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4FA" w:rsidRPr="009316BC" w:rsidRDefault="007912FB" w:rsidP="009316BC">
      <w:pPr>
        <w:pStyle w:val="TOCHeading"/>
        <w:spacing w:before="120" w:after="120" w:line="360" w:lineRule="auto"/>
        <w:rPr>
          <w:rFonts w:ascii="Times New Roman" w:eastAsia="Calibri" w:hAnsi="Times New Roman"/>
          <w:b w:val="0"/>
          <w:bCs w:val="0"/>
          <w:color w:val="auto"/>
          <w:sz w:val="24"/>
          <w:szCs w:val="24"/>
        </w:rPr>
        <w:sectPr w:rsidR="002D24FA" w:rsidRPr="009316BC" w:rsidSect="00CC7B26">
          <w:headerReference w:type="default" r:id="rId8"/>
          <w:footerReference w:type="default" r:id="rId9"/>
          <w:pgSz w:w="12240" w:h="15840"/>
          <w:pgMar w:top="720" w:right="1440" w:bottom="1440" w:left="1440" w:header="180" w:footer="720" w:gutter="0"/>
          <w:pgNumType w:fmt="lowerRoman" w:start="1"/>
          <w:cols w:space="720"/>
          <w:titlePg/>
          <w:docGrid w:linePitch="360"/>
        </w:sectPr>
      </w:pPr>
      <w:bookmarkStart w:id="0" w:name="_Toc307818505"/>
      <w:bookmarkStart w:id="1" w:name="_Toc308092482"/>
      <w:r w:rsidRPr="009316BC">
        <w:rPr>
          <w:rFonts w:ascii="Times New Roman" w:eastAsia="Calibri" w:hAnsi="Times New Roman"/>
          <w:b w:val="0"/>
          <w:bCs w:val="0"/>
          <w:color w:val="auto"/>
          <w:sz w:val="24"/>
          <w:szCs w:val="24"/>
        </w:rPr>
        <w:t xml:space="preserve"> </w:t>
      </w:r>
      <w:r w:rsidR="009A2A8A" w:rsidRPr="009316BC">
        <w:rPr>
          <w:rFonts w:ascii="Times New Roman" w:eastAsia="Calibri" w:hAnsi="Times New Roman"/>
          <w:b w:val="0"/>
          <w:bCs w:val="0"/>
          <w:noProof/>
          <w:color w:val="auto"/>
          <w:sz w:val="24"/>
          <w:szCs w:val="24"/>
          <w:lang w:eastAsia="en-US"/>
        </w:rPr>
        <w:drawing>
          <wp:inline distT="0" distB="0" distL="0" distR="0">
            <wp:extent cx="5334000" cy="6791325"/>
            <wp:effectExtent l="0" t="0" r="0" b="9525"/>
            <wp:docPr id="30" name="Picture 30" descr="C:\Users\Haylie\Deskto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ylie\Desktop\EG.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2" t="6568" r="4585" b="5081"/>
                    <a:stretch/>
                  </pic:blipFill>
                  <pic:spPr bwMode="auto">
                    <a:xfrm>
                      <a:off x="0" y="0"/>
                      <a:ext cx="5337500" cy="6795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EFC" w:rsidRPr="009316BC" w:rsidRDefault="003A3EFC"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lastRenderedPageBreak/>
        <w:t>Amhara National Regional State</w:t>
      </w:r>
    </w:p>
    <w:p w:rsidR="003A3EFC" w:rsidRPr="009316BC" w:rsidRDefault="009A2A8A"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t xml:space="preserve">Water, Irrigation and Energy </w:t>
      </w:r>
      <w:r w:rsidR="003A3EFC" w:rsidRPr="009316BC">
        <w:rPr>
          <w:rFonts w:ascii="Times New Roman" w:hAnsi="Times New Roman"/>
          <w:b/>
          <w:sz w:val="24"/>
          <w:szCs w:val="24"/>
        </w:rPr>
        <w:t>Bureau</w:t>
      </w:r>
    </w:p>
    <w:p w:rsidR="003A3EFC" w:rsidRPr="009316BC" w:rsidRDefault="009A2A8A"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t>(BWIE</w:t>
      </w:r>
      <w:r w:rsidR="003A3EFC" w:rsidRPr="009316BC">
        <w:rPr>
          <w:rFonts w:ascii="Times New Roman" w:hAnsi="Times New Roman"/>
          <w:b/>
          <w:sz w:val="24"/>
          <w:szCs w:val="24"/>
        </w:rPr>
        <w:t>)</w:t>
      </w:r>
    </w:p>
    <w:p w:rsidR="003A3EFC" w:rsidRPr="009316BC" w:rsidRDefault="003A3EFC"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t xml:space="preserve"> Detail Design </w:t>
      </w:r>
    </w:p>
    <w:p w:rsidR="003A3EFC" w:rsidRPr="009316BC" w:rsidRDefault="003A3EFC"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t>Of</w:t>
      </w:r>
    </w:p>
    <w:p w:rsidR="003A3EFC" w:rsidRPr="009316BC" w:rsidRDefault="00EC01D9" w:rsidP="009316BC">
      <w:pPr>
        <w:spacing w:before="120" w:after="120" w:line="360" w:lineRule="auto"/>
        <w:jc w:val="center"/>
        <w:rPr>
          <w:rFonts w:ascii="Times New Roman" w:hAnsi="Times New Roman"/>
          <w:b/>
          <w:sz w:val="24"/>
          <w:szCs w:val="24"/>
        </w:rPr>
      </w:pPr>
      <w:proofErr w:type="spellStart"/>
      <w:r w:rsidRPr="009316BC">
        <w:rPr>
          <w:rFonts w:ascii="Times New Roman" w:hAnsi="Times New Roman"/>
          <w:b/>
          <w:sz w:val="24"/>
          <w:szCs w:val="24"/>
        </w:rPr>
        <w:t>Jerame</w:t>
      </w:r>
      <w:proofErr w:type="spellEnd"/>
      <w:r w:rsidR="00313C2C" w:rsidRPr="009316BC">
        <w:rPr>
          <w:rFonts w:ascii="Times New Roman" w:hAnsi="Times New Roman"/>
          <w:b/>
          <w:sz w:val="24"/>
          <w:szCs w:val="24"/>
        </w:rPr>
        <w:t xml:space="preserve"> </w:t>
      </w:r>
      <w:r w:rsidR="00B32C96" w:rsidRPr="009316BC">
        <w:rPr>
          <w:rFonts w:ascii="Times New Roman" w:hAnsi="Times New Roman"/>
          <w:b/>
          <w:sz w:val="24"/>
          <w:szCs w:val="24"/>
        </w:rPr>
        <w:t>Intake Small</w:t>
      </w:r>
      <w:r w:rsidR="003A3EFC" w:rsidRPr="009316BC">
        <w:rPr>
          <w:rFonts w:ascii="Times New Roman" w:hAnsi="Times New Roman"/>
          <w:b/>
          <w:sz w:val="24"/>
          <w:szCs w:val="24"/>
        </w:rPr>
        <w:t xml:space="preserve">-Scale Irrigation Project </w:t>
      </w:r>
    </w:p>
    <w:p w:rsidR="003A3EFC" w:rsidRPr="009316BC" w:rsidRDefault="003A3EFC"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t>Volume IV: Engineering Design Final Report</w:t>
      </w:r>
    </w:p>
    <w:p w:rsidR="003A3EFC" w:rsidRPr="009316BC" w:rsidRDefault="00386C96" w:rsidP="009316BC">
      <w:pPr>
        <w:spacing w:before="120" w:after="120" w:line="360" w:lineRule="auto"/>
        <w:jc w:val="center"/>
        <w:rPr>
          <w:rFonts w:ascii="Times New Roman" w:hAnsi="Times New Roman"/>
          <w:b/>
          <w:sz w:val="24"/>
          <w:szCs w:val="24"/>
        </w:rPr>
      </w:pPr>
      <w:r>
        <w:rPr>
          <w:rFonts w:ascii="Times New Roman" w:hAnsi="Times New Roman"/>
          <w:b/>
          <w:sz w:val="24"/>
          <w:szCs w:val="24"/>
        </w:rPr>
        <w:t>Nov</w:t>
      </w:r>
      <w:r w:rsidR="00B32C96" w:rsidRPr="009316BC">
        <w:rPr>
          <w:rFonts w:ascii="Times New Roman" w:hAnsi="Times New Roman"/>
          <w:b/>
          <w:sz w:val="24"/>
          <w:szCs w:val="24"/>
        </w:rPr>
        <w:t>,</w:t>
      </w:r>
      <w:r w:rsidR="009A2A8A" w:rsidRPr="009316BC">
        <w:rPr>
          <w:rFonts w:ascii="Times New Roman" w:hAnsi="Times New Roman"/>
          <w:b/>
          <w:sz w:val="24"/>
          <w:szCs w:val="24"/>
        </w:rPr>
        <w:t xml:space="preserve"> 2017</w:t>
      </w:r>
    </w:p>
    <w:p w:rsidR="003A3EFC" w:rsidRPr="009316BC" w:rsidRDefault="00313C2C" w:rsidP="009316BC">
      <w:pPr>
        <w:spacing w:before="120" w:after="120" w:line="360" w:lineRule="auto"/>
        <w:jc w:val="center"/>
        <w:rPr>
          <w:rFonts w:ascii="Times New Roman" w:hAnsi="Times New Roman"/>
          <w:b/>
          <w:sz w:val="24"/>
          <w:szCs w:val="24"/>
        </w:rPr>
      </w:pPr>
      <w:r w:rsidRPr="009316BC">
        <w:rPr>
          <w:rFonts w:ascii="Times New Roman" w:hAnsi="Times New Roman"/>
          <w:b/>
          <w:sz w:val="24"/>
          <w:szCs w:val="24"/>
        </w:rPr>
        <w:t xml:space="preserve">Dessie </w:t>
      </w:r>
    </w:p>
    <w:p w:rsidR="003A3EFC" w:rsidRPr="009316BC" w:rsidRDefault="003A3EFC" w:rsidP="009316BC">
      <w:pPr>
        <w:pBdr>
          <w:top w:val="single" w:sz="12" w:space="1" w:color="990033"/>
        </w:pBdr>
        <w:spacing w:before="120" w:after="120" w:line="360" w:lineRule="auto"/>
        <w:rPr>
          <w:rFonts w:ascii="Times New Roman" w:hAnsi="Times New Roman"/>
          <w:b/>
          <w:sz w:val="24"/>
          <w:szCs w:val="24"/>
        </w:rPr>
      </w:pPr>
      <w:r w:rsidRPr="009316BC">
        <w:rPr>
          <w:rFonts w:ascii="Times New Roman" w:hAnsi="Times New Roman"/>
          <w:b/>
          <w:sz w:val="24"/>
          <w:szCs w:val="24"/>
          <w:u w:val="double"/>
        </w:rPr>
        <w:t>Client</w:t>
      </w:r>
      <w:r w:rsidRPr="009316BC">
        <w:rPr>
          <w:rFonts w:ascii="Times New Roman" w:hAnsi="Times New Roman"/>
          <w:b/>
          <w:i/>
          <w:sz w:val="24"/>
          <w:szCs w:val="24"/>
          <w:u w:val="single"/>
        </w:rPr>
        <w:t>:</w:t>
      </w:r>
      <w:r w:rsidRPr="009316BC">
        <w:rPr>
          <w:rFonts w:ascii="Times New Roman" w:hAnsi="Times New Roman"/>
          <w:b/>
          <w:sz w:val="24"/>
          <w:szCs w:val="24"/>
        </w:rPr>
        <w:t xml:space="preserve"> </w:t>
      </w:r>
      <w:r w:rsidR="00685A88" w:rsidRPr="009316BC">
        <w:rPr>
          <w:rFonts w:ascii="Times New Roman" w:hAnsi="Times New Roman"/>
          <w:b/>
          <w:sz w:val="24"/>
          <w:szCs w:val="24"/>
        </w:rPr>
        <w:t xml:space="preserve">Bureau of </w:t>
      </w:r>
      <w:r w:rsidRPr="009316BC">
        <w:rPr>
          <w:rFonts w:ascii="Times New Roman" w:hAnsi="Times New Roman"/>
          <w:b/>
          <w:sz w:val="24"/>
          <w:szCs w:val="24"/>
        </w:rPr>
        <w:t xml:space="preserve">Water Resource Development </w:t>
      </w:r>
    </w:p>
    <w:p w:rsidR="003A3EFC" w:rsidRPr="009316BC" w:rsidRDefault="003A3EFC" w:rsidP="009316BC">
      <w:pPr>
        <w:spacing w:before="120" w:after="120" w:line="360" w:lineRule="auto"/>
        <w:ind w:firstLine="720"/>
        <w:rPr>
          <w:rFonts w:ascii="Times New Roman" w:hAnsi="Times New Roman"/>
          <w:b/>
          <w:sz w:val="24"/>
          <w:szCs w:val="24"/>
        </w:rPr>
      </w:pPr>
      <w:r w:rsidRPr="009316BC">
        <w:rPr>
          <w:rFonts w:ascii="Times New Roman" w:hAnsi="Times New Roman"/>
          <w:b/>
          <w:sz w:val="24"/>
          <w:szCs w:val="24"/>
        </w:rPr>
        <w:t>(</w:t>
      </w:r>
      <w:proofErr w:type="spellStart"/>
      <w:r w:rsidRPr="009316BC">
        <w:rPr>
          <w:rFonts w:ascii="Times New Roman" w:hAnsi="Times New Roman"/>
          <w:b/>
          <w:sz w:val="24"/>
          <w:szCs w:val="24"/>
        </w:rPr>
        <w:t>BoWRD</w:t>
      </w:r>
      <w:proofErr w:type="spellEnd"/>
      <w:r w:rsidRPr="009316BC">
        <w:rPr>
          <w:rFonts w:ascii="Times New Roman" w:hAnsi="Times New Roman"/>
          <w:b/>
          <w:sz w:val="24"/>
          <w:szCs w:val="24"/>
        </w:rPr>
        <w:t>)</w:t>
      </w:r>
    </w:p>
    <w:p w:rsidR="003A3EFC" w:rsidRPr="009316BC" w:rsidRDefault="003A3EFC" w:rsidP="009316BC">
      <w:pPr>
        <w:spacing w:before="120" w:after="120" w:line="360" w:lineRule="auto"/>
        <w:rPr>
          <w:rFonts w:ascii="Times New Roman" w:hAnsi="Times New Roman"/>
          <w:sz w:val="24"/>
          <w:szCs w:val="24"/>
          <w:u w:val="double"/>
        </w:rPr>
      </w:pPr>
      <w:r w:rsidRPr="009316BC">
        <w:rPr>
          <w:rFonts w:ascii="Times New Roman" w:hAnsi="Times New Roman"/>
          <w:b/>
          <w:sz w:val="24"/>
          <w:szCs w:val="24"/>
          <w:u w:val="double"/>
        </w:rPr>
        <w:t>Address</w:t>
      </w:r>
      <w:r w:rsidRPr="009316BC">
        <w:rPr>
          <w:rFonts w:ascii="Times New Roman" w:hAnsi="Times New Roman"/>
          <w:sz w:val="24"/>
          <w:szCs w:val="24"/>
          <w:u w:val="double"/>
        </w:rPr>
        <w:t>:</w:t>
      </w:r>
    </w:p>
    <w:p w:rsidR="003A3EFC" w:rsidRPr="009316BC" w:rsidRDefault="003A3EFC" w:rsidP="009316BC">
      <w:pPr>
        <w:spacing w:before="120" w:after="120" w:line="360" w:lineRule="auto"/>
        <w:ind w:left="1440"/>
        <w:rPr>
          <w:rFonts w:ascii="Times New Roman" w:hAnsi="Times New Roman"/>
          <w:sz w:val="24"/>
          <w:szCs w:val="24"/>
        </w:rPr>
      </w:pPr>
      <w:r w:rsidRPr="009316BC">
        <w:rPr>
          <w:rFonts w:ascii="Times New Roman" w:hAnsi="Times New Roman"/>
          <w:bCs/>
          <w:sz w:val="24"/>
          <w:szCs w:val="24"/>
        </w:rPr>
        <w:t>P. O. Box:</w:t>
      </w:r>
      <w:r w:rsidRPr="009316BC">
        <w:rPr>
          <w:rFonts w:ascii="Times New Roman" w:hAnsi="Times New Roman"/>
          <w:sz w:val="24"/>
          <w:szCs w:val="24"/>
        </w:rPr>
        <w:t xml:space="preserve"> 88</w:t>
      </w:r>
      <w:r w:rsidRPr="009316BC">
        <w:rPr>
          <w:rFonts w:ascii="Times New Roman" w:hAnsi="Times New Roman"/>
          <w:sz w:val="24"/>
          <w:szCs w:val="24"/>
        </w:rPr>
        <w:br/>
      </w:r>
      <w:r w:rsidRPr="009316BC">
        <w:rPr>
          <w:rFonts w:ascii="Times New Roman" w:hAnsi="Times New Roman"/>
          <w:bCs/>
          <w:sz w:val="24"/>
          <w:szCs w:val="24"/>
        </w:rPr>
        <w:t>Telephone:</w:t>
      </w:r>
      <w:r w:rsidRPr="009316BC">
        <w:rPr>
          <w:rFonts w:ascii="Times New Roman" w:hAnsi="Times New Roman"/>
          <w:sz w:val="24"/>
          <w:szCs w:val="24"/>
        </w:rPr>
        <w:t xml:space="preserve"> 0528-200853/855</w:t>
      </w:r>
      <w:r w:rsidRPr="009316BC">
        <w:rPr>
          <w:rFonts w:ascii="Times New Roman" w:hAnsi="Times New Roman"/>
          <w:sz w:val="24"/>
          <w:szCs w:val="24"/>
        </w:rPr>
        <w:br/>
      </w:r>
      <w:r w:rsidRPr="009316BC">
        <w:rPr>
          <w:rFonts w:ascii="Times New Roman" w:hAnsi="Times New Roman"/>
          <w:bCs/>
          <w:sz w:val="24"/>
          <w:szCs w:val="24"/>
        </w:rPr>
        <w:t>Fax:</w:t>
      </w:r>
      <w:r w:rsidRPr="009316BC">
        <w:rPr>
          <w:rFonts w:ascii="Times New Roman" w:hAnsi="Times New Roman"/>
          <w:sz w:val="24"/>
          <w:szCs w:val="24"/>
        </w:rPr>
        <w:t xml:space="preserve"> 251-08-20-65-68/204676/202040</w:t>
      </w:r>
    </w:p>
    <w:p w:rsidR="003A3EFC" w:rsidRPr="009316BC" w:rsidRDefault="003A3EFC" w:rsidP="009316BC">
      <w:pPr>
        <w:pBdr>
          <w:top w:val="single" w:sz="12" w:space="1" w:color="990033"/>
        </w:pBdr>
        <w:spacing w:before="120" w:after="120" w:line="360" w:lineRule="auto"/>
        <w:rPr>
          <w:rFonts w:ascii="Times New Roman" w:hAnsi="Times New Roman"/>
          <w:b/>
          <w:sz w:val="24"/>
          <w:szCs w:val="24"/>
        </w:rPr>
      </w:pPr>
      <w:r w:rsidRPr="009316BC">
        <w:rPr>
          <w:rFonts w:ascii="Times New Roman" w:hAnsi="Times New Roman"/>
          <w:b/>
          <w:sz w:val="24"/>
          <w:szCs w:val="24"/>
          <w:u w:val="double"/>
        </w:rPr>
        <w:t>Consultant</w:t>
      </w:r>
      <w:r w:rsidRPr="009316BC">
        <w:rPr>
          <w:rFonts w:ascii="Times New Roman" w:hAnsi="Times New Roman"/>
          <w:b/>
          <w:sz w:val="24"/>
          <w:szCs w:val="24"/>
          <w:u w:val="single"/>
        </w:rPr>
        <w:t>:</w:t>
      </w:r>
      <w:r w:rsidRPr="009316BC">
        <w:rPr>
          <w:rFonts w:ascii="Times New Roman" w:hAnsi="Times New Roman"/>
          <w:b/>
          <w:sz w:val="24"/>
          <w:szCs w:val="24"/>
        </w:rPr>
        <w:t xml:space="preserve"> Amhara Design &amp; Supervision Works Enterprise</w:t>
      </w:r>
      <w:r w:rsidR="00313C2C" w:rsidRPr="009316BC">
        <w:rPr>
          <w:rFonts w:ascii="Times New Roman" w:hAnsi="Times New Roman"/>
          <w:b/>
          <w:sz w:val="24"/>
          <w:szCs w:val="24"/>
        </w:rPr>
        <w:t xml:space="preserve"> Eastern Amhara branch office</w:t>
      </w:r>
    </w:p>
    <w:p w:rsidR="003A3EFC" w:rsidRPr="009316BC" w:rsidRDefault="003A3EFC" w:rsidP="009316BC">
      <w:pPr>
        <w:spacing w:before="120" w:after="120" w:line="360" w:lineRule="auto"/>
        <w:ind w:left="720" w:firstLine="720"/>
        <w:rPr>
          <w:rFonts w:ascii="Times New Roman" w:hAnsi="Times New Roman"/>
          <w:b/>
          <w:sz w:val="24"/>
          <w:szCs w:val="24"/>
        </w:rPr>
      </w:pPr>
      <w:r w:rsidRPr="009316BC">
        <w:rPr>
          <w:rFonts w:ascii="Times New Roman" w:hAnsi="Times New Roman"/>
          <w:b/>
          <w:sz w:val="24"/>
          <w:szCs w:val="24"/>
        </w:rPr>
        <w:t>(</w:t>
      </w:r>
      <w:r w:rsidR="00313C2C" w:rsidRPr="009316BC">
        <w:rPr>
          <w:rFonts w:ascii="Times New Roman" w:hAnsi="Times New Roman"/>
          <w:b/>
          <w:sz w:val="24"/>
          <w:szCs w:val="24"/>
        </w:rPr>
        <w:t>E/</w:t>
      </w:r>
      <w:r w:rsidRPr="009316BC">
        <w:rPr>
          <w:rFonts w:ascii="Times New Roman" w:hAnsi="Times New Roman"/>
          <w:b/>
          <w:sz w:val="24"/>
          <w:szCs w:val="24"/>
        </w:rPr>
        <w:t>ADSWE)</w:t>
      </w:r>
    </w:p>
    <w:p w:rsidR="003A3EFC" w:rsidRPr="009316BC" w:rsidRDefault="003A3EFC" w:rsidP="009316BC">
      <w:pPr>
        <w:spacing w:before="120" w:after="120" w:line="360" w:lineRule="auto"/>
        <w:rPr>
          <w:rFonts w:ascii="Times New Roman" w:hAnsi="Times New Roman"/>
          <w:b/>
          <w:sz w:val="24"/>
          <w:szCs w:val="24"/>
          <w:u w:val="double"/>
        </w:rPr>
      </w:pPr>
      <w:r w:rsidRPr="009316BC">
        <w:rPr>
          <w:rFonts w:ascii="Times New Roman" w:hAnsi="Times New Roman"/>
          <w:b/>
          <w:sz w:val="24"/>
          <w:szCs w:val="24"/>
          <w:u w:val="double"/>
        </w:rPr>
        <w:t>Address:</w:t>
      </w:r>
    </w:p>
    <w:p w:rsidR="003A3EFC" w:rsidRPr="009316BC" w:rsidRDefault="003A3EFC" w:rsidP="009316BC">
      <w:pPr>
        <w:spacing w:before="120" w:after="120" w:line="360" w:lineRule="auto"/>
        <w:ind w:left="1440"/>
        <w:rPr>
          <w:rFonts w:ascii="Times New Roman" w:hAnsi="Times New Roman"/>
          <w:b/>
          <w:bCs/>
          <w:sz w:val="24"/>
          <w:szCs w:val="24"/>
          <w:u w:val="single"/>
        </w:rPr>
      </w:pPr>
      <w:r w:rsidRPr="009316BC">
        <w:rPr>
          <w:rFonts w:ascii="Times New Roman" w:hAnsi="Times New Roman"/>
          <w:bCs/>
          <w:sz w:val="24"/>
          <w:szCs w:val="24"/>
        </w:rPr>
        <w:t>P. O. Box:</w:t>
      </w:r>
      <w:r w:rsidR="00313C2C" w:rsidRPr="009316BC">
        <w:rPr>
          <w:rFonts w:ascii="Times New Roman" w:hAnsi="Times New Roman"/>
          <w:sz w:val="24"/>
          <w:szCs w:val="24"/>
        </w:rPr>
        <w:t xml:space="preserve"> 491</w:t>
      </w:r>
      <w:r w:rsidRPr="009316BC">
        <w:rPr>
          <w:rFonts w:ascii="Times New Roman" w:hAnsi="Times New Roman"/>
          <w:sz w:val="24"/>
          <w:szCs w:val="24"/>
        </w:rPr>
        <w:br/>
      </w:r>
      <w:r w:rsidRPr="009316BC">
        <w:rPr>
          <w:rFonts w:ascii="Times New Roman" w:hAnsi="Times New Roman"/>
          <w:bCs/>
          <w:sz w:val="24"/>
          <w:szCs w:val="24"/>
        </w:rPr>
        <w:t>Telephone:</w:t>
      </w:r>
      <w:r w:rsidR="00313C2C" w:rsidRPr="009316BC">
        <w:rPr>
          <w:rFonts w:ascii="Times New Roman" w:hAnsi="Times New Roman"/>
          <w:sz w:val="24"/>
          <w:szCs w:val="24"/>
        </w:rPr>
        <w:t xml:space="preserve"> +251-333-124954</w:t>
      </w:r>
      <w:r w:rsidRPr="009316BC">
        <w:rPr>
          <w:rFonts w:ascii="Times New Roman" w:hAnsi="Times New Roman"/>
          <w:sz w:val="24"/>
          <w:szCs w:val="24"/>
        </w:rPr>
        <w:br/>
      </w:r>
      <w:r w:rsidRPr="009316BC">
        <w:rPr>
          <w:rFonts w:ascii="Times New Roman" w:hAnsi="Times New Roman"/>
          <w:bCs/>
          <w:sz w:val="24"/>
          <w:szCs w:val="24"/>
        </w:rPr>
        <w:t>Fax:</w:t>
      </w:r>
      <w:r w:rsidRPr="009316BC">
        <w:rPr>
          <w:rFonts w:ascii="Times New Roman" w:hAnsi="Times New Roman"/>
          <w:sz w:val="24"/>
          <w:szCs w:val="24"/>
        </w:rPr>
        <w:t xml:space="preserve"> </w:t>
      </w:r>
      <w:r w:rsidR="00313C2C" w:rsidRPr="009316BC">
        <w:rPr>
          <w:rFonts w:ascii="Times New Roman" w:hAnsi="Times New Roman"/>
          <w:sz w:val="24"/>
          <w:szCs w:val="24"/>
        </w:rPr>
        <w:t>(033) 3124954</w:t>
      </w:r>
      <w:r w:rsidRPr="009316BC">
        <w:rPr>
          <w:rFonts w:ascii="Times New Roman" w:hAnsi="Times New Roman"/>
          <w:sz w:val="24"/>
          <w:szCs w:val="24"/>
        </w:rPr>
        <w:br/>
      </w:r>
      <w:r w:rsidRPr="009316BC">
        <w:rPr>
          <w:rFonts w:ascii="Times New Roman" w:hAnsi="Times New Roman"/>
          <w:bCs/>
          <w:i/>
          <w:iCs/>
          <w:sz w:val="24"/>
          <w:szCs w:val="24"/>
        </w:rPr>
        <w:t>E-mail:</w:t>
      </w:r>
      <w:r w:rsidRPr="009316BC">
        <w:rPr>
          <w:rFonts w:ascii="Times New Roman" w:hAnsi="Times New Roman"/>
          <w:sz w:val="24"/>
          <w:szCs w:val="24"/>
        </w:rPr>
        <w:t xml:space="preserve"> </w:t>
      </w:r>
      <w:hyperlink r:id="rId11" w:history="1">
        <w:r w:rsidRPr="009316BC">
          <w:rPr>
            <w:rStyle w:val="Hyperlink"/>
            <w:rFonts w:ascii="Times New Roman" w:hAnsi="Times New Roman"/>
            <w:i/>
            <w:iCs/>
            <w:color w:val="auto"/>
            <w:sz w:val="24"/>
            <w:szCs w:val="24"/>
          </w:rPr>
          <w:t>amhara design@yahoo.com</w:t>
        </w:r>
      </w:hyperlink>
    </w:p>
    <w:p w:rsidR="003A3EFC" w:rsidRPr="009316BC" w:rsidRDefault="00313C2C" w:rsidP="009316BC">
      <w:pPr>
        <w:pBdr>
          <w:bottom w:val="single" w:sz="12" w:space="1" w:color="990033"/>
        </w:pBdr>
        <w:spacing w:before="120" w:after="120" w:line="360" w:lineRule="auto"/>
        <w:rPr>
          <w:rFonts w:ascii="Times New Roman" w:hAnsi="Times New Roman"/>
          <w:b/>
          <w:sz w:val="24"/>
          <w:szCs w:val="24"/>
          <w:u w:val="double"/>
        </w:rPr>
      </w:pPr>
      <w:proofErr w:type="gramStart"/>
      <w:r w:rsidRPr="009316BC">
        <w:rPr>
          <w:rFonts w:ascii="Times New Roman" w:hAnsi="Times New Roman"/>
          <w:b/>
          <w:sz w:val="24"/>
          <w:szCs w:val="24"/>
          <w:u w:val="double"/>
        </w:rPr>
        <w:t xml:space="preserve">Dessie </w:t>
      </w:r>
      <w:r w:rsidR="003A3EFC" w:rsidRPr="009316BC">
        <w:rPr>
          <w:rFonts w:ascii="Times New Roman" w:hAnsi="Times New Roman"/>
          <w:b/>
          <w:sz w:val="24"/>
          <w:szCs w:val="24"/>
          <w:u w:val="double"/>
        </w:rPr>
        <w:t>,</w:t>
      </w:r>
      <w:proofErr w:type="gramEnd"/>
      <w:r w:rsidR="003A3EFC" w:rsidRPr="009316BC">
        <w:rPr>
          <w:rFonts w:ascii="Times New Roman" w:hAnsi="Times New Roman"/>
          <w:b/>
          <w:sz w:val="24"/>
          <w:szCs w:val="24"/>
          <w:u w:val="double"/>
        </w:rPr>
        <w:t xml:space="preserve"> Ethiopia </w:t>
      </w:r>
    </w:p>
    <w:p w:rsidR="003A3EFC" w:rsidRPr="009316BC" w:rsidRDefault="003A3EFC" w:rsidP="009316BC">
      <w:pPr>
        <w:spacing w:before="120" w:after="120" w:line="360" w:lineRule="auto"/>
        <w:rPr>
          <w:rFonts w:ascii="Times New Roman" w:hAnsi="Times New Roman"/>
          <w:sz w:val="24"/>
          <w:szCs w:val="24"/>
          <w:lang w:eastAsia="ja-JP"/>
        </w:rPr>
        <w:sectPr w:rsidR="003A3EFC" w:rsidRPr="009316BC" w:rsidSect="00BC53F9">
          <w:pgSz w:w="12240" w:h="15840"/>
          <w:pgMar w:top="1440" w:right="1440" w:bottom="1440" w:left="1440" w:header="720" w:footer="720" w:gutter="0"/>
          <w:pgNumType w:fmt="lowerRoman" w:start="1"/>
          <w:cols w:space="720"/>
          <w:titlePg/>
          <w:docGrid w:linePitch="360"/>
        </w:sectPr>
      </w:pPr>
    </w:p>
    <w:p w:rsidR="003A3EFC" w:rsidRPr="009316BC" w:rsidRDefault="003A3EFC" w:rsidP="009316BC">
      <w:pPr>
        <w:pStyle w:val="Heading1"/>
        <w:numPr>
          <w:ilvl w:val="0"/>
          <w:numId w:val="0"/>
        </w:numPr>
        <w:spacing w:before="120" w:after="120" w:line="360" w:lineRule="auto"/>
        <w:rPr>
          <w:rFonts w:ascii="Times New Roman" w:hAnsi="Times New Roman"/>
          <w:color w:val="auto"/>
          <w:sz w:val="24"/>
          <w:szCs w:val="24"/>
        </w:rPr>
      </w:pPr>
      <w:bookmarkStart w:id="2" w:name="_Toc334112690"/>
      <w:bookmarkStart w:id="3" w:name="_Toc335339493"/>
      <w:bookmarkStart w:id="4" w:name="_Toc335383588"/>
      <w:bookmarkStart w:id="5" w:name="_Toc379287179"/>
      <w:bookmarkStart w:id="6" w:name="_Toc506188552"/>
      <w:r w:rsidRPr="009316BC">
        <w:rPr>
          <w:rFonts w:ascii="Times New Roman" w:hAnsi="Times New Roman"/>
          <w:color w:val="auto"/>
          <w:sz w:val="24"/>
          <w:szCs w:val="24"/>
        </w:rPr>
        <w:lastRenderedPageBreak/>
        <w:t>FEASIBILITY STUDY &amp; DETAIL DESIGN REPORT STRUCTURE</w:t>
      </w:r>
      <w:bookmarkEnd w:id="2"/>
      <w:bookmarkEnd w:id="3"/>
      <w:bookmarkEnd w:id="4"/>
      <w:bookmarkEnd w:id="5"/>
      <w:bookmarkEnd w:id="6"/>
    </w:p>
    <w:p w:rsidR="003A3EFC" w:rsidRPr="009316BC" w:rsidRDefault="003A3EFC" w:rsidP="009316BC">
      <w:pPr>
        <w:numPr>
          <w:ilvl w:val="0"/>
          <w:numId w:val="42"/>
        </w:numPr>
        <w:spacing w:before="120" w:after="120" w:line="360" w:lineRule="auto"/>
        <w:jc w:val="both"/>
        <w:rPr>
          <w:rFonts w:ascii="Times New Roman" w:hAnsi="Times New Roman"/>
          <w:sz w:val="24"/>
          <w:szCs w:val="24"/>
          <w:lang w:val="am-ET"/>
        </w:rPr>
      </w:pPr>
      <w:r w:rsidRPr="009316BC">
        <w:rPr>
          <w:rFonts w:ascii="Times New Roman" w:hAnsi="Times New Roman"/>
          <w:sz w:val="24"/>
          <w:szCs w:val="24"/>
        </w:rPr>
        <w:t>Volume</w:t>
      </w:r>
      <w:r w:rsidRPr="009316BC">
        <w:rPr>
          <w:rFonts w:ascii="Times New Roman" w:hAnsi="Times New Roman"/>
          <w:sz w:val="24"/>
          <w:szCs w:val="24"/>
          <w:lang w:val="am-ET"/>
        </w:rPr>
        <w:t xml:space="preserve"> </w:t>
      </w:r>
      <w:r w:rsidRPr="009316BC">
        <w:rPr>
          <w:rFonts w:ascii="Times New Roman" w:hAnsi="Times New Roman"/>
          <w:sz w:val="24"/>
          <w:szCs w:val="24"/>
        </w:rPr>
        <w:t>I</w:t>
      </w:r>
      <w:r w:rsidRPr="009316BC">
        <w:rPr>
          <w:rFonts w:ascii="Times New Roman" w:hAnsi="Times New Roman"/>
          <w:sz w:val="24"/>
          <w:szCs w:val="24"/>
          <w:lang w:val="am-ET"/>
        </w:rPr>
        <w:t xml:space="preserve">: </w:t>
      </w:r>
      <w:r w:rsidRPr="009316BC">
        <w:rPr>
          <w:rFonts w:ascii="Times New Roman" w:hAnsi="Times New Roman"/>
          <w:sz w:val="24"/>
          <w:szCs w:val="24"/>
        </w:rPr>
        <w:t>Watershed Management</w:t>
      </w:r>
    </w:p>
    <w:p w:rsidR="003A3EFC" w:rsidRPr="009316BC" w:rsidRDefault="003A3EFC" w:rsidP="009316BC">
      <w:pPr>
        <w:numPr>
          <w:ilvl w:val="0"/>
          <w:numId w:val="42"/>
        </w:numPr>
        <w:spacing w:before="120" w:after="120" w:line="360" w:lineRule="auto"/>
        <w:jc w:val="both"/>
        <w:rPr>
          <w:rFonts w:ascii="Times New Roman" w:hAnsi="Times New Roman"/>
          <w:sz w:val="24"/>
          <w:szCs w:val="24"/>
          <w:lang w:val="am-ET"/>
        </w:rPr>
      </w:pPr>
      <w:r w:rsidRPr="009316BC">
        <w:rPr>
          <w:rFonts w:ascii="Times New Roman" w:hAnsi="Times New Roman"/>
          <w:sz w:val="24"/>
          <w:szCs w:val="24"/>
        </w:rPr>
        <w:t>Volume</w:t>
      </w:r>
      <w:r w:rsidRPr="009316BC">
        <w:rPr>
          <w:rFonts w:ascii="Times New Roman" w:hAnsi="Times New Roman"/>
          <w:sz w:val="24"/>
          <w:szCs w:val="24"/>
          <w:lang w:val="am-ET"/>
        </w:rPr>
        <w:t xml:space="preserve"> </w:t>
      </w:r>
      <w:r w:rsidRPr="009316BC">
        <w:rPr>
          <w:rFonts w:ascii="Times New Roman" w:hAnsi="Times New Roman"/>
          <w:sz w:val="24"/>
          <w:szCs w:val="24"/>
        </w:rPr>
        <w:t>II</w:t>
      </w:r>
      <w:r w:rsidRPr="009316BC">
        <w:rPr>
          <w:rFonts w:ascii="Times New Roman" w:hAnsi="Times New Roman"/>
          <w:sz w:val="24"/>
          <w:szCs w:val="24"/>
          <w:lang w:val="am-ET"/>
        </w:rPr>
        <w:t xml:space="preserve">: </w:t>
      </w:r>
      <w:r w:rsidRPr="009316BC">
        <w:rPr>
          <w:rFonts w:ascii="Times New Roman" w:hAnsi="Times New Roman"/>
          <w:sz w:val="24"/>
          <w:szCs w:val="24"/>
        </w:rPr>
        <w:t>Engineering Geology</w:t>
      </w:r>
    </w:p>
    <w:p w:rsidR="003A3EFC" w:rsidRPr="009316BC" w:rsidRDefault="003A3EFC" w:rsidP="009316BC">
      <w:pPr>
        <w:numPr>
          <w:ilvl w:val="0"/>
          <w:numId w:val="42"/>
        </w:numPr>
        <w:spacing w:before="120" w:after="120" w:line="360" w:lineRule="auto"/>
        <w:jc w:val="both"/>
        <w:rPr>
          <w:rFonts w:ascii="Times New Roman" w:hAnsi="Times New Roman"/>
          <w:sz w:val="24"/>
          <w:szCs w:val="24"/>
          <w:lang w:val="am-ET"/>
        </w:rPr>
      </w:pPr>
      <w:r w:rsidRPr="009316BC">
        <w:rPr>
          <w:rFonts w:ascii="Times New Roman" w:hAnsi="Times New Roman"/>
          <w:sz w:val="24"/>
          <w:szCs w:val="24"/>
        </w:rPr>
        <w:t>Volume</w:t>
      </w:r>
      <w:r w:rsidRPr="009316BC">
        <w:rPr>
          <w:rFonts w:ascii="Times New Roman" w:hAnsi="Times New Roman"/>
          <w:sz w:val="24"/>
          <w:szCs w:val="24"/>
          <w:lang w:val="am-ET"/>
        </w:rPr>
        <w:t xml:space="preserve"> </w:t>
      </w:r>
      <w:r w:rsidRPr="009316BC">
        <w:rPr>
          <w:rFonts w:ascii="Times New Roman" w:hAnsi="Times New Roman"/>
          <w:sz w:val="24"/>
          <w:szCs w:val="24"/>
        </w:rPr>
        <w:t>III</w:t>
      </w:r>
      <w:r w:rsidRPr="009316BC">
        <w:rPr>
          <w:rFonts w:ascii="Times New Roman" w:hAnsi="Times New Roman"/>
          <w:sz w:val="24"/>
          <w:szCs w:val="24"/>
          <w:lang w:val="am-ET"/>
        </w:rPr>
        <w:t xml:space="preserve">: </w:t>
      </w:r>
      <w:r w:rsidRPr="009316BC">
        <w:rPr>
          <w:rFonts w:ascii="Times New Roman" w:hAnsi="Times New Roman"/>
          <w:sz w:val="24"/>
          <w:szCs w:val="24"/>
        </w:rPr>
        <w:t>Irrigation Agronomy</w:t>
      </w:r>
    </w:p>
    <w:p w:rsidR="003A3EFC" w:rsidRPr="009316BC" w:rsidRDefault="003A3EFC" w:rsidP="009316BC">
      <w:pPr>
        <w:numPr>
          <w:ilvl w:val="0"/>
          <w:numId w:val="42"/>
        </w:numPr>
        <w:shd w:val="clear" w:color="auto" w:fill="76923C" w:themeFill="accent3" w:themeFillShade="BF"/>
        <w:spacing w:before="120" w:after="120" w:line="360" w:lineRule="auto"/>
        <w:jc w:val="both"/>
        <w:rPr>
          <w:rFonts w:ascii="Times New Roman" w:hAnsi="Times New Roman"/>
          <w:b/>
          <w:sz w:val="24"/>
          <w:szCs w:val="24"/>
        </w:rPr>
      </w:pPr>
      <w:r w:rsidRPr="009316BC">
        <w:rPr>
          <w:rFonts w:ascii="Times New Roman" w:hAnsi="Times New Roman"/>
          <w:b/>
          <w:sz w:val="24"/>
          <w:szCs w:val="24"/>
        </w:rPr>
        <w:t xml:space="preserve">Volume IV: Engineering Design </w:t>
      </w:r>
    </w:p>
    <w:p w:rsidR="003A3EFC" w:rsidRPr="009316BC" w:rsidRDefault="003A3EFC" w:rsidP="009316BC">
      <w:pPr>
        <w:numPr>
          <w:ilvl w:val="0"/>
          <w:numId w:val="42"/>
        </w:numPr>
        <w:spacing w:before="120" w:after="120" w:line="360" w:lineRule="auto"/>
        <w:jc w:val="both"/>
        <w:rPr>
          <w:rFonts w:ascii="Times New Roman" w:hAnsi="Times New Roman"/>
          <w:bCs/>
          <w:sz w:val="24"/>
          <w:szCs w:val="24"/>
          <w:lang w:val="am-ET"/>
        </w:rPr>
      </w:pPr>
      <w:r w:rsidRPr="009316BC">
        <w:rPr>
          <w:rFonts w:ascii="Times New Roman" w:hAnsi="Times New Roman"/>
          <w:bCs/>
          <w:sz w:val="24"/>
          <w:szCs w:val="24"/>
        </w:rPr>
        <w:t>Volume</w:t>
      </w:r>
      <w:r w:rsidRPr="009316BC">
        <w:rPr>
          <w:rFonts w:ascii="Times New Roman" w:hAnsi="Times New Roman"/>
          <w:bCs/>
          <w:sz w:val="24"/>
          <w:szCs w:val="24"/>
          <w:lang w:val="am-ET"/>
        </w:rPr>
        <w:t xml:space="preserve"> </w:t>
      </w:r>
      <w:r w:rsidRPr="009316BC">
        <w:rPr>
          <w:rFonts w:ascii="Times New Roman" w:hAnsi="Times New Roman"/>
          <w:bCs/>
          <w:sz w:val="24"/>
          <w:szCs w:val="24"/>
        </w:rPr>
        <w:t>V</w:t>
      </w:r>
      <w:r w:rsidRPr="009316BC">
        <w:rPr>
          <w:rFonts w:ascii="Times New Roman" w:hAnsi="Times New Roman"/>
          <w:bCs/>
          <w:sz w:val="24"/>
          <w:szCs w:val="24"/>
          <w:lang w:val="am-ET"/>
        </w:rPr>
        <w:t xml:space="preserve">: </w:t>
      </w:r>
      <w:r w:rsidRPr="009316BC">
        <w:rPr>
          <w:rFonts w:ascii="Times New Roman" w:hAnsi="Times New Roman"/>
          <w:bCs/>
          <w:sz w:val="24"/>
          <w:szCs w:val="24"/>
        </w:rPr>
        <w:t>Socio Economy</w:t>
      </w:r>
    </w:p>
    <w:p w:rsidR="003A3EFC" w:rsidRPr="009316BC" w:rsidRDefault="003A3EFC" w:rsidP="009316BC">
      <w:pPr>
        <w:numPr>
          <w:ilvl w:val="0"/>
          <w:numId w:val="42"/>
        </w:numPr>
        <w:spacing w:before="120" w:after="120" w:line="360" w:lineRule="auto"/>
        <w:jc w:val="both"/>
        <w:rPr>
          <w:rFonts w:ascii="Times New Roman" w:hAnsi="Times New Roman"/>
          <w:bCs/>
          <w:sz w:val="24"/>
          <w:szCs w:val="24"/>
        </w:rPr>
      </w:pPr>
      <w:r w:rsidRPr="009316BC">
        <w:rPr>
          <w:rFonts w:ascii="Times New Roman" w:hAnsi="Times New Roman"/>
          <w:bCs/>
          <w:sz w:val="24"/>
          <w:szCs w:val="24"/>
        </w:rPr>
        <w:t>Volume VI: Environmental Impact Assessment</w:t>
      </w:r>
      <w:r w:rsidRPr="009316BC">
        <w:rPr>
          <w:rFonts w:ascii="Times New Roman" w:hAnsi="Times New Roman"/>
          <w:bCs/>
          <w:sz w:val="24"/>
          <w:szCs w:val="24"/>
        </w:rPr>
        <w:br w:type="page"/>
      </w:r>
    </w:p>
    <w:p w:rsidR="00323225" w:rsidRDefault="00E126D0" w:rsidP="009316BC">
      <w:pPr>
        <w:pStyle w:val="TOCHeading"/>
        <w:spacing w:before="120" w:after="120" w:line="360" w:lineRule="auto"/>
        <w:rPr>
          <w:noProof/>
        </w:rPr>
      </w:pPr>
      <w:r w:rsidRPr="009316BC">
        <w:rPr>
          <w:rFonts w:ascii="Times New Roman" w:hAnsi="Times New Roman"/>
          <w:color w:val="auto"/>
          <w:sz w:val="24"/>
          <w:szCs w:val="24"/>
        </w:rPr>
        <w:lastRenderedPageBreak/>
        <w:t>Table of Contents</w:t>
      </w:r>
      <w:bookmarkEnd w:id="0"/>
      <w:bookmarkEnd w:id="1"/>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r>
      <w:r w:rsidR="00632388" w:rsidRPr="009316BC">
        <w:rPr>
          <w:rFonts w:ascii="Times New Roman" w:hAnsi="Times New Roman"/>
          <w:color w:val="auto"/>
          <w:sz w:val="24"/>
          <w:szCs w:val="24"/>
        </w:rPr>
        <w:tab/>
        <w:t xml:space="preserve"> </w:t>
      </w:r>
      <w:r w:rsidR="00632388" w:rsidRPr="009316BC">
        <w:rPr>
          <w:rFonts w:ascii="Times New Roman" w:hAnsi="Times New Roman"/>
          <w:b w:val="0"/>
          <w:color w:val="auto"/>
          <w:sz w:val="24"/>
          <w:szCs w:val="24"/>
        </w:rPr>
        <w:t>Page N</w:t>
      </w:r>
      <w:r w:rsidR="00B32C96" w:rsidRPr="009316BC">
        <w:rPr>
          <w:rFonts w:ascii="Times New Roman" w:hAnsi="Times New Roman"/>
          <w:b w:val="0"/>
          <w:color w:val="auto"/>
          <w:sz w:val="24"/>
          <w:szCs w:val="24"/>
        </w:rPr>
        <w:t>o</w:t>
      </w:r>
      <w:r w:rsidRPr="009316BC">
        <w:rPr>
          <w:rFonts w:ascii="Times New Roman" w:hAnsi="Times New Roman"/>
          <w:color w:val="auto"/>
          <w:sz w:val="24"/>
          <w:szCs w:val="24"/>
        </w:rPr>
        <w:t xml:space="preserve"> </w:t>
      </w:r>
      <w:r w:rsidR="00142EE3" w:rsidRPr="00142EE3">
        <w:rPr>
          <w:rFonts w:ascii="Times New Roman" w:hAnsi="Times New Roman"/>
          <w:color w:val="auto"/>
          <w:sz w:val="24"/>
          <w:szCs w:val="24"/>
        </w:rPr>
        <w:fldChar w:fldCharType="begin"/>
      </w:r>
      <w:r w:rsidRPr="009316BC">
        <w:rPr>
          <w:rFonts w:ascii="Times New Roman" w:hAnsi="Times New Roman"/>
          <w:color w:val="auto"/>
          <w:sz w:val="24"/>
          <w:szCs w:val="24"/>
        </w:rPr>
        <w:instrText xml:space="preserve"> TOC \o "1-3" \h \z \u </w:instrText>
      </w:r>
      <w:r w:rsidR="00142EE3" w:rsidRPr="00142EE3">
        <w:rPr>
          <w:rFonts w:ascii="Times New Roman" w:hAnsi="Times New Roman"/>
          <w:color w:val="auto"/>
          <w:sz w:val="24"/>
          <w:szCs w:val="24"/>
        </w:rPr>
        <w:fldChar w:fldCharType="separate"/>
      </w:r>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552" w:history="1">
        <w:r w:rsidR="00323225" w:rsidRPr="00C303E9">
          <w:rPr>
            <w:rStyle w:val="Hyperlink"/>
            <w:noProof/>
          </w:rPr>
          <w:t>FEASIBILITY STUDY &amp; DETAIL DESIGN REPORT STRUCTURE</w:t>
        </w:r>
        <w:r w:rsidR="00323225">
          <w:rPr>
            <w:noProof/>
            <w:webHidden/>
          </w:rPr>
          <w:tab/>
        </w:r>
        <w:r>
          <w:rPr>
            <w:noProof/>
            <w:webHidden/>
          </w:rPr>
          <w:fldChar w:fldCharType="begin"/>
        </w:r>
        <w:r w:rsidR="00323225">
          <w:rPr>
            <w:noProof/>
            <w:webHidden/>
          </w:rPr>
          <w:instrText xml:space="preserve"> PAGEREF _Toc506188552 \h </w:instrText>
        </w:r>
        <w:r>
          <w:rPr>
            <w:noProof/>
            <w:webHidden/>
          </w:rPr>
        </w:r>
        <w:r>
          <w:rPr>
            <w:noProof/>
            <w:webHidden/>
          </w:rPr>
          <w:fldChar w:fldCharType="separate"/>
        </w:r>
        <w:r w:rsidR="00D15DC4">
          <w:rPr>
            <w:noProof/>
            <w:webHidden/>
          </w:rPr>
          <w:t>i</w:t>
        </w:r>
        <w:r>
          <w:rPr>
            <w:noProof/>
            <w:webHidden/>
          </w:rPr>
          <w:fldChar w:fldCharType="end"/>
        </w:r>
      </w:hyperlink>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553" w:history="1">
        <w:r w:rsidR="00323225" w:rsidRPr="00C303E9">
          <w:rPr>
            <w:rStyle w:val="Hyperlink"/>
            <w:noProof/>
          </w:rPr>
          <w:t>LIST OF TABLES</w:t>
        </w:r>
        <w:r w:rsidR="00323225">
          <w:rPr>
            <w:noProof/>
            <w:webHidden/>
          </w:rPr>
          <w:tab/>
        </w:r>
        <w:r>
          <w:rPr>
            <w:noProof/>
            <w:webHidden/>
          </w:rPr>
          <w:fldChar w:fldCharType="begin"/>
        </w:r>
        <w:r w:rsidR="00323225">
          <w:rPr>
            <w:noProof/>
            <w:webHidden/>
          </w:rPr>
          <w:instrText xml:space="preserve"> PAGEREF _Toc506188553 \h </w:instrText>
        </w:r>
        <w:r>
          <w:rPr>
            <w:noProof/>
            <w:webHidden/>
          </w:rPr>
        </w:r>
        <w:r>
          <w:rPr>
            <w:noProof/>
            <w:webHidden/>
          </w:rPr>
          <w:fldChar w:fldCharType="separate"/>
        </w:r>
        <w:r w:rsidR="00D15DC4">
          <w:rPr>
            <w:noProof/>
            <w:webHidden/>
          </w:rPr>
          <w:t>iv</w:t>
        </w:r>
        <w:r>
          <w:rPr>
            <w:noProof/>
            <w:webHidden/>
          </w:rPr>
          <w:fldChar w:fldCharType="end"/>
        </w:r>
      </w:hyperlink>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554" w:history="1">
        <w:r w:rsidR="00323225" w:rsidRPr="00C303E9">
          <w:rPr>
            <w:rStyle w:val="Hyperlink"/>
            <w:noProof/>
          </w:rPr>
          <w:t>LIST OF FIGURES</w:t>
        </w:r>
        <w:r w:rsidR="00323225">
          <w:rPr>
            <w:noProof/>
            <w:webHidden/>
          </w:rPr>
          <w:tab/>
        </w:r>
        <w:r>
          <w:rPr>
            <w:noProof/>
            <w:webHidden/>
          </w:rPr>
          <w:fldChar w:fldCharType="begin"/>
        </w:r>
        <w:r w:rsidR="00323225">
          <w:rPr>
            <w:noProof/>
            <w:webHidden/>
          </w:rPr>
          <w:instrText xml:space="preserve"> PAGEREF _Toc506188554 \h </w:instrText>
        </w:r>
        <w:r>
          <w:rPr>
            <w:noProof/>
            <w:webHidden/>
          </w:rPr>
        </w:r>
        <w:r>
          <w:rPr>
            <w:noProof/>
            <w:webHidden/>
          </w:rPr>
          <w:fldChar w:fldCharType="separate"/>
        </w:r>
        <w:r w:rsidR="00D15DC4">
          <w:rPr>
            <w:noProof/>
            <w:webHidden/>
          </w:rPr>
          <w:t>iv</w:t>
        </w:r>
        <w:r>
          <w:rPr>
            <w:noProof/>
            <w:webHidden/>
          </w:rPr>
          <w:fldChar w:fldCharType="end"/>
        </w:r>
      </w:hyperlink>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555" w:history="1">
        <w:r w:rsidR="00323225" w:rsidRPr="00C303E9">
          <w:rPr>
            <w:rStyle w:val="Hyperlink"/>
            <w:noProof/>
          </w:rPr>
          <w:t>SAILENT FEATURE</w:t>
        </w:r>
        <w:r w:rsidR="00323225">
          <w:rPr>
            <w:noProof/>
            <w:webHidden/>
          </w:rPr>
          <w:tab/>
        </w:r>
        <w:r>
          <w:rPr>
            <w:noProof/>
            <w:webHidden/>
          </w:rPr>
          <w:fldChar w:fldCharType="begin"/>
        </w:r>
        <w:r w:rsidR="00323225">
          <w:rPr>
            <w:noProof/>
            <w:webHidden/>
          </w:rPr>
          <w:instrText xml:space="preserve"> PAGEREF _Toc506188555 \h </w:instrText>
        </w:r>
        <w:r>
          <w:rPr>
            <w:noProof/>
            <w:webHidden/>
          </w:rPr>
        </w:r>
        <w:r>
          <w:rPr>
            <w:noProof/>
            <w:webHidden/>
          </w:rPr>
          <w:fldChar w:fldCharType="separate"/>
        </w:r>
        <w:r w:rsidR="00D15DC4">
          <w:rPr>
            <w:noProof/>
            <w:webHidden/>
          </w:rPr>
          <w:t>vi</w:t>
        </w:r>
        <w:r>
          <w:rPr>
            <w:noProof/>
            <w:webHidden/>
          </w:rPr>
          <w:fldChar w:fldCharType="end"/>
        </w:r>
      </w:hyperlink>
    </w:p>
    <w:p w:rsidR="00323225" w:rsidRDefault="00142EE3">
      <w:pPr>
        <w:pStyle w:val="TOC1"/>
        <w:tabs>
          <w:tab w:val="left" w:pos="440"/>
          <w:tab w:val="right" w:leader="dot" w:pos="9350"/>
        </w:tabs>
        <w:rPr>
          <w:rFonts w:asciiTheme="minorHAnsi" w:eastAsiaTheme="minorEastAsia" w:hAnsiTheme="minorHAnsi" w:cstheme="minorBidi"/>
          <w:noProof/>
          <w:sz w:val="22"/>
          <w:szCs w:val="22"/>
        </w:rPr>
      </w:pPr>
      <w:hyperlink w:anchor="_Toc506188556" w:history="1">
        <w:r w:rsidR="00323225" w:rsidRPr="00C303E9">
          <w:rPr>
            <w:rStyle w:val="Hyperlink"/>
            <w:noProof/>
          </w:rPr>
          <w:t>1</w:t>
        </w:r>
        <w:r w:rsidR="00323225">
          <w:rPr>
            <w:rFonts w:asciiTheme="minorHAnsi" w:eastAsiaTheme="minorEastAsia" w:hAnsiTheme="minorHAnsi" w:cstheme="minorBidi"/>
            <w:noProof/>
            <w:sz w:val="22"/>
            <w:szCs w:val="22"/>
          </w:rPr>
          <w:tab/>
        </w:r>
        <w:r w:rsidR="00323225" w:rsidRPr="00C303E9">
          <w:rPr>
            <w:rStyle w:val="Hyperlink"/>
            <w:noProof/>
          </w:rPr>
          <w:t>INTRODUCTION</w:t>
        </w:r>
        <w:r w:rsidR="00323225">
          <w:rPr>
            <w:noProof/>
            <w:webHidden/>
          </w:rPr>
          <w:tab/>
        </w:r>
        <w:r>
          <w:rPr>
            <w:noProof/>
            <w:webHidden/>
          </w:rPr>
          <w:fldChar w:fldCharType="begin"/>
        </w:r>
        <w:r w:rsidR="00323225">
          <w:rPr>
            <w:noProof/>
            <w:webHidden/>
          </w:rPr>
          <w:instrText xml:space="preserve"> PAGEREF _Toc506188556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57" w:history="1">
        <w:r w:rsidR="00323225" w:rsidRPr="00C303E9">
          <w:rPr>
            <w:rStyle w:val="Hyperlink"/>
            <w:rFonts w:ascii="Times New Roman" w:hAnsi="Times New Roman"/>
            <w:noProof/>
          </w:rPr>
          <w:t>1.1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Background</w:t>
        </w:r>
        <w:r w:rsidR="00323225">
          <w:rPr>
            <w:noProof/>
            <w:webHidden/>
          </w:rPr>
          <w:tab/>
        </w:r>
        <w:r>
          <w:rPr>
            <w:noProof/>
            <w:webHidden/>
          </w:rPr>
          <w:fldChar w:fldCharType="begin"/>
        </w:r>
        <w:r w:rsidR="00323225">
          <w:rPr>
            <w:noProof/>
            <w:webHidden/>
          </w:rPr>
          <w:instrText xml:space="preserve"> PAGEREF _Toc506188557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58" w:history="1">
        <w:r w:rsidR="00323225" w:rsidRPr="00C303E9">
          <w:rPr>
            <w:rStyle w:val="Hyperlink"/>
            <w:rFonts w:ascii="Times New Roman" w:hAnsi="Times New Roman"/>
            <w:noProof/>
          </w:rPr>
          <w:t>1.1.1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Description of the Project Area</w:t>
        </w:r>
        <w:r w:rsidR="00323225">
          <w:rPr>
            <w:noProof/>
            <w:webHidden/>
          </w:rPr>
          <w:tab/>
        </w:r>
        <w:r>
          <w:rPr>
            <w:noProof/>
            <w:webHidden/>
          </w:rPr>
          <w:fldChar w:fldCharType="begin"/>
        </w:r>
        <w:r w:rsidR="00323225">
          <w:rPr>
            <w:noProof/>
            <w:webHidden/>
          </w:rPr>
          <w:instrText xml:space="preserve"> PAGEREF _Toc506188558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59" w:history="1">
        <w:r w:rsidR="00323225" w:rsidRPr="00C303E9">
          <w:rPr>
            <w:rStyle w:val="Hyperlink"/>
            <w:rFonts w:ascii="Times New Roman" w:hAnsi="Times New Roman"/>
            <w:noProof/>
          </w:rPr>
          <w:t>1.2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Objectives of the Study</w:t>
        </w:r>
        <w:r w:rsidR="00323225">
          <w:rPr>
            <w:noProof/>
            <w:webHidden/>
          </w:rPr>
          <w:tab/>
        </w:r>
        <w:r>
          <w:rPr>
            <w:noProof/>
            <w:webHidden/>
          </w:rPr>
          <w:fldChar w:fldCharType="begin"/>
        </w:r>
        <w:r w:rsidR="00323225">
          <w:rPr>
            <w:noProof/>
            <w:webHidden/>
          </w:rPr>
          <w:instrText xml:space="preserve"> PAGEREF _Toc506188559 \h </w:instrText>
        </w:r>
        <w:r>
          <w:rPr>
            <w:noProof/>
            <w:webHidden/>
          </w:rPr>
        </w:r>
        <w:r>
          <w:rPr>
            <w:noProof/>
            <w:webHidden/>
          </w:rPr>
          <w:fldChar w:fldCharType="separate"/>
        </w:r>
        <w:r w:rsidR="00D15DC4">
          <w:rPr>
            <w:noProof/>
            <w:webHidden/>
          </w:rPr>
          <w:t>3</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60" w:history="1">
        <w:r w:rsidR="00323225" w:rsidRPr="00C303E9">
          <w:rPr>
            <w:rStyle w:val="Hyperlink"/>
            <w:rFonts w:ascii="Times New Roman" w:hAnsi="Times New Roman"/>
            <w:noProof/>
          </w:rPr>
          <w:t>1.2.1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Major Objective</w:t>
        </w:r>
        <w:r w:rsidR="00323225">
          <w:rPr>
            <w:noProof/>
            <w:webHidden/>
          </w:rPr>
          <w:tab/>
        </w:r>
        <w:r>
          <w:rPr>
            <w:noProof/>
            <w:webHidden/>
          </w:rPr>
          <w:fldChar w:fldCharType="begin"/>
        </w:r>
        <w:r w:rsidR="00323225">
          <w:rPr>
            <w:noProof/>
            <w:webHidden/>
          </w:rPr>
          <w:instrText xml:space="preserve"> PAGEREF _Toc506188560 \h </w:instrText>
        </w:r>
        <w:r>
          <w:rPr>
            <w:noProof/>
            <w:webHidden/>
          </w:rPr>
        </w:r>
        <w:r>
          <w:rPr>
            <w:noProof/>
            <w:webHidden/>
          </w:rPr>
          <w:fldChar w:fldCharType="separate"/>
        </w:r>
        <w:r w:rsidR="00D15DC4">
          <w:rPr>
            <w:noProof/>
            <w:webHidden/>
          </w:rPr>
          <w:t>3</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61" w:history="1">
        <w:r w:rsidR="00323225" w:rsidRPr="00C303E9">
          <w:rPr>
            <w:rStyle w:val="Hyperlink"/>
            <w:rFonts w:ascii="Times New Roman" w:hAnsi="Times New Roman"/>
            <w:noProof/>
          </w:rPr>
          <w:t>1.2.2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Specific Objectives</w:t>
        </w:r>
        <w:r w:rsidR="00323225">
          <w:rPr>
            <w:noProof/>
            <w:webHidden/>
          </w:rPr>
          <w:tab/>
        </w:r>
        <w:r>
          <w:rPr>
            <w:noProof/>
            <w:webHidden/>
          </w:rPr>
          <w:fldChar w:fldCharType="begin"/>
        </w:r>
        <w:r w:rsidR="00323225">
          <w:rPr>
            <w:noProof/>
            <w:webHidden/>
          </w:rPr>
          <w:instrText xml:space="preserve"> PAGEREF _Toc506188561 \h </w:instrText>
        </w:r>
        <w:r>
          <w:rPr>
            <w:noProof/>
            <w:webHidden/>
          </w:rPr>
        </w:r>
        <w:r>
          <w:rPr>
            <w:noProof/>
            <w:webHidden/>
          </w:rPr>
          <w:fldChar w:fldCharType="separate"/>
        </w:r>
        <w:r w:rsidR="00D15DC4">
          <w:rPr>
            <w:noProof/>
            <w:webHidden/>
          </w:rPr>
          <w:t>3</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62" w:history="1">
        <w:r w:rsidR="00323225" w:rsidRPr="00C303E9">
          <w:rPr>
            <w:rStyle w:val="Hyperlink"/>
            <w:rFonts w:ascii="Times New Roman" w:hAnsi="Times New Roman"/>
            <w:noProof/>
          </w:rPr>
          <w:t>1.3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Scope of the Study</w:t>
        </w:r>
        <w:r w:rsidR="00323225">
          <w:rPr>
            <w:noProof/>
            <w:webHidden/>
          </w:rPr>
          <w:tab/>
        </w:r>
        <w:r>
          <w:rPr>
            <w:noProof/>
            <w:webHidden/>
          </w:rPr>
          <w:fldChar w:fldCharType="begin"/>
        </w:r>
        <w:r w:rsidR="00323225">
          <w:rPr>
            <w:noProof/>
            <w:webHidden/>
          </w:rPr>
          <w:instrText xml:space="preserve"> PAGEREF _Toc506188562 \h </w:instrText>
        </w:r>
        <w:r>
          <w:rPr>
            <w:noProof/>
            <w:webHidden/>
          </w:rPr>
        </w:r>
        <w:r>
          <w:rPr>
            <w:noProof/>
            <w:webHidden/>
          </w:rPr>
          <w:fldChar w:fldCharType="separate"/>
        </w:r>
        <w:r w:rsidR="00D15DC4">
          <w:rPr>
            <w:noProof/>
            <w:webHidden/>
          </w:rPr>
          <w:t>4</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63" w:history="1">
        <w:r w:rsidR="00323225" w:rsidRPr="00C303E9">
          <w:rPr>
            <w:rStyle w:val="Hyperlink"/>
            <w:rFonts w:ascii="Times New Roman" w:hAnsi="Times New Roman"/>
            <w:noProof/>
          </w:rPr>
          <w:t>1.4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Methodology</w:t>
        </w:r>
        <w:r w:rsidR="00323225">
          <w:rPr>
            <w:noProof/>
            <w:webHidden/>
          </w:rPr>
          <w:tab/>
        </w:r>
        <w:r>
          <w:rPr>
            <w:noProof/>
            <w:webHidden/>
          </w:rPr>
          <w:fldChar w:fldCharType="begin"/>
        </w:r>
        <w:r w:rsidR="00323225">
          <w:rPr>
            <w:noProof/>
            <w:webHidden/>
          </w:rPr>
          <w:instrText xml:space="preserve"> PAGEREF _Toc506188563 \h </w:instrText>
        </w:r>
        <w:r>
          <w:rPr>
            <w:noProof/>
            <w:webHidden/>
          </w:rPr>
        </w:r>
        <w:r>
          <w:rPr>
            <w:noProof/>
            <w:webHidden/>
          </w:rPr>
          <w:fldChar w:fldCharType="separate"/>
        </w:r>
        <w:r w:rsidR="00D15DC4">
          <w:rPr>
            <w:noProof/>
            <w:webHidden/>
          </w:rPr>
          <w:t>5</w:t>
        </w:r>
        <w:r>
          <w:rPr>
            <w:noProof/>
            <w:webHidden/>
          </w:rPr>
          <w:fldChar w:fldCharType="end"/>
        </w:r>
      </w:hyperlink>
    </w:p>
    <w:p w:rsidR="00323225" w:rsidRPr="0021413D" w:rsidRDefault="00142EE3">
      <w:pPr>
        <w:pStyle w:val="TOC1"/>
        <w:tabs>
          <w:tab w:val="right" w:leader="dot" w:pos="9350"/>
        </w:tabs>
        <w:rPr>
          <w:rFonts w:asciiTheme="minorHAnsi" w:eastAsiaTheme="minorEastAsia" w:hAnsiTheme="minorHAnsi" w:cstheme="minorBidi"/>
          <w:noProof/>
          <w:sz w:val="22"/>
          <w:szCs w:val="22"/>
        </w:rPr>
      </w:pPr>
      <w:hyperlink w:anchor="_Toc506188564" w:history="1">
        <w:r w:rsidR="00323225" w:rsidRPr="0021413D">
          <w:rPr>
            <w:rStyle w:val="Hyperlink"/>
            <w:noProof/>
          </w:rPr>
          <w:t>SECTION-I:  HYDROLOGY</w:t>
        </w:r>
        <w:r w:rsidR="00323225" w:rsidRPr="0021413D">
          <w:rPr>
            <w:noProof/>
            <w:webHidden/>
          </w:rPr>
          <w:tab/>
        </w:r>
        <w:r w:rsidRPr="0021413D">
          <w:rPr>
            <w:noProof/>
            <w:webHidden/>
          </w:rPr>
          <w:fldChar w:fldCharType="begin"/>
        </w:r>
        <w:r w:rsidR="00323225" w:rsidRPr="0021413D">
          <w:rPr>
            <w:noProof/>
            <w:webHidden/>
          </w:rPr>
          <w:instrText xml:space="preserve"> PAGEREF _Toc506188564 \h </w:instrText>
        </w:r>
        <w:r w:rsidRPr="0021413D">
          <w:rPr>
            <w:noProof/>
            <w:webHidden/>
          </w:rPr>
        </w:r>
        <w:r w:rsidRPr="0021413D">
          <w:rPr>
            <w:noProof/>
            <w:webHidden/>
          </w:rPr>
          <w:fldChar w:fldCharType="separate"/>
        </w:r>
        <w:r w:rsidR="00D15DC4">
          <w:rPr>
            <w:noProof/>
            <w:webHidden/>
          </w:rPr>
          <w:t>7</w:t>
        </w:r>
        <w:r w:rsidRPr="0021413D">
          <w:rPr>
            <w:noProof/>
            <w:webHidden/>
          </w:rPr>
          <w:fldChar w:fldCharType="end"/>
        </w:r>
      </w:hyperlink>
    </w:p>
    <w:p w:rsidR="00323225" w:rsidRPr="0021413D" w:rsidRDefault="00142EE3">
      <w:pPr>
        <w:pStyle w:val="TOC1"/>
        <w:tabs>
          <w:tab w:val="left" w:pos="440"/>
          <w:tab w:val="right" w:leader="dot" w:pos="9350"/>
        </w:tabs>
        <w:rPr>
          <w:rFonts w:asciiTheme="minorHAnsi" w:eastAsiaTheme="minorEastAsia" w:hAnsiTheme="minorHAnsi" w:cstheme="minorBidi"/>
          <w:noProof/>
          <w:sz w:val="22"/>
          <w:szCs w:val="22"/>
        </w:rPr>
      </w:pPr>
      <w:hyperlink w:anchor="_Toc506188565" w:history="1">
        <w:r w:rsidR="00323225" w:rsidRPr="0021413D">
          <w:rPr>
            <w:rStyle w:val="Hyperlink"/>
            <w:noProof/>
          </w:rPr>
          <w:t>2</w:t>
        </w:r>
        <w:r w:rsidR="00323225" w:rsidRPr="0021413D">
          <w:rPr>
            <w:rFonts w:asciiTheme="minorHAnsi" w:eastAsiaTheme="minorEastAsia" w:hAnsiTheme="minorHAnsi" w:cstheme="minorBidi"/>
            <w:noProof/>
            <w:sz w:val="22"/>
            <w:szCs w:val="22"/>
          </w:rPr>
          <w:tab/>
        </w:r>
        <w:r w:rsidR="00323225" w:rsidRPr="0021413D">
          <w:rPr>
            <w:rStyle w:val="Hyperlink"/>
            <w:noProof/>
          </w:rPr>
          <w:t>HYDROLOGY</w:t>
        </w:r>
        <w:r w:rsidR="00323225" w:rsidRPr="0021413D">
          <w:rPr>
            <w:noProof/>
            <w:webHidden/>
          </w:rPr>
          <w:tab/>
        </w:r>
        <w:r w:rsidRPr="0021413D">
          <w:rPr>
            <w:noProof/>
            <w:webHidden/>
          </w:rPr>
          <w:fldChar w:fldCharType="begin"/>
        </w:r>
        <w:r w:rsidR="00323225" w:rsidRPr="0021413D">
          <w:rPr>
            <w:noProof/>
            <w:webHidden/>
          </w:rPr>
          <w:instrText xml:space="preserve"> PAGEREF _Toc506188565 \h </w:instrText>
        </w:r>
        <w:r w:rsidRPr="0021413D">
          <w:rPr>
            <w:noProof/>
            <w:webHidden/>
          </w:rPr>
        </w:r>
        <w:r w:rsidRPr="0021413D">
          <w:rPr>
            <w:noProof/>
            <w:webHidden/>
          </w:rPr>
          <w:fldChar w:fldCharType="separate"/>
        </w:r>
        <w:r w:rsidR="00D15DC4">
          <w:rPr>
            <w:noProof/>
            <w:webHidden/>
          </w:rPr>
          <w:t>8</w:t>
        </w:r>
        <w:r w:rsidRPr="0021413D">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66" w:history="1">
        <w:r w:rsidR="00323225" w:rsidRPr="0021413D">
          <w:rPr>
            <w:rStyle w:val="Hyperlink"/>
            <w:rFonts w:ascii="Times New Roman" w:hAnsi="Times New Roman"/>
            <w:noProof/>
          </w:rPr>
          <w:t>2.1</w:t>
        </w:r>
        <w:r w:rsidR="00323225" w:rsidRPr="0021413D">
          <w:rPr>
            <w:rFonts w:asciiTheme="minorHAnsi" w:eastAsiaTheme="minorEastAsia" w:hAnsiTheme="minorHAnsi" w:cstheme="minorBidi"/>
            <w:noProof/>
          </w:rPr>
          <w:tab/>
        </w:r>
        <w:r w:rsidR="00323225" w:rsidRPr="0021413D">
          <w:rPr>
            <w:rStyle w:val="Hyperlink"/>
            <w:rFonts w:ascii="Times New Roman" w:hAnsi="Times New Roman"/>
            <w:noProof/>
          </w:rPr>
          <w:t>Watershed Characteristics</w:t>
        </w:r>
        <w:r w:rsidR="00323225" w:rsidRPr="0021413D">
          <w:rPr>
            <w:noProof/>
            <w:webHidden/>
          </w:rPr>
          <w:tab/>
        </w:r>
        <w:r w:rsidRPr="0021413D">
          <w:rPr>
            <w:noProof/>
            <w:webHidden/>
          </w:rPr>
          <w:fldChar w:fldCharType="begin"/>
        </w:r>
        <w:r w:rsidR="00323225" w:rsidRPr="0021413D">
          <w:rPr>
            <w:noProof/>
            <w:webHidden/>
          </w:rPr>
          <w:instrText xml:space="preserve"> PAGEREF _Toc506188566 \h </w:instrText>
        </w:r>
        <w:r w:rsidRPr="0021413D">
          <w:rPr>
            <w:noProof/>
            <w:webHidden/>
          </w:rPr>
        </w:r>
        <w:r w:rsidRPr="0021413D">
          <w:rPr>
            <w:noProof/>
            <w:webHidden/>
          </w:rPr>
          <w:fldChar w:fldCharType="separate"/>
        </w:r>
        <w:r w:rsidR="00D15DC4">
          <w:rPr>
            <w:noProof/>
            <w:webHidden/>
          </w:rPr>
          <w:t>8</w:t>
        </w:r>
        <w:r w:rsidRPr="0021413D">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67" w:history="1">
        <w:r w:rsidR="00323225" w:rsidRPr="00C303E9">
          <w:rPr>
            <w:rStyle w:val="Hyperlink"/>
            <w:rFonts w:ascii="Times New Roman" w:hAnsi="Times New Roman"/>
            <w:noProof/>
          </w:rPr>
          <w:t>2.2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Hydro-Metrological Data Availability</w:t>
        </w:r>
        <w:r w:rsidR="00323225">
          <w:rPr>
            <w:noProof/>
            <w:webHidden/>
          </w:rPr>
          <w:tab/>
        </w:r>
        <w:r>
          <w:rPr>
            <w:noProof/>
            <w:webHidden/>
          </w:rPr>
          <w:fldChar w:fldCharType="begin"/>
        </w:r>
        <w:r w:rsidR="00323225">
          <w:rPr>
            <w:noProof/>
            <w:webHidden/>
          </w:rPr>
          <w:instrText xml:space="preserve"> PAGEREF _Toc506188567 \h </w:instrText>
        </w:r>
        <w:r>
          <w:rPr>
            <w:noProof/>
            <w:webHidden/>
          </w:rPr>
        </w:r>
        <w:r>
          <w:rPr>
            <w:noProof/>
            <w:webHidden/>
          </w:rPr>
          <w:fldChar w:fldCharType="separate"/>
        </w:r>
        <w:r w:rsidR="00D15DC4">
          <w:rPr>
            <w:noProof/>
            <w:webHidden/>
          </w:rPr>
          <w:t>9</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68" w:history="1">
        <w:r w:rsidR="00323225" w:rsidRPr="00C303E9">
          <w:rPr>
            <w:rStyle w:val="Hyperlink"/>
            <w:rFonts w:ascii="Times New Roman" w:hAnsi="Times New Roman"/>
            <w:noProof/>
          </w:rPr>
          <w:t>2.2.1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Climate</w:t>
        </w:r>
        <w:r w:rsidR="00323225">
          <w:rPr>
            <w:noProof/>
            <w:webHidden/>
          </w:rPr>
          <w:tab/>
        </w:r>
        <w:r>
          <w:rPr>
            <w:noProof/>
            <w:webHidden/>
          </w:rPr>
          <w:fldChar w:fldCharType="begin"/>
        </w:r>
        <w:r w:rsidR="00323225">
          <w:rPr>
            <w:noProof/>
            <w:webHidden/>
          </w:rPr>
          <w:instrText xml:space="preserve"> PAGEREF _Toc506188568 \h </w:instrText>
        </w:r>
        <w:r>
          <w:rPr>
            <w:noProof/>
            <w:webHidden/>
          </w:rPr>
        </w:r>
        <w:r>
          <w:rPr>
            <w:noProof/>
            <w:webHidden/>
          </w:rPr>
          <w:fldChar w:fldCharType="separate"/>
        </w:r>
        <w:r w:rsidR="00D15DC4">
          <w:rPr>
            <w:noProof/>
            <w:webHidden/>
          </w:rPr>
          <w:t>9</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69" w:history="1">
        <w:r w:rsidR="00323225" w:rsidRPr="00C303E9">
          <w:rPr>
            <w:rStyle w:val="Hyperlink"/>
            <w:rFonts w:ascii="Times New Roman" w:hAnsi="Times New Roman"/>
            <w:noProof/>
          </w:rPr>
          <w:t>2.2.2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Rainfall Data</w:t>
        </w:r>
        <w:r w:rsidR="00323225">
          <w:rPr>
            <w:noProof/>
            <w:webHidden/>
          </w:rPr>
          <w:tab/>
        </w:r>
        <w:r>
          <w:rPr>
            <w:noProof/>
            <w:webHidden/>
          </w:rPr>
          <w:fldChar w:fldCharType="begin"/>
        </w:r>
        <w:r w:rsidR="00323225">
          <w:rPr>
            <w:noProof/>
            <w:webHidden/>
          </w:rPr>
          <w:instrText xml:space="preserve"> PAGEREF _Toc506188569 \h </w:instrText>
        </w:r>
        <w:r>
          <w:rPr>
            <w:noProof/>
            <w:webHidden/>
          </w:rPr>
        </w:r>
        <w:r>
          <w:rPr>
            <w:noProof/>
            <w:webHidden/>
          </w:rPr>
          <w:fldChar w:fldCharType="separate"/>
        </w:r>
        <w:r w:rsidR="00D15DC4">
          <w:rPr>
            <w:noProof/>
            <w:webHidden/>
          </w:rPr>
          <w:t>10</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0" w:history="1">
        <w:r w:rsidR="00323225" w:rsidRPr="00C303E9">
          <w:rPr>
            <w:rStyle w:val="Hyperlink"/>
            <w:rFonts w:ascii="Times New Roman" w:hAnsi="Times New Roman"/>
            <w:noProof/>
          </w:rPr>
          <w:t>2.2.3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River flow data</w:t>
        </w:r>
        <w:r w:rsidR="00323225">
          <w:rPr>
            <w:noProof/>
            <w:webHidden/>
          </w:rPr>
          <w:tab/>
        </w:r>
        <w:r>
          <w:rPr>
            <w:noProof/>
            <w:webHidden/>
          </w:rPr>
          <w:fldChar w:fldCharType="begin"/>
        </w:r>
        <w:r w:rsidR="00323225">
          <w:rPr>
            <w:noProof/>
            <w:webHidden/>
          </w:rPr>
          <w:instrText xml:space="preserve"> PAGEREF _Toc506188570 \h </w:instrText>
        </w:r>
        <w:r>
          <w:rPr>
            <w:noProof/>
            <w:webHidden/>
          </w:rPr>
        </w:r>
        <w:r>
          <w:rPr>
            <w:noProof/>
            <w:webHidden/>
          </w:rPr>
          <w:fldChar w:fldCharType="separate"/>
        </w:r>
        <w:r w:rsidR="00D15DC4">
          <w:rPr>
            <w:noProof/>
            <w:webHidden/>
          </w:rPr>
          <w:t>10</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1" w:history="1">
        <w:r w:rsidR="00323225" w:rsidRPr="00C303E9">
          <w:rPr>
            <w:rStyle w:val="Hyperlink"/>
            <w:rFonts w:ascii="Times New Roman" w:hAnsi="Times New Roman"/>
            <w:noProof/>
          </w:rPr>
          <w:t>2.2.4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Upstream &amp; Downstream utilization</w:t>
        </w:r>
        <w:r w:rsidR="00323225">
          <w:rPr>
            <w:noProof/>
            <w:webHidden/>
          </w:rPr>
          <w:tab/>
        </w:r>
        <w:r>
          <w:rPr>
            <w:noProof/>
            <w:webHidden/>
          </w:rPr>
          <w:fldChar w:fldCharType="begin"/>
        </w:r>
        <w:r w:rsidR="00323225">
          <w:rPr>
            <w:noProof/>
            <w:webHidden/>
          </w:rPr>
          <w:instrText xml:space="preserve"> PAGEREF _Toc506188571 \h </w:instrText>
        </w:r>
        <w:r>
          <w:rPr>
            <w:noProof/>
            <w:webHidden/>
          </w:rPr>
        </w:r>
        <w:r>
          <w:rPr>
            <w:noProof/>
            <w:webHidden/>
          </w:rPr>
          <w:fldChar w:fldCharType="separate"/>
        </w:r>
        <w:r w:rsidR="00D15DC4">
          <w:rPr>
            <w:noProof/>
            <w:webHidden/>
          </w:rPr>
          <w:t>11</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72" w:history="1">
        <w:r w:rsidR="00323225" w:rsidRPr="00C303E9">
          <w:rPr>
            <w:rStyle w:val="Hyperlink"/>
            <w:rFonts w:ascii="Times New Roman" w:hAnsi="Times New Roman"/>
            <w:noProof/>
          </w:rPr>
          <w:t>2.3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Design Flood Analysis</w:t>
        </w:r>
        <w:r w:rsidR="00323225">
          <w:rPr>
            <w:noProof/>
            <w:webHidden/>
          </w:rPr>
          <w:tab/>
        </w:r>
        <w:r>
          <w:rPr>
            <w:noProof/>
            <w:webHidden/>
          </w:rPr>
          <w:fldChar w:fldCharType="begin"/>
        </w:r>
        <w:r w:rsidR="00323225">
          <w:rPr>
            <w:noProof/>
            <w:webHidden/>
          </w:rPr>
          <w:instrText xml:space="preserve"> PAGEREF _Toc506188572 \h </w:instrText>
        </w:r>
        <w:r>
          <w:rPr>
            <w:noProof/>
            <w:webHidden/>
          </w:rPr>
        </w:r>
        <w:r>
          <w:rPr>
            <w:noProof/>
            <w:webHidden/>
          </w:rPr>
          <w:fldChar w:fldCharType="separate"/>
        </w:r>
        <w:r w:rsidR="00D15DC4">
          <w:rPr>
            <w:noProof/>
            <w:webHidden/>
          </w:rPr>
          <w:t>11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3" w:history="1">
        <w:r w:rsidR="00323225" w:rsidRPr="00C303E9">
          <w:rPr>
            <w:rStyle w:val="Hyperlink"/>
            <w:rFonts w:ascii="Times New Roman" w:hAnsi="Times New Roman"/>
            <w:noProof/>
          </w:rPr>
          <w:t>2.3.1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Design Rainfall computation</w:t>
        </w:r>
        <w:r w:rsidR="00323225">
          <w:rPr>
            <w:noProof/>
            <w:webHidden/>
          </w:rPr>
          <w:tab/>
        </w:r>
        <w:r>
          <w:rPr>
            <w:noProof/>
            <w:webHidden/>
          </w:rPr>
          <w:fldChar w:fldCharType="begin"/>
        </w:r>
        <w:r w:rsidR="00323225">
          <w:rPr>
            <w:noProof/>
            <w:webHidden/>
          </w:rPr>
          <w:instrText xml:space="preserve"> PAGEREF _Toc506188573 \h </w:instrText>
        </w:r>
        <w:r>
          <w:rPr>
            <w:noProof/>
            <w:webHidden/>
          </w:rPr>
        </w:r>
        <w:r>
          <w:rPr>
            <w:noProof/>
            <w:webHidden/>
          </w:rPr>
          <w:fldChar w:fldCharType="separate"/>
        </w:r>
        <w:r w:rsidR="00D15DC4">
          <w:rPr>
            <w:noProof/>
            <w:webHidden/>
          </w:rPr>
          <w:t>11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4" w:history="1">
        <w:r w:rsidR="00323225" w:rsidRPr="00C303E9">
          <w:rPr>
            <w:rStyle w:val="Hyperlink"/>
            <w:rFonts w:ascii="Times New Roman" w:hAnsi="Times New Roman"/>
            <w:noProof/>
          </w:rPr>
          <w:t>2.3.2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Outlier Test</w:t>
        </w:r>
        <w:r w:rsidR="00323225">
          <w:rPr>
            <w:noProof/>
            <w:webHidden/>
          </w:rPr>
          <w:tab/>
        </w:r>
        <w:r>
          <w:rPr>
            <w:noProof/>
            <w:webHidden/>
          </w:rPr>
          <w:fldChar w:fldCharType="begin"/>
        </w:r>
        <w:r w:rsidR="00323225">
          <w:rPr>
            <w:noProof/>
            <w:webHidden/>
          </w:rPr>
          <w:instrText xml:space="preserve"> PAGEREF _Toc506188574 \h </w:instrText>
        </w:r>
        <w:r>
          <w:rPr>
            <w:noProof/>
            <w:webHidden/>
          </w:rPr>
        </w:r>
        <w:r>
          <w:rPr>
            <w:noProof/>
            <w:webHidden/>
          </w:rPr>
          <w:fldChar w:fldCharType="separate"/>
        </w:r>
        <w:r w:rsidR="00D15DC4">
          <w:rPr>
            <w:noProof/>
            <w:webHidden/>
          </w:rPr>
          <w:t>11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5" w:history="1">
        <w:r w:rsidR="00323225" w:rsidRPr="00C303E9">
          <w:rPr>
            <w:rStyle w:val="Hyperlink"/>
            <w:rFonts w:ascii="Times New Roman" w:hAnsi="Times New Roman"/>
            <w:noProof/>
          </w:rPr>
          <w:t>2.3.3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Check for variance</w:t>
        </w:r>
        <w:r w:rsidR="00323225">
          <w:rPr>
            <w:noProof/>
            <w:webHidden/>
          </w:rPr>
          <w:tab/>
        </w:r>
        <w:r>
          <w:rPr>
            <w:noProof/>
            <w:webHidden/>
          </w:rPr>
          <w:fldChar w:fldCharType="begin"/>
        </w:r>
        <w:r w:rsidR="00323225">
          <w:rPr>
            <w:noProof/>
            <w:webHidden/>
          </w:rPr>
          <w:instrText xml:space="preserve"> PAGEREF _Toc506188575 \h </w:instrText>
        </w:r>
        <w:r>
          <w:rPr>
            <w:noProof/>
            <w:webHidden/>
          </w:rPr>
        </w:r>
        <w:r>
          <w:rPr>
            <w:noProof/>
            <w:webHidden/>
          </w:rPr>
          <w:fldChar w:fldCharType="separate"/>
        </w:r>
        <w:r w:rsidR="00D15DC4">
          <w:rPr>
            <w:noProof/>
            <w:webHidden/>
          </w:rPr>
          <w:t>12</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6" w:history="1">
        <w:r w:rsidR="00323225" w:rsidRPr="00C303E9">
          <w:rPr>
            <w:rStyle w:val="Hyperlink"/>
            <w:rFonts w:ascii="Times New Roman" w:hAnsi="Times New Roman"/>
            <w:noProof/>
          </w:rPr>
          <w:t>2.3.4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Peak Discharge Determination</w:t>
        </w:r>
        <w:r w:rsidR="00323225">
          <w:rPr>
            <w:noProof/>
            <w:webHidden/>
          </w:rPr>
          <w:tab/>
        </w:r>
        <w:r>
          <w:rPr>
            <w:noProof/>
            <w:webHidden/>
          </w:rPr>
          <w:fldChar w:fldCharType="begin"/>
        </w:r>
        <w:r w:rsidR="00323225">
          <w:rPr>
            <w:noProof/>
            <w:webHidden/>
          </w:rPr>
          <w:instrText xml:space="preserve"> PAGEREF _Toc506188576 \h </w:instrText>
        </w:r>
        <w:r>
          <w:rPr>
            <w:noProof/>
            <w:webHidden/>
          </w:rPr>
        </w:r>
        <w:r>
          <w:rPr>
            <w:noProof/>
            <w:webHidden/>
          </w:rPr>
          <w:fldChar w:fldCharType="separate"/>
        </w:r>
        <w:r w:rsidR="00D15DC4">
          <w:rPr>
            <w:noProof/>
            <w:webHidden/>
          </w:rPr>
          <w:t>14</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77" w:history="1">
        <w:r w:rsidR="00323225" w:rsidRPr="00C303E9">
          <w:rPr>
            <w:rStyle w:val="Hyperlink"/>
            <w:rFonts w:ascii="Times New Roman" w:hAnsi="Times New Roman"/>
            <w:noProof/>
          </w:rPr>
          <w:t>2.3.5</w:t>
        </w:r>
        <w:r w:rsidR="00323225">
          <w:rPr>
            <w:rFonts w:asciiTheme="minorHAnsi" w:eastAsiaTheme="minorEastAsia" w:hAnsiTheme="minorHAnsi" w:cstheme="minorBidi"/>
            <w:noProof/>
          </w:rPr>
          <w:tab/>
        </w:r>
        <w:r w:rsidR="00323225" w:rsidRPr="00C303E9">
          <w:rPr>
            <w:rStyle w:val="Hyperlink"/>
            <w:rFonts w:ascii="Times New Roman" w:hAnsi="Times New Roman"/>
            <w:noProof/>
          </w:rPr>
          <w:t>Tail Water Depth Computation</w:t>
        </w:r>
        <w:r w:rsidR="00323225">
          <w:rPr>
            <w:noProof/>
            <w:webHidden/>
          </w:rPr>
          <w:tab/>
        </w:r>
        <w:r>
          <w:rPr>
            <w:noProof/>
            <w:webHidden/>
          </w:rPr>
          <w:fldChar w:fldCharType="begin"/>
        </w:r>
        <w:r w:rsidR="00323225">
          <w:rPr>
            <w:noProof/>
            <w:webHidden/>
          </w:rPr>
          <w:instrText xml:space="preserve"> PAGEREF _Toc506188577 \h </w:instrText>
        </w:r>
        <w:r>
          <w:rPr>
            <w:noProof/>
            <w:webHidden/>
          </w:rPr>
        </w:r>
        <w:r>
          <w:rPr>
            <w:noProof/>
            <w:webHidden/>
          </w:rPr>
          <w:fldChar w:fldCharType="separate"/>
        </w:r>
        <w:r w:rsidR="00D15DC4">
          <w:rPr>
            <w:noProof/>
            <w:webHidden/>
          </w:rPr>
          <w:t>18</w:t>
        </w:r>
        <w:r>
          <w:rPr>
            <w:noProof/>
            <w:webHidden/>
          </w:rPr>
          <w:fldChar w:fldCharType="end"/>
        </w:r>
      </w:hyperlink>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578" w:history="1">
        <w:r w:rsidR="00323225" w:rsidRPr="00C303E9">
          <w:rPr>
            <w:rStyle w:val="Hyperlink"/>
            <w:noProof/>
          </w:rPr>
          <w:t>SECTION-II: HEADWORK DESIG</w:t>
        </w:r>
        <w:r w:rsidR="00323225">
          <w:rPr>
            <w:noProof/>
            <w:webHidden/>
          </w:rPr>
          <w:tab/>
        </w:r>
        <w:r>
          <w:rPr>
            <w:noProof/>
            <w:webHidden/>
          </w:rPr>
          <w:fldChar w:fldCharType="begin"/>
        </w:r>
        <w:r w:rsidR="00323225">
          <w:rPr>
            <w:noProof/>
            <w:webHidden/>
          </w:rPr>
          <w:instrText xml:space="preserve"> PAGEREF _Toc506188578 \h </w:instrText>
        </w:r>
        <w:r>
          <w:rPr>
            <w:noProof/>
            <w:webHidden/>
          </w:rPr>
        </w:r>
        <w:r>
          <w:rPr>
            <w:noProof/>
            <w:webHidden/>
          </w:rPr>
          <w:fldChar w:fldCharType="separate"/>
        </w:r>
        <w:r w:rsidR="00D15DC4">
          <w:rPr>
            <w:noProof/>
            <w:webHidden/>
          </w:rPr>
          <w:t>22</w:t>
        </w:r>
        <w:r>
          <w:rPr>
            <w:noProof/>
            <w:webHidden/>
          </w:rPr>
          <w:fldChar w:fldCharType="end"/>
        </w:r>
      </w:hyperlink>
    </w:p>
    <w:p w:rsidR="00323225" w:rsidRDefault="00142EE3">
      <w:pPr>
        <w:pStyle w:val="TOC1"/>
        <w:tabs>
          <w:tab w:val="left" w:pos="440"/>
          <w:tab w:val="right" w:leader="dot" w:pos="9350"/>
        </w:tabs>
        <w:rPr>
          <w:rFonts w:asciiTheme="minorHAnsi" w:eastAsiaTheme="minorEastAsia" w:hAnsiTheme="minorHAnsi" w:cstheme="minorBidi"/>
          <w:noProof/>
          <w:sz w:val="22"/>
          <w:szCs w:val="22"/>
        </w:rPr>
      </w:pPr>
      <w:hyperlink w:anchor="_Toc506188579" w:history="1">
        <w:r w:rsidR="00323225" w:rsidRPr="00C303E9">
          <w:rPr>
            <w:rStyle w:val="Hyperlink"/>
            <w:noProof/>
          </w:rPr>
          <w:t>3</w:t>
        </w:r>
        <w:r w:rsidR="00323225">
          <w:rPr>
            <w:rFonts w:asciiTheme="minorHAnsi" w:eastAsiaTheme="minorEastAsia" w:hAnsiTheme="minorHAnsi" w:cstheme="minorBidi"/>
            <w:noProof/>
            <w:sz w:val="22"/>
            <w:szCs w:val="22"/>
          </w:rPr>
          <w:tab/>
        </w:r>
        <w:r w:rsidR="00323225" w:rsidRPr="00C303E9">
          <w:rPr>
            <w:rStyle w:val="Hyperlink"/>
            <w:noProof/>
          </w:rPr>
          <w:t>HEADWORK STRUCTURES DESIGN</w:t>
        </w:r>
        <w:r w:rsidR="00323225">
          <w:rPr>
            <w:noProof/>
            <w:webHidden/>
          </w:rPr>
          <w:tab/>
        </w:r>
        <w:r>
          <w:rPr>
            <w:noProof/>
            <w:webHidden/>
          </w:rPr>
          <w:fldChar w:fldCharType="begin"/>
        </w:r>
        <w:r w:rsidR="00323225">
          <w:rPr>
            <w:noProof/>
            <w:webHidden/>
          </w:rPr>
          <w:instrText xml:space="preserve"> PAGEREF _Toc506188579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80" w:history="1">
        <w:r w:rsidR="00323225" w:rsidRPr="00C303E9">
          <w:rPr>
            <w:rStyle w:val="Hyperlink"/>
            <w:rFonts w:ascii="Times New Roman" w:hAnsi="Times New Roman"/>
            <w:noProof/>
          </w:rPr>
          <w:t>3.1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Headwork Site Selection</w:t>
        </w:r>
        <w:r w:rsidR="00323225">
          <w:rPr>
            <w:noProof/>
            <w:webHidden/>
          </w:rPr>
          <w:tab/>
        </w:r>
        <w:r>
          <w:rPr>
            <w:noProof/>
            <w:webHidden/>
          </w:rPr>
          <w:fldChar w:fldCharType="begin"/>
        </w:r>
        <w:r w:rsidR="00323225">
          <w:rPr>
            <w:noProof/>
            <w:webHidden/>
          </w:rPr>
          <w:instrText xml:space="preserve"> PAGEREF _Toc506188580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81" w:history="1">
        <w:r w:rsidR="00323225" w:rsidRPr="00C303E9">
          <w:rPr>
            <w:rStyle w:val="Hyperlink"/>
            <w:rFonts w:ascii="Times New Roman" w:hAnsi="Times New Roman"/>
            <w:noProof/>
          </w:rPr>
          <w:t>3.2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River Geomorphology</w:t>
        </w:r>
        <w:r w:rsidR="00323225">
          <w:rPr>
            <w:noProof/>
            <w:webHidden/>
          </w:rPr>
          <w:tab/>
        </w:r>
        <w:r>
          <w:rPr>
            <w:noProof/>
            <w:webHidden/>
          </w:rPr>
          <w:fldChar w:fldCharType="begin"/>
        </w:r>
        <w:r w:rsidR="00323225">
          <w:rPr>
            <w:noProof/>
            <w:webHidden/>
          </w:rPr>
          <w:instrText xml:space="preserve"> PAGEREF _Toc506188581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82" w:history="1">
        <w:r w:rsidR="00323225" w:rsidRPr="00C303E9">
          <w:rPr>
            <w:rStyle w:val="Hyperlink"/>
            <w:rFonts w:ascii="Times New Roman" w:hAnsi="Times New Roman"/>
            <w:noProof/>
          </w:rPr>
          <w:t>3.2.1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River Bed condition</w:t>
        </w:r>
        <w:r w:rsidR="00323225">
          <w:rPr>
            <w:noProof/>
            <w:webHidden/>
          </w:rPr>
          <w:tab/>
        </w:r>
        <w:r>
          <w:rPr>
            <w:noProof/>
            <w:webHidden/>
          </w:rPr>
          <w:fldChar w:fldCharType="begin"/>
        </w:r>
        <w:r w:rsidR="00323225">
          <w:rPr>
            <w:noProof/>
            <w:webHidden/>
          </w:rPr>
          <w:instrText xml:space="preserve"> PAGEREF _Toc506188582 \h </w:instrText>
        </w:r>
        <w:r>
          <w:rPr>
            <w:noProof/>
            <w:webHidden/>
          </w:rPr>
        </w:r>
        <w:r>
          <w:rPr>
            <w:noProof/>
            <w:webHidden/>
          </w:rPr>
          <w:fldChar w:fldCharType="separate"/>
        </w:r>
        <w:r w:rsidR="00D15DC4">
          <w:rPr>
            <w:noProof/>
            <w:webHidden/>
          </w:rPr>
          <w:t>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83" w:history="1">
        <w:r w:rsidR="00323225" w:rsidRPr="00C303E9">
          <w:rPr>
            <w:rStyle w:val="Hyperlink"/>
            <w:rFonts w:ascii="Times New Roman" w:hAnsi="Times New Roman"/>
            <w:noProof/>
          </w:rPr>
          <w:t>3.2.2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River Bank condition</w:t>
        </w:r>
        <w:r w:rsidR="00323225">
          <w:rPr>
            <w:noProof/>
            <w:webHidden/>
          </w:rPr>
          <w:tab/>
        </w:r>
        <w:r>
          <w:rPr>
            <w:noProof/>
            <w:webHidden/>
          </w:rPr>
          <w:fldChar w:fldCharType="begin"/>
        </w:r>
        <w:r w:rsidR="00323225">
          <w:rPr>
            <w:noProof/>
            <w:webHidden/>
          </w:rPr>
          <w:instrText xml:space="preserve"> PAGEREF _Toc506188583 \h </w:instrText>
        </w:r>
        <w:r>
          <w:rPr>
            <w:noProof/>
            <w:webHidden/>
          </w:rPr>
        </w:r>
        <w:r>
          <w:rPr>
            <w:noProof/>
            <w:webHidden/>
          </w:rPr>
          <w:fldChar w:fldCharType="separate"/>
        </w:r>
        <w:r w:rsidR="00D15DC4">
          <w:rPr>
            <w:noProof/>
            <w:webHidden/>
          </w:rPr>
          <w:t>2</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84" w:history="1">
        <w:r w:rsidR="00323225" w:rsidRPr="00C303E9">
          <w:rPr>
            <w:rStyle w:val="Hyperlink"/>
            <w:rFonts w:ascii="Times New Roman" w:hAnsi="Times New Roman"/>
            <w:noProof/>
          </w:rPr>
          <w:t>3.3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Sources of construction materials</w:t>
        </w:r>
        <w:r w:rsidR="00323225">
          <w:rPr>
            <w:noProof/>
            <w:webHidden/>
          </w:rPr>
          <w:tab/>
        </w:r>
        <w:r>
          <w:rPr>
            <w:noProof/>
            <w:webHidden/>
          </w:rPr>
          <w:fldChar w:fldCharType="begin"/>
        </w:r>
        <w:r w:rsidR="00323225">
          <w:rPr>
            <w:noProof/>
            <w:webHidden/>
          </w:rPr>
          <w:instrText xml:space="preserve"> PAGEREF _Toc506188584 \h </w:instrText>
        </w:r>
        <w:r>
          <w:rPr>
            <w:noProof/>
            <w:webHidden/>
          </w:rPr>
        </w:r>
        <w:r>
          <w:rPr>
            <w:noProof/>
            <w:webHidden/>
          </w:rPr>
          <w:fldChar w:fldCharType="separate"/>
        </w:r>
        <w:r w:rsidR="00D15DC4">
          <w:rPr>
            <w:noProof/>
            <w:webHidden/>
          </w:rPr>
          <w:t>4</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85" w:history="1">
        <w:r w:rsidR="00323225" w:rsidRPr="00C303E9">
          <w:rPr>
            <w:rStyle w:val="Hyperlink"/>
            <w:rFonts w:ascii="Times New Roman" w:hAnsi="Times New Roman"/>
            <w:noProof/>
          </w:rPr>
          <w:t>3.3.1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Rock Quarry</w:t>
        </w:r>
        <w:r w:rsidR="00323225">
          <w:rPr>
            <w:noProof/>
            <w:webHidden/>
          </w:rPr>
          <w:tab/>
        </w:r>
        <w:r>
          <w:rPr>
            <w:noProof/>
            <w:webHidden/>
          </w:rPr>
          <w:fldChar w:fldCharType="begin"/>
        </w:r>
        <w:r w:rsidR="00323225">
          <w:rPr>
            <w:noProof/>
            <w:webHidden/>
          </w:rPr>
          <w:instrText xml:space="preserve"> PAGEREF _Toc506188585 \h </w:instrText>
        </w:r>
        <w:r>
          <w:rPr>
            <w:noProof/>
            <w:webHidden/>
          </w:rPr>
        </w:r>
        <w:r>
          <w:rPr>
            <w:noProof/>
            <w:webHidden/>
          </w:rPr>
          <w:fldChar w:fldCharType="separate"/>
        </w:r>
        <w:r w:rsidR="00D15DC4">
          <w:rPr>
            <w:noProof/>
            <w:webHidden/>
          </w:rPr>
          <w:t>4</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86" w:history="1">
        <w:r w:rsidR="00323225" w:rsidRPr="00C303E9">
          <w:rPr>
            <w:rStyle w:val="Hyperlink"/>
            <w:rFonts w:ascii="Times New Roman" w:hAnsi="Times New Roman"/>
            <w:noProof/>
          </w:rPr>
          <w:t>3.3.2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Fine Aggregates</w:t>
        </w:r>
        <w:r w:rsidR="00323225">
          <w:rPr>
            <w:noProof/>
            <w:webHidden/>
          </w:rPr>
          <w:tab/>
        </w:r>
        <w:r>
          <w:rPr>
            <w:noProof/>
            <w:webHidden/>
          </w:rPr>
          <w:fldChar w:fldCharType="begin"/>
        </w:r>
        <w:r w:rsidR="00323225">
          <w:rPr>
            <w:noProof/>
            <w:webHidden/>
          </w:rPr>
          <w:instrText xml:space="preserve"> PAGEREF _Toc506188586 \h </w:instrText>
        </w:r>
        <w:r>
          <w:rPr>
            <w:noProof/>
            <w:webHidden/>
          </w:rPr>
        </w:r>
        <w:r>
          <w:rPr>
            <w:noProof/>
            <w:webHidden/>
          </w:rPr>
          <w:fldChar w:fldCharType="separate"/>
        </w:r>
        <w:r w:rsidR="00D15DC4">
          <w:rPr>
            <w:noProof/>
            <w:webHidden/>
          </w:rPr>
          <w:t>5</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87" w:history="1">
        <w:r w:rsidR="00323225" w:rsidRPr="00C303E9">
          <w:rPr>
            <w:rStyle w:val="Hyperlink"/>
            <w:rFonts w:ascii="Times New Roman" w:hAnsi="Times New Roman"/>
            <w:noProof/>
          </w:rPr>
          <w:t>3.3.3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Water</w:t>
        </w:r>
        <w:r w:rsidR="00323225">
          <w:rPr>
            <w:noProof/>
            <w:webHidden/>
          </w:rPr>
          <w:tab/>
        </w:r>
        <w:r>
          <w:rPr>
            <w:noProof/>
            <w:webHidden/>
          </w:rPr>
          <w:fldChar w:fldCharType="begin"/>
        </w:r>
        <w:r w:rsidR="00323225">
          <w:rPr>
            <w:noProof/>
            <w:webHidden/>
          </w:rPr>
          <w:instrText xml:space="preserve"> PAGEREF _Toc506188587 \h </w:instrText>
        </w:r>
        <w:r>
          <w:rPr>
            <w:noProof/>
            <w:webHidden/>
          </w:rPr>
        </w:r>
        <w:r>
          <w:rPr>
            <w:noProof/>
            <w:webHidden/>
          </w:rPr>
          <w:fldChar w:fldCharType="separate"/>
        </w:r>
        <w:r w:rsidR="00D15DC4">
          <w:rPr>
            <w:noProof/>
            <w:webHidden/>
          </w:rPr>
          <w:t>6</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88" w:history="1">
        <w:r w:rsidR="00323225" w:rsidRPr="00C303E9">
          <w:rPr>
            <w:rStyle w:val="Hyperlink"/>
            <w:rFonts w:ascii="Times New Roman" w:hAnsi="Times New Roman"/>
            <w:noProof/>
          </w:rPr>
          <w:t>3.4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Hydraulic design of the head work</w:t>
        </w:r>
        <w:r w:rsidR="00323225">
          <w:rPr>
            <w:noProof/>
            <w:webHidden/>
          </w:rPr>
          <w:tab/>
        </w:r>
        <w:r>
          <w:rPr>
            <w:noProof/>
            <w:webHidden/>
          </w:rPr>
          <w:fldChar w:fldCharType="begin"/>
        </w:r>
        <w:r w:rsidR="00323225">
          <w:rPr>
            <w:noProof/>
            <w:webHidden/>
          </w:rPr>
          <w:instrText xml:space="preserve"> PAGEREF _Toc506188588 \h </w:instrText>
        </w:r>
        <w:r>
          <w:rPr>
            <w:noProof/>
            <w:webHidden/>
          </w:rPr>
        </w:r>
        <w:r>
          <w:rPr>
            <w:noProof/>
            <w:webHidden/>
          </w:rPr>
          <w:fldChar w:fldCharType="separate"/>
        </w:r>
        <w:r w:rsidR="00D15DC4">
          <w:rPr>
            <w:noProof/>
            <w:webHidden/>
          </w:rPr>
          <w:t>6</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89" w:history="1">
        <w:r w:rsidR="00323225" w:rsidRPr="00C303E9">
          <w:rPr>
            <w:rStyle w:val="Hyperlink"/>
            <w:rFonts w:ascii="Times New Roman" w:hAnsi="Times New Roman"/>
            <w:noProof/>
          </w:rPr>
          <w:t>3.4.1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Headwork Site selection</w:t>
        </w:r>
        <w:r w:rsidR="00323225">
          <w:rPr>
            <w:noProof/>
            <w:webHidden/>
          </w:rPr>
          <w:tab/>
        </w:r>
        <w:r>
          <w:rPr>
            <w:noProof/>
            <w:webHidden/>
          </w:rPr>
          <w:fldChar w:fldCharType="begin"/>
        </w:r>
        <w:r w:rsidR="00323225">
          <w:rPr>
            <w:noProof/>
            <w:webHidden/>
          </w:rPr>
          <w:instrText xml:space="preserve"> PAGEREF _Toc506188589 \h </w:instrText>
        </w:r>
        <w:r>
          <w:rPr>
            <w:noProof/>
            <w:webHidden/>
          </w:rPr>
        </w:r>
        <w:r>
          <w:rPr>
            <w:noProof/>
            <w:webHidden/>
          </w:rPr>
          <w:fldChar w:fldCharType="separate"/>
        </w:r>
        <w:r w:rsidR="00D15DC4">
          <w:rPr>
            <w:noProof/>
            <w:webHidden/>
          </w:rPr>
          <w:t>6</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90" w:history="1">
        <w:r w:rsidR="00323225" w:rsidRPr="00C303E9">
          <w:rPr>
            <w:rStyle w:val="Hyperlink"/>
            <w:rFonts w:ascii="Times New Roman" w:hAnsi="Times New Roman"/>
            <w:noProof/>
          </w:rPr>
          <w:t>3.4.2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Headwork Type selection</w:t>
        </w:r>
        <w:r w:rsidR="00323225">
          <w:rPr>
            <w:noProof/>
            <w:webHidden/>
          </w:rPr>
          <w:tab/>
        </w:r>
        <w:r>
          <w:rPr>
            <w:noProof/>
            <w:webHidden/>
          </w:rPr>
          <w:fldChar w:fldCharType="begin"/>
        </w:r>
        <w:r w:rsidR="00323225">
          <w:rPr>
            <w:noProof/>
            <w:webHidden/>
          </w:rPr>
          <w:instrText xml:space="preserve"> PAGEREF _Toc506188590 \h </w:instrText>
        </w:r>
        <w:r>
          <w:rPr>
            <w:noProof/>
            <w:webHidden/>
          </w:rPr>
        </w:r>
        <w:r>
          <w:rPr>
            <w:noProof/>
            <w:webHidden/>
          </w:rPr>
          <w:fldChar w:fldCharType="separate"/>
        </w:r>
        <w:r w:rsidR="00D15DC4">
          <w:rPr>
            <w:noProof/>
            <w:webHidden/>
          </w:rPr>
          <w:t>7</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91" w:history="1">
        <w:r w:rsidR="00323225" w:rsidRPr="00C303E9">
          <w:rPr>
            <w:rStyle w:val="Hyperlink"/>
            <w:rFonts w:ascii="Times New Roman" w:hAnsi="Times New Roman"/>
            <w:noProof/>
          </w:rPr>
          <w:t>3.4.3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Intake Dimensions</w:t>
        </w:r>
        <w:r w:rsidR="00323225">
          <w:rPr>
            <w:noProof/>
            <w:webHidden/>
          </w:rPr>
          <w:tab/>
        </w:r>
        <w:r>
          <w:rPr>
            <w:noProof/>
            <w:webHidden/>
          </w:rPr>
          <w:fldChar w:fldCharType="begin"/>
        </w:r>
        <w:r w:rsidR="00323225">
          <w:rPr>
            <w:noProof/>
            <w:webHidden/>
          </w:rPr>
          <w:instrText xml:space="preserve"> PAGEREF _Toc506188591 \h </w:instrText>
        </w:r>
        <w:r>
          <w:rPr>
            <w:noProof/>
            <w:webHidden/>
          </w:rPr>
        </w:r>
        <w:r>
          <w:rPr>
            <w:noProof/>
            <w:webHidden/>
          </w:rPr>
          <w:fldChar w:fldCharType="separate"/>
        </w:r>
        <w:r w:rsidR="00D15DC4">
          <w:rPr>
            <w:noProof/>
            <w:webHidden/>
          </w:rPr>
          <w:t>10</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92" w:history="1">
        <w:r w:rsidR="00323225" w:rsidRPr="00C303E9">
          <w:rPr>
            <w:rStyle w:val="Hyperlink"/>
            <w:rFonts w:ascii="Times New Roman" w:hAnsi="Times New Roman"/>
            <w:noProof/>
          </w:rPr>
          <w:t>3.4.4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Regime Scour Depth</w:t>
        </w:r>
        <w:r w:rsidR="00323225">
          <w:rPr>
            <w:noProof/>
            <w:webHidden/>
          </w:rPr>
          <w:tab/>
        </w:r>
        <w:r>
          <w:rPr>
            <w:noProof/>
            <w:webHidden/>
          </w:rPr>
          <w:fldChar w:fldCharType="begin"/>
        </w:r>
        <w:r w:rsidR="00323225">
          <w:rPr>
            <w:noProof/>
            <w:webHidden/>
          </w:rPr>
          <w:instrText xml:space="preserve"> PAGEREF _Toc506188592 \h </w:instrText>
        </w:r>
        <w:r>
          <w:rPr>
            <w:noProof/>
            <w:webHidden/>
          </w:rPr>
        </w:r>
        <w:r>
          <w:rPr>
            <w:noProof/>
            <w:webHidden/>
          </w:rPr>
          <w:fldChar w:fldCharType="separate"/>
        </w:r>
        <w:r w:rsidR="00D15DC4">
          <w:rPr>
            <w:noProof/>
            <w:webHidden/>
          </w:rPr>
          <w:t>11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93" w:history="1">
        <w:r w:rsidR="00323225" w:rsidRPr="00C303E9">
          <w:rPr>
            <w:rStyle w:val="Hyperlink"/>
            <w:rFonts w:ascii="Times New Roman" w:hAnsi="Times New Roman"/>
            <w:noProof/>
          </w:rPr>
          <w:t>3.4.5</w:t>
        </w:r>
        <w:r w:rsidR="00323225">
          <w:rPr>
            <w:rFonts w:asciiTheme="minorHAnsi" w:eastAsiaTheme="minorEastAsia" w:hAnsiTheme="minorHAnsi" w:cstheme="minorBidi"/>
            <w:noProof/>
          </w:rPr>
          <w:tab/>
        </w:r>
        <w:r w:rsidR="00323225" w:rsidRPr="00C303E9">
          <w:rPr>
            <w:rStyle w:val="Hyperlink"/>
            <w:rFonts w:ascii="Times New Roman" w:hAnsi="Times New Roman"/>
            <w:noProof/>
          </w:rPr>
          <w:t>Trash Rack</w:t>
        </w:r>
        <w:r w:rsidR="00323225">
          <w:rPr>
            <w:noProof/>
            <w:webHidden/>
          </w:rPr>
          <w:tab/>
        </w:r>
        <w:r>
          <w:rPr>
            <w:noProof/>
            <w:webHidden/>
          </w:rPr>
          <w:fldChar w:fldCharType="begin"/>
        </w:r>
        <w:r w:rsidR="00323225">
          <w:rPr>
            <w:noProof/>
            <w:webHidden/>
          </w:rPr>
          <w:instrText xml:space="preserve"> PAGEREF _Toc506188593 \h </w:instrText>
        </w:r>
        <w:r>
          <w:rPr>
            <w:noProof/>
            <w:webHidden/>
          </w:rPr>
        </w:r>
        <w:r>
          <w:rPr>
            <w:noProof/>
            <w:webHidden/>
          </w:rPr>
          <w:fldChar w:fldCharType="separate"/>
        </w:r>
        <w:r w:rsidR="00D15DC4">
          <w:rPr>
            <w:noProof/>
            <w:webHidden/>
          </w:rPr>
          <w:t>11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94" w:history="1">
        <w:r w:rsidR="00323225" w:rsidRPr="00C303E9">
          <w:rPr>
            <w:rStyle w:val="Hyperlink"/>
            <w:rFonts w:ascii="Times New Roman" w:hAnsi="Times New Roman"/>
            <w:noProof/>
          </w:rPr>
          <w:t>3.4.6</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Design of Guide Wall and Protection Works</w:t>
        </w:r>
        <w:r w:rsidR="00323225">
          <w:rPr>
            <w:noProof/>
            <w:webHidden/>
          </w:rPr>
          <w:tab/>
        </w:r>
        <w:r>
          <w:rPr>
            <w:noProof/>
            <w:webHidden/>
          </w:rPr>
          <w:fldChar w:fldCharType="begin"/>
        </w:r>
        <w:r w:rsidR="00323225">
          <w:rPr>
            <w:noProof/>
            <w:webHidden/>
          </w:rPr>
          <w:instrText xml:space="preserve"> PAGEREF _Toc506188594 \h </w:instrText>
        </w:r>
        <w:r>
          <w:rPr>
            <w:noProof/>
            <w:webHidden/>
          </w:rPr>
        </w:r>
        <w:r>
          <w:rPr>
            <w:noProof/>
            <w:webHidden/>
          </w:rPr>
          <w:fldChar w:fldCharType="separate"/>
        </w:r>
        <w:r w:rsidR="00D15DC4">
          <w:rPr>
            <w:noProof/>
            <w:webHidden/>
          </w:rPr>
          <w:t>12</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595" w:history="1">
        <w:r w:rsidR="00323225" w:rsidRPr="00C303E9">
          <w:rPr>
            <w:rStyle w:val="Hyperlink"/>
            <w:rFonts w:ascii="Times New Roman" w:hAnsi="Times New Roman"/>
            <w:noProof/>
          </w:rPr>
          <w:t>3.5</w:t>
        </w:r>
        <w:r w:rsidR="00323225">
          <w:rPr>
            <w:rFonts w:asciiTheme="minorHAnsi" w:eastAsiaTheme="minorEastAsia" w:hAnsiTheme="minorHAnsi" w:cstheme="minorBidi"/>
            <w:noProof/>
          </w:rPr>
          <w:tab/>
        </w:r>
        <w:r w:rsidR="00323225" w:rsidRPr="00C303E9">
          <w:rPr>
            <w:rStyle w:val="Hyperlink"/>
            <w:rFonts w:ascii="Times New Roman" w:hAnsi="Times New Roman"/>
            <w:noProof/>
          </w:rPr>
          <w:t>Bill of Quantity and Cost Estimation</w:t>
        </w:r>
        <w:r w:rsidR="00323225">
          <w:rPr>
            <w:noProof/>
            <w:webHidden/>
          </w:rPr>
          <w:tab/>
        </w:r>
        <w:r>
          <w:rPr>
            <w:noProof/>
            <w:webHidden/>
          </w:rPr>
          <w:fldChar w:fldCharType="begin"/>
        </w:r>
        <w:r w:rsidR="00323225">
          <w:rPr>
            <w:noProof/>
            <w:webHidden/>
          </w:rPr>
          <w:instrText xml:space="preserve"> PAGEREF _Toc506188595 \h </w:instrText>
        </w:r>
        <w:r>
          <w:rPr>
            <w:noProof/>
            <w:webHidden/>
          </w:rPr>
        </w:r>
        <w:r>
          <w:rPr>
            <w:noProof/>
            <w:webHidden/>
          </w:rPr>
          <w:fldChar w:fldCharType="separate"/>
        </w:r>
        <w:r w:rsidR="00D15DC4">
          <w:rPr>
            <w:noProof/>
            <w:webHidden/>
          </w:rPr>
          <w:t>14</w:t>
        </w:r>
        <w:r>
          <w:rPr>
            <w:noProof/>
            <w:webHidden/>
          </w:rPr>
          <w:fldChar w:fldCharType="end"/>
        </w:r>
      </w:hyperlink>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596" w:history="1">
        <w:r w:rsidR="00323225" w:rsidRPr="00C303E9">
          <w:rPr>
            <w:rStyle w:val="Hyperlink"/>
            <w:noProof/>
          </w:rPr>
          <w:t>SECTION-III: IRRIGATION AND DRAINAGE SYSTEMS INFRASTRUCTURE</w:t>
        </w:r>
        <w:r w:rsidR="00323225">
          <w:rPr>
            <w:noProof/>
            <w:webHidden/>
          </w:rPr>
          <w:tab/>
        </w:r>
        <w:r>
          <w:rPr>
            <w:noProof/>
            <w:webHidden/>
          </w:rPr>
          <w:fldChar w:fldCharType="begin"/>
        </w:r>
        <w:r w:rsidR="00323225">
          <w:rPr>
            <w:noProof/>
            <w:webHidden/>
          </w:rPr>
          <w:instrText xml:space="preserve"> PAGEREF _Toc506188596 \h </w:instrText>
        </w:r>
        <w:r>
          <w:rPr>
            <w:noProof/>
            <w:webHidden/>
          </w:rPr>
        </w:r>
        <w:r>
          <w:rPr>
            <w:noProof/>
            <w:webHidden/>
          </w:rPr>
          <w:fldChar w:fldCharType="separate"/>
        </w:r>
        <w:r w:rsidR="00D15DC4">
          <w:rPr>
            <w:noProof/>
            <w:webHidden/>
          </w:rPr>
          <w:t>16</w:t>
        </w:r>
        <w:r>
          <w:rPr>
            <w:noProof/>
            <w:webHidden/>
          </w:rPr>
          <w:fldChar w:fldCharType="end"/>
        </w:r>
      </w:hyperlink>
    </w:p>
    <w:p w:rsidR="00323225" w:rsidRDefault="00142EE3">
      <w:pPr>
        <w:pStyle w:val="TOC1"/>
        <w:tabs>
          <w:tab w:val="left" w:pos="440"/>
          <w:tab w:val="right" w:leader="dot" w:pos="9350"/>
        </w:tabs>
        <w:rPr>
          <w:rFonts w:asciiTheme="minorHAnsi" w:eastAsiaTheme="minorEastAsia" w:hAnsiTheme="minorHAnsi" w:cstheme="minorBidi"/>
          <w:noProof/>
          <w:sz w:val="22"/>
          <w:szCs w:val="22"/>
        </w:rPr>
      </w:pPr>
      <w:hyperlink w:anchor="_Toc506188597" w:history="1">
        <w:r w:rsidR="00323225" w:rsidRPr="00C303E9">
          <w:rPr>
            <w:rStyle w:val="Hyperlink"/>
            <w:noProof/>
          </w:rPr>
          <w:t>4</w:t>
        </w:r>
        <w:r w:rsidR="00323225">
          <w:rPr>
            <w:rFonts w:asciiTheme="minorHAnsi" w:eastAsiaTheme="minorEastAsia" w:hAnsiTheme="minorHAnsi" w:cstheme="minorBidi"/>
            <w:noProof/>
            <w:sz w:val="22"/>
            <w:szCs w:val="22"/>
          </w:rPr>
          <w:tab/>
        </w:r>
        <w:r w:rsidR="00323225" w:rsidRPr="00C303E9">
          <w:rPr>
            <w:rStyle w:val="Hyperlink"/>
            <w:noProof/>
          </w:rPr>
          <w:t>IRRIGATION AND DRAINAGE SYSTEMS DESIGN</w:t>
        </w:r>
        <w:r w:rsidR="00323225">
          <w:rPr>
            <w:noProof/>
            <w:webHidden/>
          </w:rPr>
          <w:tab/>
        </w:r>
        <w:r>
          <w:rPr>
            <w:noProof/>
            <w:webHidden/>
          </w:rPr>
          <w:fldChar w:fldCharType="begin"/>
        </w:r>
        <w:r w:rsidR="00323225">
          <w:rPr>
            <w:noProof/>
            <w:webHidden/>
          </w:rPr>
          <w:instrText xml:space="preserve"> PAGEREF _Toc506188597 \h </w:instrText>
        </w:r>
        <w:r>
          <w:rPr>
            <w:noProof/>
            <w:webHidden/>
          </w:rPr>
        </w:r>
        <w:r>
          <w:rPr>
            <w:noProof/>
            <w:webHidden/>
          </w:rPr>
          <w:fldChar w:fldCharType="separate"/>
        </w:r>
        <w:r w:rsidR="00D15DC4">
          <w:rPr>
            <w:noProof/>
            <w:webHidden/>
          </w:rPr>
          <w:t>17</w:t>
        </w:r>
        <w:r>
          <w:rPr>
            <w:noProof/>
            <w:webHidden/>
          </w:rPr>
          <w:fldChar w:fldCharType="end"/>
        </w:r>
      </w:hyperlink>
    </w:p>
    <w:p w:rsidR="00323225" w:rsidRDefault="00142EE3">
      <w:pPr>
        <w:pStyle w:val="TOC2"/>
        <w:tabs>
          <w:tab w:val="right" w:leader="dot" w:pos="9350"/>
        </w:tabs>
        <w:rPr>
          <w:rFonts w:asciiTheme="minorHAnsi" w:eastAsiaTheme="minorEastAsia" w:hAnsiTheme="minorHAnsi" w:cstheme="minorBidi"/>
          <w:noProof/>
        </w:rPr>
      </w:pPr>
      <w:hyperlink w:anchor="_Toc506188598" w:history="1">
        <w:r w:rsidR="00323225" w:rsidRPr="00C303E9">
          <w:rPr>
            <w:rStyle w:val="Hyperlink"/>
            <w:rFonts w:ascii="Times New Roman" w:hAnsi="Times New Roman"/>
            <w:noProof/>
          </w:rPr>
          <w:t>4.1 Irrigable Area Description</w:t>
        </w:r>
        <w:r w:rsidR="00323225">
          <w:rPr>
            <w:noProof/>
            <w:webHidden/>
          </w:rPr>
          <w:tab/>
        </w:r>
        <w:r>
          <w:rPr>
            <w:noProof/>
            <w:webHidden/>
          </w:rPr>
          <w:fldChar w:fldCharType="begin"/>
        </w:r>
        <w:r w:rsidR="00323225">
          <w:rPr>
            <w:noProof/>
            <w:webHidden/>
          </w:rPr>
          <w:instrText xml:space="preserve"> PAGEREF _Toc506188598 \h </w:instrText>
        </w:r>
        <w:r>
          <w:rPr>
            <w:noProof/>
            <w:webHidden/>
          </w:rPr>
        </w:r>
        <w:r>
          <w:rPr>
            <w:noProof/>
            <w:webHidden/>
          </w:rPr>
          <w:fldChar w:fldCharType="separate"/>
        </w:r>
        <w:r w:rsidR="00D15DC4">
          <w:rPr>
            <w:noProof/>
            <w:webHidden/>
          </w:rPr>
          <w:t>17</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599" w:history="1">
        <w:r w:rsidR="00323225" w:rsidRPr="00C303E9">
          <w:rPr>
            <w:rStyle w:val="Hyperlink"/>
            <w:rFonts w:ascii="Times New Roman" w:hAnsi="Times New Roman"/>
            <w:noProof/>
          </w:rPr>
          <w:t>4.1.1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Topography</w:t>
        </w:r>
        <w:r w:rsidR="00323225">
          <w:rPr>
            <w:noProof/>
            <w:webHidden/>
          </w:rPr>
          <w:tab/>
        </w:r>
        <w:r>
          <w:rPr>
            <w:noProof/>
            <w:webHidden/>
          </w:rPr>
          <w:fldChar w:fldCharType="begin"/>
        </w:r>
        <w:r w:rsidR="00323225">
          <w:rPr>
            <w:noProof/>
            <w:webHidden/>
          </w:rPr>
          <w:instrText xml:space="preserve"> PAGEREF _Toc506188599 \h </w:instrText>
        </w:r>
        <w:r>
          <w:rPr>
            <w:noProof/>
            <w:webHidden/>
          </w:rPr>
        </w:r>
        <w:r>
          <w:rPr>
            <w:noProof/>
            <w:webHidden/>
          </w:rPr>
          <w:fldChar w:fldCharType="separate"/>
        </w:r>
        <w:r w:rsidR="00D15DC4">
          <w:rPr>
            <w:noProof/>
            <w:webHidden/>
          </w:rPr>
          <w:t>17</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0" w:history="1">
        <w:r w:rsidR="00323225" w:rsidRPr="00C303E9">
          <w:rPr>
            <w:rStyle w:val="Hyperlink"/>
            <w:rFonts w:ascii="Times New Roman" w:hAnsi="Times New Roman"/>
            <w:noProof/>
          </w:rPr>
          <w:t>4.1.2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Climate</w:t>
        </w:r>
        <w:r w:rsidR="00323225">
          <w:rPr>
            <w:noProof/>
            <w:webHidden/>
          </w:rPr>
          <w:tab/>
        </w:r>
        <w:r>
          <w:rPr>
            <w:noProof/>
            <w:webHidden/>
          </w:rPr>
          <w:fldChar w:fldCharType="begin"/>
        </w:r>
        <w:r w:rsidR="00323225">
          <w:rPr>
            <w:noProof/>
            <w:webHidden/>
          </w:rPr>
          <w:instrText xml:space="preserve"> PAGEREF _Toc506188600 \h </w:instrText>
        </w:r>
        <w:r>
          <w:rPr>
            <w:noProof/>
            <w:webHidden/>
          </w:rPr>
        </w:r>
        <w:r>
          <w:rPr>
            <w:noProof/>
            <w:webHidden/>
          </w:rPr>
          <w:fldChar w:fldCharType="separate"/>
        </w:r>
        <w:r w:rsidR="00D15DC4">
          <w:rPr>
            <w:noProof/>
            <w:webHidden/>
          </w:rPr>
          <w:t>17</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1" w:history="1">
        <w:r w:rsidR="00323225" w:rsidRPr="00C303E9">
          <w:rPr>
            <w:rStyle w:val="Hyperlink"/>
            <w:rFonts w:ascii="Times New Roman" w:hAnsi="Times New Roman"/>
            <w:noProof/>
          </w:rPr>
          <w:t>4.1.3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Soil characteristics</w:t>
        </w:r>
        <w:r w:rsidR="00323225">
          <w:rPr>
            <w:noProof/>
            <w:webHidden/>
          </w:rPr>
          <w:tab/>
        </w:r>
        <w:r>
          <w:rPr>
            <w:noProof/>
            <w:webHidden/>
          </w:rPr>
          <w:fldChar w:fldCharType="begin"/>
        </w:r>
        <w:r w:rsidR="00323225">
          <w:rPr>
            <w:noProof/>
            <w:webHidden/>
          </w:rPr>
          <w:instrText xml:space="preserve"> PAGEREF _Toc506188601 \h </w:instrText>
        </w:r>
        <w:r>
          <w:rPr>
            <w:noProof/>
            <w:webHidden/>
          </w:rPr>
        </w:r>
        <w:r>
          <w:rPr>
            <w:noProof/>
            <w:webHidden/>
          </w:rPr>
          <w:fldChar w:fldCharType="separate"/>
        </w:r>
        <w:r w:rsidR="00D15DC4">
          <w:rPr>
            <w:noProof/>
            <w:webHidden/>
          </w:rPr>
          <w:t>18</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2" w:history="1">
        <w:r w:rsidR="00323225" w:rsidRPr="00C303E9">
          <w:rPr>
            <w:rStyle w:val="Hyperlink"/>
            <w:rFonts w:ascii="Times New Roman" w:hAnsi="Times New Roman"/>
            <w:noProof/>
          </w:rPr>
          <w:t>4.1.4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Existing Irrigation Practices in the Project Area</w:t>
        </w:r>
        <w:r w:rsidR="00323225">
          <w:rPr>
            <w:noProof/>
            <w:webHidden/>
          </w:rPr>
          <w:tab/>
        </w:r>
        <w:r>
          <w:rPr>
            <w:noProof/>
            <w:webHidden/>
          </w:rPr>
          <w:fldChar w:fldCharType="begin"/>
        </w:r>
        <w:r w:rsidR="00323225">
          <w:rPr>
            <w:noProof/>
            <w:webHidden/>
          </w:rPr>
          <w:instrText xml:space="preserve"> PAGEREF _Toc506188602 \h </w:instrText>
        </w:r>
        <w:r>
          <w:rPr>
            <w:noProof/>
            <w:webHidden/>
          </w:rPr>
        </w:r>
        <w:r>
          <w:rPr>
            <w:noProof/>
            <w:webHidden/>
          </w:rPr>
          <w:fldChar w:fldCharType="separate"/>
        </w:r>
        <w:r w:rsidR="00D15DC4">
          <w:rPr>
            <w:noProof/>
            <w:webHidden/>
          </w:rPr>
          <w:t>18</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03" w:history="1">
        <w:r w:rsidR="00323225" w:rsidRPr="00C303E9">
          <w:rPr>
            <w:rStyle w:val="Hyperlink"/>
            <w:rFonts w:ascii="Times New Roman" w:hAnsi="Times New Roman"/>
            <w:noProof/>
          </w:rPr>
          <w:t>4.2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Irrigation Water Requirement</w:t>
        </w:r>
        <w:r w:rsidR="00323225">
          <w:rPr>
            <w:noProof/>
            <w:webHidden/>
          </w:rPr>
          <w:tab/>
        </w:r>
        <w:r>
          <w:rPr>
            <w:noProof/>
            <w:webHidden/>
          </w:rPr>
          <w:fldChar w:fldCharType="begin"/>
        </w:r>
        <w:r w:rsidR="00323225">
          <w:rPr>
            <w:noProof/>
            <w:webHidden/>
          </w:rPr>
          <w:instrText xml:space="preserve"> PAGEREF _Toc506188603 \h </w:instrText>
        </w:r>
        <w:r>
          <w:rPr>
            <w:noProof/>
            <w:webHidden/>
          </w:rPr>
        </w:r>
        <w:r>
          <w:rPr>
            <w:noProof/>
            <w:webHidden/>
          </w:rPr>
          <w:fldChar w:fldCharType="separate"/>
        </w:r>
        <w:r w:rsidR="00D15DC4">
          <w:rPr>
            <w:noProof/>
            <w:webHidden/>
          </w:rPr>
          <w:t>18</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4" w:history="1">
        <w:r w:rsidR="00323225" w:rsidRPr="00C303E9">
          <w:rPr>
            <w:rStyle w:val="Hyperlink"/>
            <w:rFonts w:ascii="Times New Roman" w:hAnsi="Times New Roman"/>
            <w:noProof/>
          </w:rPr>
          <w:t>4.2.1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Crop Water Requirement (CWR)</w:t>
        </w:r>
        <w:r w:rsidR="00323225">
          <w:rPr>
            <w:noProof/>
            <w:webHidden/>
          </w:rPr>
          <w:tab/>
        </w:r>
        <w:r>
          <w:rPr>
            <w:noProof/>
            <w:webHidden/>
          </w:rPr>
          <w:fldChar w:fldCharType="begin"/>
        </w:r>
        <w:r w:rsidR="00323225">
          <w:rPr>
            <w:noProof/>
            <w:webHidden/>
          </w:rPr>
          <w:instrText xml:space="preserve"> PAGEREF _Toc506188604 \h </w:instrText>
        </w:r>
        <w:r>
          <w:rPr>
            <w:noProof/>
            <w:webHidden/>
          </w:rPr>
        </w:r>
        <w:r>
          <w:rPr>
            <w:noProof/>
            <w:webHidden/>
          </w:rPr>
          <w:fldChar w:fldCharType="separate"/>
        </w:r>
        <w:r w:rsidR="00D15DC4">
          <w:rPr>
            <w:noProof/>
            <w:webHidden/>
          </w:rPr>
          <w:t>18</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5" w:history="1">
        <w:r w:rsidR="00323225" w:rsidRPr="00C303E9">
          <w:rPr>
            <w:rStyle w:val="Hyperlink"/>
            <w:rFonts w:ascii="Times New Roman" w:hAnsi="Times New Roman"/>
            <w:noProof/>
          </w:rPr>
          <w:t>4.2.2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Irrigation efficiency (Ep)</w:t>
        </w:r>
        <w:r w:rsidR="00323225">
          <w:rPr>
            <w:noProof/>
            <w:webHidden/>
          </w:rPr>
          <w:tab/>
        </w:r>
        <w:r>
          <w:rPr>
            <w:noProof/>
            <w:webHidden/>
          </w:rPr>
          <w:fldChar w:fldCharType="begin"/>
        </w:r>
        <w:r w:rsidR="00323225">
          <w:rPr>
            <w:noProof/>
            <w:webHidden/>
          </w:rPr>
          <w:instrText xml:space="preserve"> PAGEREF _Toc506188605 \h </w:instrText>
        </w:r>
        <w:r>
          <w:rPr>
            <w:noProof/>
            <w:webHidden/>
          </w:rPr>
        </w:r>
        <w:r>
          <w:rPr>
            <w:noProof/>
            <w:webHidden/>
          </w:rPr>
          <w:fldChar w:fldCharType="separate"/>
        </w:r>
        <w:r w:rsidR="00D15DC4">
          <w:rPr>
            <w:noProof/>
            <w:webHidden/>
          </w:rPr>
          <w:t>19</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6" w:history="1">
        <w:r w:rsidR="00323225" w:rsidRPr="00C303E9">
          <w:rPr>
            <w:rStyle w:val="Hyperlink"/>
            <w:rFonts w:ascii="Times New Roman" w:hAnsi="Times New Roman"/>
            <w:noProof/>
          </w:rPr>
          <w:t>4.2.3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Irrigation duty</w:t>
        </w:r>
        <w:r w:rsidR="00323225">
          <w:rPr>
            <w:noProof/>
            <w:webHidden/>
          </w:rPr>
          <w:tab/>
        </w:r>
        <w:r>
          <w:rPr>
            <w:noProof/>
            <w:webHidden/>
          </w:rPr>
          <w:fldChar w:fldCharType="begin"/>
        </w:r>
        <w:r w:rsidR="00323225">
          <w:rPr>
            <w:noProof/>
            <w:webHidden/>
          </w:rPr>
          <w:instrText xml:space="preserve"> PAGEREF _Toc506188606 \h </w:instrText>
        </w:r>
        <w:r>
          <w:rPr>
            <w:noProof/>
            <w:webHidden/>
          </w:rPr>
        </w:r>
        <w:r>
          <w:rPr>
            <w:noProof/>
            <w:webHidden/>
          </w:rPr>
          <w:fldChar w:fldCharType="separate"/>
        </w:r>
        <w:r w:rsidR="00D15DC4">
          <w:rPr>
            <w:noProof/>
            <w:webHidden/>
          </w:rPr>
          <w:t>19</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7" w:history="1">
        <w:r w:rsidR="00323225" w:rsidRPr="00C303E9">
          <w:rPr>
            <w:rStyle w:val="Hyperlink"/>
            <w:rFonts w:ascii="Times New Roman" w:hAnsi="Times New Roman"/>
            <w:noProof/>
          </w:rPr>
          <w:t>4.2.4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Irrigation methods</w:t>
        </w:r>
        <w:r w:rsidR="00323225">
          <w:rPr>
            <w:noProof/>
            <w:webHidden/>
          </w:rPr>
          <w:tab/>
        </w:r>
        <w:r>
          <w:rPr>
            <w:noProof/>
            <w:webHidden/>
          </w:rPr>
          <w:fldChar w:fldCharType="begin"/>
        </w:r>
        <w:r w:rsidR="00323225">
          <w:rPr>
            <w:noProof/>
            <w:webHidden/>
          </w:rPr>
          <w:instrText xml:space="preserve"> PAGEREF _Toc506188607 \h </w:instrText>
        </w:r>
        <w:r>
          <w:rPr>
            <w:noProof/>
            <w:webHidden/>
          </w:rPr>
        </w:r>
        <w:r>
          <w:rPr>
            <w:noProof/>
            <w:webHidden/>
          </w:rPr>
          <w:fldChar w:fldCharType="separate"/>
        </w:r>
        <w:r w:rsidR="00D15DC4">
          <w:rPr>
            <w:noProof/>
            <w:webHidden/>
          </w:rPr>
          <w:t>20</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08" w:history="1">
        <w:r w:rsidR="00323225" w:rsidRPr="00C303E9">
          <w:rPr>
            <w:rStyle w:val="Hyperlink"/>
            <w:rFonts w:ascii="Times New Roman" w:hAnsi="Times New Roman"/>
            <w:noProof/>
          </w:rPr>
          <w:t>4.3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Irrigation and Drainage System Layout</w:t>
        </w:r>
        <w:r w:rsidR="00323225">
          <w:rPr>
            <w:noProof/>
            <w:webHidden/>
          </w:rPr>
          <w:tab/>
        </w:r>
        <w:r>
          <w:rPr>
            <w:noProof/>
            <w:webHidden/>
          </w:rPr>
          <w:fldChar w:fldCharType="begin"/>
        </w:r>
        <w:r w:rsidR="00323225">
          <w:rPr>
            <w:noProof/>
            <w:webHidden/>
          </w:rPr>
          <w:instrText xml:space="preserve"> PAGEREF _Toc506188608 \h </w:instrText>
        </w:r>
        <w:r>
          <w:rPr>
            <w:noProof/>
            <w:webHidden/>
          </w:rPr>
        </w:r>
        <w:r>
          <w:rPr>
            <w:noProof/>
            <w:webHidden/>
          </w:rPr>
          <w:fldChar w:fldCharType="separate"/>
        </w:r>
        <w:r w:rsidR="00D15DC4">
          <w:rPr>
            <w:noProof/>
            <w:webHidden/>
          </w:rPr>
          <w:t>21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09" w:history="1">
        <w:r w:rsidR="00323225" w:rsidRPr="00C303E9">
          <w:rPr>
            <w:rStyle w:val="Hyperlink"/>
            <w:rFonts w:ascii="Times New Roman" w:hAnsi="Times New Roman"/>
            <w:noProof/>
          </w:rPr>
          <w:t>4.3.1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Conveyance System</w:t>
        </w:r>
        <w:r w:rsidR="00323225">
          <w:rPr>
            <w:noProof/>
            <w:webHidden/>
          </w:rPr>
          <w:tab/>
        </w:r>
        <w:r>
          <w:rPr>
            <w:noProof/>
            <w:webHidden/>
          </w:rPr>
          <w:fldChar w:fldCharType="begin"/>
        </w:r>
        <w:r w:rsidR="00323225">
          <w:rPr>
            <w:noProof/>
            <w:webHidden/>
          </w:rPr>
          <w:instrText xml:space="preserve"> PAGEREF _Toc506188609 \h </w:instrText>
        </w:r>
        <w:r>
          <w:rPr>
            <w:noProof/>
            <w:webHidden/>
          </w:rPr>
        </w:r>
        <w:r>
          <w:rPr>
            <w:noProof/>
            <w:webHidden/>
          </w:rPr>
          <w:fldChar w:fldCharType="separate"/>
        </w:r>
        <w:r w:rsidR="00D15DC4">
          <w:rPr>
            <w:noProof/>
            <w:webHidden/>
          </w:rPr>
          <w:t>23</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10" w:history="1">
        <w:r w:rsidR="00323225" w:rsidRPr="00C303E9">
          <w:rPr>
            <w:rStyle w:val="Hyperlink"/>
            <w:rFonts w:ascii="Times New Roman" w:hAnsi="Times New Roman"/>
            <w:noProof/>
          </w:rPr>
          <w:t>4.4</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Design of the Canal System</w:t>
        </w:r>
        <w:r w:rsidR="00323225">
          <w:rPr>
            <w:noProof/>
            <w:webHidden/>
          </w:rPr>
          <w:tab/>
        </w:r>
        <w:r>
          <w:rPr>
            <w:noProof/>
            <w:webHidden/>
          </w:rPr>
          <w:fldChar w:fldCharType="begin"/>
        </w:r>
        <w:r w:rsidR="00323225">
          <w:rPr>
            <w:noProof/>
            <w:webHidden/>
          </w:rPr>
          <w:instrText xml:space="preserve"> PAGEREF _Toc506188610 \h </w:instrText>
        </w:r>
        <w:r>
          <w:rPr>
            <w:noProof/>
            <w:webHidden/>
          </w:rPr>
        </w:r>
        <w:r>
          <w:rPr>
            <w:noProof/>
            <w:webHidden/>
          </w:rPr>
          <w:fldChar w:fldCharType="separate"/>
        </w:r>
        <w:r w:rsidR="00D15DC4">
          <w:rPr>
            <w:noProof/>
            <w:webHidden/>
          </w:rPr>
          <w:t>24</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11" w:history="1">
        <w:r w:rsidR="00323225" w:rsidRPr="00C303E9">
          <w:rPr>
            <w:rStyle w:val="Hyperlink"/>
            <w:rFonts w:ascii="Times New Roman" w:hAnsi="Times New Roman"/>
            <w:noProof/>
          </w:rPr>
          <w:t>4.5</w:t>
        </w:r>
        <w:r w:rsidR="00323225">
          <w:rPr>
            <w:rFonts w:asciiTheme="minorHAnsi" w:eastAsiaTheme="minorEastAsia" w:hAnsiTheme="minorHAnsi" w:cstheme="minorBidi"/>
            <w:noProof/>
          </w:rPr>
          <w:tab/>
        </w:r>
        <w:r w:rsidR="00323225" w:rsidRPr="00C303E9">
          <w:rPr>
            <w:rStyle w:val="Hyperlink"/>
            <w:rFonts w:ascii="Times New Roman" w:hAnsi="Times New Roman"/>
            <w:noProof/>
          </w:rPr>
          <w:t>Flow Depth and Section Capacity</w:t>
        </w:r>
        <w:r w:rsidR="00323225">
          <w:rPr>
            <w:noProof/>
            <w:webHidden/>
          </w:rPr>
          <w:tab/>
        </w:r>
        <w:r>
          <w:rPr>
            <w:noProof/>
            <w:webHidden/>
          </w:rPr>
          <w:fldChar w:fldCharType="begin"/>
        </w:r>
        <w:r w:rsidR="00323225">
          <w:rPr>
            <w:noProof/>
            <w:webHidden/>
          </w:rPr>
          <w:instrText xml:space="preserve"> PAGEREF _Toc506188611 \h </w:instrText>
        </w:r>
        <w:r>
          <w:rPr>
            <w:noProof/>
            <w:webHidden/>
          </w:rPr>
        </w:r>
        <w:r>
          <w:rPr>
            <w:noProof/>
            <w:webHidden/>
          </w:rPr>
          <w:fldChar w:fldCharType="separate"/>
        </w:r>
        <w:r w:rsidR="00D15DC4">
          <w:rPr>
            <w:noProof/>
            <w:webHidden/>
          </w:rPr>
          <w:t>24</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12" w:history="1">
        <w:r w:rsidR="00323225" w:rsidRPr="00C303E9">
          <w:rPr>
            <w:rStyle w:val="Hyperlink"/>
            <w:rFonts w:ascii="Times New Roman" w:hAnsi="Times New Roman"/>
            <w:noProof/>
          </w:rPr>
          <w:t>4.5.1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Main Canal</w:t>
        </w:r>
        <w:r w:rsidR="00323225">
          <w:rPr>
            <w:noProof/>
            <w:webHidden/>
          </w:rPr>
          <w:tab/>
        </w:r>
        <w:r>
          <w:rPr>
            <w:noProof/>
            <w:webHidden/>
          </w:rPr>
          <w:fldChar w:fldCharType="begin"/>
        </w:r>
        <w:r w:rsidR="00323225">
          <w:rPr>
            <w:noProof/>
            <w:webHidden/>
          </w:rPr>
          <w:instrText xml:space="preserve"> PAGEREF _Toc506188612 \h </w:instrText>
        </w:r>
        <w:r>
          <w:rPr>
            <w:noProof/>
            <w:webHidden/>
          </w:rPr>
        </w:r>
        <w:r>
          <w:rPr>
            <w:noProof/>
            <w:webHidden/>
          </w:rPr>
          <w:fldChar w:fldCharType="separate"/>
        </w:r>
        <w:r w:rsidR="00D15DC4">
          <w:rPr>
            <w:noProof/>
            <w:webHidden/>
          </w:rPr>
          <w:t>24</w:t>
        </w:r>
        <w:r>
          <w:rPr>
            <w:noProof/>
            <w:webHidden/>
          </w:rPr>
          <w:fldChar w:fldCharType="end"/>
        </w:r>
      </w:hyperlink>
    </w:p>
    <w:p w:rsidR="00323225" w:rsidRDefault="00142EE3">
      <w:pPr>
        <w:pStyle w:val="TOC3"/>
        <w:tabs>
          <w:tab w:val="right" w:leader="dot" w:pos="9350"/>
        </w:tabs>
        <w:rPr>
          <w:rFonts w:asciiTheme="minorHAnsi" w:eastAsiaTheme="minorEastAsia" w:hAnsiTheme="minorHAnsi" w:cstheme="minorBidi"/>
          <w:noProof/>
        </w:rPr>
      </w:pPr>
      <w:hyperlink w:anchor="_Toc506188613" w:history="1">
        <w:r w:rsidR="00323225" w:rsidRPr="00C303E9">
          <w:rPr>
            <w:rStyle w:val="Hyperlink"/>
            <w:rFonts w:ascii="Times New Roman" w:hAnsi="Times New Roman"/>
            <w:noProof/>
          </w:rPr>
          <w:t>4.4.2 Secondary Canals</w:t>
        </w:r>
        <w:r w:rsidR="00323225">
          <w:rPr>
            <w:noProof/>
            <w:webHidden/>
          </w:rPr>
          <w:tab/>
        </w:r>
        <w:r>
          <w:rPr>
            <w:noProof/>
            <w:webHidden/>
          </w:rPr>
          <w:fldChar w:fldCharType="begin"/>
        </w:r>
        <w:r w:rsidR="00323225">
          <w:rPr>
            <w:noProof/>
            <w:webHidden/>
          </w:rPr>
          <w:instrText xml:space="preserve"> PAGEREF _Toc506188613 \h </w:instrText>
        </w:r>
        <w:r>
          <w:rPr>
            <w:noProof/>
            <w:webHidden/>
          </w:rPr>
        </w:r>
        <w:r>
          <w:rPr>
            <w:noProof/>
            <w:webHidden/>
          </w:rPr>
          <w:fldChar w:fldCharType="separate"/>
        </w:r>
        <w:r w:rsidR="00D15DC4">
          <w:rPr>
            <w:noProof/>
            <w:webHidden/>
          </w:rPr>
          <w:t>27</w:t>
        </w:r>
        <w:r>
          <w:rPr>
            <w:noProof/>
            <w:webHidden/>
          </w:rPr>
          <w:fldChar w:fldCharType="end"/>
        </w:r>
      </w:hyperlink>
    </w:p>
    <w:p w:rsidR="00323225" w:rsidRDefault="00142EE3">
      <w:pPr>
        <w:pStyle w:val="TOC3"/>
        <w:tabs>
          <w:tab w:val="right" w:leader="dot" w:pos="9350"/>
        </w:tabs>
        <w:rPr>
          <w:rFonts w:asciiTheme="minorHAnsi" w:eastAsiaTheme="minorEastAsia" w:hAnsiTheme="minorHAnsi" w:cstheme="minorBidi"/>
          <w:noProof/>
        </w:rPr>
      </w:pPr>
      <w:hyperlink w:anchor="_Toc506188614" w:history="1">
        <w:r w:rsidR="00323225" w:rsidRPr="00C303E9">
          <w:rPr>
            <w:rStyle w:val="Hyperlink"/>
            <w:rFonts w:ascii="Times New Roman" w:hAnsi="Times New Roman"/>
            <w:noProof/>
          </w:rPr>
          <w:t>4.4.3 Tertiary canals</w:t>
        </w:r>
        <w:r w:rsidR="00323225">
          <w:rPr>
            <w:noProof/>
            <w:webHidden/>
          </w:rPr>
          <w:tab/>
        </w:r>
        <w:r>
          <w:rPr>
            <w:noProof/>
            <w:webHidden/>
          </w:rPr>
          <w:fldChar w:fldCharType="begin"/>
        </w:r>
        <w:r w:rsidR="00323225">
          <w:rPr>
            <w:noProof/>
            <w:webHidden/>
          </w:rPr>
          <w:instrText xml:space="preserve"> PAGEREF _Toc506188614 \h </w:instrText>
        </w:r>
        <w:r>
          <w:rPr>
            <w:noProof/>
            <w:webHidden/>
          </w:rPr>
        </w:r>
        <w:r>
          <w:rPr>
            <w:noProof/>
            <w:webHidden/>
          </w:rPr>
          <w:fldChar w:fldCharType="separate"/>
        </w:r>
        <w:r w:rsidR="00D15DC4">
          <w:rPr>
            <w:noProof/>
            <w:webHidden/>
          </w:rPr>
          <w:t>31</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15" w:history="1">
        <w:r w:rsidR="00323225" w:rsidRPr="00C303E9">
          <w:rPr>
            <w:rStyle w:val="Hyperlink"/>
            <w:rFonts w:ascii="Times New Roman" w:hAnsi="Times New Roman"/>
            <w:noProof/>
          </w:rPr>
          <w:t>4.5.2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Field Canals</w:t>
        </w:r>
        <w:r w:rsidR="00323225">
          <w:rPr>
            <w:noProof/>
            <w:webHidden/>
          </w:rPr>
          <w:tab/>
        </w:r>
        <w:r>
          <w:rPr>
            <w:noProof/>
            <w:webHidden/>
          </w:rPr>
          <w:fldChar w:fldCharType="begin"/>
        </w:r>
        <w:r w:rsidR="00323225">
          <w:rPr>
            <w:noProof/>
            <w:webHidden/>
          </w:rPr>
          <w:instrText xml:space="preserve"> PAGEREF _Toc506188615 \h </w:instrText>
        </w:r>
        <w:r>
          <w:rPr>
            <w:noProof/>
            <w:webHidden/>
          </w:rPr>
        </w:r>
        <w:r>
          <w:rPr>
            <w:noProof/>
            <w:webHidden/>
          </w:rPr>
          <w:fldChar w:fldCharType="separate"/>
        </w:r>
        <w:r w:rsidR="00D15DC4">
          <w:rPr>
            <w:noProof/>
            <w:webHidden/>
          </w:rPr>
          <w:t>34</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16" w:history="1">
        <w:r w:rsidR="00323225" w:rsidRPr="00C303E9">
          <w:rPr>
            <w:rStyle w:val="Hyperlink"/>
            <w:rFonts w:ascii="Times New Roman" w:hAnsi="Times New Roman"/>
            <w:noProof/>
          </w:rPr>
          <w:t>4.6</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Drainage Canals</w:t>
        </w:r>
        <w:r w:rsidR="00323225">
          <w:rPr>
            <w:noProof/>
            <w:webHidden/>
          </w:rPr>
          <w:tab/>
        </w:r>
        <w:r>
          <w:rPr>
            <w:noProof/>
            <w:webHidden/>
          </w:rPr>
          <w:fldChar w:fldCharType="begin"/>
        </w:r>
        <w:r w:rsidR="00323225">
          <w:rPr>
            <w:noProof/>
            <w:webHidden/>
          </w:rPr>
          <w:instrText xml:space="preserve"> PAGEREF _Toc506188616 \h </w:instrText>
        </w:r>
        <w:r>
          <w:rPr>
            <w:noProof/>
            <w:webHidden/>
          </w:rPr>
        </w:r>
        <w:r>
          <w:rPr>
            <w:noProof/>
            <w:webHidden/>
          </w:rPr>
          <w:fldChar w:fldCharType="separate"/>
        </w:r>
        <w:r w:rsidR="00D15DC4">
          <w:rPr>
            <w:noProof/>
            <w:webHidden/>
          </w:rPr>
          <w:t>34</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17" w:history="1">
        <w:r w:rsidR="00323225" w:rsidRPr="00C303E9">
          <w:rPr>
            <w:rStyle w:val="Hyperlink"/>
            <w:rFonts w:ascii="Times New Roman" w:hAnsi="Times New Roman"/>
            <w:noProof/>
          </w:rPr>
          <w:t>4.7</w:t>
        </w:r>
        <w:r w:rsidR="00323225">
          <w:rPr>
            <w:rFonts w:asciiTheme="minorHAnsi" w:eastAsiaTheme="minorEastAsia" w:hAnsiTheme="minorHAnsi" w:cstheme="minorBidi"/>
            <w:noProof/>
          </w:rPr>
          <w:tab/>
        </w:r>
        <w:r w:rsidR="00323225" w:rsidRPr="00C303E9">
          <w:rPr>
            <w:rStyle w:val="Hyperlink"/>
            <w:rFonts w:ascii="Times New Roman" w:hAnsi="Times New Roman"/>
            <w:noProof/>
          </w:rPr>
          <w:t>Canal Structures Design</w:t>
        </w:r>
        <w:r w:rsidR="00323225">
          <w:rPr>
            <w:noProof/>
            <w:webHidden/>
          </w:rPr>
          <w:tab/>
        </w:r>
        <w:r>
          <w:rPr>
            <w:noProof/>
            <w:webHidden/>
          </w:rPr>
          <w:fldChar w:fldCharType="begin"/>
        </w:r>
        <w:r w:rsidR="00323225">
          <w:rPr>
            <w:noProof/>
            <w:webHidden/>
          </w:rPr>
          <w:instrText xml:space="preserve"> PAGEREF _Toc506188617 \h </w:instrText>
        </w:r>
        <w:r>
          <w:rPr>
            <w:noProof/>
            <w:webHidden/>
          </w:rPr>
        </w:r>
        <w:r>
          <w:rPr>
            <w:noProof/>
            <w:webHidden/>
          </w:rPr>
          <w:fldChar w:fldCharType="separate"/>
        </w:r>
        <w:r w:rsidR="00D15DC4">
          <w:rPr>
            <w:noProof/>
            <w:webHidden/>
          </w:rPr>
          <w:t>35</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18" w:history="1">
        <w:r w:rsidR="00323225" w:rsidRPr="00C303E9">
          <w:rPr>
            <w:rStyle w:val="Hyperlink"/>
            <w:rFonts w:ascii="Times New Roman" w:hAnsi="Times New Roman"/>
            <w:noProof/>
          </w:rPr>
          <w:t>4.7.1</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Design of a typical flume</w:t>
        </w:r>
        <w:r w:rsidR="00323225">
          <w:rPr>
            <w:noProof/>
            <w:webHidden/>
          </w:rPr>
          <w:tab/>
        </w:r>
        <w:r>
          <w:rPr>
            <w:noProof/>
            <w:webHidden/>
          </w:rPr>
          <w:fldChar w:fldCharType="begin"/>
        </w:r>
        <w:r w:rsidR="00323225">
          <w:rPr>
            <w:noProof/>
            <w:webHidden/>
          </w:rPr>
          <w:instrText xml:space="preserve"> PAGEREF _Toc506188618 \h </w:instrText>
        </w:r>
        <w:r>
          <w:rPr>
            <w:noProof/>
            <w:webHidden/>
          </w:rPr>
        </w:r>
        <w:r>
          <w:rPr>
            <w:noProof/>
            <w:webHidden/>
          </w:rPr>
          <w:fldChar w:fldCharType="separate"/>
        </w:r>
        <w:r w:rsidR="00D15DC4">
          <w:rPr>
            <w:noProof/>
            <w:webHidden/>
          </w:rPr>
          <w:t>35</w:t>
        </w:r>
        <w:r>
          <w:rPr>
            <w:noProof/>
            <w:webHidden/>
          </w:rPr>
          <w:fldChar w:fldCharType="end"/>
        </w:r>
      </w:hyperlink>
    </w:p>
    <w:p w:rsidR="00323225" w:rsidRDefault="00142EE3">
      <w:pPr>
        <w:pStyle w:val="TOC3"/>
        <w:tabs>
          <w:tab w:val="right" w:leader="dot" w:pos="9350"/>
        </w:tabs>
        <w:rPr>
          <w:rFonts w:asciiTheme="minorHAnsi" w:eastAsiaTheme="minorEastAsia" w:hAnsiTheme="minorHAnsi" w:cstheme="minorBidi"/>
          <w:noProof/>
        </w:rPr>
      </w:pPr>
      <w:hyperlink w:anchor="_Toc506188619" w:history="1">
        <w:r w:rsidR="00323225" w:rsidRPr="00C303E9">
          <w:rPr>
            <w:rStyle w:val="Hyperlink"/>
            <w:rFonts w:ascii="Times New Roman" w:eastAsia="Times New Roman" w:hAnsi="Times New Roman"/>
            <w:bCs/>
            <w:noProof/>
          </w:rPr>
          <w:t>6.2.1 Super passage</w:t>
        </w:r>
        <w:r w:rsidR="00323225">
          <w:rPr>
            <w:noProof/>
            <w:webHidden/>
          </w:rPr>
          <w:tab/>
        </w:r>
        <w:r>
          <w:rPr>
            <w:noProof/>
            <w:webHidden/>
          </w:rPr>
          <w:fldChar w:fldCharType="begin"/>
        </w:r>
        <w:r w:rsidR="00323225">
          <w:rPr>
            <w:noProof/>
            <w:webHidden/>
          </w:rPr>
          <w:instrText xml:space="preserve"> PAGEREF _Toc506188619 \h </w:instrText>
        </w:r>
        <w:r>
          <w:rPr>
            <w:noProof/>
            <w:webHidden/>
          </w:rPr>
        </w:r>
        <w:r>
          <w:rPr>
            <w:noProof/>
            <w:webHidden/>
          </w:rPr>
          <w:fldChar w:fldCharType="separate"/>
        </w:r>
        <w:r w:rsidR="00D15DC4">
          <w:rPr>
            <w:noProof/>
            <w:webHidden/>
          </w:rPr>
          <w:t>36</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20" w:history="1">
        <w:r w:rsidR="00323225" w:rsidRPr="00C303E9">
          <w:rPr>
            <w:rStyle w:val="Hyperlink"/>
            <w:rFonts w:ascii="Times New Roman" w:hAnsi="Times New Roman"/>
            <w:noProof/>
          </w:rPr>
          <w:t>4.7.2</w:t>
        </w:r>
        <w:r w:rsidR="00323225">
          <w:rPr>
            <w:rFonts w:asciiTheme="minorHAnsi" w:eastAsiaTheme="minorEastAsia" w:hAnsiTheme="minorHAnsi" w:cstheme="minorBidi"/>
            <w:noProof/>
          </w:rPr>
          <w:tab/>
        </w:r>
        <w:r w:rsidR="00323225" w:rsidRPr="00C303E9">
          <w:rPr>
            <w:rStyle w:val="Hyperlink"/>
            <w:rFonts w:ascii="Times New Roman" w:hAnsi="Times New Roman"/>
            <w:noProof/>
          </w:rPr>
          <w:t>Design of Division box</w:t>
        </w:r>
        <w:r w:rsidR="00323225">
          <w:rPr>
            <w:noProof/>
            <w:webHidden/>
          </w:rPr>
          <w:tab/>
        </w:r>
        <w:r>
          <w:rPr>
            <w:noProof/>
            <w:webHidden/>
          </w:rPr>
          <w:fldChar w:fldCharType="begin"/>
        </w:r>
        <w:r w:rsidR="00323225">
          <w:rPr>
            <w:noProof/>
            <w:webHidden/>
          </w:rPr>
          <w:instrText xml:space="preserve"> PAGEREF _Toc506188620 \h </w:instrText>
        </w:r>
        <w:r>
          <w:rPr>
            <w:noProof/>
            <w:webHidden/>
          </w:rPr>
        </w:r>
        <w:r>
          <w:rPr>
            <w:noProof/>
            <w:webHidden/>
          </w:rPr>
          <w:fldChar w:fldCharType="separate"/>
        </w:r>
        <w:r w:rsidR="00D15DC4">
          <w:rPr>
            <w:noProof/>
            <w:webHidden/>
          </w:rPr>
          <w:t>36</w:t>
        </w:r>
        <w:r>
          <w:rPr>
            <w:noProof/>
            <w:webHidden/>
          </w:rPr>
          <w:fldChar w:fldCharType="end"/>
        </w:r>
      </w:hyperlink>
    </w:p>
    <w:p w:rsidR="00323225" w:rsidRDefault="00142EE3">
      <w:pPr>
        <w:pStyle w:val="TOC3"/>
        <w:tabs>
          <w:tab w:val="left" w:pos="1320"/>
          <w:tab w:val="right" w:leader="dot" w:pos="9350"/>
        </w:tabs>
        <w:rPr>
          <w:rFonts w:asciiTheme="minorHAnsi" w:eastAsiaTheme="minorEastAsia" w:hAnsiTheme="minorHAnsi" w:cstheme="minorBidi"/>
          <w:noProof/>
        </w:rPr>
      </w:pPr>
      <w:hyperlink w:anchor="_Toc506188621" w:history="1">
        <w:r w:rsidR="00323225" w:rsidRPr="00C303E9">
          <w:rPr>
            <w:rStyle w:val="Hyperlink"/>
            <w:rFonts w:ascii="Times New Roman" w:hAnsi="Times New Roman"/>
            <w:noProof/>
          </w:rPr>
          <w:t>4.7.3</w:t>
        </w:r>
        <w:r w:rsidR="00323225">
          <w:rPr>
            <w:rFonts w:asciiTheme="minorHAnsi" w:eastAsiaTheme="minorEastAsia" w:hAnsiTheme="minorHAnsi" w:cstheme="minorBidi"/>
            <w:noProof/>
          </w:rPr>
          <w:tab/>
        </w:r>
        <w:r w:rsidR="00323225" w:rsidRPr="00C303E9">
          <w:rPr>
            <w:rStyle w:val="Hyperlink"/>
            <w:rFonts w:ascii="Times New Roman" w:hAnsi="Times New Roman"/>
            <w:noProof/>
          </w:rPr>
          <w:t>Road crossing structure</w:t>
        </w:r>
        <w:r w:rsidR="00323225">
          <w:rPr>
            <w:noProof/>
            <w:webHidden/>
          </w:rPr>
          <w:tab/>
        </w:r>
        <w:r>
          <w:rPr>
            <w:noProof/>
            <w:webHidden/>
          </w:rPr>
          <w:fldChar w:fldCharType="begin"/>
        </w:r>
        <w:r w:rsidR="00323225">
          <w:rPr>
            <w:noProof/>
            <w:webHidden/>
          </w:rPr>
          <w:instrText xml:space="preserve"> PAGEREF _Toc506188621 \h </w:instrText>
        </w:r>
        <w:r>
          <w:rPr>
            <w:noProof/>
            <w:webHidden/>
          </w:rPr>
        </w:r>
        <w:r>
          <w:rPr>
            <w:noProof/>
            <w:webHidden/>
          </w:rPr>
          <w:fldChar w:fldCharType="separate"/>
        </w:r>
        <w:r w:rsidR="00D15DC4">
          <w:rPr>
            <w:noProof/>
            <w:webHidden/>
          </w:rPr>
          <w:t>40</w:t>
        </w:r>
        <w:r>
          <w:rPr>
            <w:noProof/>
            <w:webHidden/>
          </w:rPr>
          <w:fldChar w:fldCharType="end"/>
        </w:r>
      </w:hyperlink>
    </w:p>
    <w:p w:rsidR="00323225" w:rsidRDefault="00142EE3">
      <w:pPr>
        <w:pStyle w:val="TOC2"/>
        <w:tabs>
          <w:tab w:val="left" w:pos="880"/>
          <w:tab w:val="right" w:leader="dot" w:pos="9350"/>
        </w:tabs>
        <w:rPr>
          <w:rFonts w:asciiTheme="minorHAnsi" w:eastAsiaTheme="minorEastAsia" w:hAnsiTheme="minorHAnsi" w:cstheme="minorBidi"/>
          <w:noProof/>
        </w:rPr>
      </w:pPr>
      <w:hyperlink w:anchor="_Toc506188622" w:history="1">
        <w:r w:rsidR="00323225" w:rsidRPr="00C303E9">
          <w:rPr>
            <w:rStyle w:val="Hyperlink"/>
            <w:rFonts w:ascii="Times New Roman" w:hAnsi="Times New Roman"/>
            <w:noProof/>
          </w:rPr>
          <w:t>4.8</w:t>
        </w:r>
        <w:r w:rsidR="00323225">
          <w:rPr>
            <w:rFonts w:asciiTheme="minorHAnsi" w:eastAsiaTheme="minorEastAsia" w:hAnsiTheme="minorHAnsi" w:cstheme="minorBidi"/>
            <w:noProof/>
          </w:rPr>
          <w:tab/>
        </w:r>
        <w:r w:rsidR="00323225" w:rsidRPr="00C303E9">
          <w:rPr>
            <w:rStyle w:val="Hyperlink"/>
            <w:rFonts w:ascii="Times New Roman" w:hAnsi="Times New Roman"/>
            <w:noProof/>
          </w:rPr>
          <w:t>Irrigation Infrastructure Bill of Quantities and Cost Estimate</w:t>
        </w:r>
        <w:r w:rsidR="00323225">
          <w:rPr>
            <w:noProof/>
            <w:webHidden/>
          </w:rPr>
          <w:tab/>
        </w:r>
        <w:r>
          <w:rPr>
            <w:noProof/>
            <w:webHidden/>
          </w:rPr>
          <w:fldChar w:fldCharType="begin"/>
        </w:r>
        <w:r w:rsidR="00323225">
          <w:rPr>
            <w:noProof/>
            <w:webHidden/>
          </w:rPr>
          <w:instrText xml:space="preserve"> PAGEREF _Toc506188622 \h </w:instrText>
        </w:r>
        <w:r>
          <w:rPr>
            <w:noProof/>
            <w:webHidden/>
          </w:rPr>
        </w:r>
        <w:r>
          <w:rPr>
            <w:noProof/>
            <w:webHidden/>
          </w:rPr>
          <w:fldChar w:fldCharType="separate"/>
        </w:r>
        <w:r w:rsidR="00D15DC4">
          <w:rPr>
            <w:noProof/>
            <w:webHidden/>
          </w:rPr>
          <w:t>41</w:t>
        </w:r>
        <w:r>
          <w:rPr>
            <w:noProof/>
            <w:webHidden/>
          </w:rPr>
          <w:fldChar w:fldCharType="end"/>
        </w:r>
      </w:hyperlink>
    </w:p>
    <w:p w:rsidR="00323225" w:rsidRPr="0021413D" w:rsidRDefault="00142EE3">
      <w:pPr>
        <w:pStyle w:val="TOC1"/>
        <w:tabs>
          <w:tab w:val="left" w:pos="440"/>
          <w:tab w:val="right" w:leader="dot" w:pos="9350"/>
        </w:tabs>
        <w:rPr>
          <w:rFonts w:asciiTheme="minorHAnsi" w:eastAsiaTheme="minorEastAsia" w:hAnsiTheme="minorHAnsi" w:cstheme="minorBidi"/>
          <w:noProof/>
          <w:sz w:val="22"/>
          <w:szCs w:val="22"/>
        </w:rPr>
      </w:pPr>
      <w:hyperlink w:anchor="_Toc506188623" w:history="1">
        <w:r w:rsidR="00323225" w:rsidRPr="0021413D">
          <w:rPr>
            <w:rStyle w:val="Hyperlink"/>
            <w:noProof/>
          </w:rPr>
          <w:t>5</w:t>
        </w:r>
        <w:r w:rsidR="00323225" w:rsidRPr="0021413D">
          <w:rPr>
            <w:rFonts w:asciiTheme="minorHAnsi" w:eastAsiaTheme="minorEastAsia" w:hAnsiTheme="minorHAnsi" w:cstheme="minorBidi"/>
            <w:noProof/>
            <w:sz w:val="22"/>
            <w:szCs w:val="22"/>
          </w:rPr>
          <w:tab/>
        </w:r>
        <w:r w:rsidR="00323225" w:rsidRPr="0021413D">
          <w:rPr>
            <w:rStyle w:val="Hyperlink"/>
            <w:noProof/>
          </w:rPr>
          <w:t>CONCLUSION AND RECOMMENDATION</w:t>
        </w:r>
        <w:r w:rsidR="00323225" w:rsidRPr="0021413D">
          <w:rPr>
            <w:noProof/>
            <w:webHidden/>
          </w:rPr>
          <w:tab/>
        </w:r>
        <w:r w:rsidRPr="0021413D">
          <w:rPr>
            <w:noProof/>
            <w:webHidden/>
          </w:rPr>
          <w:fldChar w:fldCharType="begin"/>
        </w:r>
        <w:r w:rsidR="00323225" w:rsidRPr="0021413D">
          <w:rPr>
            <w:noProof/>
            <w:webHidden/>
          </w:rPr>
          <w:instrText xml:space="preserve"> PAGEREF _Toc506188623 \h </w:instrText>
        </w:r>
        <w:r w:rsidRPr="0021413D">
          <w:rPr>
            <w:noProof/>
            <w:webHidden/>
          </w:rPr>
        </w:r>
        <w:r w:rsidRPr="0021413D">
          <w:rPr>
            <w:noProof/>
            <w:webHidden/>
          </w:rPr>
          <w:fldChar w:fldCharType="separate"/>
        </w:r>
        <w:r w:rsidR="00D15DC4">
          <w:rPr>
            <w:noProof/>
            <w:webHidden/>
          </w:rPr>
          <w:t>52</w:t>
        </w:r>
        <w:r w:rsidRPr="0021413D">
          <w:rPr>
            <w:noProof/>
            <w:webHidden/>
          </w:rPr>
          <w:fldChar w:fldCharType="end"/>
        </w:r>
      </w:hyperlink>
    </w:p>
    <w:p w:rsidR="00323225" w:rsidRPr="0021413D" w:rsidRDefault="00142EE3">
      <w:pPr>
        <w:pStyle w:val="TOC1"/>
        <w:tabs>
          <w:tab w:val="left" w:pos="440"/>
          <w:tab w:val="right" w:leader="dot" w:pos="9350"/>
        </w:tabs>
        <w:rPr>
          <w:rFonts w:asciiTheme="minorHAnsi" w:eastAsiaTheme="minorEastAsia" w:hAnsiTheme="minorHAnsi" w:cstheme="minorBidi"/>
          <w:noProof/>
          <w:sz w:val="22"/>
          <w:szCs w:val="22"/>
        </w:rPr>
      </w:pPr>
      <w:hyperlink w:anchor="_Toc506188624" w:history="1">
        <w:r w:rsidR="00323225" w:rsidRPr="0021413D">
          <w:rPr>
            <w:rStyle w:val="Hyperlink"/>
            <w:noProof/>
          </w:rPr>
          <w:t>6</w:t>
        </w:r>
        <w:r w:rsidR="00323225" w:rsidRPr="0021413D">
          <w:rPr>
            <w:rFonts w:asciiTheme="minorHAnsi" w:eastAsiaTheme="minorEastAsia" w:hAnsiTheme="minorHAnsi" w:cstheme="minorBidi"/>
            <w:noProof/>
            <w:sz w:val="22"/>
            <w:szCs w:val="22"/>
          </w:rPr>
          <w:tab/>
        </w:r>
        <w:r w:rsidR="00323225" w:rsidRPr="0021413D">
          <w:rPr>
            <w:rStyle w:val="Hyperlink"/>
            <w:noProof/>
          </w:rPr>
          <w:t>OPERATION AND MAINTENANCE</w:t>
        </w:r>
        <w:r w:rsidR="00323225" w:rsidRPr="0021413D">
          <w:rPr>
            <w:noProof/>
            <w:webHidden/>
          </w:rPr>
          <w:tab/>
        </w:r>
        <w:r w:rsidRPr="0021413D">
          <w:rPr>
            <w:noProof/>
            <w:webHidden/>
          </w:rPr>
          <w:fldChar w:fldCharType="begin"/>
        </w:r>
        <w:r w:rsidR="00323225" w:rsidRPr="0021413D">
          <w:rPr>
            <w:noProof/>
            <w:webHidden/>
          </w:rPr>
          <w:instrText xml:space="preserve"> PAGEREF _Toc506188624 \h </w:instrText>
        </w:r>
        <w:r w:rsidRPr="0021413D">
          <w:rPr>
            <w:noProof/>
            <w:webHidden/>
          </w:rPr>
        </w:r>
        <w:r w:rsidRPr="0021413D">
          <w:rPr>
            <w:noProof/>
            <w:webHidden/>
          </w:rPr>
          <w:fldChar w:fldCharType="separate"/>
        </w:r>
        <w:r w:rsidR="00D15DC4">
          <w:rPr>
            <w:noProof/>
            <w:webHidden/>
          </w:rPr>
          <w:t>53</w:t>
        </w:r>
        <w:r w:rsidRPr="0021413D">
          <w:rPr>
            <w:noProof/>
            <w:webHidden/>
          </w:rPr>
          <w:fldChar w:fldCharType="end"/>
        </w:r>
      </w:hyperlink>
    </w:p>
    <w:p w:rsidR="00323225" w:rsidRPr="0021413D" w:rsidRDefault="00142EE3">
      <w:pPr>
        <w:pStyle w:val="TOC2"/>
        <w:tabs>
          <w:tab w:val="left" w:pos="880"/>
          <w:tab w:val="right" w:leader="dot" w:pos="9350"/>
        </w:tabs>
        <w:rPr>
          <w:rFonts w:asciiTheme="minorHAnsi" w:eastAsiaTheme="minorEastAsia" w:hAnsiTheme="minorHAnsi" w:cstheme="minorBidi"/>
          <w:noProof/>
        </w:rPr>
      </w:pPr>
      <w:hyperlink w:anchor="_Toc506188625" w:history="1">
        <w:r w:rsidR="00323225" w:rsidRPr="0021413D">
          <w:rPr>
            <w:rStyle w:val="Hyperlink"/>
            <w:rFonts w:ascii="Times New Roman" w:hAnsi="Times New Roman"/>
            <w:noProof/>
          </w:rPr>
          <w:t>6.1</w:t>
        </w:r>
        <w:r w:rsidR="00323225" w:rsidRPr="0021413D">
          <w:rPr>
            <w:rFonts w:asciiTheme="minorHAnsi" w:eastAsiaTheme="minorEastAsia" w:hAnsiTheme="minorHAnsi" w:cstheme="minorBidi"/>
            <w:noProof/>
          </w:rPr>
          <w:tab/>
        </w:r>
        <w:r w:rsidR="00323225" w:rsidRPr="0021413D">
          <w:rPr>
            <w:rStyle w:val="Hyperlink"/>
            <w:rFonts w:ascii="Times New Roman" w:hAnsi="Times New Roman"/>
            <w:noProof/>
          </w:rPr>
          <w:t>General</w:t>
        </w:r>
        <w:r w:rsidR="00323225" w:rsidRPr="0021413D">
          <w:rPr>
            <w:noProof/>
            <w:webHidden/>
          </w:rPr>
          <w:tab/>
        </w:r>
        <w:r w:rsidRPr="0021413D">
          <w:rPr>
            <w:noProof/>
            <w:webHidden/>
          </w:rPr>
          <w:fldChar w:fldCharType="begin"/>
        </w:r>
        <w:r w:rsidR="00323225" w:rsidRPr="0021413D">
          <w:rPr>
            <w:noProof/>
            <w:webHidden/>
          </w:rPr>
          <w:instrText xml:space="preserve"> PAGEREF _Toc506188625 \h </w:instrText>
        </w:r>
        <w:r w:rsidRPr="0021413D">
          <w:rPr>
            <w:noProof/>
            <w:webHidden/>
          </w:rPr>
        </w:r>
        <w:r w:rsidRPr="0021413D">
          <w:rPr>
            <w:noProof/>
            <w:webHidden/>
          </w:rPr>
          <w:fldChar w:fldCharType="separate"/>
        </w:r>
        <w:r w:rsidR="00D15DC4">
          <w:rPr>
            <w:noProof/>
            <w:webHidden/>
          </w:rPr>
          <w:t>53</w:t>
        </w:r>
        <w:r w:rsidRPr="0021413D">
          <w:rPr>
            <w:noProof/>
            <w:webHidden/>
          </w:rPr>
          <w:fldChar w:fldCharType="end"/>
        </w:r>
      </w:hyperlink>
    </w:p>
    <w:p w:rsidR="00323225" w:rsidRPr="0021413D" w:rsidRDefault="00142EE3">
      <w:pPr>
        <w:pStyle w:val="TOC2"/>
        <w:tabs>
          <w:tab w:val="left" w:pos="880"/>
          <w:tab w:val="right" w:leader="dot" w:pos="9350"/>
        </w:tabs>
        <w:rPr>
          <w:rFonts w:asciiTheme="minorHAnsi" w:eastAsiaTheme="minorEastAsia" w:hAnsiTheme="minorHAnsi" w:cstheme="minorBidi"/>
          <w:noProof/>
        </w:rPr>
      </w:pPr>
      <w:hyperlink w:anchor="_Toc506188626" w:history="1">
        <w:r w:rsidR="00323225" w:rsidRPr="0021413D">
          <w:rPr>
            <w:rStyle w:val="Hyperlink"/>
            <w:rFonts w:ascii="Times New Roman" w:hAnsi="Times New Roman"/>
            <w:noProof/>
          </w:rPr>
          <w:t>6.2</w:t>
        </w:r>
        <w:r w:rsidR="00323225" w:rsidRPr="0021413D">
          <w:rPr>
            <w:rFonts w:asciiTheme="minorHAnsi" w:eastAsiaTheme="minorEastAsia" w:hAnsiTheme="minorHAnsi" w:cstheme="minorBidi"/>
            <w:noProof/>
          </w:rPr>
          <w:tab/>
        </w:r>
        <w:r w:rsidR="00323225" w:rsidRPr="0021413D">
          <w:rPr>
            <w:rStyle w:val="Hyperlink"/>
            <w:rFonts w:ascii="Times New Roman" w:hAnsi="Times New Roman"/>
            <w:noProof/>
          </w:rPr>
          <w:t>Operation of the Head Works</w:t>
        </w:r>
        <w:r w:rsidR="00323225" w:rsidRPr="0021413D">
          <w:rPr>
            <w:noProof/>
            <w:webHidden/>
          </w:rPr>
          <w:tab/>
        </w:r>
        <w:r w:rsidRPr="0021413D">
          <w:rPr>
            <w:noProof/>
            <w:webHidden/>
          </w:rPr>
          <w:fldChar w:fldCharType="begin"/>
        </w:r>
        <w:r w:rsidR="00323225" w:rsidRPr="0021413D">
          <w:rPr>
            <w:noProof/>
            <w:webHidden/>
          </w:rPr>
          <w:instrText xml:space="preserve"> PAGEREF _Toc506188626 \h </w:instrText>
        </w:r>
        <w:r w:rsidRPr="0021413D">
          <w:rPr>
            <w:noProof/>
            <w:webHidden/>
          </w:rPr>
        </w:r>
        <w:r w:rsidRPr="0021413D">
          <w:rPr>
            <w:noProof/>
            <w:webHidden/>
          </w:rPr>
          <w:fldChar w:fldCharType="separate"/>
        </w:r>
        <w:r w:rsidR="00D15DC4">
          <w:rPr>
            <w:noProof/>
            <w:webHidden/>
          </w:rPr>
          <w:t>53</w:t>
        </w:r>
        <w:r w:rsidRPr="0021413D">
          <w:rPr>
            <w:noProof/>
            <w:webHidden/>
          </w:rPr>
          <w:fldChar w:fldCharType="end"/>
        </w:r>
      </w:hyperlink>
    </w:p>
    <w:p w:rsidR="00323225" w:rsidRPr="0021413D" w:rsidRDefault="00142EE3">
      <w:pPr>
        <w:pStyle w:val="TOC2"/>
        <w:tabs>
          <w:tab w:val="left" w:pos="880"/>
          <w:tab w:val="right" w:leader="dot" w:pos="9350"/>
        </w:tabs>
        <w:rPr>
          <w:rFonts w:asciiTheme="minorHAnsi" w:eastAsiaTheme="minorEastAsia" w:hAnsiTheme="minorHAnsi" w:cstheme="minorBidi"/>
          <w:noProof/>
        </w:rPr>
      </w:pPr>
      <w:hyperlink w:anchor="_Toc506188627" w:history="1">
        <w:r w:rsidR="00323225" w:rsidRPr="0021413D">
          <w:rPr>
            <w:rStyle w:val="Hyperlink"/>
            <w:rFonts w:ascii="Times New Roman" w:hAnsi="Times New Roman"/>
            <w:noProof/>
          </w:rPr>
          <w:t>6.3</w:t>
        </w:r>
        <w:r w:rsidR="00323225" w:rsidRPr="0021413D">
          <w:rPr>
            <w:rFonts w:asciiTheme="minorHAnsi" w:eastAsiaTheme="minorEastAsia" w:hAnsiTheme="minorHAnsi" w:cstheme="minorBidi"/>
            <w:noProof/>
          </w:rPr>
          <w:tab/>
        </w:r>
        <w:r w:rsidR="00323225" w:rsidRPr="0021413D">
          <w:rPr>
            <w:rStyle w:val="Hyperlink"/>
            <w:rFonts w:ascii="Times New Roman" w:hAnsi="Times New Roman"/>
            <w:noProof/>
          </w:rPr>
          <w:t>Irrigation System Operation</w:t>
        </w:r>
        <w:r w:rsidR="00323225" w:rsidRPr="0021413D">
          <w:rPr>
            <w:noProof/>
            <w:webHidden/>
          </w:rPr>
          <w:tab/>
        </w:r>
        <w:r w:rsidRPr="0021413D">
          <w:rPr>
            <w:noProof/>
            <w:webHidden/>
          </w:rPr>
          <w:fldChar w:fldCharType="begin"/>
        </w:r>
        <w:r w:rsidR="00323225" w:rsidRPr="0021413D">
          <w:rPr>
            <w:noProof/>
            <w:webHidden/>
          </w:rPr>
          <w:instrText xml:space="preserve"> PAGEREF _Toc506188627 \h </w:instrText>
        </w:r>
        <w:r w:rsidRPr="0021413D">
          <w:rPr>
            <w:noProof/>
            <w:webHidden/>
          </w:rPr>
        </w:r>
        <w:r w:rsidRPr="0021413D">
          <w:rPr>
            <w:noProof/>
            <w:webHidden/>
          </w:rPr>
          <w:fldChar w:fldCharType="separate"/>
        </w:r>
        <w:r w:rsidR="00D15DC4">
          <w:rPr>
            <w:noProof/>
            <w:webHidden/>
          </w:rPr>
          <w:t>53</w:t>
        </w:r>
        <w:r w:rsidRPr="0021413D">
          <w:rPr>
            <w:noProof/>
            <w:webHidden/>
          </w:rPr>
          <w:fldChar w:fldCharType="end"/>
        </w:r>
      </w:hyperlink>
    </w:p>
    <w:p w:rsidR="00323225" w:rsidRPr="0021413D" w:rsidRDefault="00142EE3">
      <w:pPr>
        <w:pStyle w:val="TOC2"/>
        <w:tabs>
          <w:tab w:val="left" w:pos="880"/>
          <w:tab w:val="right" w:leader="dot" w:pos="9350"/>
        </w:tabs>
        <w:rPr>
          <w:rFonts w:asciiTheme="minorHAnsi" w:eastAsiaTheme="minorEastAsia" w:hAnsiTheme="minorHAnsi" w:cstheme="minorBidi"/>
          <w:noProof/>
        </w:rPr>
      </w:pPr>
      <w:hyperlink w:anchor="_Toc506188628" w:history="1">
        <w:r w:rsidR="00323225" w:rsidRPr="0021413D">
          <w:rPr>
            <w:rStyle w:val="Hyperlink"/>
            <w:rFonts w:ascii="Times New Roman" w:hAnsi="Times New Roman"/>
            <w:noProof/>
          </w:rPr>
          <w:t>6.4</w:t>
        </w:r>
        <w:r w:rsidR="00323225" w:rsidRPr="0021413D">
          <w:rPr>
            <w:rFonts w:asciiTheme="minorHAnsi" w:eastAsiaTheme="minorEastAsia" w:hAnsiTheme="minorHAnsi" w:cstheme="minorBidi"/>
            <w:noProof/>
          </w:rPr>
          <w:tab/>
        </w:r>
        <w:r w:rsidR="00323225" w:rsidRPr="0021413D">
          <w:rPr>
            <w:rStyle w:val="Hyperlink"/>
            <w:rFonts w:ascii="Times New Roman" w:hAnsi="Times New Roman"/>
            <w:noProof/>
          </w:rPr>
          <w:t>Maintenance Requirement</w:t>
        </w:r>
        <w:r w:rsidR="00323225" w:rsidRPr="0021413D">
          <w:rPr>
            <w:noProof/>
            <w:webHidden/>
          </w:rPr>
          <w:tab/>
        </w:r>
        <w:r w:rsidRPr="0021413D">
          <w:rPr>
            <w:noProof/>
            <w:webHidden/>
          </w:rPr>
          <w:fldChar w:fldCharType="begin"/>
        </w:r>
        <w:r w:rsidR="00323225" w:rsidRPr="0021413D">
          <w:rPr>
            <w:noProof/>
            <w:webHidden/>
          </w:rPr>
          <w:instrText xml:space="preserve"> PAGEREF _Toc506188628 \h </w:instrText>
        </w:r>
        <w:r w:rsidRPr="0021413D">
          <w:rPr>
            <w:noProof/>
            <w:webHidden/>
          </w:rPr>
        </w:r>
        <w:r w:rsidRPr="0021413D">
          <w:rPr>
            <w:noProof/>
            <w:webHidden/>
          </w:rPr>
          <w:fldChar w:fldCharType="separate"/>
        </w:r>
        <w:r w:rsidR="00D15DC4">
          <w:rPr>
            <w:noProof/>
            <w:webHidden/>
          </w:rPr>
          <w:t>54</w:t>
        </w:r>
        <w:r w:rsidRPr="0021413D">
          <w:rPr>
            <w:noProof/>
            <w:webHidden/>
          </w:rPr>
          <w:fldChar w:fldCharType="end"/>
        </w:r>
      </w:hyperlink>
    </w:p>
    <w:p w:rsidR="00323225" w:rsidRDefault="00142EE3">
      <w:pPr>
        <w:pStyle w:val="TOC1"/>
        <w:tabs>
          <w:tab w:val="right" w:leader="dot" w:pos="9350"/>
        </w:tabs>
        <w:rPr>
          <w:rFonts w:asciiTheme="minorHAnsi" w:eastAsiaTheme="minorEastAsia" w:hAnsiTheme="minorHAnsi" w:cstheme="minorBidi"/>
          <w:noProof/>
          <w:sz w:val="22"/>
          <w:szCs w:val="22"/>
        </w:rPr>
      </w:pPr>
      <w:hyperlink w:anchor="_Toc506188629" w:history="1">
        <w:r w:rsidR="00323225" w:rsidRPr="0021413D">
          <w:rPr>
            <w:rStyle w:val="Hyperlink"/>
            <w:noProof/>
          </w:rPr>
          <w:t>REFERENCE</w:t>
        </w:r>
        <w:r w:rsidR="00323225" w:rsidRPr="0021413D">
          <w:rPr>
            <w:noProof/>
            <w:webHidden/>
          </w:rPr>
          <w:tab/>
        </w:r>
        <w:r w:rsidRPr="0021413D">
          <w:rPr>
            <w:noProof/>
            <w:webHidden/>
          </w:rPr>
          <w:fldChar w:fldCharType="begin"/>
        </w:r>
        <w:r w:rsidR="00323225" w:rsidRPr="0021413D">
          <w:rPr>
            <w:noProof/>
            <w:webHidden/>
          </w:rPr>
          <w:instrText xml:space="preserve"> PAGEREF _Toc506188629 \h </w:instrText>
        </w:r>
        <w:r w:rsidRPr="0021413D">
          <w:rPr>
            <w:noProof/>
            <w:webHidden/>
          </w:rPr>
        </w:r>
        <w:r w:rsidRPr="0021413D">
          <w:rPr>
            <w:noProof/>
            <w:webHidden/>
          </w:rPr>
          <w:fldChar w:fldCharType="separate"/>
        </w:r>
        <w:r w:rsidR="00D15DC4">
          <w:rPr>
            <w:noProof/>
            <w:webHidden/>
          </w:rPr>
          <w:t>56</w:t>
        </w:r>
        <w:r w:rsidRPr="0021413D">
          <w:rPr>
            <w:noProof/>
            <w:webHidden/>
          </w:rPr>
          <w:fldChar w:fldCharType="end"/>
        </w:r>
      </w:hyperlink>
    </w:p>
    <w:p w:rsidR="00EC01D9" w:rsidRPr="009316BC" w:rsidRDefault="00142EE3" w:rsidP="009316BC">
      <w:pPr>
        <w:spacing w:before="120" w:after="120" w:line="360" w:lineRule="auto"/>
        <w:rPr>
          <w:rFonts w:ascii="Times New Roman" w:hAnsi="Times New Roman"/>
          <w:b/>
          <w:bCs/>
          <w:noProof/>
          <w:sz w:val="24"/>
          <w:szCs w:val="24"/>
        </w:rPr>
      </w:pPr>
      <w:r w:rsidRPr="009316BC">
        <w:rPr>
          <w:rFonts w:ascii="Times New Roman" w:hAnsi="Times New Roman"/>
          <w:b/>
          <w:bCs/>
          <w:noProof/>
          <w:sz w:val="24"/>
          <w:szCs w:val="24"/>
        </w:rPr>
        <w:fldChar w:fldCharType="end"/>
      </w:r>
    </w:p>
    <w:p w:rsidR="00632388" w:rsidRPr="009316BC" w:rsidRDefault="00632388" w:rsidP="009316BC">
      <w:pPr>
        <w:pStyle w:val="Heading1"/>
        <w:numPr>
          <w:ilvl w:val="0"/>
          <w:numId w:val="0"/>
        </w:numPr>
        <w:spacing w:before="120" w:after="120" w:line="360" w:lineRule="auto"/>
        <w:rPr>
          <w:rFonts w:ascii="Times New Roman" w:hAnsi="Times New Roman"/>
          <w:color w:val="auto"/>
          <w:sz w:val="24"/>
          <w:szCs w:val="24"/>
        </w:rPr>
      </w:pPr>
      <w:bookmarkStart w:id="7" w:name="_Toc506188553"/>
      <w:r w:rsidRPr="009316BC">
        <w:rPr>
          <w:rFonts w:ascii="Times New Roman" w:hAnsi="Times New Roman"/>
          <w:color w:val="auto"/>
          <w:sz w:val="24"/>
          <w:szCs w:val="24"/>
        </w:rPr>
        <w:t>LIST OF TABLES</w:t>
      </w:r>
      <w:bookmarkEnd w:id="7"/>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r w:rsidRPr="00142EE3">
        <w:rPr>
          <w:rFonts w:ascii="Times New Roman" w:hAnsi="Times New Roman" w:cs="Times New Roman"/>
          <w:b/>
          <w:sz w:val="24"/>
          <w:szCs w:val="24"/>
        </w:rPr>
        <w:fldChar w:fldCharType="begin"/>
      </w:r>
      <w:r w:rsidR="00536A98" w:rsidRPr="009316BC">
        <w:rPr>
          <w:rFonts w:ascii="Times New Roman" w:hAnsi="Times New Roman" w:cs="Times New Roman"/>
          <w:b/>
          <w:sz w:val="24"/>
          <w:szCs w:val="24"/>
        </w:rPr>
        <w:instrText xml:space="preserve"> TOC \h \z \c "Table" </w:instrText>
      </w:r>
      <w:r w:rsidRPr="00142EE3">
        <w:rPr>
          <w:rFonts w:ascii="Times New Roman" w:hAnsi="Times New Roman" w:cs="Times New Roman"/>
          <w:b/>
          <w:sz w:val="24"/>
          <w:szCs w:val="24"/>
        </w:rPr>
        <w:fldChar w:fldCharType="separate"/>
      </w:r>
      <w:hyperlink w:anchor="_Toc500181785" w:history="1">
        <w:r w:rsidR="002B0D48" w:rsidRPr="00E60DBF">
          <w:rPr>
            <w:rStyle w:val="Hyperlink"/>
            <w:rFonts w:ascii="Times New Roman" w:hAnsi="Times New Roman"/>
            <w:noProof/>
            <w:lang w:bidi="en-US"/>
          </w:rPr>
          <w:t>Table 2</w:t>
        </w:r>
        <w:r w:rsidR="002B0D48" w:rsidRPr="00E60DBF">
          <w:rPr>
            <w:rStyle w:val="Hyperlink"/>
            <w:rFonts w:ascii="Times New Roman" w:hAnsi="Times New Roman"/>
            <w:noProof/>
            <w:lang w:bidi="en-US"/>
          </w:rPr>
          <w:noBreakHyphen/>
          <w:t>1: Outlier test analysis</w:t>
        </w:r>
        <w:r w:rsidR="002B0D48">
          <w:rPr>
            <w:noProof/>
            <w:webHidden/>
          </w:rPr>
          <w:tab/>
        </w:r>
        <w:r>
          <w:rPr>
            <w:noProof/>
            <w:webHidden/>
          </w:rPr>
          <w:fldChar w:fldCharType="begin"/>
        </w:r>
        <w:r w:rsidR="002B0D48">
          <w:rPr>
            <w:noProof/>
            <w:webHidden/>
          </w:rPr>
          <w:instrText xml:space="preserve"> PAGEREF _Toc500181785 \h </w:instrText>
        </w:r>
        <w:r>
          <w:rPr>
            <w:noProof/>
            <w:webHidden/>
          </w:rPr>
        </w:r>
        <w:r>
          <w:rPr>
            <w:noProof/>
            <w:webHidden/>
          </w:rPr>
          <w:fldChar w:fldCharType="separate"/>
        </w:r>
        <w:r w:rsidR="00D15DC4">
          <w:rPr>
            <w:noProof/>
            <w:webHidden/>
          </w:rPr>
          <w:t>11</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86" w:history="1">
        <w:r w:rsidR="002B0D48" w:rsidRPr="00E60DBF">
          <w:rPr>
            <w:rStyle w:val="Hyperlink"/>
            <w:rFonts w:ascii="Times New Roman" w:hAnsi="Times New Roman"/>
            <w:noProof/>
            <w:lang w:bidi="en-US"/>
          </w:rPr>
          <w:t>Table 2</w:t>
        </w:r>
        <w:r w:rsidR="002B0D48" w:rsidRPr="00E60DBF">
          <w:rPr>
            <w:rStyle w:val="Hyperlink"/>
            <w:rFonts w:ascii="Times New Roman" w:hAnsi="Times New Roman"/>
            <w:noProof/>
            <w:lang w:bidi="en-US"/>
          </w:rPr>
          <w:noBreakHyphen/>
          <w:t>2: Test for goodness to fit using D-index</w:t>
        </w:r>
        <w:r w:rsidR="002B0D48">
          <w:rPr>
            <w:noProof/>
            <w:webHidden/>
          </w:rPr>
          <w:tab/>
        </w:r>
        <w:r>
          <w:rPr>
            <w:noProof/>
            <w:webHidden/>
          </w:rPr>
          <w:fldChar w:fldCharType="begin"/>
        </w:r>
        <w:r w:rsidR="002B0D48">
          <w:rPr>
            <w:noProof/>
            <w:webHidden/>
          </w:rPr>
          <w:instrText xml:space="preserve"> PAGEREF _Toc500181786 \h </w:instrText>
        </w:r>
        <w:r>
          <w:rPr>
            <w:noProof/>
            <w:webHidden/>
          </w:rPr>
        </w:r>
        <w:r>
          <w:rPr>
            <w:noProof/>
            <w:webHidden/>
          </w:rPr>
          <w:fldChar w:fldCharType="separate"/>
        </w:r>
        <w:r w:rsidR="00D15DC4">
          <w:rPr>
            <w:noProof/>
            <w:webHidden/>
          </w:rPr>
          <w:t>13</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87" w:history="1">
        <w:r w:rsidR="002B0D48" w:rsidRPr="00E60DBF">
          <w:rPr>
            <w:rStyle w:val="Hyperlink"/>
            <w:rFonts w:ascii="Times New Roman" w:hAnsi="Times New Roman"/>
            <w:noProof/>
            <w:lang w:bidi="en-US"/>
          </w:rPr>
          <w:t>Table 2</w:t>
        </w:r>
        <w:r w:rsidR="002B0D48" w:rsidRPr="00E60DBF">
          <w:rPr>
            <w:rStyle w:val="Hyperlink"/>
            <w:rFonts w:ascii="Times New Roman" w:hAnsi="Times New Roman"/>
            <w:noProof/>
            <w:lang w:bidi="en-US"/>
          </w:rPr>
          <w:noBreakHyphen/>
          <w:t>3: Determination of Time of Concentration</w:t>
        </w:r>
        <w:r w:rsidR="002B0D48">
          <w:rPr>
            <w:noProof/>
            <w:webHidden/>
          </w:rPr>
          <w:tab/>
        </w:r>
        <w:r>
          <w:rPr>
            <w:noProof/>
            <w:webHidden/>
          </w:rPr>
          <w:fldChar w:fldCharType="begin"/>
        </w:r>
        <w:r w:rsidR="002B0D48">
          <w:rPr>
            <w:noProof/>
            <w:webHidden/>
          </w:rPr>
          <w:instrText xml:space="preserve"> PAGEREF _Toc500181787 \h </w:instrText>
        </w:r>
        <w:r>
          <w:rPr>
            <w:noProof/>
            <w:webHidden/>
          </w:rPr>
        </w:r>
        <w:r>
          <w:rPr>
            <w:noProof/>
            <w:webHidden/>
          </w:rPr>
          <w:fldChar w:fldCharType="separate"/>
        </w:r>
        <w:r w:rsidR="00D15DC4">
          <w:rPr>
            <w:noProof/>
            <w:webHidden/>
          </w:rPr>
          <w:t>15</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88" w:history="1">
        <w:r w:rsidR="002B0D48" w:rsidRPr="00E60DBF">
          <w:rPr>
            <w:rStyle w:val="Hyperlink"/>
            <w:rFonts w:ascii="Times New Roman" w:hAnsi="Times New Roman"/>
            <w:noProof/>
            <w:lang w:bidi="en-US"/>
          </w:rPr>
          <w:t>Table 2</w:t>
        </w:r>
        <w:r w:rsidR="002B0D48" w:rsidRPr="00E60DBF">
          <w:rPr>
            <w:rStyle w:val="Hyperlink"/>
            <w:rFonts w:ascii="Times New Roman" w:hAnsi="Times New Roman"/>
            <w:noProof/>
            <w:lang w:bidi="en-US"/>
          </w:rPr>
          <w:noBreakHyphen/>
          <w:t>4: Runoff analysis</w:t>
        </w:r>
        <w:r w:rsidR="002B0D48">
          <w:rPr>
            <w:noProof/>
            <w:webHidden/>
          </w:rPr>
          <w:tab/>
        </w:r>
        <w:r>
          <w:rPr>
            <w:noProof/>
            <w:webHidden/>
          </w:rPr>
          <w:fldChar w:fldCharType="begin"/>
        </w:r>
        <w:r w:rsidR="002B0D48">
          <w:rPr>
            <w:noProof/>
            <w:webHidden/>
          </w:rPr>
          <w:instrText xml:space="preserve"> PAGEREF _Toc500181788 \h </w:instrText>
        </w:r>
        <w:r>
          <w:rPr>
            <w:noProof/>
            <w:webHidden/>
          </w:rPr>
        </w:r>
        <w:r>
          <w:rPr>
            <w:noProof/>
            <w:webHidden/>
          </w:rPr>
          <w:fldChar w:fldCharType="separate"/>
        </w:r>
        <w:r w:rsidR="00D15DC4">
          <w:rPr>
            <w:noProof/>
            <w:webHidden/>
          </w:rPr>
          <w:t>17</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89" w:history="1">
        <w:r w:rsidR="002B0D48" w:rsidRPr="00E60DBF">
          <w:rPr>
            <w:rStyle w:val="Hyperlink"/>
            <w:rFonts w:ascii="Times New Roman" w:hAnsi="Times New Roman"/>
            <w:noProof/>
            <w:lang w:bidi="en-US"/>
          </w:rPr>
          <w:t>Table 2</w:t>
        </w:r>
        <w:r w:rsidR="002B0D48" w:rsidRPr="00E60DBF">
          <w:rPr>
            <w:rStyle w:val="Hyperlink"/>
            <w:rFonts w:ascii="Times New Roman" w:hAnsi="Times New Roman"/>
            <w:noProof/>
            <w:lang w:bidi="en-US"/>
          </w:rPr>
          <w:noBreakHyphen/>
          <w:t>5: Hydrograph coordinates</w:t>
        </w:r>
        <w:r w:rsidR="002B0D48">
          <w:rPr>
            <w:noProof/>
            <w:webHidden/>
          </w:rPr>
          <w:tab/>
        </w:r>
        <w:r>
          <w:rPr>
            <w:noProof/>
            <w:webHidden/>
          </w:rPr>
          <w:fldChar w:fldCharType="begin"/>
        </w:r>
        <w:r w:rsidR="002B0D48">
          <w:rPr>
            <w:noProof/>
            <w:webHidden/>
          </w:rPr>
          <w:instrText xml:space="preserve"> PAGEREF _Toc500181789 \h </w:instrText>
        </w:r>
        <w:r>
          <w:rPr>
            <w:noProof/>
            <w:webHidden/>
          </w:rPr>
        </w:r>
        <w:r>
          <w:rPr>
            <w:noProof/>
            <w:webHidden/>
          </w:rPr>
          <w:fldChar w:fldCharType="separate"/>
        </w:r>
        <w:r w:rsidR="00D15DC4">
          <w:rPr>
            <w:noProof/>
            <w:webHidden/>
          </w:rPr>
          <w:t>17</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0" w:history="1">
        <w:r w:rsidR="002B0D48" w:rsidRPr="00E60DBF">
          <w:rPr>
            <w:rStyle w:val="Hyperlink"/>
            <w:rFonts w:ascii="Times New Roman" w:hAnsi="Times New Roman"/>
            <w:noProof/>
            <w:lang w:bidi="en-US"/>
          </w:rPr>
          <w:t>Table 2</w:t>
        </w:r>
        <w:r w:rsidR="002B0D48" w:rsidRPr="00E60DBF">
          <w:rPr>
            <w:rStyle w:val="Hyperlink"/>
            <w:rFonts w:ascii="Times New Roman" w:hAnsi="Times New Roman"/>
            <w:noProof/>
            <w:lang w:bidi="en-US"/>
          </w:rPr>
          <w:noBreakHyphen/>
          <w:t>6: intake Site River Cross section Coordinate Data</w:t>
        </w:r>
        <w:r w:rsidR="002B0D48">
          <w:rPr>
            <w:noProof/>
            <w:webHidden/>
          </w:rPr>
          <w:tab/>
        </w:r>
        <w:r>
          <w:rPr>
            <w:noProof/>
            <w:webHidden/>
          </w:rPr>
          <w:fldChar w:fldCharType="begin"/>
        </w:r>
        <w:r w:rsidR="002B0D48">
          <w:rPr>
            <w:noProof/>
            <w:webHidden/>
          </w:rPr>
          <w:instrText xml:space="preserve"> PAGEREF _Toc500181790 \h </w:instrText>
        </w:r>
        <w:r>
          <w:rPr>
            <w:noProof/>
            <w:webHidden/>
          </w:rPr>
        </w:r>
        <w:r>
          <w:rPr>
            <w:noProof/>
            <w:webHidden/>
          </w:rPr>
          <w:fldChar w:fldCharType="separate"/>
        </w:r>
        <w:r w:rsidR="00D15DC4">
          <w:rPr>
            <w:noProof/>
            <w:webHidden/>
          </w:rPr>
          <w:t>19</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1" w:history="1">
        <w:r w:rsidR="002B0D48" w:rsidRPr="00E60DBF">
          <w:rPr>
            <w:rStyle w:val="Hyperlink"/>
            <w:rFonts w:ascii="Times New Roman" w:hAnsi="Times New Roman"/>
            <w:noProof/>
          </w:rPr>
          <w:t>Table 2</w:t>
        </w:r>
        <w:r w:rsidR="002B0D48" w:rsidRPr="00E60DBF">
          <w:rPr>
            <w:rStyle w:val="Hyperlink"/>
            <w:rFonts w:ascii="Times New Roman" w:hAnsi="Times New Roman"/>
            <w:noProof/>
          </w:rPr>
          <w:noBreakHyphen/>
          <w:t>7: Stage discharge analysis</w:t>
        </w:r>
        <w:r w:rsidR="002B0D48">
          <w:rPr>
            <w:noProof/>
            <w:webHidden/>
          </w:rPr>
          <w:tab/>
        </w:r>
        <w:r>
          <w:rPr>
            <w:noProof/>
            <w:webHidden/>
          </w:rPr>
          <w:fldChar w:fldCharType="begin"/>
        </w:r>
        <w:r w:rsidR="002B0D48">
          <w:rPr>
            <w:noProof/>
            <w:webHidden/>
          </w:rPr>
          <w:instrText xml:space="preserve"> PAGEREF _Toc500181791 \h </w:instrText>
        </w:r>
        <w:r>
          <w:rPr>
            <w:noProof/>
            <w:webHidden/>
          </w:rPr>
        </w:r>
        <w:r>
          <w:rPr>
            <w:noProof/>
            <w:webHidden/>
          </w:rPr>
          <w:fldChar w:fldCharType="separate"/>
        </w:r>
        <w:r w:rsidR="00D15DC4">
          <w:rPr>
            <w:noProof/>
            <w:webHidden/>
          </w:rPr>
          <w:t>21</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2" w:history="1">
        <w:r w:rsidR="002B0D48" w:rsidRPr="00E60DBF">
          <w:rPr>
            <w:rStyle w:val="Hyperlink"/>
            <w:rFonts w:ascii="Times New Roman" w:hAnsi="Times New Roman"/>
            <w:noProof/>
            <w:lang w:bidi="en-US"/>
          </w:rPr>
          <w:t>Table 3</w:t>
        </w:r>
        <w:r w:rsidR="002B0D48" w:rsidRPr="00E60DBF">
          <w:rPr>
            <w:rStyle w:val="Hyperlink"/>
            <w:rFonts w:ascii="Times New Roman" w:hAnsi="Times New Roman"/>
            <w:noProof/>
            <w:lang w:bidi="en-US"/>
          </w:rPr>
          <w:noBreakHyphen/>
          <w:t>1 Stability analysis of upstream masonry retaining wall</w:t>
        </w:r>
        <w:r w:rsidR="002B0D48">
          <w:rPr>
            <w:noProof/>
            <w:webHidden/>
          </w:rPr>
          <w:tab/>
        </w:r>
        <w:r>
          <w:rPr>
            <w:noProof/>
            <w:webHidden/>
          </w:rPr>
          <w:fldChar w:fldCharType="begin"/>
        </w:r>
        <w:r w:rsidR="002B0D48">
          <w:rPr>
            <w:noProof/>
            <w:webHidden/>
          </w:rPr>
          <w:instrText xml:space="preserve"> PAGEREF _Toc500181792 \h </w:instrText>
        </w:r>
        <w:r>
          <w:rPr>
            <w:noProof/>
            <w:webHidden/>
          </w:rPr>
        </w:r>
        <w:r>
          <w:rPr>
            <w:noProof/>
            <w:webHidden/>
          </w:rPr>
          <w:fldChar w:fldCharType="separate"/>
        </w:r>
        <w:r w:rsidR="00D15DC4">
          <w:rPr>
            <w:noProof/>
            <w:webHidden/>
          </w:rPr>
          <w:t>13</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3" w:history="1">
        <w:r w:rsidR="002B0D48" w:rsidRPr="00E60DBF">
          <w:rPr>
            <w:rStyle w:val="Hyperlink"/>
            <w:rFonts w:ascii="Times New Roman" w:hAnsi="Times New Roman"/>
            <w:noProof/>
            <w:lang w:bidi="en-US"/>
          </w:rPr>
          <w:t>Table 4</w:t>
        </w:r>
        <w:r w:rsidR="002B0D48" w:rsidRPr="00E60DBF">
          <w:rPr>
            <w:rStyle w:val="Hyperlink"/>
            <w:rFonts w:ascii="Times New Roman" w:hAnsi="Times New Roman"/>
            <w:noProof/>
            <w:lang w:bidi="en-US"/>
          </w:rPr>
          <w:noBreakHyphen/>
          <w:t>1: Hydraulic Parameters of main canal</w:t>
        </w:r>
        <w:r w:rsidR="002B0D48">
          <w:rPr>
            <w:noProof/>
            <w:webHidden/>
          </w:rPr>
          <w:tab/>
        </w:r>
        <w:r>
          <w:rPr>
            <w:noProof/>
            <w:webHidden/>
          </w:rPr>
          <w:fldChar w:fldCharType="begin"/>
        </w:r>
        <w:r w:rsidR="002B0D48">
          <w:rPr>
            <w:noProof/>
            <w:webHidden/>
          </w:rPr>
          <w:instrText xml:space="preserve"> PAGEREF _Toc500181793 \h </w:instrText>
        </w:r>
        <w:r>
          <w:rPr>
            <w:noProof/>
            <w:webHidden/>
          </w:rPr>
        </w:r>
        <w:r>
          <w:rPr>
            <w:noProof/>
            <w:webHidden/>
          </w:rPr>
          <w:fldChar w:fldCharType="separate"/>
        </w:r>
        <w:r w:rsidR="00D15DC4">
          <w:rPr>
            <w:noProof/>
            <w:webHidden/>
          </w:rPr>
          <w:t>25</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4" w:history="1">
        <w:r w:rsidR="002B0D48" w:rsidRPr="00E60DBF">
          <w:rPr>
            <w:rStyle w:val="Hyperlink"/>
            <w:rFonts w:ascii="Times New Roman" w:hAnsi="Times New Roman"/>
            <w:noProof/>
            <w:lang w:bidi="en-US"/>
          </w:rPr>
          <w:t>Table 4</w:t>
        </w:r>
        <w:r w:rsidR="002B0D48" w:rsidRPr="00E60DBF">
          <w:rPr>
            <w:rStyle w:val="Hyperlink"/>
            <w:rFonts w:ascii="Times New Roman" w:hAnsi="Times New Roman"/>
            <w:noProof/>
            <w:lang w:bidi="en-US"/>
          </w:rPr>
          <w:noBreakHyphen/>
          <w:t>2: Hydraulic Parameters of secondary canals</w:t>
        </w:r>
        <w:r w:rsidR="002B0D48">
          <w:rPr>
            <w:noProof/>
            <w:webHidden/>
          </w:rPr>
          <w:tab/>
        </w:r>
        <w:r>
          <w:rPr>
            <w:noProof/>
            <w:webHidden/>
          </w:rPr>
          <w:fldChar w:fldCharType="begin"/>
        </w:r>
        <w:r w:rsidR="002B0D48">
          <w:rPr>
            <w:noProof/>
            <w:webHidden/>
          </w:rPr>
          <w:instrText xml:space="preserve"> PAGEREF _Toc500181794 \h </w:instrText>
        </w:r>
        <w:r>
          <w:rPr>
            <w:noProof/>
            <w:webHidden/>
          </w:rPr>
        </w:r>
        <w:r>
          <w:rPr>
            <w:noProof/>
            <w:webHidden/>
          </w:rPr>
          <w:fldChar w:fldCharType="separate"/>
        </w:r>
        <w:r w:rsidR="00D15DC4">
          <w:rPr>
            <w:noProof/>
            <w:webHidden/>
          </w:rPr>
          <w:t>27</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5" w:history="1">
        <w:r w:rsidR="002B0D48" w:rsidRPr="00E60DBF">
          <w:rPr>
            <w:rStyle w:val="Hyperlink"/>
            <w:rFonts w:ascii="Times New Roman" w:hAnsi="Times New Roman"/>
            <w:noProof/>
            <w:lang w:bidi="en-US"/>
          </w:rPr>
          <w:t>Table 4</w:t>
        </w:r>
        <w:r w:rsidR="002B0D48" w:rsidRPr="00E60DBF">
          <w:rPr>
            <w:rStyle w:val="Hyperlink"/>
            <w:rFonts w:ascii="Times New Roman" w:hAnsi="Times New Roman"/>
            <w:noProof/>
            <w:lang w:bidi="en-US"/>
          </w:rPr>
          <w:noBreakHyphen/>
          <w:t>3: Hydraulic Parameters of tertiary canals</w:t>
        </w:r>
        <w:r w:rsidR="002B0D48">
          <w:rPr>
            <w:noProof/>
            <w:webHidden/>
          </w:rPr>
          <w:tab/>
        </w:r>
        <w:r>
          <w:rPr>
            <w:noProof/>
            <w:webHidden/>
          </w:rPr>
          <w:fldChar w:fldCharType="begin"/>
        </w:r>
        <w:r w:rsidR="002B0D48">
          <w:rPr>
            <w:noProof/>
            <w:webHidden/>
          </w:rPr>
          <w:instrText xml:space="preserve"> PAGEREF _Toc500181795 \h </w:instrText>
        </w:r>
        <w:r>
          <w:rPr>
            <w:noProof/>
            <w:webHidden/>
          </w:rPr>
        </w:r>
        <w:r>
          <w:rPr>
            <w:noProof/>
            <w:webHidden/>
          </w:rPr>
          <w:fldChar w:fldCharType="separate"/>
        </w:r>
        <w:r w:rsidR="00D15DC4">
          <w:rPr>
            <w:noProof/>
            <w:webHidden/>
          </w:rPr>
          <w:t>32</w:t>
        </w:r>
        <w:r>
          <w:rPr>
            <w:noProof/>
            <w:webHidden/>
          </w:rPr>
          <w:fldChar w:fldCharType="end"/>
        </w:r>
      </w:hyperlink>
    </w:p>
    <w:p w:rsidR="002B0D48"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0181796" w:history="1">
        <w:r w:rsidR="002B0D48" w:rsidRPr="00E60DBF">
          <w:rPr>
            <w:rStyle w:val="Hyperlink"/>
            <w:rFonts w:ascii="Times New Roman" w:hAnsi="Times New Roman"/>
            <w:noProof/>
            <w:lang w:bidi="en-US"/>
          </w:rPr>
          <w:t>Table 4</w:t>
        </w:r>
        <w:r w:rsidR="002B0D48" w:rsidRPr="00E60DBF">
          <w:rPr>
            <w:rStyle w:val="Hyperlink"/>
            <w:rFonts w:ascii="Times New Roman" w:hAnsi="Times New Roman"/>
            <w:noProof/>
            <w:lang w:bidi="en-US"/>
          </w:rPr>
          <w:noBreakHyphen/>
          <w:t>4: Hydraulic parameters of Division Boxes</w:t>
        </w:r>
        <w:r w:rsidR="002B0D48">
          <w:rPr>
            <w:noProof/>
            <w:webHidden/>
          </w:rPr>
          <w:tab/>
        </w:r>
        <w:r>
          <w:rPr>
            <w:noProof/>
            <w:webHidden/>
          </w:rPr>
          <w:fldChar w:fldCharType="begin"/>
        </w:r>
        <w:r w:rsidR="002B0D48">
          <w:rPr>
            <w:noProof/>
            <w:webHidden/>
          </w:rPr>
          <w:instrText xml:space="preserve"> PAGEREF _Toc500181796 \h </w:instrText>
        </w:r>
        <w:r>
          <w:rPr>
            <w:noProof/>
            <w:webHidden/>
          </w:rPr>
        </w:r>
        <w:r>
          <w:rPr>
            <w:noProof/>
            <w:webHidden/>
          </w:rPr>
          <w:fldChar w:fldCharType="separate"/>
        </w:r>
        <w:r w:rsidR="00D15DC4">
          <w:rPr>
            <w:noProof/>
            <w:webHidden/>
          </w:rPr>
          <w:t>38</w:t>
        </w:r>
        <w:r>
          <w:rPr>
            <w:noProof/>
            <w:webHidden/>
          </w:rPr>
          <w:fldChar w:fldCharType="end"/>
        </w:r>
      </w:hyperlink>
    </w:p>
    <w:p w:rsidR="00776BCC" w:rsidRPr="009316BC" w:rsidRDefault="00142EE3" w:rsidP="009316BC">
      <w:pPr>
        <w:tabs>
          <w:tab w:val="left" w:pos="1170"/>
        </w:tabs>
        <w:spacing w:before="120" w:after="120" w:line="360" w:lineRule="auto"/>
        <w:jc w:val="both"/>
        <w:rPr>
          <w:rFonts w:ascii="Times New Roman" w:hAnsi="Times New Roman"/>
          <w:b/>
          <w:sz w:val="24"/>
          <w:szCs w:val="24"/>
        </w:rPr>
      </w:pPr>
      <w:r w:rsidRPr="009316BC">
        <w:rPr>
          <w:rFonts w:ascii="Times New Roman" w:hAnsi="Times New Roman"/>
          <w:b/>
          <w:sz w:val="24"/>
          <w:szCs w:val="24"/>
        </w:rPr>
        <w:fldChar w:fldCharType="end"/>
      </w:r>
      <w:r w:rsidR="00EC01D9" w:rsidRPr="009316BC">
        <w:rPr>
          <w:rFonts w:ascii="Times New Roman" w:hAnsi="Times New Roman"/>
          <w:b/>
          <w:sz w:val="24"/>
          <w:szCs w:val="24"/>
        </w:rPr>
        <w:tab/>
      </w:r>
    </w:p>
    <w:p w:rsidR="00E126D0" w:rsidRPr="009316BC" w:rsidRDefault="00632388" w:rsidP="009316BC">
      <w:pPr>
        <w:pStyle w:val="Heading1"/>
        <w:numPr>
          <w:ilvl w:val="0"/>
          <w:numId w:val="0"/>
        </w:numPr>
        <w:spacing w:before="120" w:after="120" w:line="360" w:lineRule="auto"/>
        <w:rPr>
          <w:rFonts w:ascii="Times New Roman" w:hAnsi="Times New Roman"/>
          <w:color w:val="auto"/>
          <w:sz w:val="24"/>
          <w:szCs w:val="24"/>
        </w:rPr>
      </w:pPr>
      <w:bookmarkStart w:id="8" w:name="_Toc506188554"/>
      <w:r w:rsidRPr="009316BC">
        <w:rPr>
          <w:rFonts w:ascii="Times New Roman" w:hAnsi="Times New Roman"/>
          <w:color w:val="auto"/>
          <w:sz w:val="24"/>
          <w:szCs w:val="24"/>
        </w:rPr>
        <w:t>LIST OF FIGURES</w:t>
      </w:r>
      <w:bookmarkEnd w:id="8"/>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r w:rsidRPr="00142EE3">
        <w:rPr>
          <w:rFonts w:ascii="Times New Roman" w:hAnsi="Times New Roman" w:cs="Times New Roman"/>
          <w:sz w:val="24"/>
          <w:szCs w:val="24"/>
        </w:rPr>
        <w:fldChar w:fldCharType="begin"/>
      </w:r>
      <w:r w:rsidR="00641A19" w:rsidRPr="00735E76">
        <w:rPr>
          <w:rFonts w:ascii="Times New Roman" w:hAnsi="Times New Roman" w:cs="Times New Roman"/>
          <w:sz w:val="24"/>
          <w:szCs w:val="24"/>
        </w:rPr>
        <w:instrText xml:space="preserve"> TOC \h \z \c "Figure" </w:instrText>
      </w:r>
      <w:r w:rsidRPr="00142EE3">
        <w:rPr>
          <w:rFonts w:ascii="Times New Roman" w:hAnsi="Times New Roman" w:cs="Times New Roman"/>
          <w:sz w:val="24"/>
          <w:szCs w:val="24"/>
        </w:rPr>
        <w:fldChar w:fldCharType="separate"/>
      </w:r>
      <w:hyperlink w:anchor="_Toc506190506" w:history="1">
        <w:r w:rsidR="0055142F" w:rsidRPr="001A334D">
          <w:rPr>
            <w:rStyle w:val="Hyperlink"/>
            <w:rFonts w:ascii="Times New Roman" w:hAnsi="Times New Roman"/>
            <w:noProof/>
            <w:lang w:bidi="en-US"/>
          </w:rPr>
          <w:t>Figure 1</w:t>
        </w:r>
        <w:r w:rsidR="0055142F" w:rsidRPr="001A334D">
          <w:rPr>
            <w:rStyle w:val="Hyperlink"/>
            <w:rFonts w:ascii="Times New Roman" w:hAnsi="Times New Roman"/>
            <w:noProof/>
            <w:lang w:bidi="en-US"/>
          </w:rPr>
          <w:noBreakHyphen/>
          <w:t>1: Location map of the project area</w:t>
        </w:r>
        <w:r w:rsidR="0055142F">
          <w:rPr>
            <w:noProof/>
            <w:webHidden/>
          </w:rPr>
          <w:tab/>
        </w:r>
        <w:r>
          <w:rPr>
            <w:noProof/>
            <w:webHidden/>
          </w:rPr>
          <w:fldChar w:fldCharType="begin"/>
        </w:r>
        <w:r w:rsidR="0055142F">
          <w:rPr>
            <w:noProof/>
            <w:webHidden/>
          </w:rPr>
          <w:instrText xml:space="preserve"> PAGEREF _Toc506190506 \h </w:instrText>
        </w:r>
        <w:r>
          <w:rPr>
            <w:noProof/>
            <w:webHidden/>
          </w:rPr>
        </w:r>
        <w:r>
          <w:rPr>
            <w:noProof/>
            <w:webHidden/>
          </w:rPr>
          <w:fldChar w:fldCharType="separate"/>
        </w:r>
        <w:r w:rsidR="00D15DC4">
          <w:rPr>
            <w:noProof/>
            <w:webHidden/>
          </w:rPr>
          <w:t>2</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07" w:history="1">
        <w:r w:rsidR="0055142F" w:rsidRPr="001A334D">
          <w:rPr>
            <w:rStyle w:val="Hyperlink"/>
            <w:rFonts w:ascii="Times New Roman" w:hAnsi="Times New Roman"/>
            <w:noProof/>
            <w:lang w:bidi="en-US"/>
          </w:rPr>
          <w:t>Figure 2</w:t>
        </w:r>
        <w:r w:rsidR="0055142F" w:rsidRPr="001A334D">
          <w:rPr>
            <w:rStyle w:val="Hyperlink"/>
            <w:rFonts w:ascii="Times New Roman" w:hAnsi="Times New Roman"/>
            <w:noProof/>
            <w:lang w:bidi="en-US"/>
          </w:rPr>
          <w:noBreakHyphen/>
          <w:t>1: Drainage map of jerame watershed</w:t>
        </w:r>
        <w:r w:rsidR="0055142F">
          <w:rPr>
            <w:noProof/>
            <w:webHidden/>
          </w:rPr>
          <w:tab/>
        </w:r>
        <w:r>
          <w:rPr>
            <w:noProof/>
            <w:webHidden/>
          </w:rPr>
          <w:fldChar w:fldCharType="begin"/>
        </w:r>
        <w:r w:rsidR="0055142F">
          <w:rPr>
            <w:noProof/>
            <w:webHidden/>
          </w:rPr>
          <w:instrText xml:space="preserve"> PAGEREF _Toc506190507 \h </w:instrText>
        </w:r>
        <w:r>
          <w:rPr>
            <w:noProof/>
            <w:webHidden/>
          </w:rPr>
        </w:r>
        <w:r>
          <w:rPr>
            <w:noProof/>
            <w:webHidden/>
          </w:rPr>
          <w:fldChar w:fldCharType="separate"/>
        </w:r>
        <w:r w:rsidR="00D15DC4">
          <w:rPr>
            <w:noProof/>
            <w:webHidden/>
          </w:rPr>
          <w:t>9</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08" w:history="1">
        <w:r w:rsidR="0055142F" w:rsidRPr="001A334D">
          <w:rPr>
            <w:rStyle w:val="Hyperlink"/>
            <w:rFonts w:ascii="Times New Roman" w:hAnsi="Times New Roman"/>
            <w:noProof/>
            <w:lang w:bidi="en-US"/>
          </w:rPr>
          <w:t>Figure 2</w:t>
        </w:r>
        <w:r w:rsidR="0055142F" w:rsidRPr="001A334D">
          <w:rPr>
            <w:rStyle w:val="Hyperlink"/>
            <w:rFonts w:ascii="Times New Roman" w:hAnsi="Times New Roman"/>
            <w:noProof/>
            <w:lang w:bidi="en-US"/>
          </w:rPr>
          <w:noBreakHyphen/>
          <w:t>2: Drainage map of jerame watershed</w:t>
        </w:r>
        <w:r w:rsidR="0055142F">
          <w:rPr>
            <w:noProof/>
            <w:webHidden/>
          </w:rPr>
          <w:tab/>
        </w:r>
        <w:r>
          <w:rPr>
            <w:noProof/>
            <w:webHidden/>
          </w:rPr>
          <w:fldChar w:fldCharType="begin"/>
        </w:r>
        <w:r w:rsidR="0055142F">
          <w:rPr>
            <w:noProof/>
            <w:webHidden/>
          </w:rPr>
          <w:instrText xml:space="preserve"> PAGEREF _Toc506190508 \h </w:instrText>
        </w:r>
        <w:r>
          <w:rPr>
            <w:noProof/>
            <w:webHidden/>
          </w:rPr>
        </w:r>
        <w:r>
          <w:rPr>
            <w:noProof/>
            <w:webHidden/>
          </w:rPr>
          <w:fldChar w:fldCharType="separate"/>
        </w:r>
        <w:r w:rsidR="00D15DC4">
          <w:rPr>
            <w:noProof/>
            <w:webHidden/>
          </w:rPr>
          <w:t>9</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09" w:history="1">
        <w:r w:rsidR="0055142F" w:rsidRPr="001A334D">
          <w:rPr>
            <w:rStyle w:val="Hyperlink"/>
            <w:rFonts w:ascii="Times New Roman" w:hAnsi="Times New Roman"/>
            <w:noProof/>
            <w:lang w:bidi="en-US"/>
          </w:rPr>
          <w:t>Figure 2</w:t>
        </w:r>
        <w:r w:rsidR="0055142F" w:rsidRPr="001A334D">
          <w:rPr>
            <w:rStyle w:val="Hyperlink"/>
            <w:rFonts w:ascii="Times New Roman" w:hAnsi="Times New Roman"/>
            <w:noProof/>
            <w:lang w:bidi="en-US"/>
          </w:rPr>
          <w:noBreakHyphen/>
          <w:t>3: Complex Hydrograph</w:t>
        </w:r>
        <w:r w:rsidR="0055142F">
          <w:rPr>
            <w:noProof/>
            <w:webHidden/>
          </w:rPr>
          <w:tab/>
        </w:r>
        <w:r>
          <w:rPr>
            <w:noProof/>
            <w:webHidden/>
          </w:rPr>
          <w:fldChar w:fldCharType="begin"/>
        </w:r>
        <w:r w:rsidR="0055142F">
          <w:rPr>
            <w:noProof/>
            <w:webHidden/>
          </w:rPr>
          <w:instrText xml:space="preserve"> PAGEREF _Toc506190509 \h </w:instrText>
        </w:r>
        <w:r>
          <w:rPr>
            <w:noProof/>
            <w:webHidden/>
          </w:rPr>
        </w:r>
        <w:r>
          <w:rPr>
            <w:noProof/>
            <w:webHidden/>
          </w:rPr>
          <w:fldChar w:fldCharType="separate"/>
        </w:r>
        <w:r w:rsidR="00D15DC4">
          <w:rPr>
            <w:noProof/>
            <w:webHidden/>
          </w:rPr>
          <w:t>18</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0" w:history="1">
        <w:r w:rsidR="0055142F" w:rsidRPr="001A334D">
          <w:rPr>
            <w:rStyle w:val="Hyperlink"/>
            <w:rFonts w:ascii="Times New Roman" w:hAnsi="Times New Roman"/>
            <w:noProof/>
            <w:lang w:bidi="en-US"/>
          </w:rPr>
          <w:t>Figure 2</w:t>
        </w:r>
        <w:r w:rsidR="0055142F" w:rsidRPr="001A334D">
          <w:rPr>
            <w:rStyle w:val="Hyperlink"/>
            <w:rFonts w:ascii="Times New Roman" w:hAnsi="Times New Roman"/>
            <w:noProof/>
            <w:lang w:bidi="en-US"/>
          </w:rPr>
          <w:noBreakHyphen/>
          <w:t>4: River profile</w:t>
        </w:r>
        <w:r w:rsidR="0055142F">
          <w:rPr>
            <w:noProof/>
            <w:webHidden/>
          </w:rPr>
          <w:tab/>
        </w:r>
        <w:r>
          <w:rPr>
            <w:noProof/>
            <w:webHidden/>
          </w:rPr>
          <w:fldChar w:fldCharType="begin"/>
        </w:r>
        <w:r w:rsidR="0055142F">
          <w:rPr>
            <w:noProof/>
            <w:webHidden/>
          </w:rPr>
          <w:instrText xml:space="preserve"> PAGEREF _Toc506190510 \h </w:instrText>
        </w:r>
        <w:r>
          <w:rPr>
            <w:noProof/>
            <w:webHidden/>
          </w:rPr>
        </w:r>
        <w:r>
          <w:rPr>
            <w:noProof/>
            <w:webHidden/>
          </w:rPr>
          <w:fldChar w:fldCharType="separate"/>
        </w:r>
        <w:r w:rsidR="00D15DC4">
          <w:rPr>
            <w:noProof/>
            <w:webHidden/>
          </w:rPr>
          <w:t>20</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1" w:history="1">
        <w:r w:rsidR="0055142F" w:rsidRPr="001A334D">
          <w:rPr>
            <w:rStyle w:val="Hyperlink"/>
            <w:rFonts w:ascii="Times New Roman" w:hAnsi="Times New Roman"/>
            <w:noProof/>
            <w:lang w:bidi="en-US"/>
          </w:rPr>
          <w:t>Figure 2</w:t>
        </w:r>
        <w:r w:rsidR="0055142F" w:rsidRPr="001A334D">
          <w:rPr>
            <w:rStyle w:val="Hyperlink"/>
            <w:rFonts w:ascii="Times New Roman" w:hAnsi="Times New Roman"/>
            <w:noProof/>
            <w:lang w:bidi="en-US"/>
          </w:rPr>
          <w:noBreakHyphen/>
          <w:t>5: Rating Curve</w:t>
        </w:r>
        <w:r w:rsidR="0055142F">
          <w:rPr>
            <w:noProof/>
            <w:webHidden/>
          </w:rPr>
          <w:tab/>
        </w:r>
        <w:r>
          <w:rPr>
            <w:noProof/>
            <w:webHidden/>
          </w:rPr>
          <w:fldChar w:fldCharType="begin"/>
        </w:r>
        <w:r w:rsidR="0055142F">
          <w:rPr>
            <w:noProof/>
            <w:webHidden/>
          </w:rPr>
          <w:instrText xml:space="preserve"> PAGEREF _Toc506190511 \h </w:instrText>
        </w:r>
        <w:r>
          <w:rPr>
            <w:noProof/>
            <w:webHidden/>
          </w:rPr>
        </w:r>
        <w:r>
          <w:rPr>
            <w:noProof/>
            <w:webHidden/>
          </w:rPr>
          <w:fldChar w:fldCharType="separate"/>
        </w:r>
        <w:r w:rsidR="00D15DC4">
          <w:rPr>
            <w:noProof/>
            <w:webHidden/>
          </w:rPr>
          <w:t>21</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2" w:history="1">
        <w:r w:rsidR="0055142F" w:rsidRPr="001A334D">
          <w:rPr>
            <w:rStyle w:val="Hyperlink"/>
            <w:rFonts w:ascii="Times New Roman" w:hAnsi="Times New Roman"/>
            <w:noProof/>
            <w:lang w:bidi="en-US"/>
          </w:rPr>
          <w:t>Figure 3</w:t>
        </w:r>
        <w:r w:rsidR="0055142F" w:rsidRPr="001A334D">
          <w:rPr>
            <w:rStyle w:val="Hyperlink"/>
            <w:rFonts w:ascii="Times New Roman" w:hAnsi="Times New Roman"/>
            <w:noProof/>
            <w:lang w:bidi="en-US"/>
          </w:rPr>
          <w:noBreakHyphen/>
          <w:t>1: River bed at the proposed intake site</w:t>
        </w:r>
        <w:r w:rsidR="0055142F">
          <w:rPr>
            <w:noProof/>
            <w:webHidden/>
          </w:rPr>
          <w:tab/>
        </w:r>
        <w:r>
          <w:rPr>
            <w:noProof/>
            <w:webHidden/>
          </w:rPr>
          <w:fldChar w:fldCharType="begin"/>
        </w:r>
        <w:r w:rsidR="0055142F">
          <w:rPr>
            <w:noProof/>
            <w:webHidden/>
          </w:rPr>
          <w:instrText xml:space="preserve"> PAGEREF _Toc506190512 \h </w:instrText>
        </w:r>
        <w:r>
          <w:rPr>
            <w:noProof/>
            <w:webHidden/>
          </w:rPr>
        </w:r>
        <w:r>
          <w:rPr>
            <w:noProof/>
            <w:webHidden/>
          </w:rPr>
          <w:fldChar w:fldCharType="separate"/>
        </w:r>
        <w:r w:rsidR="00D15DC4">
          <w:rPr>
            <w:noProof/>
            <w:webHidden/>
          </w:rPr>
          <w:t>2</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3" w:history="1">
        <w:r w:rsidR="0055142F" w:rsidRPr="001A334D">
          <w:rPr>
            <w:rStyle w:val="Hyperlink"/>
            <w:rFonts w:ascii="Times New Roman" w:hAnsi="Times New Roman"/>
            <w:noProof/>
            <w:lang w:bidi="en-US"/>
          </w:rPr>
          <w:t>Figure 3</w:t>
        </w:r>
        <w:r w:rsidR="0055142F" w:rsidRPr="001A334D">
          <w:rPr>
            <w:rStyle w:val="Hyperlink"/>
            <w:rFonts w:ascii="Times New Roman" w:hAnsi="Times New Roman"/>
            <w:noProof/>
            <w:lang w:bidi="en-US"/>
          </w:rPr>
          <w:noBreakHyphen/>
          <w:t>2: River bank at the proposed intake site</w:t>
        </w:r>
        <w:r w:rsidR="0055142F">
          <w:rPr>
            <w:noProof/>
            <w:webHidden/>
          </w:rPr>
          <w:tab/>
        </w:r>
        <w:r>
          <w:rPr>
            <w:noProof/>
            <w:webHidden/>
          </w:rPr>
          <w:fldChar w:fldCharType="begin"/>
        </w:r>
        <w:r w:rsidR="0055142F">
          <w:rPr>
            <w:noProof/>
            <w:webHidden/>
          </w:rPr>
          <w:instrText xml:space="preserve"> PAGEREF _Toc506190513 \h </w:instrText>
        </w:r>
        <w:r>
          <w:rPr>
            <w:noProof/>
            <w:webHidden/>
          </w:rPr>
        </w:r>
        <w:r>
          <w:rPr>
            <w:noProof/>
            <w:webHidden/>
          </w:rPr>
          <w:fldChar w:fldCharType="separate"/>
        </w:r>
        <w:r w:rsidR="00D15DC4">
          <w:rPr>
            <w:noProof/>
            <w:webHidden/>
          </w:rPr>
          <w:t>3</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4" w:history="1">
        <w:r w:rsidR="0055142F" w:rsidRPr="001A334D">
          <w:rPr>
            <w:rStyle w:val="Hyperlink"/>
            <w:rFonts w:ascii="Times New Roman" w:hAnsi="Times New Roman"/>
            <w:noProof/>
            <w:lang w:bidi="en-US"/>
          </w:rPr>
          <w:t>Figure 3</w:t>
        </w:r>
        <w:r w:rsidR="0055142F" w:rsidRPr="001A334D">
          <w:rPr>
            <w:rStyle w:val="Hyperlink"/>
            <w:rFonts w:ascii="Times New Roman" w:hAnsi="Times New Roman"/>
            <w:noProof/>
            <w:lang w:bidi="en-US"/>
          </w:rPr>
          <w:noBreakHyphen/>
          <w:t>3: Left bank at the proposed intake site</w:t>
        </w:r>
        <w:r w:rsidR="0055142F">
          <w:rPr>
            <w:noProof/>
            <w:webHidden/>
          </w:rPr>
          <w:tab/>
        </w:r>
        <w:r>
          <w:rPr>
            <w:noProof/>
            <w:webHidden/>
          </w:rPr>
          <w:fldChar w:fldCharType="begin"/>
        </w:r>
        <w:r w:rsidR="0055142F">
          <w:rPr>
            <w:noProof/>
            <w:webHidden/>
          </w:rPr>
          <w:instrText xml:space="preserve"> PAGEREF _Toc506190514 \h </w:instrText>
        </w:r>
        <w:r>
          <w:rPr>
            <w:noProof/>
            <w:webHidden/>
          </w:rPr>
        </w:r>
        <w:r>
          <w:rPr>
            <w:noProof/>
            <w:webHidden/>
          </w:rPr>
          <w:fldChar w:fldCharType="separate"/>
        </w:r>
        <w:r w:rsidR="00D15DC4">
          <w:rPr>
            <w:noProof/>
            <w:webHidden/>
          </w:rPr>
          <w:t>4</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5" w:history="1">
        <w:r w:rsidR="0055142F" w:rsidRPr="001A334D">
          <w:rPr>
            <w:rStyle w:val="Hyperlink"/>
            <w:rFonts w:ascii="Times New Roman" w:hAnsi="Times New Roman"/>
            <w:noProof/>
            <w:lang w:bidi="en-US"/>
          </w:rPr>
          <w:t>Figure 3</w:t>
        </w:r>
        <w:r w:rsidR="0055142F" w:rsidRPr="001A334D">
          <w:rPr>
            <w:rStyle w:val="Hyperlink"/>
            <w:rFonts w:ascii="Times New Roman" w:hAnsi="Times New Roman"/>
            <w:noProof/>
            <w:lang w:bidi="en-US"/>
          </w:rPr>
          <w:noBreakHyphen/>
          <w:t>4: Quarry site</w:t>
        </w:r>
        <w:r w:rsidR="0055142F">
          <w:rPr>
            <w:noProof/>
            <w:webHidden/>
          </w:rPr>
          <w:tab/>
        </w:r>
        <w:r>
          <w:rPr>
            <w:noProof/>
            <w:webHidden/>
          </w:rPr>
          <w:fldChar w:fldCharType="begin"/>
        </w:r>
        <w:r w:rsidR="0055142F">
          <w:rPr>
            <w:noProof/>
            <w:webHidden/>
          </w:rPr>
          <w:instrText xml:space="preserve"> PAGEREF _Toc506190515 \h </w:instrText>
        </w:r>
        <w:r>
          <w:rPr>
            <w:noProof/>
            <w:webHidden/>
          </w:rPr>
        </w:r>
        <w:r>
          <w:rPr>
            <w:noProof/>
            <w:webHidden/>
          </w:rPr>
          <w:fldChar w:fldCharType="separate"/>
        </w:r>
        <w:r w:rsidR="00D15DC4">
          <w:rPr>
            <w:noProof/>
            <w:webHidden/>
          </w:rPr>
          <w:t>5</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6" w:history="1">
        <w:r w:rsidR="0055142F" w:rsidRPr="001A334D">
          <w:rPr>
            <w:rStyle w:val="Hyperlink"/>
            <w:rFonts w:ascii="Times New Roman" w:hAnsi="Times New Roman"/>
            <w:noProof/>
            <w:lang w:bidi="en-US"/>
          </w:rPr>
          <w:t>Figure 3</w:t>
        </w:r>
        <w:r w:rsidR="0055142F" w:rsidRPr="001A334D">
          <w:rPr>
            <w:rStyle w:val="Hyperlink"/>
            <w:rFonts w:ascii="Times New Roman" w:hAnsi="Times New Roman"/>
            <w:noProof/>
            <w:lang w:bidi="en-US"/>
          </w:rPr>
          <w:noBreakHyphen/>
          <w:t>5: Intake location</w:t>
        </w:r>
        <w:r w:rsidR="0055142F">
          <w:rPr>
            <w:noProof/>
            <w:webHidden/>
          </w:rPr>
          <w:tab/>
        </w:r>
        <w:r>
          <w:rPr>
            <w:noProof/>
            <w:webHidden/>
          </w:rPr>
          <w:fldChar w:fldCharType="begin"/>
        </w:r>
        <w:r w:rsidR="0055142F">
          <w:rPr>
            <w:noProof/>
            <w:webHidden/>
          </w:rPr>
          <w:instrText xml:space="preserve"> PAGEREF _Toc506190516 \h </w:instrText>
        </w:r>
        <w:r>
          <w:rPr>
            <w:noProof/>
            <w:webHidden/>
          </w:rPr>
        </w:r>
        <w:r>
          <w:rPr>
            <w:noProof/>
            <w:webHidden/>
          </w:rPr>
          <w:fldChar w:fldCharType="separate"/>
        </w:r>
        <w:r w:rsidR="00D15DC4">
          <w:rPr>
            <w:noProof/>
            <w:webHidden/>
          </w:rPr>
          <w:t>7</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7" w:history="1">
        <w:r w:rsidR="0055142F" w:rsidRPr="001A334D">
          <w:rPr>
            <w:rStyle w:val="Hyperlink"/>
            <w:rFonts w:ascii="Times New Roman" w:hAnsi="Times New Roman"/>
            <w:noProof/>
            <w:lang w:bidi="en-US"/>
          </w:rPr>
          <w:t>Figure 3</w:t>
        </w:r>
        <w:r w:rsidR="0055142F" w:rsidRPr="001A334D">
          <w:rPr>
            <w:rStyle w:val="Hyperlink"/>
            <w:rFonts w:ascii="Times New Roman" w:hAnsi="Times New Roman"/>
            <w:noProof/>
            <w:lang w:bidi="en-US"/>
          </w:rPr>
          <w:noBreakHyphen/>
          <w:t>6 Different</w:t>
        </w:r>
        <w:r w:rsidR="0055142F" w:rsidRPr="001A334D">
          <w:rPr>
            <w:rStyle w:val="Hyperlink"/>
            <w:noProof/>
            <w:lang w:bidi="en-US"/>
          </w:rPr>
          <w:t xml:space="preserve"> option locations</w:t>
        </w:r>
        <w:r w:rsidR="0055142F">
          <w:rPr>
            <w:noProof/>
            <w:webHidden/>
          </w:rPr>
          <w:tab/>
        </w:r>
        <w:r>
          <w:rPr>
            <w:noProof/>
            <w:webHidden/>
          </w:rPr>
          <w:fldChar w:fldCharType="begin"/>
        </w:r>
        <w:r w:rsidR="0055142F">
          <w:rPr>
            <w:noProof/>
            <w:webHidden/>
          </w:rPr>
          <w:instrText xml:space="preserve"> PAGEREF _Toc506190517 \h </w:instrText>
        </w:r>
        <w:r>
          <w:rPr>
            <w:noProof/>
            <w:webHidden/>
          </w:rPr>
        </w:r>
        <w:r>
          <w:rPr>
            <w:noProof/>
            <w:webHidden/>
          </w:rPr>
          <w:fldChar w:fldCharType="separate"/>
        </w:r>
        <w:r w:rsidR="00D15DC4">
          <w:rPr>
            <w:noProof/>
            <w:webHidden/>
          </w:rPr>
          <w:t>9</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8"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1  Typical cross section of Main canal</w:t>
        </w:r>
        <w:r w:rsidR="0055142F">
          <w:rPr>
            <w:noProof/>
            <w:webHidden/>
          </w:rPr>
          <w:tab/>
        </w:r>
        <w:r>
          <w:rPr>
            <w:noProof/>
            <w:webHidden/>
          </w:rPr>
          <w:fldChar w:fldCharType="begin"/>
        </w:r>
        <w:r w:rsidR="0055142F">
          <w:rPr>
            <w:noProof/>
            <w:webHidden/>
          </w:rPr>
          <w:instrText xml:space="preserve"> PAGEREF _Toc506190518 \h </w:instrText>
        </w:r>
        <w:r>
          <w:rPr>
            <w:noProof/>
            <w:webHidden/>
          </w:rPr>
        </w:r>
        <w:r>
          <w:rPr>
            <w:noProof/>
            <w:webHidden/>
          </w:rPr>
          <w:fldChar w:fldCharType="separate"/>
        </w:r>
        <w:r w:rsidR="00D15DC4">
          <w:rPr>
            <w:noProof/>
            <w:webHidden/>
          </w:rPr>
          <w:t>24</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19"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2: Typical Cross Section of secondary canals</w:t>
        </w:r>
        <w:r w:rsidR="0055142F">
          <w:rPr>
            <w:noProof/>
            <w:webHidden/>
          </w:rPr>
          <w:tab/>
        </w:r>
        <w:r>
          <w:rPr>
            <w:noProof/>
            <w:webHidden/>
          </w:rPr>
          <w:fldChar w:fldCharType="begin"/>
        </w:r>
        <w:r w:rsidR="0055142F">
          <w:rPr>
            <w:noProof/>
            <w:webHidden/>
          </w:rPr>
          <w:instrText xml:space="preserve"> PAGEREF _Toc506190519 \h </w:instrText>
        </w:r>
        <w:r>
          <w:rPr>
            <w:noProof/>
            <w:webHidden/>
          </w:rPr>
        </w:r>
        <w:r>
          <w:rPr>
            <w:noProof/>
            <w:webHidden/>
          </w:rPr>
          <w:fldChar w:fldCharType="separate"/>
        </w:r>
        <w:r w:rsidR="00D15DC4">
          <w:rPr>
            <w:noProof/>
            <w:webHidden/>
          </w:rPr>
          <w:t>30</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20"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3: Typical Cross Section of tertiary canals</w:t>
        </w:r>
        <w:r w:rsidR="0055142F">
          <w:rPr>
            <w:noProof/>
            <w:webHidden/>
          </w:rPr>
          <w:tab/>
        </w:r>
        <w:r>
          <w:rPr>
            <w:noProof/>
            <w:webHidden/>
          </w:rPr>
          <w:fldChar w:fldCharType="begin"/>
        </w:r>
        <w:r w:rsidR="0055142F">
          <w:rPr>
            <w:noProof/>
            <w:webHidden/>
          </w:rPr>
          <w:instrText xml:space="preserve"> PAGEREF _Toc506190520 \h </w:instrText>
        </w:r>
        <w:r>
          <w:rPr>
            <w:noProof/>
            <w:webHidden/>
          </w:rPr>
        </w:r>
        <w:r>
          <w:rPr>
            <w:noProof/>
            <w:webHidden/>
          </w:rPr>
          <w:fldChar w:fldCharType="separate"/>
        </w:r>
        <w:r w:rsidR="00D15DC4">
          <w:rPr>
            <w:noProof/>
            <w:webHidden/>
          </w:rPr>
          <w:t>31</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21"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4: Typical Field Canal X-section</w:t>
        </w:r>
        <w:r w:rsidR="0055142F">
          <w:rPr>
            <w:noProof/>
            <w:webHidden/>
          </w:rPr>
          <w:tab/>
        </w:r>
        <w:r>
          <w:rPr>
            <w:noProof/>
            <w:webHidden/>
          </w:rPr>
          <w:fldChar w:fldCharType="begin"/>
        </w:r>
        <w:r w:rsidR="0055142F">
          <w:rPr>
            <w:noProof/>
            <w:webHidden/>
          </w:rPr>
          <w:instrText xml:space="preserve"> PAGEREF _Toc506190521 \h </w:instrText>
        </w:r>
        <w:r>
          <w:rPr>
            <w:noProof/>
            <w:webHidden/>
          </w:rPr>
        </w:r>
        <w:r>
          <w:rPr>
            <w:noProof/>
            <w:webHidden/>
          </w:rPr>
          <w:fldChar w:fldCharType="separate"/>
        </w:r>
        <w:r w:rsidR="00D15DC4">
          <w:rPr>
            <w:noProof/>
            <w:webHidden/>
          </w:rPr>
          <w:t>34</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22"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5: Typical plan &amp; longitudinal section of flume structure</w:t>
        </w:r>
        <w:r w:rsidR="0055142F">
          <w:rPr>
            <w:noProof/>
            <w:webHidden/>
          </w:rPr>
          <w:tab/>
        </w:r>
        <w:r>
          <w:rPr>
            <w:noProof/>
            <w:webHidden/>
          </w:rPr>
          <w:fldChar w:fldCharType="begin"/>
        </w:r>
        <w:r w:rsidR="0055142F">
          <w:rPr>
            <w:noProof/>
            <w:webHidden/>
          </w:rPr>
          <w:instrText xml:space="preserve"> PAGEREF _Toc506190522 \h </w:instrText>
        </w:r>
        <w:r>
          <w:rPr>
            <w:noProof/>
            <w:webHidden/>
          </w:rPr>
        </w:r>
        <w:r>
          <w:rPr>
            <w:noProof/>
            <w:webHidden/>
          </w:rPr>
          <w:fldChar w:fldCharType="separate"/>
        </w:r>
        <w:r w:rsidR="00D15DC4">
          <w:rPr>
            <w:noProof/>
            <w:webHidden/>
          </w:rPr>
          <w:t>35</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23"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6: Typical plan &amp; cross section of super passage structure</w:t>
        </w:r>
        <w:r w:rsidR="0055142F">
          <w:rPr>
            <w:noProof/>
            <w:webHidden/>
          </w:rPr>
          <w:tab/>
        </w:r>
        <w:r>
          <w:rPr>
            <w:noProof/>
            <w:webHidden/>
          </w:rPr>
          <w:fldChar w:fldCharType="begin"/>
        </w:r>
        <w:r w:rsidR="0055142F">
          <w:rPr>
            <w:noProof/>
            <w:webHidden/>
          </w:rPr>
          <w:instrText xml:space="preserve"> PAGEREF _Toc506190523 \h </w:instrText>
        </w:r>
        <w:r>
          <w:rPr>
            <w:noProof/>
            <w:webHidden/>
          </w:rPr>
        </w:r>
        <w:r>
          <w:rPr>
            <w:noProof/>
            <w:webHidden/>
          </w:rPr>
          <w:fldChar w:fldCharType="separate"/>
        </w:r>
        <w:r w:rsidR="00D15DC4">
          <w:rPr>
            <w:noProof/>
            <w:webHidden/>
          </w:rPr>
          <w:t>36</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24"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7: Typical Division Box plan</w:t>
        </w:r>
        <w:r w:rsidR="0055142F">
          <w:rPr>
            <w:noProof/>
            <w:webHidden/>
          </w:rPr>
          <w:tab/>
        </w:r>
        <w:r>
          <w:rPr>
            <w:noProof/>
            <w:webHidden/>
          </w:rPr>
          <w:fldChar w:fldCharType="begin"/>
        </w:r>
        <w:r w:rsidR="0055142F">
          <w:rPr>
            <w:noProof/>
            <w:webHidden/>
          </w:rPr>
          <w:instrText xml:space="preserve"> PAGEREF _Toc506190524 \h </w:instrText>
        </w:r>
        <w:r>
          <w:rPr>
            <w:noProof/>
            <w:webHidden/>
          </w:rPr>
        </w:r>
        <w:r>
          <w:rPr>
            <w:noProof/>
            <w:webHidden/>
          </w:rPr>
          <w:fldChar w:fldCharType="separate"/>
        </w:r>
        <w:r w:rsidR="00D15DC4">
          <w:rPr>
            <w:noProof/>
            <w:webHidden/>
          </w:rPr>
          <w:t>37</w:t>
        </w:r>
        <w:r>
          <w:rPr>
            <w:noProof/>
            <w:webHidden/>
          </w:rPr>
          <w:fldChar w:fldCharType="end"/>
        </w:r>
      </w:hyperlink>
    </w:p>
    <w:p w:rsidR="0055142F" w:rsidRDefault="00142EE3">
      <w:pPr>
        <w:pStyle w:val="TableofFigures"/>
        <w:tabs>
          <w:tab w:val="right" w:leader="dot" w:pos="9350"/>
        </w:tabs>
        <w:rPr>
          <w:rFonts w:asciiTheme="minorHAnsi" w:eastAsiaTheme="minorEastAsia" w:hAnsiTheme="minorHAnsi" w:cstheme="minorBidi"/>
          <w:smallCaps w:val="0"/>
          <w:noProof/>
          <w:sz w:val="22"/>
          <w:szCs w:val="22"/>
        </w:rPr>
      </w:pPr>
      <w:hyperlink w:anchor="_Toc506190525" w:history="1">
        <w:r w:rsidR="0055142F" w:rsidRPr="001A334D">
          <w:rPr>
            <w:rStyle w:val="Hyperlink"/>
            <w:rFonts w:ascii="Times New Roman" w:hAnsi="Times New Roman"/>
            <w:noProof/>
            <w:lang w:bidi="en-US"/>
          </w:rPr>
          <w:t>Figure 4</w:t>
        </w:r>
        <w:r w:rsidR="0055142F" w:rsidRPr="001A334D">
          <w:rPr>
            <w:rStyle w:val="Hyperlink"/>
            <w:rFonts w:ascii="Times New Roman" w:hAnsi="Times New Roman"/>
            <w:noProof/>
            <w:lang w:bidi="en-US"/>
          </w:rPr>
          <w:noBreakHyphen/>
          <w:t>8: Typical road crossing structures for cattle and peoples.</w:t>
        </w:r>
        <w:r w:rsidR="0055142F">
          <w:rPr>
            <w:noProof/>
            <w:webHidden/>
          </w:rPr>
          <w:tab/>
        </w:r>
        <w:r>
          <w:rPr>
            <w:noProof/>
            <w:webHidden/>
          </w:rPr>
          <w:fldChar w:fldCharType="begin"/>
        </w:r>
        <w:r w:rsidR="0055142F">
          <w:rPr>
            <w:noProof/>
            <w:webHidden/>
          </w:rPr>
          <w:instrText xml:space="preserve"> PAGEREF _Toc506190525 \h </w:instrText>
        </w:r>
        <w:r>
          <w:rPr>
            <w:noProof/>
            <w:webHidden/>
          </w:rPr>
        </w:r>
        <w:r>
          <w:rPr>
            <w:noProof/>
            <w:webHidden/>
          </w:rPr>
          <w:fldChar w:fldCharType="separate"/>
        </w:r>
        <w:r w:rsidR="00D15DC4">
          <w:rPr>
            <w:noProof/>
            <w:webHidden/>
          </w:rPr>
          <w:t>40</w:t>
        </w:r>
        <w:r>
          <w:rPr>
            <w:noProof/>
            <w:webHidden/>
          </w:rPr>
          <w:fldChar w:fldCharType="end"/>
        </w:r>
      </w:hyperlink>
    </w:p>
    <w:p w:rsidR="00E126D0" w:rsidRPr="00735E76" w:rsidRDefault="00142EE3" w:rsidP="009316BC">
      <w:pPr>
        <w:spacing w:before="120" w:after="120" w:line="360" w:lineRule="auto"/>
        <w:jc w:val="both"/>
        <w:rPr>
          <w:rFonts w:ascii="Times New Roman" w:hAnsi="Times New Roman"/>
          <w:b/>
          <w:sz w:val="24"/>
          <w:szCs w:val="24"/>
        </w:rPr>
      </w:pPr>
      <w:r w:rsidRPr="00735E76">
        <w:rPr>
          <w:rFonts w:ascii="Times New Roman" w:hAnsi="Times New Roman"/>
          <w:sz w:val="24"/>
          <w:szCs w:val="24"/>
        </w:rPr>
        <w:fldChar w:fldCharType="end"/>
      </w:r>
    </w:p>
    <w:p w:rsidR="00E313E4" w:rsidRPr="00735E76" w:rsidRDefault="00E313E4" w:rsidP="009316BC">
      <w:pPr>
        <w:spacing w:before="120" w:after="120" w:line="360" w:lineRule="auto"/>
        <w:jc w:val="both"/>
        <w:rPr>
          <w:rFonts w:ascii="Times New Roman" w:hAnsi="Times New Roman"/>
          <w:b/>
          <w:sz w:val="24"/>
          <w:szCs w:val="24"/>
        </w:rPr>
        <w:sectPr w:rsidR="00E313E4" w:rsidRPr="00735E76" w:rsidSect="004C2938">
          <w:pgSz w:w="12240" w:h="15840"/>
          <w:pgMar w:top="1440" w:right="1440" w:bottom="1440" w:left="1440" w:header="720" w:footer="720" w:gutter="0"/>
          <w:pgNumType w:fmt="lowerRoman" w:start="1"/>
          <w:cols w:space="720"/>
          <w:docGrid w:linePitch="360"/>
        </w:sectPr>
      </w:pPr>
    </w:p>
    <w:p w:rsidR="00E313E4" w:rsidRPr="00735E76" w:rsidRDefault="00E313E4" w:rsidP="009316BC">
      <w:pPr>
        <w:pStyle w:val="Heading1"/>
        <w:numPr>
          <w:ilvl w:val="0"/>
          <w:numId w:val="0"/>
        </w:numPr>
        <w:spacing w:before="120" w:after="120" w:line="360" w:lineRule="auto"/>
        <w:rPr>
          <w:rFonts w:ascii="Times New Roman" w:hAnsi="Times New Roman"/>
          <w:color w:val="auto"/>
          <w:sz w:val="24"/>
          <w:szCs w:val="24"/>
        </w:rPr>
      </w:pPr>
      <w:bookmarkStart w:id="9" w:name="_Toc506188555"/>
      <w:r w:rsidRPr="00735E76">
        <w:rPr>
          <w:rFonts w:ascii="Times New Roman" w:hAnsi="Times New Roman"/>
          <w:color w:val="auto"/>
          <w:sz w:val="24"/>
          <w:szCs w:val="24"/>
        </w:rPr>
        <w:lastRenderedPageBreak/>
        <w:t>SAILENT FEATURE</w:t>
      </w:r>
      <w:bookmarkEnd w:id="9"/>
    </w:p>
    <w:p w:rsidR="00E313E4" w:rsidRPr="00735E76" w:rsidRDefault="00E313E4" w:rsidP="009316BC">
      <w:pPr>
        <w:pStyle w:val="ListParagraph"/>
        <w:numPr>
          <w:ilvl w:val="0"/>
          <w:numId w:val="17"/>
        </w:numPr>
        <w:spacing w:before="120" w:after="120" w:line="360" w:lineRule="auto"/>
        <w:jc w:val="both"/>
        <w:rPr>
          <w:rFonts w:ascii="Times New Roman" w:hAnsi="Times New Roman"/>
          <w:sz w:val="24"/>
          <w:szCs w:val="24"/>
        </w:rPr>
      </w:pPr>
      <w:r w:rsidRPr="00735E76">
        <w:rPr>
          <w:rFonts w:ascii="Times New Roman" w:hAnsi="Times New Roman"/>
          <w:b/>
          <w:sz w:val="24"/>
          <w:szCs w:val="24"/>
        </w:rPr>
        <w:t>Project name</w:t>
      </w:r>
      <w:r w:rsidRPr="00735E76">
        <w:rPr>
          <w:rFonts w:ascii="Times New Roman" w:hAnsi="Times New Roman"/>
          <w:sz w:val="24"/>
          <w:szCs w:val="24"/>
        </w:rPr>
        <w:t xml:space="preserve">: </w:t>
      </w:r>
      <w:proofErr w:type="spellStart"/>
      <w:r w:rsidR="00B32C96" w:rsidRPr="00735E76">
        <w:rPr>
          <w:rFonts w:ascii="Times New Roman" w:hAnsi="Times New Roman"/>
          <w:sz w:val="24"/>
          <w:szCs w:val="24"/>
        </w:rPr>
        <w:t>J</w:t>
      </w:r>
      <w:r w:rsidR="00EC01D9" w:rsidRPr="00735E76">
        <w:rPr>
          <w:rFonts w:ascii="Times New Roman" w:hAnsi="Times New Roman"/>
          <w:sz w:val="24"/>
          <w:szCs w:val="24"/>
        </w:rPr>
        <w:t>eram</w:t>
      </w:r>
      <w:r w:rsidR="001B6029" w:rsidRPr="00735E76">
        <w:rPr>
          <w:rFonts w:ascii="Times New Roman" w:hAnsi="Times New Roman"/>
          <w:sz w:val="24"/>
          <w:szCs w:val="24"/>
        </w:rPr>
        <w:t>e</w:t>
      </w:r>
      <w:proofErr w:type="spellEnd"/>
      <w:r w:rsidR="001B6029" w:rsidRPr="00735E76">
        <w:rPr>
          <w:rFonts w:ascii="Times New Roman" w:hAnsi="Times New Roman"/>
          <w:sz w:val="24"/>
          <w:szCs w:val="24"/>
        </w:rPr>
        <w:t xml:space="preserve"> Intake small scale </w:t>
      </w:r>
      <w:r w:rsidRPr="00735E76">
        <w:rPr>
          <w:rFonts w:ascii="Times New Roman" w:hAnsi="Times New Roman"/>
          <w:sz w:val="24"/>
          <w:szCs w:val="24"/>
        </w:rPr>
        <w:t xml:space="preserve"> </w:t>
      </w:r>
      <w:r w:rsidR="00601AD9" w:rsidRPr="00735E76">
        <w:rPr>
          <w:rFonts w:ascii="Times New Roman" w:hAnsi="Times New Roman"/>
          <w:sz w:val="24"/>
          <w:szCs w:val="24"/>
        </w:rPr>
        <w:t>I</w:t>
      </w:r>
      <w:r w:rsidRPr="00735E76">
        <w:rPr>
          <w:rFonts w:ascii="Times New Roman" w:hAnsi="Times New Roman"/>
          <w:sz w:val="24"/>
          <w:szCs w:val="24"/>
        </w:rPr>
        <w:t>rrigation Project</w:t>
      </w:r>
    </w:p>
    <w:p w:rsidR="00E313E4" w:rsidRPr="00735E76" w:rsidRDefault="00E313E4" w:rsidP="009316BC">
      <w:pPr>
        <w:pStyle w:val="ListParagraph"/>
        <w:numPr>
          <w:ilvl w:val="0"/>
          <w:numId w:val="17"/>
        </w:numPr>
        <w:spacing w:before="120" w:after="120" w:line="360" w:lineRule="auto"/>
        <w:jc w:val="both"/>
        <w:rPr>
          <w:rFonts w:ascii="Times New Roman" w:hAnsi="Times New Roman"/>
          <w:sz w:val="24"/>
          <w:szCs w:val="24"/>
        </w:rPr>
      </w:pPr>
      <w:r w:rsidRPr="00735E76">
        <w:rPr>
          <w:rFonts w:ascii="Times New Roman" w:hAnsi="Times New Roman"/>
          <w:b/>
          <w:sz w:val="24"/>
          <w:szCs w:val="24"/>
        </w:rPr>
        <w:t>Name of the stream</w:t>
      </w:r>
      <w:r w:rsidRPr="00735E76">
        <w:rPr>
          <w:rFonts w:ascii="Times New Roman" w:hAnsi="Times New Roman"/>
          <w:sz w:val="24"/>
          <w:szCs w:val="24"/>
        </w:rPr>
        <w:t xml:space="preserve">: </w:t>
      </w:r>
      <w:proofErr w:type="spellStart"/>
      <w:r w:rsidR="00B32C96" w:rsidRPr="00735E76">
        <w:rPr>
          <w:rFonts w:ascii="Times New Roman" w:hAnsi="Times New Roman"/>
          <w:sz w:val="24"/>
          <w:szCs w:val="24"/>
        </w:rPr>
        <w:t>J</w:t>
      </w:r>
      <w:r w:rsidR="001B6029" w:rsidRPr="00735E76">
        <w:rPr>
          <w:rFonts w:ascii="Times New Roman" w:hAnsi="Times New Roman"/>
          <w:sz w:val="24"/>
          <w:szCs w:val="24"/>
        </w:rPr>
        <w:t>erame</w:t>
      </w:r>
      <w:proofErr w:type="spellEnd"/>
      <w:r w:rsidR="001B6029" w:rsidRPr="00735E76">
        <w:rPr>
          <w:rFonts w:ascii="Times New Roman" w:hAnsi="Times New Roman"/>
          <w:sz w:val="24"/>
          <w:szCs w:val="24"/>
        </w:rPr>
        <w:t xml:space="preserve"> </w:t>
      </w:r>
      <w:r w:rsidRPr="00735E76">
        <w:rPr>
          <w:rFonts w:ascii="Times New Roman" w:hAnsi="Times New Roman"/>
          <w:sz w:val="24"/>
          <w:szCs w:val="24"/>
        </w:rPr>
        <w:t xml:space="preserve"> river</w:t>
      </w:r>
    </w:p>
    <w:p w:rsidR="00E313E4" w:rsidRPr="00735E76" w:rsidRDefault="00310DDF" w:rsidP="009316BC">
      <w:pPr>
        <w:pStyle w:val="ListParagraph"/>
        <w:numPr>
          <w:ilvl w:val="0"/>
          <w:numId w:val="17"/>
        </w:numPr>
        <w:spacing w:before="120" w:after="120" w:line="360" w:lineRule="auto"/>
        <w:jc w:val="both"/>
        <w:rPr>
          <w:rFonts w:ascii="Times New Roman" w:hAnsi="Times New Roman"/>
          <w:sz w:val="24"/>
          <w:szCs w:val="24"/>
        </w:rPr>
      </w:pPr>
      <w:r w:rsidRPr="00735E76">
        <w:rPr>
          <w:rFonts w:ascii="Times New Roman" w:hAnsi="Times New Roman"/>
          <w:b/>
          <w:sz w:val="24"/>
          <w:szCs w:val="24"/>
        </w:rPr>
        <w:t xml:space="preserve">Location of </w:t>
      </w:r>
      <w:r w:rsidR="00601AD9" w:rsidRPr="00735E76">
        <w:rPr>
          <w:rFonts w:ascii="Times New Roman" w:hAnsi="Times New Roman"/>
          <w:b/>
          <w:sz w:val="24"/>
          <w:szCs w:val="24"/>
        </w:rPr>
        <w:t>intake</w:t>
      </w:r>
      <w:r w:rsidR="00E313E4" w:rsidRPr="00735E76">
        <w:rPr>
          <w:rFonts w:ascii="Times New Roman" w:hAnsi="Times New Roman"/>
          <w:b/>
          <w:sz w:val="24"/>
          <w:szCs w:val="24"/>
        </w:rPr>
        <w:t xml:space="preserve"> site</w:t>
      </w:r>
      <w:r w:rsidR="00E313E4" w:rsidRPr="00735E76">
        <w:rPr>
          <w:rFonts w:ascii="Times New Roman" w:hAnsi="Times New Roman"/>
          <w:sz w:val="24"/>
          <w:szCs w:val="24"/>
        </w:rPr>
        <w:t xml:space="preserve"> using </w:t>
      </w:r>
    </w:p>
    <w:p w:rsidR="00E313E4" w:rsidRPr="00735E76" w:rsidRDefault="00E313E4" w:rsidP="009316BC">
      <w:pPr>
        <w:pStyle w:val="ListParagraph"/>
        <w:numPr>
          <w:ilvl w:val="0"/>
          <w:numId w:val="18"/>
        </w:numPr>
        <w:spacing w:before="120" w:after="120" w:line="360" w:lineRule="auto"/>
        <w:jc w:val="both"/>
        <w:rPr>
          <w:rFonts w:ascii="Times New Roman" w:hAnsi="Times New Roman"/>
          <w:sz w:val="24"/>
          <w:szCs w:val="24"/>
        </w:rPr>
      </w:pPr>
      <w:r w:rsidRPr="00735E76">
        <w:rPr>
          <w:rFonts w:ascii="Times New Roman" w:hAnsi="Times New Roman"/>
          <w:sz w:val="24"/>
          <w:szCs w:val="24"/>
        </w:rPr>
        <w:t>North:</w:t>
      </w:r>
      <w:r w:rsidR="00310DDF" w:rsidRPr="00735E76">
        <w:rPr>
          <w:rFonts w:ascii="Times New Roman" w:hAnsi="Times New Roman"/>
          <w:sz w:val="24"/>
          <w:szCs w:val="24"/>
        </w:rPr>
        <w:t xml:space="preserve"> </w:t>
      </w:r>
      <w:r w:rsidR="0090125F" w:rsidRPr="00735E76">
        <w:rPr>
          <w:rFonts w:ascii="Times New Roman" w:hAnsi="Times New Roman"/>
          <w:sz w:val="24"/>
          <w:szCs w:val="24"/>
        </w:rPr>
        <w:t>1198234.5</w:t>
      </w:r>
    </w:p>
    <w:p w:rsidR="00E313E4" w:rsidRPr="00735E76" w:rsidRDefault="002E79AB" w:rsidP="009316BC">
      <w:pPr>
        <w:pStyle w:val="ListParagraph"/>
        <w:numPr>
          <w:ilvl w:val="0"/>
          <w:numId w:val="18"/>
        </w:numPr>
        <w:spacing w:before="120" w:after="120" w:line="360" w:lineRule="auto"/>
        <w:jc w:val="both"/>
        <w:rPr>
          <w:rFonts w:ascii="Times New Roman" w:hAnsi="Times New Roman"/>
          <w:sz w:val="24"/>
          <w:szCs w:val="24"/>
        </w:rPr>
      </w:pPr>
      <w:r w:rsidRPr="00735E76">
        <w:rPr>
          <w:rFonts w:ascii="Times New Roman" w:hAnsi="Times New Roman"/>
          <w:sz w:val="24"/>
          <w:szCs w:val="24"/>
        </w:rPr>
        <w:t>East</w:t>
      </w:r>
      <w:r w:rsidR="00E313E4" w:rsidRPr="00735E76">
        <w:rPr>
          <w:rFonts w:ascii="Times New Roman" w:hAnsi="Times New Roman"/>
          <w:sz w:val="24"/>
          <w:szCs w:val="24"/>
        </w:rPr>
        <w:t>:</w:t>
      </w:r>
      <w:r w:rsidR="00310DDF" w:rsidRPr="00735E76">
        <w:rPr>
          <w:rFonts w:ascii="Times New Roman" w:hAnsi="Times New Roman"/>
          <w:sz w:val="24"/>
          <w:szCs w:val="24"/>
        </w:rPr>
        <w:t xml:space="preserve"> </w:t>
      </w:r>
      <w:r w:rsidR="0090125F" w:rsidRPr="00735E76">
        <w:rPr>
          <w:rFonts w:ascii="Times New Roman" w:hAnsi="Times New Roman"/>
          <w:sz w:val="24"/>
          <w:szCs w:val="24"/>
        </w:rPr>
        <w:t>55741</w:t>
      </w:r>
    </w:p>
    <w:p w:rsidR="00E313E4" w:rsidRPr="00735E76" w:rsidRDefault="00E313E4" w:rsidP="009316BC">
      <w:pPr>
        <w:pStyle w:val="ListParagraph"/>
        <w:numPr>
          <w:ilvl w:val="0"/>
          <w:numId w:val="18"/>
        </w:numPr>
        <w:spacing w:before="120" w:after="120" w:line="360" w:lineRule="auto"/>
        <w:jc w:val="both"/>
        <w:rPr>
          <w:rFonts w:ascii="Times New Roman" w:hAnsi="Times New Roman"/>
          <w:sz w:val="24"/>
          <w:szCs w:val="24"/>
        </w:rPr>
      </w:pPr>
      <w:r w:rsidRPr="00735E76">
        <w:rPr>
          <w:rFonts w:ascii="Times New Roman" w:hAnsi="Times New Roman"/>
          <w:sz w:val="24"/>
          <w:szCs w:val="24"/>
        </w:rPr>
        <w:t xml:space="preserve">Zone: </w:t>
      </w:r>
      <w:r w:rsidR="001B6029" w:rsidRPr="00735E76">
        <w:rPr>
          <w:rFonts w:ascii="Times New Roman" w:hAnsi="Times New Roman"/>
          <w:sz w:val="24"/>
          <w:szCs w:val="24"/>
        </w:rPr>
        <w:t xml:space="preserve">south </w:t>
      </w:r>
      <w:proofErr w:type="spellStart"/>
      <w:r w:rsidR="001B6029" w:rsidRPr="00735E76">
        <w:rPr>
          <w:rFonts w:ascii="Times New Roman" w:hAnsi="Times New Roman"/>
          <w:sz w:val="24"/>
          <w:szCs w:val="24"/>
        </w:rPr>
        <w:t>welo</w:t>
      </w:r>
      <w:proofErr w:type="spellEnd"/>
      <w:r w:rsidR="001B6029" w:rsidRPr="00735E76">
        <w:rPr>
          <w:rFonts w:ascii="Times New Roman" w:hAnsi="Times New Roman"/>
          <w:sz w:val="24"/>
          <w:szCs w:val="24"/>
        </w:rPr>
        <w:t xml:space="preserve"> </w:t>
      </w:r>
    </w:p>
    <w:p w:rsidR="00E313E4" w:rsidRPr="00735E76" w:rsidRDefault="0012334B" w:rsidP="009316BC">
      <w:pPr>
        <w:pStyle w:val="ListParagraph"/>
        <w:numPr>
          <w:ilvl w:val="0"/>
          <w:numId w:val="18"/>
        </w:numPr>
        <w:spacing w:before="120" w:after="120" w:line="360" w:lineRule="auto"/>
        <w:jc w:val="both"/>
        <w:rPr>
          <w:rFonts w:ascii="Times New Roman" w:hAnsi="Times New Roman"/>
          <w:sz w:val="24"/>
          <w:szCs w:val="24"/>
        </w:rPr>
      </w:pPr>
      <w:proofErr w:type="spellStart"/>
      <w:r w:rsidRPr="00735E76">
        <w:rPr>
          <w:rFonts w:ascii="Times New Roman" w:hAnsi="Times New Roman"/>
          <w:sz w:val="24"/>
          <w:szCs w:val="24"/>
        </w:rPr>
        <w:t>Wereda</w:t>
      </w:r>
      <w:proofErr w:type="spellEnd"/>
      <w:r w:rsidR="00601AD9" w:rsidRPr="00735E76">
        <w:rPr>
          <w:rFonts w:ascii="Times New Roman" w:hAnsi="Times New Roman"/>
          <w:sz w:val="24"/>
          <w:szCs w:val="24"/>
        </w:rPr>
        <w:t xml:space="preserve">: </w:t>
      </w:r>
      <w:proofErr w:type="spellStart"/>
      <w:r w:rsidR="001B6029" w:rsidRPr="00735E76">
        <w:rPr>
          <w:rFonts w:ascii="Times New Roman" w:hAnsi="Times New Roman"/>
          <w:sz w:val="24"/>
          <w:szCs w:val="24"/>
        </w:rPr>
        <w:t>werilu</w:t>
      </w:r>
      <w:proofErr w:type="spellEnd"/>
      <w:r w:rsidR="001B6029" w:rsidRPr="00735E76">
        <w:rPr>
          <w:rFonts w:ascii="Times New Roman" w:hAnsi="Times New Roman"/>
          <w:sz w:val="24"/>
          <w:szCs w:val="24"/>
        </w:rPr>
        <w:t xml:space="preserve"> </w:t>
      </w:r>
    </w:p>
    <w:p w:rsidR="00E313E4" w:rsidRPr="00735E76" w:rsidRDefault="00E313E4" w:rsidP="009316BC">
      <w:pPr>
        <w:pStyle w:val="ListParagraph"/>
        <w:numPr>
          <w:ilvl w:val="0"/>
          <w:numId w:val="18"/>
        </w:numPr>
        <w:spacing w:before="120" w:after="120" w:line="360" w:lineRule="auto"/>
        <w:jc w:val="both"/>
        <w:rPr>
          <w:rFonts w:ascii="Times New Roman" w:hAnsi="Times New Roman"/>
          <w:sz w:val="24"/>
          <w:szCs w:val="24"/>
        </w:rPr>
      </w:pPr>
      <w:r w:rsidRPr="00735E76">
        <w:rPr>
          <w:rFonts w:ascii="Times New Roman" w:hAnsi="Times New Roman"/>
          <w:sz w:val="24"/>
          <w:szCs w:val="24"/>
        </w:rPr>
        <w:t xml:space="preserve">Average Altitude: </w:t>
      </w:r>
      <w:r w:rsidR="0090125F" w:rsidRPr="00735E76">
        <w:rPr>
          <w:rFonts w:ascii="Times New Roman" w:hAnsi="Times New Roman"/>
          <w:sz w:val="24"/>
          <w:szCs w:val="24"/>
        </w:rPr>
        <w:t>2923.5</w:t>
      </w:r>
      <w:r w:rsidR="00601AD9" w:rsidRPr="00735E76">
        <w:rPr>
          <w:rFonts w:ascii="Times New Roman" w:hAnsi="Times New Roman"/>
          <w:sz w:val="24"/>
          <w:szCs w:val="24"/>
        </w:rPr>
        <w:t xml:space="preserve"> </w:t>
      </w:r>
      <w:proofErr w:type="spellStart"/>
      <w:r w:rsidR="00B32C96" w:rsidRPr="00735E76">
        <w:rPr>
          <w:rFonts w:ascii="Times New Roman" w:hAnsi="Times New Roman"/>
          <w:sz w:val="24"/>
          <w:szCs w:val="24"/>
        </w:rPr>
        <w:t>m.a.s.l</w:t>
      </w:r>
      <w:proofErr w:type="spellEnd"/>
    </w:p>
    <w:p w:rsidR="00E313E4" w:rsidRPr="00735E76" w:rsidRDefault="00E313E4" w:rsidP="009316BC">
      <w:pPr>
        <w:pStyle w:val="ListParagraph"/>
        <w:numPr>
          <w:ilvl w:val="0"/>
          <w:numId w:val="17"/>
        </w:numPr>
        <w:spacing w:before="120" w:after="120" w:line="360" w:lineRule="auto"/>
        <w:jc w:val="both"/>
        <w:rPr>
          <w:rFonts w:ascii="Times New Roman" w:hAnsi="Times New Roman"/>
          <w:b/>
          <w:sz w:val="24"/>
          <w:szCs w:val="24"/>
        </w:rPr>
      </w:pPr>
      <w:r w:rsidRPr="00735E76">
        <w:rPr>
          <w:rFonts w:ascii="Times New Roman" w:hAnsi="Times New Roman"/>
          <w:b/>
          <w:sz w:val="24"/>
          <w:szCs w:val="24"/>
        </w:rPr>
        <w:t>Hydrology</w:t>
      </w:r>
    </w:p>
    <w:p w:rsidR="00E313E4" w:rsidRPr="00735E76" w:rsidRDefault="00E313E4" w:rsidP="009316BC">
      <w:pPr>
        <w:pStyle w:val="ListParagraph"/>
        <w:numPr>
          <w:ilvl w:val="0"/>
          <w:numId w:val="19"/>
        </w:numPr>
        <w:spacing w:before="120" w:after="120" w:line="360" w:lineRule="auto"/>
        <w:jc w:val="both"/>
        <w:rPr>
          <w:rFonts w:ascii="Times New Roman" w:hAnsi="Times New Roman"/>
          <w:sz w:val="24"/>
          <w:szCs w:val="24"/>
        </w:rPr>
      </w:pPr>
      <w:r w:rsidRPr="00735E76">
        <w:rPr>
          <w:rFonts w:ascii="Times New Roman" w:hAnsi="Times New Roman"/>
          <w:sz w:val="24"/>
          <w:szCs w:val="24"/>
        </w:rPr>
        <w:t>Design rainfall:</w:t>
      </w:r>
      <w:r w:rsidR="00601AD9" w:rsidRPr="00735E76">
        <w:rPr>
          <w:rFonts w:ascii="Times New Roman" w:hAnsi="Times New Roman"/>
          <w:sz w:val="24"/>
          <w:szCs w:val="24"/>
        </w:rPr>
        <w:t xml:space="preserve"> </w:t>
      </w:r>
      <w:r w:rsidR="0090125F" w:rsidRPr="00735E76">
        <w:rPr>
          <w:rFonts w:ascii="Times New Roman" w:hAnsi="Times New Roman"/>
          <w:sz w:val="24"/>
          <w:szCs w:val="24"/>
        </w:rPr>
        <w:t>78.15</w:t>
      </w:r>
      <w:r w:rsidR="00601AD9" w:rsidRPr="00735E76">
        <w:rPr>
          <w:rFonts w:ascii="Times New Roman" w:hAnsi="Times New Roman"/>
          <w:sz w:val="24"/>
          <w:szCs w:val="24"/>
        </w:rPr>
        <w:t xml:space="preserve"> </w:t>
      </w:r>
      <w:r w:rsidRPr="00735E76">
        <w:rPr>
          <w:rFonts w:ascii="Times New Roman" w:hAnsi="Times New Roman"/>
          <w:sz w:val="24"/>
          <w:szCs w:val="24"/>
        </w:rPr>
        <w:t>mm</w:t>
      </w:r>
    </w:p>
    <w:p w:rsidR="00E313E4" w:rsidRPr="00735E76" w:rsidRDefault="00E313E4" w:rsidP="009316BC">
      <w:pPr>
        <w:pStyle w:val="ListParagraph"/>
        <w:numPr>
          <w:ilvl w:val="0"/>
          <w:numId w:val="20"/>
        </w:numPr>
        <w:spacing w:before="120" w:after="120" w:line="360" w:lineRule="auto"/>
        <w:jc w:val="both"/>
        <w:rPr>
          <w:rFonts w:ascii="Times New Roman" w:hAnsi="Times New Roman"/>
          <w:sz w:val="24"/>
          <w:szCs w:val="24"/>
        </w:rPr>
      </w:pPr>
      <w:r w:rsidRPr="00735E76">
        <w:rPr>
          <w:rFonts w:ascii="Times New Roman" w:hAnsi="Times New Roman"/>
          <w:sz w:val="24"/>
          <w:szCs w:val="24"/>
        </w:rPr>
        <w:t>Catchment area:</w:t>
      </w:r>
      <w:r w:rsidR="00601AD9" w:rsidRPr="00735E76">
        <w:rPr>
          <w:rFonts w:ascii="Times New Roman" w:hAnsi="Times New Roman"/>
          <w:sz w:val="24"/>
          <w:szCs w:val="24"/>
        </w:rPr>
        <w:t xml:space="preserve"> </w:t>
      </w:r>
      <w:r w:rsidR="001B6029" w:rsidRPr="00735E76">
        <w:rPr>
          <w:rFonts w:ascii="Times New Roman" w:hAnsi="Times New Roman"/>
          <w:sz w:val="24"/>
          <w:szCs w:val="24"/>
        </w:rPr>
        <w:t>15.21</w:t>
      </w:r>
      <w:r w:rsidR="00601AD9" w:rsidRPr="00735E76">
        <w:rPr>
          <w:rFonts w:ascii="Times New Roman" w:hAnsi="Times New Roman"/>
          <w:sz w:val="24"/>
          <w:szCs w:val="24"/>
        </w:rPr>
        <w:t xml:space="preserve"> </w:t>
      </w:r>
      <w:r w:rsidR="003A3EFC" w:rsidRPr="00735E76">
        <w:rPr>
          <w:rFonts w:ascii="Times New Roman" w:hAnsi="Times New Roman"/>
          <w:sz w:val="24"/>
          <w:szCs w:val="24"/>
        </w:rPr>
        <w:t>K</w:t>
      </w:r>
      <w:r w:rsidRPr="00735E76">
        <w:rPr>
          <w:rFonts w:ascii="Times New Roman" w:hAnsi="Times New Roman"/>
          <w:sz w:val="24"/>
          <w:szCs w:val="24"/>
        </w:rPr>
        <w:t>m</w:t>
      </w:r>
      <w:r w:rsidRPr="00735E76">
        <w:rPr>
          <w:rFonts w:ascii="Times New Roman" w:hAnsi="Times New Roman"/>
          <w:sz w:val="24"/>
          <w:szCs w:val="24"/>
          <w:vertAlign w:val="superscript"/>
        </w:rPr>
        <w:t>2</w:t>
      </w:r>
    </w:p>
    <w:p w:rsidR="00E313E4" w:rsidRPr="00735E76" w:rsidRDefault="00E313E4" w:rsidP="009316BC">
      <w:pPr>
        <w:pStyle w:val="ListParagraph"/>
        <w:numPr>
          <w:ilvl w:val="0"/>
          <w:numId w:val="20"/>
        </w:numPr>
        <w:spacing w:before="120" w:after="120" w:line="360" w:lineRule="auto"/>
        <w:jc w:val="both"/>
        <w:rPr>
          <w:rFonts w:ascii="Times New Roman" w:hAnsi="Times New Roman"/>
          <w:sz w:val="24"/>
          <w:szCs w:val="24"/>
        </w:rPr>
      </w:pPr>
      <w:r w:rsidRPr="00735E76">
        <w:rPr>
          <w:rFonts w:ascii="Times New Roman" w:hAnsi="Times New Roman"/>
          <w:sz w:val="24"/>
          <w:szCs w:val="24"/>
        </w:rPr>
        <w:t>Longest flow path length:</w:t>
      </w:r>
      <w:r w:rsidR="00601AD9" w:rsidRPr="00735E76">
        <w:rPr>
          <w:rFonts w:ascii="Times New Roman" w:hAnsi="Times New Roman"/>
          <w:sz w:val="24"/>
          <w:szCs w:val="24"/>
        </w:rPr>
        <w:t xml:space="preserve"> </w:t>
      </w:r>
      <w:r w:rsidR="00EC01D9" w:rsidRPr="00735E76">
        <w:rPr>
          <w:rFonts w:ascii="Times New Roman" w:hAnsi="Times New Roman"/>
          <w:sz w:val="24"/>
          <w:szCs w:val="24"/>
        </w:rPr>
        <w:t>7.44</w:t>
      </w:r>
      <w:r w:rsidR="00601AD9" w:rsidRPr="00735E76">
        <w:rPr>
          <w:rFonts w:ascii="Times New Roman" w:hAnsi="Times New Roman"/>
          <w:sz w:val="24"/>
          <w:szCs w:val="24"/>
        </w:rPr>
        <w:t xml:space="preserve"> </w:t>
      </w:r>
      <w:r w:rsidRPr="00735E76">
        <w:rPr>
          <w:rFonts w:ascii="Times New Roman" w:hAnsi="Times New Roman"/>
          <w:sz w:val="24"/>
          <w:szCs w:val="24"/>
        </w:rPr>
        <w:t>Km</w:t>
      </w:r>
    </w:p>
    <w:p w:rsidR="00E313E4" w:rsidRPr="00735E76" w:rsidRDefault="00E313E4" w:rsidP="009316BC">
      <w:pPr>
        <w:pStyle w:val="ListParagraph"/>
        <w:numPr>
          <w:ilvl w:val="0"/>
          <w:numId w:val="20"/>
        </w:numPr>
        <w:spacing w:before="120" w:after="120" w:line="360" w:lineRule="auto"/>
        <w:jc w:val="both"/>
        <w:rPr>
          <w:rFonts w:ascii="Times New Roman" w:hAnsi="Times New Roman"/>
          <w:color w:val="000000" w:themeColor="text1"/>
          <w:sz w:val="24"/>
          <w:szCs w:val="24"/>
        </w:rPr>
      </w:pPr>
      <w:r w:rsidRPr="00735E76">
        <w:rPr>
          <w:rFonts w:ascii="Times New Roman" w:hAnsi="Times New Roman"/>
          <w:color w:val="000000" w:themeColor="text1"/>
          <w:sz w:val="24"/>
          <w:szCs w:val="24"/>
        </w:rPr>
        <w:t>Design flood:</w:t>
      </w:r>
      <w:r w:rsidR="00601AD9" w:rsidRPr="00735E76">
        <w:rPr>
          <w:rFonts w:ascii="Times New Roman" w:hAnsi="Times New Roman"/>
          <w:color w:val="000000" w:themeColor="text1"/>
          <w:sz w:val="24"/>
          <w:szCs w:val="24"/>
        </w:rPr>
        <w:t xml:space="preserve">  </w:t>
      </w:r>
      <w:r w:rsidR="0090125F" w:rsidRPr="00735E76">
        <w:rPr>
          <w:rFonts w:ascii="Times New Roman" w:hAnsi="Times New Roman"/>
          <w:color w:val="000000" w:themeColor="text1"/>
          <w:sz w:val="24"/>
          <w:szCs w:val="24"/>
        </w:rPr>
        <w:t>37.3</w:t>
      </w:r>
      <w:r w:rsidR="001B6029" w:rsidRPr="00735E76">
        <w:rPr>
          <w:rFonts w:ascii="Times New Roman" w:hAnsi="Times New Roman"/>
          <w:color w:val="000000" w:themeColor="text1"/>
          <w:sz w:val="24"/>
          <w:szCs w:val="24"/>
        </w:rPr>
        <w:t>3</w:t>
      </w:r>
      <w:r w:rsidRPr="00735E76">
        <w:rPr>
          <w:rFonts w:ascii="Times New Roman" w:hAnsi="Times New Roman"/>
          <w:color w:val="000000" w:themeColor="text1"/>
          <w:sz w:val="24"/>
          <w:szCs w:val="24"/>
        </w:rPr>
        <w:t>m</w:t>
      </w:r>
      <w:r w:rsidRPr="00735E76">
        <w:rPr>
          <w:rFonts w:ascii="Times New Roman" w:hAnsi="Times New Roman"/>
          <w:color w:val="000000" w:themeColor="text1"/>
          <w:sz w:val="24"/>
          <w:szCs w:val="24"/>
          <w:vertAlign w:val="superscript"/>
        </w:rPr>
        <w:t>3</w:t>
      </w:r>
      <w:r w:rsidRPr="00735E76">
        <w:rPr>
          <w:rFonts w:ascii="Times New Roman" w:hAnsi="Times New Roman"/>
          <w:color w:val="000000" w:themeColor="text1"/>
          <w:sz w:val="24"/>
          <w:szCs w:val="24"/>
        </w:rPr>
        <w:t>/sec</w:t>
      </w:r>
    </w:p>
    <w:p w:rsidR="00E313E4" w:rsidRPr="0055142F" w:rsidRDefault="00E313E4" w:rsidP="009316BC">
      <w:pPr>
        <w:pStyle w:val="ListParagraph"/>
        <w:numPr>
          <w:ilvl w:val="0"/>
          <w:numId w:val="20"/>
        </w:numPr>
        <w:spacing w:before="120" w:after="120" w:line="360" w:lineRule="auto"/>
        <w:jc w:val="both"/>
        <w:rPr>
          <w:rFonts w:ascii="Times New Roman" w:hAnsi="Times New Roman"/>
          <w:sz w:val="24"/>
          <w:szCs w:val="24"/>
        </w:rPr>
      </w:pPr>
      <w:r w:rsidRPr="0055142F">
        <w:rPr>
          <w:rFonts w:ascii="Times New Roman" w:hAnsi="Times New Roman"/>
          <w:sz w:val="24"/>
          <w:szCs w:val="24"/>
        </w:rPr>
        <w:t xml:space="preserve">Design base flow: </w:t>
      </w:r>
      <w:r w:rsidR="00735E76" w:rsidRPr="0055142F">
        <w:rPr>
          <w:rFonts w:ascii="Times New Roman" w:hAnsi="Times New Roman"/>
          <w:sz w:val="24"/>
          <w:szCs w:val="24"/>
        </w:rPr>
        <w:t>150 lit/sec</w:t>
      </w:r>
    </w:p>
    <w:p w:rsidR="00E313E4" w:rsidRPr="00A14953" w:rsidRDefault="00E313E4" w:rsidP="009316BC">
      <w:pPr>
        <w:pStyle w:val="ListParagraph"/>
        <w:spacing w:before="120" w:after="120" w:line="360" w:lineRule="auto"/>
        <w:ind w:left="1530"/>
        <w:jc w:val="both"/>
        <w:rPr>
          <w:rFonts w:ascii="Times New Roman" w:hAnsi="Times New Roman"/>
          <w:sz w:val="24"/>
          <w:szCs w:val="24"/>
        </w:rPr>
      </w:pPr>
    </w:p>
    <w:p w:rsidR="00E313E4" w:rsidRPr="00A14953" w:rsidRDefault="006872D2" w:rsidP="00735E76">
      <w:pPr>
        <w:pStyle w:val="ListParagraph"/>
        <w:numPr>
          <w:ilvl w:val="0"/>
          <w:numId w:val="17"/>
        </w:numPr>
        <w:spacing w:before="120" w:after="120" w:line="360" w:lineRule="auto"/>
        <w:jc w:val="both"/>
        <w:rPr>
          <w:rFonts w:ascii="Times New Roman" w:hAnsi="Times New Roman"/>
          <w:b/>
          <w:sz w:val="24"/>
          <w:szCs w:val="24"/>
        </w:rPr>
      </w:pPr>
      <w:r w:rsidRPr="00A14953">
        <w:rPr>
          <w:rFonts w:ascii="Times New Roman" w:hAnsi="Times New Roman"/>
          <w:b/>
          <w:sz w:val="24"/>
          <w:szCs w:val="24"/>
        </w:rPr>
        <w:t>I</w:t>
      </w:r>
      <w:r w:rsidR="00601AD9" w:rsidRPr="00A14953">
        <w:rPr>
          <w:rFonts w:ascii="Times New Roman" w:hAnsi="Times New Roman"/>
          <w:b/>
          <w:sz w:val="24"/>
          <w:szCs w:val="24"/>
        </w:rPr>
        <w:t>ntake</w:t>
      </w:r>
    </w:p>
    <w:p w:rsidR="00E313E4" w:rsidRPr="00A14953" w:rsidRDefault="006872D2" w:rsidP="009316BC">
      <w:pPr>
        <w:pStyle w:val="ListParagraph"/>
        <w:numPr>
          <w:ilvl w:val="0"/>
          <w:numId w:val="21"/>
        </w:numPr>
        <w:spacing w:before="120" w:after="120" w:line="360" w:lineRule="auto"/>
        <w:jc w:val="both"/>
        <w:rPr>
          <w:rFonts w:ascii="Times New Roman" w:hAnsi="Times New Roman"/>
          <w:sz w:val="24"/>
          <w:szCs w:val="24"/>
        </w:rPr>
      </w:pPr>
      <w:r w:rsidRPr="00A14953">
        <w:rPr>
          <w:rFonts w:ascii="Times New Roman" w:hAnsi="Times New Roman"/>
          <w:sz w:val="24"/>
          <w:szCs w:val="24"/>
        </w:rPr>
        <w:t>I</w:t>
      </w:r>
      <w:r w:rsidR="00601AD9" w:rsidRPr="00A14953">
        <w:rPr>
          <w:rFonts w:ascii="Times New Roman" w:hAnsi="Times New Roman"/>
          <w:sz w:val="24"/>
          <w:szCs w:val="24"/>
        </w:rPr>
        <w:t>ntake</w:t>
      </w:r>
      <w:r w:rsidR="00E313E4" w:rsidRPr="00A14953">
        <w:rPr>
          <w:rFonts w:ascii="Times New Roman" w:hAnsi="Times New Roman"/>
          <w:sz w:val="24"/>
          <w:szCs w:val="24"/>
        </w:rPr>
        <w:t xml:space="preserve"> crest level:</w:t>
      </w:r>
      <w:r w:rsidRPr="00A14953">
        <w:rPr>
          <w:rFonts w:ascii="Times New Roman" w:hAnsi="Times New Roman"/>
          <w:sz w:val="24"/>
          <w:szCs w:val="24"/>
        </w:rPr>
        <w:t xml:space="preserve"> </w:t>
      </w:r>
      <w:r w:rsidR="00735E76" w:rsidRPr="00A14953">
        <w:rPr>
          <w:rFonts w:ascii="Times New Roman" w:hAnsi="Times New Roman"/>
          <w:sz w:val="24"/>
          <w:szCs w:val="24"/>
        </w:rPr>
        <w:t>2922</w:t>
      </w:r>
      <w:r w:rsidRPr="00A14953">
        <w:rPr>
          <w:rFonts w:ascii="Times New Roman" w:hAnsi="Times New Roman"/>
          <w:sz w:val="24"/>
          <w:szCs w:val="24"/>
        </w:rPr>
        <w:t xml:space="preserve"> </w:t>
      </w:r>
      <w:proofErr w:type="spellStart"/>
      <w:r w:rsidR="00E313E4" w:rsidRPr="00A14953">
        <w:rPr>
          <w:rFonts w:ascii="Times New Roman" w:hAnsi="Times New Roman"/>
          <w:sz w:val="24"/>
          <w:szCs w:val="24"/>
        </w:rPr>
        <w:t>m.a.s.l</w:t>
      </w:r>
      <w:proofErr w:type="spellEnd"/>
    </w:p>
    <w:p w:rsidR="00E313E4" w:rsidRPr="00A14953" w:rsidRDefault="00D2147A" w:rsidP="009316BC">
      <w:pPr>
        <w:pStyle w:val="ListParagraph"/>
        <w:numPr>
          <w:ilvl w:val="0"/>
          <w:numId w:val="21"/>
        </w:numPr>
        <w:spacing w:before="120" w:after="120" w:line="360" w:lineRule="auto"/>
        <w:jc w:val="both"/>
        <w:rPr>
          <w:rFonts w:ascii="Times New Roman" w:hAnsi="Times New Roman"/>
          <w:sz w:val="24"/>
          <w:szCs w:val="24"/>
        </w:rPr>
      </w:pPr>
      <w:r w:rsidRPr="00A14953">
        <w:rPr>
          <w:rFonts w:ascii="Times New Roman" w:hAnsi="Times New Roman"/>
          <w:sz w:val="24"/>
          <w:szCs w:val="24"/>
        </w:rPr>
        <w:t>Botto</w:t>
      </w:r>
      <w:r w:rsidR="00E313E4" w:rsidRPr="00A14953">
        <w:rPr>
          <w:rFonts w:ascii="Times New Roman" w:hAnsi="Times New Roman"/>
          <w:sz w:val="24"/>
          <w:szCs w:val="24"/>
        </w:rPr>
        <w:t>m</w:t>
      </w:r>
      <w:r w:rsidR="009A288E" w:rsidRPr="00A14953">
        <w:rPr>
          <w:rFonts w:ascii="Times New Roman" w:hAnsi="Times New Roman"/>
          <w:sz w:val="24"/>
          <w:szCs w:val="24"/>
        </w:rPr>
        <w:t xml:space="preserve"> level :2919.9</w:t>
      </w:r>
      <w:r w:rsidRPr="00A14953">
        <w:rPr>
          <w:rFonts w:ascii="Times New Roman" w:hAnsi="Times New Roman"/>
          <w:sz w:val="24"/>
          <w:szCs w:val="24"/>
        </w:rPr>
        <w:t xml:space="preserve"> </w:t>
      </w:r>
      <w:proofErr w:type="spellStart"/>
      <w:r w:rsidRPr="00A14953">
        <w:rPr>
          <w:rFonts w:ascii="Times New Roman" w:hAnsi="Times New Roman"/>
          <w:sz w:val="24"/>
          <w:szCs w:val="24"/>
        </w:rPr>
        <w:t>m.a.s.l</w:t>
      </w:r>
      <w:proofErr w:type="spellEnd"/>
    </w:p>
    <w:p w:rsidR="00E313E4" w:rsidRPr="00A14953" w:rsidRDefault="00E313E4" w:rsidP="009316BC">
      <w:pPr>
        <w:pStyle w:val="ListParagraph"/>
        <w:spacing w:before="120" w:after="120" w:line="360" w:lineRule="auto"/>
        <w:ind w:left="1530"/>
        <w:jc w:val="both"/>
        <w:rPr>
          <w:rFonts w:ascii="Times New Roman" w:hAnsi="Times New Roman"/>
          <w:sz w:val="24"/>
          <w:szCs w:val="24"/>
        </w:rPr>
      </w:pPr>
    </w:p>
    <w:p w:rsidR="00E313E4" w:rsidRPr="00A14953" w:rsidRDefault="00E313E4" w:rsidP="009316BC">
      <w:pPr>
        <w:pStyle w:val="ListParagraph"/>
        <w:numPr>
          <w:ilvl w:val="0"/>
          <w:numId w:val="17"/>
        </w:numPr>
        <w:spacing w:before="120" w:after="120" w:line="360" w:lineRule="auto"/>
        <w:jc w:val="both"/>
        <w:rPr>
          <w:rFonts w:ascii="Times New Roman" w:hAnsi="Times New Roman"/>
          <w:b/>
          <w:sz w:val="24"/>
          <w:szCs w:val="24"/>
        </w:rPr>
      </w:pPr>
      <w:r w:rsidRPr="00A14953">
        <w:rPr>
          <w:rFonts w:ascii="Times New Roman" w:hAnsi="Times New Roman"/>
          <w:b/>
          <w:sz w:val="24"/>
          <w:szCs w:val="24"/>
        </w:rPr>
        <w:t>Outlet</w:t>
      </w:r>
    </w:p>
    <w:p w:rsidR="00E313E4" w:rsidRPr="00A14953" w:rsidRDefault="00E313E4" w:rsidP="009316BC">
      <w:pPr>
        <w:pStyle w:val="ListParagraph"/>
        <w:numPr>
          <w:ilvl w:val="0"/>
          <w:numId w:val="23"/>
        </w:numPr>
        <w:spacing w:before="120" w:after="120" w:line="360" w:lineRule="auto"/>
        <w:jc w:val="both"/>
        <w:rPr>
          <w:rFonts w:ascii="Times New Roman" w:hAnsi="Times New Roman"/>
          <w:sz w:val="24"/>
          <w:szCs w:val="24"/>
        </w:rPr>
      </w:pPr>
      <w:r w:rsidRPr="00A14953">
        <w:rPr>
          <w:rFonts w:ascii="Times New Roman" w:hAnsi="Times New Roman"/>
          <w:sz w:val="24"/>
          <w:szCs w:val="24"/>
        </w:rPr>
        <w:t>Sill level:</w:t>
      </w:r>
      <w:r w:rsidR="006872D2" w:rsidRPr="00A14953">
        <w:rPr>
          <w:rFonts w:ascii="Times New Roman" w:hAnsi="Times New Roman"/>
          <w:sz w:val="24"/>
          <w:szCs w:val="24"/>
        </w:rPr>
        <w:t xml:space="preserve"> </w:t>
      </w:r>
      <w:r w:rsidR="00310DDF" w:rsidRPr="00A14953">
        <w:rPr>
          <w:rFonts w:ascii="Times New Roman" w:hAnsi="Times New Roman"/>
          <w:sz w:val="24"/>
          <w:szCs w:val="24"/>
        </w:rPr>
        <w:t>2</w:t>
      </w:r>
      <w:r w:rsidR="00735E76" w:rsidRPr="00A14953">
        <w:rPr>
          <w:rFonts w:ascii="Times New Roman" w:hAnsi="Times New Roman"/>
          <w:sz w:val="24"/>
          <w:szCs w:val="24"/>
        </w:rPr>
        <w:t>921.6</w:t>
      </w:r>
      <w:r w:rsidR="006872D2" w:rsidRPr="00A14953">
        <w:rPr>
          <w:rFonts w:ascii="Times New Roman" w:hAnsi="Times New Roman"/>
          <w:sz w:val="24"/>
          <w:szCs w:val="24"/>
        </w:rPr>
        <w:t xml:space="preserve"> </w:t>
      </w:r>
      <w:proofErr w:type="spellStart"/>
      <w:r w:rsidR="006872D2" w:rsidRPr="00A14953">
        <w:rPr>
          <w:rFonts w:ascii="Times New Roman" w:hAnsi="Times New Roman"/>
          <w:sz w:val="24"/>
          <w:szCs w:val="24"/>
        </w:rPr>
        <w:t>m.a.s.l</w:t>
      </w:r>
      <w:proofErr w:type="spellEnd"/>
    </w:p>
    <w:p w:rsidR="00E313E4" w:rsidRPr="00A14953" w:rsidRDefault="00E313E4" w:rsidP="009316BC">
      <w:pPr>
        <w:pStyle w:val="ListParagraph"/>
        <w:numPr>
          <w:ilvl w:val="0"/>
          <w:numId w:val="23"/>
        </w:numPr>
        <w:spacing w:before="120" w:after="120" w:line="360" w:lineRule="auto"/>
        <w:jc w:val="both"/>
        <w:rPr>
          <w:rFonts w:ascii="Times New Roman" w:hAnsi="Times New Roman"/>
          <w:sz w:val="24"/>
          <w:szCs w:val="24"/>
        </w:rPr>
      </w:pPr>
      <w:r w:rsidRPr="00A14953">
        <w:rPr>
          <w:rFonts w:ascii="Times New Roman" w:hAnsi="Times New Roman"/>
          <w:sz w:val="24"/>
          <w:szCs w:val="24"/>
        </w:rPr>
        <w:t>Opening dimension:</w:t>
      </w:r>
      <w:r w:rsidR="006872D2" w:rsidRPr="00A14953">
        <w:rPr>
          <w:rFonts w:ascii="Times New Roman" w:hAnsi="Times New Roman"/>
          <w:sz w:val="24"/>
          <w:szCs w:val="24"/>
        </w:rPr>
        <w:t xml:space="preserve"> </w:t>
      </w:r>
      <w:r w:rsidR="009A288E" w:rsidRPr="00A14953">
        <w:rPr>
          <w:rFonts w:ascii="Times New Roman" w:hAnsi="Times New Roman"/>
          <w:sz w:val="24"/>
          <w:szCs w:val="24"/>
        </w:rPr>
        <w:t>0.4</w:t>
      </w:r>
      <w:r w:rsidRPr="00A14953">
        <w:rPr>
          <w:rFonts w:ascii="Times New Roman" w:hAnsi="Times New Roman"/>
          <w:sz w:val="24"/>
          <w:szCs w:val="24"/>
        </w:rPr>
        <w:t>*</w:t>
      </w:r>
      <w:r w:rsidR="009A288E" w:rsidRPr="00A14953">
        <w:rPr>
          <w:rFonts w:ascii="Times New Roman" w:hAnsi="Times New Roman"/>
          <w:sz w:val="24"/>
          <w:szCs w:val="24"/>
        </w:rPr>
        <w:t>0.6</w:t>
      </w:r>
      <w:r w:rsidR="006872D2" w:rsidRPr="00A14953">
        <w:rPr>
          <w:rFonts w:ascii="Times New Roman" w:hAnsi="Times New Roman"/>
          <w:sz w:val="24"/>
          <w:szCs w:val="24"/>
        </w:rPr>
        <w:t xml:space="preserve"> </w:t>
      </w:r>
      <w:r w:rsidRPr="00A14953">
        <w:rPr>
          <w:rFonts w:ascii="Times New Roman" w:hAnsi="Times New Roman"/>
          <w:sz w:val="24"/>
          <w:szCs w:val="24"/>
        </w:rPr>
        <w:t>m</w:t>
      </w:r>
      <w:r w:rsidRPr="00A14953">
        <w:rPr>
          <w:rFonts w:ascii="Times New Roman" w:hAnsi="Times New Roman"/>
          <w:sz w:val="24"/>
          <w:szCs w:val="24"/>
          <w:vertAlign w:val="superscript"/>
        </w:rPr>
        <w:t>2</w:t>
      </w:r>
    </w:p>
    <w:p w:rsidR="00E313E4" w:rsidRPr="00A14953" w:rsidRDefault="00E313E4" w:rsidP="009316BC">
      <w:pPr>
        <w:pStyle w:val="ListParagraph"/>
        <w:numPr>
          <w:ilvl w:val="0"/>
          <w:numId w:val="23"/>
        </w:numPr>
        <w:spacing w:before="120" w:after="120" w:line="360" w:lineRule="auto"/>
        <w:jc w:val="both"/>
        <w:rPr>
          <w:rFonts w:ascii="Times New Roman" w:hAnsi="Times New Roman"/>
          <w:b/>
          <w:sz w:val="24"/>
          <w:szCs w:val="24"/>
        </w:rPr>
      </w:pPr>
      <w:r w:rsidRPr="00A14953">
        <w:rPr>
          <w:rFonts w:ascii="Times New Roman" w:hAnsi="Times New Roman"/>
          <w:sz w:val="24"/>
          <w:szCs w:val="24"/>
        </w:rPr>
        <w:t>Discharge capacity:</w:t>
      </w:r>
      <w:r w:rsidRPr="00A14953">
        <w:rPr>
          <w:rFonts w:ascii="Times New Roman" w:hAnsi="Times New Roman"/>
          <w:b/>
          <w:sz w:val="24"/>
          <w:szCs w:val="24"/>
        </w:rPr>
        <w:t xml:space="preserve"> </w:t>
      </w:r>
      <w:r w:rsidR="00A14953" w:rsidRPr="00A14953">
        <w:rPr>
          <w:rFonts w:ascii="Times New Roman" w:hAnsi="Times New Roman"/>
          <w:sz w:val="24"/>
          <w:szCs w:val="24"/>
        </w:rPr>
        <w:t>273</w:t>
      </w:r>
      <w:r w:rsidR="006872D2" w:rsidRPr="00A14953">
        <w:rPr>
          <w:rFonts w:ascii="Times New Roman" w:hAnsi="Times New Roman"/>
          <w:sz w:val="24"/>
          <w:szCs w:val="24"/>
        </w:rPr>
        <w:t xml:space="preserve"> </w:t>
      </w:r>
      <w:r w:rsidR="00323225" w:rsidRPr="00A14953">
        <w:rPr>
          <w:rFonts w:ascii="Times New Roman" w:hAnsi="Times New Roman"/>
          <w:sz w:val="24"/>
          <w:szCs w:val="24"/>
        </w:rPr>
        <w:t>lit/sec</w:t>
      </w:r>
    </w:p>
    <w:p w:rsidR="00E313E4" w:rsidRPr="00735E76" w:rsidRDefault="00E313E4" w:rsidP="009316BC">
      <w:pPr>
        <w:spacing w:before="120" w:after="120" w:line="360" w:lineRule="auto"/>
        <w:rPr>
          <w:rFonts w:ascii="Times New Roman" w:hAnsi="Times New Roman"/>
          <w:b/>
          <w:sz w:val="24"/>
          <w:szCs w:val="24"/>
        </w:rPr>
      </w:pPr>
      <w:r w:rsidRPr="00735E76">
        <w:rPr>
          <w:rFonts w:ascii="Times New Roman" w:hAnsi="Times New Roman"/>
          <w:b/>
          <w:sz w:val="24"/>
          <w:szCs w:val="24"/>
        </w:rPr>
        <w:t>Irrigation and drainage systems Infrastructure</w:t>
      </w:r>
    </w:p>
    <w:p w:rsidR="00E313E4" w:rsidRPr="00735E76" w:rsidRDefault="00E313E4" w:rsidP="009316BC">
      <w:pPr>
        <w:pStyle w:val="ListParagraph"/>
        <w:numPr>
          <w:ilvl w:val="0"/>
          <w:numId w:val="36"/>
        </w:numPr>
        <w:spacing w:before="120" w:after="120" w:line="360" w:lineRule="auto"/>
        <w:jc w:val="both"/>
        <w:rPr>
          <w:rFonts w:ascii="Times New Roman" w:hAnsi="Times New Roman"/>
          <w:sz w:val="24"/>
          <w:szCs w:val="24"/>
        </w:rPr>
      </w:pPr>
      <w:r w:rsidRPr="00735E76">
        <w:rPr>
          <w:rFonts w:ascii="Times New Roman" w:hAnsi="Times New Roman"/>
          <w:sz w:val="24"/>
          <w:szCs w:val="24"/>
        </w:rPr>
        <w:t xml:space="preserve">Command area size: </w:t>
      </w:r>
      <w:r w:rsidR="001608DD">
        <w:rPr>
          <w:rFonts w:ascii="Times New Roman" w:hAnsi="Times New Roman"/>
          <w:sz w:val="24"/>
          <w:szCs w:val="24"/>
        </w:rPr>
        <w:t>140</w:t>
      </w:r>
      <w:r w:rsidR="008318F4" w:rsidRPr="00735E76">
        <w:rPr>
          <w:rFonts w:ascii="Times New Roman" w:hAnsi="Times New Roman"/>
          <w:sz w:val="24"/>
          <w:szCs w:val="24"/>
        </w:rPr>
        <w:t xml:space="preserve"> </w:t>
      </w:r>
      <w:r w:rsidRPr="00735E76">
        <w:rPr>
          <w:rFonts w:ascii="Times New Roman" w:hAnsi="Times New Roman"/>
          <w:sz w:val="24"/>
          <w:szCs w:val="24"/>
        </w:rPr>
        <w:t>ha</w:t>
      </w:r>
    </w:p>
    <w:p w:rsidR="00E313E4" w:rsidRPr="00735E76" w:rsidRDefault="00E313E4" w:rsidP="009316BC">
      <w:pPr>
        <w:pStyle w:val="ListParagraph"/>
        <w:numPr>
          <w:ilvl w:val="0"/>
          <w:numId w:val="36"/>
        </w:numPr>
        <w:spacing w:before="120" w:after="120" w:line="360" w:lineRule="auto"/>
        <w:jc w:val="both"/>
        <w:rPr>
          <w:rFonts w:ascii="Times New Roman" w:hAnsi="Times New Roman"/>
          <w:sz w:val="24"/>
          <w:szCs w:val="24"/>
        </w:rPr>
      </w:pPr>
      <w:r w:rsidRPr="00735E76">
        <w:rPr>
          <w:rFonts w:ascii="Times New Roman" w:hAnsi="Times New Roman"/>
          <w:sz w:val="24"/>
          <w:szCs w:val="24"/>
        </w:rPr>
        <w:t xml:space="preserve">Type of soil of the command area is dominantly clay soil </w:t>
      </w:r>
    </w:p>
    <w:p w:rsidR="00E313E4" w:rsidRPr="00735E76" w:rsidRDefault="00E313E4" w:rsidP="009316BC">
      <w:pPr>
        <w:pStyle w:val="ListParagraph"/>
        <w:numPr>
          <w:ilvl w:val="0"/>
          <w:numId w:val="36"/>
        </w:numPr>
        <w:spacing w:before="120" w:after="120" w:line="360" w:lineRule="auto"/>
        <w:contextualSpacing w:val="0"/>
        <w:rPr>
          <w:rFonts w:ascii="Times New Roman" w:hAnsi="Times New Roman"/>
          <w:sz w:val="24"/>
          <w:szCs w:val="24"/>
          <w:lang w:val="it-IT"/>
        </w:rPr>
      </w:pPr>
      <w:r w:rsidRPr="00735E76">
        <w:rPr>
          <w:rFonts w:ascii="Times New Roman" w:hAnsi="Times New Roman"/>
          <w:sz w:val="24"/>
          <w:szCs w:val="24"/>
        </w:rPr>
        <w:t>Design discharge of the main canal</w:t>
      </w:r>
      <w:r w:rsidR="00B32C96" w:rsidRPr="00735E76">
        <w:rPr>
          <w:rFonts w:ascii="Times New Roman" w:hAnsi="Times New Roman"/>
          <w:sz w:val="24"/>
          <w:szCs w:val="24"/>
          <w:lang w:val="it-IT"/>
        </w:rPr>
        <w:t xml:space="preserve"> =144.4</w:t>
      </w:r>
      <w:r w:rsidRPr="00735E76">
        <w:rPr>
          <w:rFonts w:ascii="Times New Roman" w:hAnsi="Times New Roman"/>
          <w:sz w:val="24"/>
          <w:szCs w:val="24"/>
          <w:lang w:val="it-IT"/>
        </w:rPr>
        <w:t xml:space="preserve"> l/sec </w:t>
      </w:r>
    </w:p>
    <w:p w:rsidR="00E313E4" w:rsidRPr="00735E76" w:rsidRDefault="00E313E4" w:rsidP="009316BC">
      <w:pPr>
        <w:pStyle w:val="ListParagraph"/>
        <w:numPr>
          <w:ilvl w:val="0"/>
          <w:numId w:val="36"/>
        </w:numPr>
        <w:spacing w:before="120" w:after="120" w:line="360" w:lineRule="auto"/>
        <w:jc w:val="both"/>
        <w:rPr>
          <w:rFonts w:ascii="Times New Roman" w:hAnsi="Times New Roman"/>
          <w:sz w:val="24"/>
          <w:szCs w:val="24"/>
        </w:rPr>
      </w:pPr>
      <w:r w:rsidRPr="00735E76">
        <w:rPr>
          <w:rFonts w:ascii="Times New Roman" w:hAnsi="Times New Roman"/>
          <w:sz w:val="24"/>
          <w:szCs w:val="24"/>
        </w:rPr>
        <w:lastRenderedPageBreak/>
        <w:t xml:space="preserve">Irrigation system layout consists of </w:t>
      </w:r>
      <w:r w:rsidR="00B32C96" w:rsidRPr="00735E76">
        <w:rPr>
          <w:rFonts w:ascii="Times New Roman" w:hAnsi="Times New Roman"/>
          <w:sz w:val="24"/>
          <w:szCs w:val="24"/>
        </w:rPr>
        <w:t>two lined main canal, 7 secondary canals and 45</w:t>
      </w:r>
      <w:r w:rsidRPr="00735E76">
        <w:rPr>
          <w:rFonts w:ascii="Times New Roman" w:hAnsi="Times New Roman"/>
          <w:sz w:val="24"/>
          <w:szCs w:val="24"/>
        </w:rPr>
        <w:t xml:space="preserve"> tertiary canals</w:t>
      </w:r>
    </w:p>
    <w:p w:rsidR="00E313E4" w:rsidRPr="00735E76" w:rsidRDefault="00E313E4" w:rsidP="009316BC">
      <w:pPr>
        <w:pStyle w:val="ListParagraph"/>
        <w:numPr>
          <w:ilvl w:val="0"/>
          <w:numId w:val="36"/>
        </w:numPr>
        <w:spacing w:before="120" w:after="120" w:line="360" w:lineRule="auto"/>
        <w:jc w:val="both"/>
        <w:rPr>
          <w:rFonts w:ascii="Times New Roman" w:hAnsi="Times New Roman"/>
          <w:sz w:val="24"/>
          <w:szCs w:val="24"/>
        </w:rPr>
      </w:pPr>
      <w:r w:rsidRPr="00735E76">
        <w:rPr>
          <w:rFonts w:ascii="Times New Roman" w:hAnsi="Times New Roman"/>
          <w:sz w:val="24"/>
          <w:szCs w:val="24"/>
        </w:rPr>
        <w:t>Main irrigation structures designed are</w:t>
      </w:r>
      <w:r w:rsidR="008318F4" w:rsidRPr="00735E76">
        <w:rPr>
          <w:rFonts w:ascii="Times New Roman" w:hAnsi="Times New Roman"/>
          <w:sz w:val="24"/>
          <w:szCs w:val="24"/>
        </w:rPr>
        <w:t>;</w:t>
      </w:r>
    </w:p>
    <w:p w:rsidR="00E313E4" w:rsidRPr="00735E76" w:rsidRDefault="00E313E4" w:rsidP="009316BC">
      <w:pPr>
        <w:pStyle w:val="ListParagraph"/>
        <w:numPr>
          <w:ilvl w:val="0"/>
          <w:numId w:val="37"/>
        </w:numPr>
        <w:spacing w:before="120" w:after="120" w:line="360" w:lineRule="auto"/>
        <w:jc w:val="both"/>
        <w:rPr>
          <w:rFonts w:ascii="Times New Roman" w:hAnsi="Times New Roman"/>
          <w:sz w:val="24"/>
          <w:szCs w:val="24"/>
        </w:rPr>
      </w:pPr>
      <w:r w:rsidRPr="00735E76">
        <w:rPr>
          <w:rFonts w:ascii="Times New Roman" w:hAnsi="Times New Roman"/>
          <w:sz w:val="24"/>
          <w:szCs w:val="24"/>
        </w:rPr>
        <w:t>Gully crossing structures</w:t>
      </w:r>
    </w:p>
    <w:p w:rsidR="00E313E4" w:rsidRPr="00735E76" w:rsidRDefault="00E313E4" w:rsidP="009316BC">
      <w:pPr>
        <w:pStyle w:val="ListParagraph"/>
        <w:numPr>
          <w:ilvl w:val="0"/>
          <w:numId w:val="37"/>
        </w:numPr>
        <w:spacing w:before="120" w:after="120" w:line="360" w:lineRule="auto"/>
        <w:jc w:val="both"/>
        <w:rPr>
          <w:rFonts w:ascii="Times New Roman" w:hAnsi="Times New Roman"/>
          <w:sz w:val="24"/>
          <w:szCs w:val="24"/>
        </w:rPr>
      </w:pPr>
      <w:r w:rsidRPr="00735E76">
        <w:rPr>
          <w:rFonts w:ascii="Times New Roman" w:hAnsi="Times New Roman"/>
          <w:sz w:val="24"/>
          <w:szCs w:val="24"/>
        </w:rPr>
        <w:t>Foot path</w:t>
      </w:r>
    </w:p>
    <w:p w:rsidR="00310DDF" w:rsidRPr="00735E76" w:rsidRDefault="00310DDF" w:rsidP="009316BC">
      <w:pPr>
        <w:pStyle w:val="ListParagraph"/>
        <w:numPr>
          <w:ilvl w:val="0"/>
          <w:numId w:val="37"/>
        </w:numPr>
        <w:spacing w:before="120" w:after="120" w:line="360" w:lineRule="auto"/>
        <w:jc w:val="both"/>
        <w:rPr>
          <w:rFonts w:ascii="Times New Roman" w:hAnsi="Times New Roman"/>
          <w:sz w:val="24"/>
          <w:szCs w:val="24"/>
        </w:rPr>
      </w:pPr>
      <w:r w:rsidRPr="00735E76">
        <w:rPr>
          <w:rFonts w:ascii="Times New Roman" w:hAnsi="Times New Roman"/>
          <w:sz w:val="24"/>
          <w:szCs w:val="24"/>
        </w:rPr>
        <w:t>Division box</w:t>
      </w:r>
    </w:p>
    <w:p w:rsidR="00310DDF" w:rsidRPr="00735E76" w:rsidRDefault="00310DDF" w:rsidP="009316BC">
      <w:pPr>
        <w:pStyle w:val="ListParagraph"/>
        <w:numPr>
          <w:ilvl w:val="0"/>
          <w:numId w:val="37"/>
        </w:numPr>
        <w:spacing w:before="120" w:after="120" w:line="360" w:lineRule="auto"/>
        <w:jc w:val="both"/>
        <w:rPr>
          <w:rFonts w:ascii="Times New Roman" w:hAnsi="Times New Roman"/>
          <w:sz w:val="24"/>
          <w:szCs w:val="24"/>
        </w:rPr>
      </w:pPr>
      <w:r w:rsidRPr="00735E76">
        <w:rPr>
          <w:rFonts w:ascii="Times New Roman" w:hAnsi="Times New Roman"/>
          <w:sz w:val="24"/>
          <w:szCs w:val="24"/>
        </w:rPr>
        <w:t xml:space="preserve">Turn out </w:t>
      </w:r>
    </w:p>
    <w:p w:rsidR="00E313E4" w:rsidRPr="0028395B" w:rsidRDefault="00E313E4" w:rsidP="009316BC">
      <w:pPr>
        <w:pStyle w:val="ListParagraph"/>
        <w:spacing w:before="120" w:after="120" w:line="360" w:lineRule="auto"/>
        <w:ind w:left="1815"/>
        <w:jc w:val="both"/>
        <w:rPr>
          <w:rFonts w:ascii="Times New Roman" w:hAnsi="Times New Roman"/>
          <w:sz w:val="24"/>
          <w:szCs w:val="24"/>
          <w:highlight w:val="yellow"/>
        </w:rPr>
      </w:pPr>
    </w:p>
    <w:p w:rsidR="00E313E4" w:rsidRPr="00AC2FC1" w:rsidRDefault="00E313E4" w:rsidP="009316BC">
      <w:pPr>
        <w:spacing w:before="120" w:after="120" w:line="360" w:lineRule="auto"/>
        <w:rPr>
          <w:rFonts w:ascii="Times New Roman" w:hAnsi="Times New Roman"/>
          <w:b/>
          <w:sz w:val="24"/>
          <w:szCs w:val="24"/>
        </w:rPr>
      </w:pPr>
      <w:r w:rsidRPr="00AC2FC1">
        <w:rPr>
          <w:rFonts w:ascii="Times New Roman" w:hAnsi="Times New Roman"/>
          <w:b/>
          <w:sz w:val="24"/>
          <w:szCs w:val="24"/>
        </w:rPr>
        <w:t>Project cost</w:t>
      </w:r>
    </w:p>
    <w:p w:rsidR="00752B06" w:rsidRDefault="00752B06" w:rsidP="00752B06">
      <w:pPr>
        <w:spacing w:before="120" w:after="120" w:line="360" w:lineRule="auto"/>
        <w:jc w:val="both"/>
        <w:rPr>
          <w:rFonts w:ascii="Times New Roman" w:hAnsi="Times New Roman"/>
          <w:b/>
          <w:sz w:val="24"/>
          <w:szCs w:val="24"/>
          <w:highlight w:val="yellow"/>
        </w:rPr>
      </w:pPr>
    </w:p>
    <w:tbl>
      <w:tblPr>
        <w:tblW w:w="6900" w:type="dxa"/>
        <w:tblInd w:w="97" w:type="dxa"/>
        <w:tblLook w:val="04A0"/>
      </w:tblPr>
      <w:tblGrid>
        <w:gridCol w:w="1108"/>
        <w:gridCol w:w="3455"/>
        <w:gridCol w:w="2337"/>
      </w:tblGrid>
      <w:tr w:rsidR="001608DD" w:rsidRPr="001608DD" w:rsidTr="001608DD">
        <w:trPr>
          <w:trHeight w:val="375"/>
        </w:trPr>
        <w:tc>
          <w:tcPr>
            <w:tcW w:w="6900" w:type="dxa"/>
            <w:gridSpan w:val="3"/>
            <w:tcBorders>
              <w:top w:val="nil"/>
              <w:left w:val="nil"/>
              <w:bottom w:val="nil"/>
              <w:right w:val="nil"/>
            </w:tcBorders>
            <w:shd w:val="clear" w:color="auto" w:fill="auto"/>
            <w:noWrap/>
            <w:vAlign w:val="bottom"/>
            <w:hideMark/>
          </w:tcPr>
          <w:p w:rsidR="001608DD" w:rsidRPr="001608DD" w:rsidRDefault="001608DD" w:rsidP="001608DD">
            <w:pPr>
              <w:spacing w:after="0" w:line="240" w:lineRule="auto"/>
              <w:jc w:val="center"/>
              <w:rPr>
                <w:rFonts w:eastAsia="Times New Roman"/>
                <w:b/>
                <w:bCs/>
                <w:color w:val="000000"/>
                <w:sz w:val="28"/>
                <w:szCs w:val="28"/>
              </w:rPr>
            </w:pPr>
            <w:proofErr w:type="spellStart"/>
            <w:r w:rsidRPr="001608DD">
              <w:rPr>
                <w:rFonts w:eastAsia="Times New Roman"/>
                <w:b/>
                <w:bCs/>
                <w:color w:val="000000"/>
                <w:sz w:val="28"/>
                <w:szCs w:val="28"/>
              </w:rPr>
              <w:t>Jeram</w:t>
            </w:r>
            <w:proofErr w:type="spellEnd"/>
            <w:r w:rsidRPr="001608DD">
              <w:rPr>
                <w:rFonts w:eastAsia="Times New Roman"/>
                <w:b/>
                <w:bCs/>
                <w:color w:val="000000"/>
                <w:sz w:val="28"/>
                <w:szCs w:val="28"/>
              </w:rPr>
              <w:t xml:space="preserve"> Irrigation Project</w:t>
            </w:r>
          </w:p>
        </w:tc>
      </w:tr>
      <w:tr w:rsidR="001608DD" w:rsidRPr="001608DD" w:rsidTr="001608DD">
        <w:trPr>
          <w:trHeight w:val="390"/>
        </w:trPr>
        <w:tc>
          <w:tcPr>
            <w:tcW w:w="6900" w:type="dxa"/>
            <w:gridSpan w:val="3"/>
            <w:tcBorders>
              <w:top w:val="nil"/>
              <w:left w:val="nil"/>
              <w:bottom w:val="nil"/>
              <w:right w:val="nil"/>
            </w:tcBorders>
            <w:shd w:val="clear" w:color="auto" w:fill="auto"/>
            <w:noWrap/>
            <w:vAlign w:val="bottom"/>
            <w:hideMark/>
          </w:tcPr>
          <w:p w:rsidR="001608DD" w:rsidRPr="001608DD" w:rsidRDefault="001608DD" w:rsidP="001608DD">
            <w:pPr>
              <w:spacing w:after="0" w:line="240" w:lineRule="auto"/>
              <w:jc w:val="center"/>
              <w:rPr>
                <w:rFonts w:eastAsia="Times New Roman"/>
                <w:b/>
                <w:bCs/>
                <w:color w:val="000000"/>
                <w:sz w:val="28"/>
                <w:szCs w:val="28"/>
              </w:rPr>
            </w:pPr>
            <w:r w:rsidRPr="001608DD">
              <w:rPr>
                <w:rFonts w:eastAsia="Times New Roman"/>
                <w:b/>
                <w:bCs/>
                <w:color w:val="000000"/>
                <w:sz w:val="28"/>
                <w:szCs w:val="28"/>
              </w:rPr>
              <w:t>Summary of Bills</w:t>
            </w:r>
          </w:p>
        </w:tc>
      </w:tr>
      <w:tr w:rsidR="001608DD" w:rsidRPr="001608DD" w:rsidTr="001608DD">
        <w:trPr>
          <w:trHeight w:val="390"/>
        </w:trPr>
        <w:tc>
          <w:tcPr>
            <w:tcW w:w="1108" w:type="dxa"/>
            <w:tcBorders>
              <w:top w:val="double" w:sz="6" w:space="0" w:color="auto"/>
              <w:left w:val="double" w:sz="6"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Times New Roman" w:eastAsia="Times New Roman" w:hAnsi="Times New Roman"/>
                <w:b/>
                <w:bCs/>
                <w:color w:val="000000"/>
                <w:sz w:val="28"/>
                <w:szCs w:val="28"/>
              </w:rPr>
            </w:pPr>
            <w:r w:rsidRPr="001608DD">
              <w:rPr>
                <w:rFonts w:ascii="Times New Roman" w:eastAsia="Times New Roman" w:hAnsi="Times New Roman"/>
                <w:b/>
                <w:bCs/>
                <w:color w:val="000000"/>
                <w:sz w:val="28"/>
                <w:szCs w:val="28"/>
              </w:rPr>
              <w:t>Bill No</w:t>
            </w:r>
          </w:p>
        </w:tc>
        <w:tc>
          <w:tcPr>
            <w:tcW w:w="3455" w:type="dxa"/>
            <w:tcBorders>
              <w:top w:val="double" w:sz="6" w:space="0" w:color="auto"/>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Times New Roman" w:eastAsia="Times New Roman" w:hAnsi="Times New Roman"/>
                <w:b/>
                <w:bCs/>
                <w:color w:val="000000"/>
                <w:sz w:val="28"/>
                <w:szCs w:val="28"/>
              </w:rPr>
            </w:pPr>
            <w:r w:rsidRPr="001608DD">
              <w:rPr>
                <w:rFonts w:ascii="Times New Roman" w:eastAsia="Times New Roman" w:hAnsi="Times New Roman"/>
                <w:b/>
                <w:bCs/>
                <w:color w:val="000000"/>
                <w:sz w:val="28"/>
                <w:szCs w:val="28"/>
              </w:rPr>
              <w:t>Description</w:t>
            </w:r>
          </w:p>
        </w:tc>
        <w:tc>
          <w:tcPr>
            <w:tcW w:w="2337" w:type="dxa"/>
            <w:tcBorders>
              <w:top w:val="double" w:sz="6" w:space="0" w:color="auto"/>
              <w:left w:val="nil"/>
              <w:bottom w:val="single" w:sz="4" w:space="0" w:color="auto"/>
              <w:right w:val="double" w:sz="6" w:space="0" w:color="auto"/>
            </w:tcBorders>
            <w:shd w:val="clear" w:color="000000" w:fill="F2DDDC"/>
            <w:noWrap/>
            <w:vAlign w:val="bottom"/>
            <w:hideMark/>
          </w:tcPr>
          <w:p w:rsidR="001608DD" w:rsidRPr="001608DD" w:rsidRDefault="001608DD" w:rsidP="001608DD">
            <w:pPr>
              <w:spacing w:after="0" w:line="240" w:lineRule="auto"/>
              <w:rPr>
                <w:rFonts w:ascii="Times New Roman" w:eastAsia="Times New Roman" w:hAnsi="Times New Roman"/>
                <w:b/>
                <w:bCs/>
                <w:color w:val="000000"/>
                <w:sz w:val="28"/>
                <w:szCs w:val="28"/>
              </w:rPr>
            </w:pPr>
            <w:r w:rsidRPr="001608DD">
              <w:rPr>
                <w:rFonts w:ascii="Times New Roman" w:eastAsia="Times New Roman" w:hAnsi="Times New Roman"/>
                <w:b/>
                <w:bCs/>
                <w:color w:val="000000"/>
                <w:sz w:val="28"/>
                <w:szCs w:val="28"/>
              </w:rPr>
              <w:t>Amount (Birr)</w:t>
            </w:r>
          </w:p>
        </w:tc>
      </w:tr>
      <w:tr w:rsidR="001608DD" w:rsidRPr="001608DD" w:rsidTr="001608DD">
        <w:trPr>
          <w:trHeight w:val="600"/>
        </w:trPr>
        <w:tc>
          <w:tcPr>
            <w:tcW w:w="1108" w:type="dxa"/>
            <w:tcBorders>
              <w:top w:val="nil"/>
              <w:left w:val="double" w:sz="6"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center"/>
              <w:rPr>
                <w:rFonts w:ascii="Verdana" w:eastAsia="Times New Roman" w:hAnsi="Verdana"/>
                <w:color w:val="000000"/>
                <w:sz w:val="24"/>
                <w:szCs w:val="24"/>
              </w:rPr>
            </w:pPr>
            <w:r w:rsidRPr="001608DD">
              <w:rPr>
                <w:rFonts w:ascii="Verdana" w:eastAsia="Times New Roman" w:hAnsi="Verdana"/>
                <w:color w:val="000000"/>
                <w:sz w:val="24"/>
                <w:szCs w:val="24"/>
              </w:rPr>
              <w:t>I</w:t>
            </w:r>
          </w:p>
        </w:tc>
        <w:tc>
          <w:tcPr>
            <w:tcW w:w="3455"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General items</w:t>
            </w:r>
          </w:p>
        </w:tc>
        <w:tc>
          <w:tcPr>
            <w:tcW w:w="2337" w:type="dxa"/>
            <w:tcBorders>
              <w:top w:val="nil"/>
              <w:left w:val="nil"/>
              <w:bottom w:val="single" w:sz="4" w:space="0" w:color="auto"/>
              <w:right w:val="double" w:sz="6"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1,183,973.24</w:t>
            </w:r>
          </w:p>
        </w:tc>
      </w:tr>
      <w:tr w:rsidR="001608DD" w:rsidRPr="001608DD" w:rsidTr="001608DD">
        <w:trPr>
          <w:trHeight w:val="600"/>
        </w:trPr>
        <w:tc>
          <w:tcPr>
            <w:tcW w:w="1108" w:type="dxa"/>
            <w:tcBorders>
              <w:top w:val="nil"/>
              <w:left w:val="double" w:sz="6"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center"/>
              <w:rPr>
                <w:rFonts w:ascii="Verdana" w:eastAsia="Times New Roman" w:hAnsi="Verdana"/>
                <w:color w:val="000000"/>
                <w:sz w:val="24"/>
                <w:szCs w:val="24"/>
              </w:rPr>
            </w:pPr>
            <w:r w:rsidRPr="001608DD">
              <w:rPr>
                <w:rFonts w:ascii="Verdana" w:eastAsia="Times New Roman" w:hAnsi="Verdana"/>
                <w:color w:val="000000"/>
                <w:sz w:val="24"/>
                <w:szCs w:val="24"/>
              </w:rPr>
              <w:t>II</w:t>
            </w:r>
          </w:p>
        </w:tc>
        <w:tc>
          <w:tcPr>
            <w:tcW w:w="3455"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Head work</w:t>
            </w:r>
          </w:p>
        </w:tc>
        <w:tc>
          <w:tcPr>
            <w:tcW w:w="2337" w:type="dxa"/>
            <w:tcBorders>
              <w:top w:val="nil"/>
              <w:left w:val="nil"/>
              <w:bottom w:val="single" w:sz="4" w:space="0" w:color="auto"/>
              <w:right w:val="double" w:sz="6"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28,101.03</w:t>
            </w:r>
          </w:p>
        </w:tc>
      </w:tr>
      <w:tr w:rsidR="001608DD" w:rsidRPr="001608DD" w:rsidTr="001608DD">
        <w:trPr>
          <w:trHeight w:val="600"/>
        </w:trPr>
        <w:tc>
          <w:tcPr>
            <w:tcW w:w="1108" w:type="dxa"/>
            <w:tcBorders>
              <w:top w:val="nil"/>
              <w:left w:val="double" w:sz="6"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center"/>
              <w:rPr>
                <w:rFonts w:ascii="Verdana" w:eastAsia="Times New Roman" w:hAnsi="Verdana"/>
                <w:color w:val="000000"/>
                <w:sz w:val="24"/>
                <w:szCs w:val="24"/>
              </w:rPr>
            </w:pPr>
            <w:r w:rsidRPr="001608DD">
              <w:rPr>
                <w:rFonts w:ascii="Verdana" w:eastAsia="Times New Roman" w:hAnsi="Verdana"/>
                <w:color w:val="000000"/>
                <w:sz w:val="24"/>
                <w:szCs w:val="24"/>
              </w:rPr>
              <w:t>III</w:t>
            </w:r>
          </w:p>
        </w:tc>
        <w:tc>
          <w:tcPr>
            <w:tcW w:w="3455"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Infrastructure</w:t>
            </w:r>
          </w:p>
        </w:tc>
        <w:tc>
          <w:tcPr>
            <w:tcW w:w="2337" w:type="dxa"/>
            <w:tcBorders>
              <w:top w:val="nil"/>
              <w:left w:val="nil"/>
              <w:bottom w:val="single" w:sz="4" w:space="0" w:color="auto"/>
              <w:right w:val="double" w:sz="6"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15,392,759.63</w:t>
            </w:r>
          </w:p>
        </w:tc>
      </w:tr>
      <w:tr w:rsidR="001608DD" w:rsidRPr="001608DD" w:rsidTr="001608DD">
        <w:trPr>
          <w:trHeight w:val="600"/>
        </w:trPr>
        <w:tc>
          <w:tcPr>
            <w:tcW w:w="1108" w:type="dxa"/>
            <w:tcBorders>
              <w:top w:val="nil"/>
              <w:left w:val="double" w:sz="6"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 </w:t>
            </w:r>
          </w:p>
        </w:tc>
        <w:tc>
          <w:tcPr>
            <w:tcW w:w="3455"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Total</w:t>
            </w:r>
          </w:p>
        </w:tc>
        <w:tc>
          <w:tcPr>
            <w:tcW w:w="2337" w:type="dxa"/>
            <w:tcBorders>
              <w:top w:val="nil"/>
              <w:left w:val="nil"/>
              <w:bottom w:val="single" w:sz="4" w:space="0" w:color="auto"/>
              <w:right w:val="double" w:sz="6" w:space="0" w:color="auto"/>
            </w:tcBorders>
            <w:shd w:val="clear" w:color="000000" w:fill="F2DDDC"/>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16,604,833.90</w:t>
            </w:r>
          </w:p>
        </w:tc>
      </w:tr>
      <w:tr w:rsidR="001608DD" w:rsidRPr="001608DD" w:rsidTr="001608DD">
        <w:trPr>
          <w:trHeight w:val="600"/>
        </w:trPr>
        <w:tc>
          <w:tcPr>
            <w:tcW w:w="1108" w:type="dxa"/>
            <w:tcBorders>
              <w:top w:val="nil"/>
              <w:left w:val="double" w:sz="6"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 </w:t>
            </w:r>
          </w:p>
        </w:tc>
        <w:tc>
          <w:tcPr>
            <w:tcW w:w="3455"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15 % VAT</w:t>
            </w:r>
          </w:p>
        </w:tc>
        <w:tc>
          <w:tcPr>
            <w:tcW w:w="2337" w:type="dxa"/>
            <w:tcBorders>
              <w:top w:val="nil"/>
              <w:left w:val="nil"/>
              <w:bottom w:val="single" w:sz="4" w:space="0" w:color="auto"/>
              <w:right w:val="double" w:sz="6" w:space="0" w:color="auto"/>
            </w:tcBorders>
            <w:shd w:val="clear" w:color="000000" w:fill="F2DDDC"/>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2,490,725.09</w:t>
            </w:r>
          </w:p>
        </w:tc>
      </w:tr>
      <w:tr w:rsidR="001608DD" w:rsidRPr="001608DD" w:rsidTr="001608DD">
        <w:trPr>
          <w:trHeight w:val="600"/>
        </w:trPr>
        <w:tc>
          <w:tcPr>
            <w:tcW w:w="1108" w:type="dxa"/>
            <w:tcBorders>
              <w:top w:val="nil"/>
              <w:left w:val="double" w:sz="6"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 </w:t>
            </w:r>
          </w:p>
        </w:tc>
        <w:tc>
          <w:tcPr>
            <w:tcW w:w="3455"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 xml:space="preserve">Grand Total </w:t>
            </w:r>
          </w:p>
        </w:tc>
        <w:tc>
          <w:tcPr>
            <w:tcW w:w="2337" w:type="dxa"/>
            <w:tcBorders>
              <w:top w:val="nil"/>
              <w:left w:val="nil"/>
              <w:bottom w:val="single" w:sz="4" w:space="0" w:color="auto"/>
              <w:right w:val="double" w:sz="6" w:space="0" w:color="auto"/>
            </w:tcBorders>
            <w:shd w:val="clear" w:color="000000" w:fill="F2DDDC"/>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19,095,558.99</w:t>
            </w:r>
          </w:p>
        </w:tc>
      </w:tr>
      <w:tr w:rsidR="001608DD" w:rsidRPr="001608DD" w:rsidTr="001608DD">
        <w:trPr>
          <w:trHeight w:val="600"/>
        </w:trPr>
        <w:tc>
          <w:tcPr>
            <w:tcW w:w="1108" w:type="dxa"/>
            <w:tcBorders>
              <w:top w:val="nil"/>
              <w:left w:val="double" w:sz="6" w:space="0" w:color="auto"/>
              <w:bottom w:val="nil"/>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 </w:t>
            </w:r>
          </w:p>
        </w:tc>
        <w:tc>
          <w:tcPr>
            <w:tcW w:w="3455" w:type="dxa"/>
            <w:tcBorders>
              <w:top w:val="nil"/>
              <w:left w:val="nil"/>
              <w:bottom w:val="nil"/>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Command area, ha</w:t>
            </w:r>
          </w:p>
        </w:tc>
        <w:tc>
          <w:tcPr>
            <w:tcW w:w="2337" w:type="dxa"/>
            <w:tcBorders>
              <w:top w:val="nil"/>
              <w:left w:val="nil"/>
              <w:bottom w:val="nil"/>
              <w:right w:val="double" w:sz="6" w:space="0" w:color="auto"/>
            </w:tcBorders>
            <w:shd w:val="clear" w:color="000000" w:fill="F2DDDC"/>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140.00</w:t>
            </w:r>
          </w:p>
        </w:tc>
      </w:tr>
      <w:tr w:rsidR="001608DD" w:rsidRPr="001608DD" w:rsidTr="001608DD">
        <w:trPr>
          <w:trHeight w:val="600"/>
        </w:trPr>
        <w:tc>
          <w:tcPr>
            <w:tcW w:w="1108" w:type="dxa"/>
            <w:tcBorders>
              <w:top w:val="single" w:sz="4" w:space="0" w:color="auto"/>
              <w:left w:val="double" w:sz="6" w:space="0" w:color="auto"/>
              <w:bottom w:val="double" w:sz="6"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rPr>
            </w:pPr>
            <w:r w:rsidRPr="001608DD">
              <w:rPr>
                <w:rFonts w:ascii="Verdana" w:eastAsia="Times New Roman" w:hAnsi="Verdana"/>
                <w:color w:val="000000"/>
              </w:rPr>
              <w:t> </w:t>
            </w:r>
          </w:p>
        </w:tc>
        <w:tc>
          <w:tcPr>
            <w:tcW w:w="3455" w:type="dxa"/>
            <w:tcBorders>
              <w:top w:val="single" w:sz="4" w:space="0" w:color="auto"/>
              <w:left w:val="nil"/>
              <w:bottom w:val="double" w:sz="6"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4"/>
                <w:szCs w:val="24"/>
              </w:rPr>
            </w:pPr>
            <w:r w:rsidRPr="001608DD">
              <w:rPr>
                <w:rFonts w:ascii="Verdana" w:eastAsia="Times New Roman" w:hAnsi="Verdana"/>
                <w:color w:val="000000"/>
                <w:sz w:val="24"/>
                <w:szCs w:val="24"/>
              </w:rPr>
              <w:t xml:space="preserve">Cost per ha </w:t>
            </w:r>
            <w:proofErr w:type="spellStart"/>
            <w:r w:rsidRPr="001608DD">
              <w:rPr>
                <w:rFonts w:ascii="Verdana" w:eastAsia="Times New Roman" w:hAnsi="Verdana"/>
                <w:color w:val="000000"/>
                <w:sz w:val="24"/>
                <w:szCs w:val="24"/>
              </w:rPr>
              <w:t>befor</w:t>
            </w:r>
            <w:proofErr w:type="spellEnd"/>
            <w:r w:rsidRPr="001608DD">
              <w:rPr>
                <w:rFonts w:ascii="Verdana" w:eastAsia="Times New Roman" w:hAnsi="Verdana"/>
                <w:color w:val="000000"/>
                <w:sz w:val="24"/>
                <w:szCs w:val="24"/>
              </w:rPr>
              <w:t xml:space="preserve"> VAT</w:t>
            </w:r>
          </w:p>
        </w:tc>
        <w:tc>
          <w:tcPr>
            <w:tcW w:w="2337" w:type="dxa"/>
            <w:tcBorders>
              <w:top w:val="single" w:sz="4" w:space="0" w:color="auto"/>
              <w:left w:val="nil"/>
              <w:bottom w:val="double" w:sz="6" w:space="0" w:color="auto"/>
              <w:right w:val="double" w:sz="6" w:space="0" w:color="auto"/>
            </w:tcBorders>
            <w:shd w:val="clear" w:color="000000" w:fill="F2DDDC"/>
            <w:noWrap/>
            <w:vAlign w:val="bottom"/>
            <w:hideMark/>
          </w:tcPr>
          <w:p w:rsidR="001608DD" w:rsidRPr="001608DD" w:rsidRDefault="001608DD" w:rsidP="001608DD">
            <w:pPr>
              <w:spacing w:after="0" w:line="240" w:lineRule="auto"/>
              <w:jc w:val="right"/>
              <w:rPr>
                <w:rFonts w:ascii="Verdana" w:eastAsia="Times New Roman" w:hAnsi="Verdana"/>
                <w:color w:val="000000"/>
                <w:sz w:val="24"/>
                <w:szCs w:val="24"/>
              </w:rPr>
            </w:pPr>
            <w:r w:rsidRPr="001608DD">
              <w:rPr>
                <w:rFonts w:ascii="Verdana" w:eastAsia="Times New Roman" w:hAnsi="Verdana"/>
                <w:color w:val="000000"/>
                <w:sz w:val="24"/>
                <w:szCs w:val="24"/>
              </w:rPr>
              <w:t>118,605.96</w:t>
            </w:r>
          </w:p>
        </w:tc>
      </w:tr>
    </w:tbl>
    <w:p w:rsidR="001608DD" w:rsidRPr="0028395B" w:rsidRDefault="001608DD" w:rsidP="00752B06">
      <w:pPr>
        <w:spacing w:before="120" w:after="120" w:line="360" w:lineRule="auto"/>
        <w:jc w:val="both"/>
        <w:rPr>
          <w:rFonts w:ascii="Times New Roman" w:hAnsi="Times New Roman"/>
          <w:b/>
          <w:sz w:val="24"/>
          <w:szCs w:val="24"/>
          <w:highlight w:val="yellow"/>
        </w:rPr>
        <w:sectPr w:rsidR="001608DD" w:rsidRPr="0028395B" w:rsidSect="0019147B">
          <w:pgSz w:w="12240" w:h="15840"/>
          <w:pgMar w:top="1440" w:right="1152" w:bottom="965" w:left="1440" w:header="720" w:footer="720" w:gutter="0"/>
          <w:pgNumType w:fmt="lowerRoman"/>
          <w:cols w:space="720"/>
          <w:docGrid w:linePitch="360"/>
        </w:sectPr>
      </w:pPr>
    </w:p>
    <w:p w:rsidR="0060684E" w:rsidRPr="00CD4CC8" w:rsidRDefault="004A65ED" w:rsidP="009316BC">
      <w:pPr>
        <w:pStyle w:val="Heading1"/>
        <w:spacing w:before="120" w:after="240" w:line="360" w:lineRule="auto"/>
        <w:rPr>
          <w:rFonts w:ascii="Times New Roman" w:hAnsi="Times New Roman"/>
          <w:color w:val="auto"/>
          <w:sz w:val="24"/>
          <w:szCs w:val="24"/>
        </w:rPr>
      </w:pPr>
      <w:bookmarkStart w:id="10" w:name="_Toc506188556"/>
      <w:r w:rsidRPr="00CD4CC8">
        <w:rPr>
          <w:rFonts w:ascii="Times New Roman" w:hAnsi="Times New Roman"/>
          <w:color w:val="auto"/>
          <w:sz w:val="24"/>
          <w:szCs w:val="24"/>
        </w:rPr>
        <w:lastRenderedPageBreak/>
        <w:t>INTRODUCTION</w:t>
      </w:r>
      <w:bookmarkEnd w:id="10"/>
    </w:p>
    <w:p w:rsidR="0060684E" w:rsidRPr="00CD4CC8" w:rsidRDefault="0012334B" w:rsidP="009316BC">
      <w:pPr>
        <w:pStyle w:val="Heading2"/>
        <w:spacing w:before="120" w:after="120" w:line="360" w:lineRule="auto"/>
        <w:ind w:left="0" w:firstLine="0"/>
        <w:rPr>
          <w:rFonts w:ascii="Times New Roman" w:hAnsi="Times New Roman"/>
          <w:color w:val="auto"/>
          <w:sz w:val="24"/>
          <w:szCs w:val="24"/>
        </w:rPr>
      </w:pPr>
      <w:bookmarkStart w:id="11" w:name="_Toc506188557"/>
      <w:r w:rsidRPr="00CD4CC8">
        <w:rPr>
          <w:rFonts w:ascii="Times New Roman" w:hAnsi="Times New Roman"/>
          <w:color w:val="auto"/>
          <w:sz w:val="24"/>
          <w:szCs w:val="24"/>
        </w:rPr>
        <w:t>Background</w:t>
      </w:r>
      <w:bookmarkEnd w:id="11"/>
    </w:p>
    <w:p w:rsidR="0060684E" w:rsidRPr="00CD4CC8" w:rsidRDefault="0060684E" w:rsidP="009316BC">
      <w:pPr>
        <w:pStyle w:val="Default"/>
        <w:spacing w:before="120" w:after="120" w:line="360" w:lineRule="auto"/>
        <w:jc w:val="both"/>
        <w:rPr>
          <w:color w:val="auto"/>
        </w:rPr>
      </w:pPr>
      <w:r w:rsidRPr="00CD4CC8">
        <w:rPr>
          <w:color w:val="auto"/>
        </w:rPr>
        <w:t>In Ethiopia, under the prevalent rain</w:t>
      </w:r>
      <w:r w:rsidR="004C2938" w:rsidRPr="00CD4CC8">
        <w:rPr>
          <w:color w:val="auto"/>
        </w:rPr>
        <w:t>-</w:t>
      </w:r>
      <w:r w:rsidRPr="00CD4CC8">
        <w:rPr>
          <w:color w:val="auto"/>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CD4CC8">
        <w:rPr>
          <w:color w:val="auto"/>
        </w:rPr>
        <w:t xml:space="preserve">The </w:t>
      </w:r>
      <w:r w:rsidRPr="00CD4CC8">
        <w:rPr>
          <w:color w:val="auto"/>
        </w:rPr>
        <w:t>Amhara Water Resources Development Bureau is playing its role in the development of small scale ir</w:t>
      </w:r>
      <w:r w:rsidR="00A629A6" w:rsidRPr="00CD4CC8">
        <w:rPr>
          <w:color w:val="auto"/>
        </w:rPr>
        <w:t>rigation projects in the region</w:t>
      </w:r>
      <w:r w:rsidRPr="00CD4CC8">
        <w:rPr>
          <w:color w:val="auto"/>
        </w:rPr>
        <w:t>.</w:t>
      </w:r>
      <w:r w:rsidR="00A629A6" w:rsidRPr="00CD4CC8">
        <w:rPr>
          <w:color w:val="auto"/>
        </w:rPr>
        <w:t xml:space="preserve"> </w:t>
      </w:r>
      <w:r w:rsidRPr="00CD4CC8">
        <w:rPr>
          <w:color w:val="auto"/>
        </w:rPr>
        <w:t xml:space="preserve">Accordingly, as part of the water sector development program, the office has initiated the study and design of a small scale irrigation scheme on </w:t>
      </w:r>
      <w:proofErr w:type="spellStart"/>
      <w:r w:rsidR="00EC01D9" w:rsidRPr="00CD4CC8">
        <w:rPr>
          <w:color w:val="auto"/>
        </w:rPr>
        <w:t>J</w:t>
      </w:r>
      <w:r w:rsidR="00310DDF" w:rsidRPr="00CD4CC8">
        <w:rPr>
          <w:color w:val="auto"/>
        </w:rPr>
        <w:t>erame</w:t>
      </w:r>
      <w:proofErr w:type="spellEnd"/>
      <w:r w:rsidR="00310DDF" w:rsidRPr="00CD4CC8">
        <w:rPr>
          <w:color w:val="auto"/>
        </w:rPr>
        <w:t xml:space="preserve"> </w:t>
      </w:r>
      <w:r w:rsidRPr="00CD4CC8">
        <w:rPr>
          <w:color w:val="auto"/>
        </w:rPr>
        <w:t xml:space="preserve"> River at </w:t>
      </w:r>
      <w:proofErr w:type="spellStart"/>
      <w:r w:rsidR="00310DDF" w:rsidRPr="00CD4CC8">
        <w:rPr>
          <w:color w:val="auto"/>
        </w:rPr>
        <w:t>dolo</w:t>
      </w:r>
      <w:proofErr w:type="spellEnd"/>
      <w:r w:rsidRPr="00CD4CC8">
        <w:rPr>
          <w:color w:val="auto"/>
        </w:rPr>
        <w:t xml:space="preserve"> </w:t>
      </w:r>
      <w:proofErr w:type="spellStart"/>
      <w:r w:rsidR="0019147B" w:rsidRPr="00CD4CC8">
        <w:rPr>
          <w:color w:val="auto"/>
        </w:rPr>
        <w:t>Kebele</w:t>
      </w:r>
      <w:proofErr w:type="spellEnd"/>
      <w:r w:rsidRPr="00CD4CC8">
        <w:rPr>
          <w:color w:val="auto"/>
        </w:rPr>
        <w:t xml:space="preserve"> and signed an agreement with Amhara Design &amp; Supervision Works Enterprise (ADSWE) for the study and design of the project.</w:t>
      </w:r>
    </w:p>
    <w:p w:rsidR="004C2938" w:rsidRPr="00CD4CC8" w:rsidRDefault="004C2938" w:rsidP="009316BC">
      <w:pPr>
        <w:pStyle w:val="Heading3"/>
        <w:spacing w:before="120" w:after="120" w:line="360" w:lineRule="auto"/>
        <w:ind w:left="0" w:firstLine="0"/>
        <w:rPr>
          <w:rFonts w:ascii="Times New Roman" w:hAnsi="Times New Roman"/>
          <w:color w:val="auto"/>
          <w:sz w:val="24"/>
          <w:szCs w:val="24"/>
        </w:rPr>
      </w:pPr>
      <w:bookmarkStart w:id="12" w:name="_Toc506188558"/>
      <w:r w:rsidRPr="00CD4CC8">
        <w:rPr>
          <w:rFonts w:ascii="Times New Roman" w:hAnsi="Times New Roman"/>
          <w:color w:val="auto"/>
          <w:sz w:val="24"/>
          <w:szCs w:val="24"/>
        </w:rPr>
        <w:t>Description of the Project Area</w:t>
      </w:r>
      <w:bookmarkEnd w:id="12"/>
    </w:p>
    <w:p w:rsidR="0060684E" w:rsidRPr="00CD4CC8" w:rsidRDefault="00963CE0" w:rsidP="009316BC">
      <w:pPr>
        <w:pStyle w:val="Heading4"/>
        <w:tabs>
          <w:tab w:val="left" w:pos="900"/>
        </w:tabs>
        <w:spacing w:before="120" w:after="120" w:line="360" w:lineRule="auto"/>
        <w:ind w:left="0" w:firstLine="0"/>
        <w:rPr>
          <w:rFonts w:ascii="Times New Roman" w:hAnsi="Times New Roman"/>
          <w:i w:val="0"/>
          <w:color w:val="auto"/>
          <w:sz w:val="24"/>
          <w:szCs w:val="24"/>
        </w:rPr>
      </w:pPr>
      <w:r w:rsidRPr="00CD4CC8">
        <w:rPr>
          <w:rFonts w:ascii="Times New Roman" w:hAnsi="Times New Roman"/>
          <w:i w:val="0"/>
          <w:color w:val="auto"/>
          <w:sz w:val="24"/>
          <w:szCs w:val="24"/>
        </w:rPr>
        <w:t xml:space="preserve"> </w:t>
      </w:r>
      <w:r w:rsidR="004A65ED" w:rsidRPr="00CD4CC8">
        <w:rPr>
          <w:rFonts w:ascii="Times New Roman" w:hAnsi="Times New Roman"/>
          <w:i w:val="0"/>
          <w:color w:val="auto"/>
          <w:sz w:val="24"/>
          <w:szCs w:val="24"/>
        </w:rPr>
        <w:t>Location</w:t>
      </w:r>
    </w:p>
    <w:p w:rsidR="0060684E" w:rsidRPr="00CD4CC8" w:rsidRDefault="0060684E" w:rsidP="009316BC">
      <w:pPr>
        <w:pStyle w:val="Default"/>
        <w:spacing w:before="120" w:after="120" w:line="360" w:lineRule="auto"/>
        <w:jc w:val="both"/>
        <w:rPr>
          <w:color w:val="auto"/>
        </w:rPr>
      </w:pPr>
      <w:r w:rsidRPr="00CD4CC8">
        <w:rPr>
          <w:color w:val="auto"/>
        </w:rPr>
        <w:t xml:space="preserve">This irrigation project is located mainly at </w:t>
      </w:r>
      <w:proofErr w:type="spellStart"/>
      <w:r w:rsidR="00310DDF" w:rsidRPr="00CD4CC8">
        <w:rPr>
          <w:color w:val="auto"/>
        </w:rPr>
        <w:t>dolo</w:t>
      </w:r>
      <w:proofErr w:type="spellEnd"/>
      <w:r w:rsidRPr="00CD4CC8">
        <w:rPr>
          <w:color w:val="auto"/>
        </w:rPr>
        <w:t xml:space="preserve"> </w:t>
      </w:r>
      <w:proofErr w:type="spellStart"/>
      <w:r w:rsidR="0019147B" w:rsidRPr="00CD4CC8">
        <w:rPr>
          <w:color w:val="auto"/>
        </w:rPr>
        <w:t>Kebele</w:t>
      </w:r>
      <w:proofErr w:type="spellEnd"/>
      <w:r w:rsidR="00A629A6" w:rsidRPr="00CD4CC8">
        <w:rPr>
          <w:color w:val="auto"/>
        </w:rPr>
        <w:t>,</w:t>
      </w:r>
      <w:r w:rsidRPr="00CD4CC8">
        <w:rPr>
          <w:color w:val="auto"/>
        </w:rPr>
        <w:t xml:space="preserve"> </w:t>
      </w:r>
      <w:proofErr w:type="spellStart"/>
      <w:r w:rsidR="00310DDF" w:rsidRPr="00CD4CC8">
        <w:rPr>
          <w:color w:val="auto"/>
        </w:rPr>
        <w:t>werilu</w:t>
      </w:r>
      <w:proofErr w:type="spellEnd"/>
      <w:r w:rsidR="0071274E" w:rsidRPr="00CD4CC8">
        <w:rPr>
          <w:color w:val="auto"/>
        </w:rPr>
        <w:t xml:space="preserve"> </w:t>
      </w:r>
      <w:proofErr w:type="spellStart"/>
      <w:r w:rsidR="0012334B" w:rsidRPr="00CD4CC8">
        <w:rPr>
          <w:color w:val="auto"/>
        </w:rPr>
        <w:t>Wereda</w:t>
      </w:r>
      <w:proofErr w:type="spellEnd"/>
      <w:r w:rsidRPr="00CD4CC8">
        <w:rPr>
          <w:color w:val="auto"/>
        </w:rPr>
        <w:t xml:space="preserve"> of </w:t>
      </w:r>
      <w:r w:rsidR="00310DDF" w:rsidRPr="00CD4CC8">
        <w:rPr>
          <w:color w:val="auto"/>
        </w:rPr>
        <w:t>S/</w:t>
      </w:r>
      <w:proofErr w:type="spellStart"/>
      <w:r w:rsidR="00310DDF" w:rsidRPr="00CD4CC8">
        <w:rPr>
          <w:color w:val="auto"/>
        </w:rPr>
        <w:t>welo</w:t>
      </w:r>
      <w:proofErr w:type="spellEnd"/>
      <w:r w:rsidR="00310DDF" w:rsidRPr="00CD4CC8">
        <w:rPr>
          <w:color w:val="auto"/>
        </w:rPr>
        <w:t xml:space="preserve"> </w:t>
      </w:r>
      <w:r w:rsidRPr="00CD4CC8">
        <w:rPr>
          <w:color w:val="auto"/>
        </w:rPr>
        <w:t xml:space="preserve">Zone in the Amhara Region. The proposed irrigation project is to be undertaken on </w:t>
      </w:r>
      <w:proofErr w:type="spellStart"/>
      <w:r w:rsidR="00310DDF" w:rsidRPr="00CD4CC8">
        <w:rPr>
          <w:color w:val="auto"/>
        </w:rPr>
        <w:t>jerame</w:t>
      </w:r>
      <w:proofErr w:type="spellEnd"/>
      <w:r w:rsidR="00310DDF" w:rsidRPr="00CD4CC8">
        <w:rPr>
          <w:color w:val="auto"/>
        </w:rPr>
        <w:t xml:space="preserve"> </w:t>
      </w:r>
      <w:r w:rsidRPr="00CD4CC8">
        <w:rPr>
          <w:color w:val="auto"/>
        </w:rPr>
        <w:t xml:space="preserve"> River </w:t>
      </w:r>
      <w:r w:rsidR="00310DDF" w:rsidRPr="00CD4CC8">
        <w:rPr>
          <w:color w:val="auto"/>
        </w:rPr>
        <w:t xml:space="preserve"> and the INTAKE </w:t>
      </w:r>
      <w:r w:rsidRPr="00CD4CC8">
        <w:rPr>
          <w:color w:val="auto"/>
        </w:rPr>
        <w:t xml:space="preserve"> structures are specifically located at an altitude of about </w:t>
      </w:r>
      <w:r w:rsidR="006A53A8" w:rsidRPr="00CD4CC8">
        <w:rPr>
          <w:color w:val="auto"/>
        </w:rPr>
        <w:t>2923.5</w:t>
      </w:r>
      <w:r w:rsidRPr="00CD4CC8">
        <w:rPr>
          <w:color w:val="auto"/>
        </w:rPr>
        <w:t xml:space="preserve"> </w:t>
      </w:r>
      <w:proofErr w:type="spellStart"/>
      <w:r w:rsidRPr="00CD4CC8">
        <w:rPr>
          <w:color w:val="auto"/>
        </w:rPr>
        <w:t>masl</w:t>
      </w:r>
      <w:proofErr w:type="spellEnd"/>
      <w:r w:rsidRPr="00CD4CC8">
        <w:rPr>
          <w:color w:val="auto"/>
        </w:rPr>
        <w:t xml:space="preserve"> and geo</w:t>
      </w:r>
      <w:r w:rsidR="0071274E" w:rsidRPr="00CD4CC8">
        <w:rPr>
          <w:color w:val="auto"/>
        </w:rPr>
        <w:t>gr</w:t>
      </w:r>
      <w:r w:rsidR="005C1FD7" w:rsidRPr="00CD4CC8">
        <w:rPr>
          <w:color w:val="auto"/>
        </w:rPr>
        <w:t xml:space="preserve">aphical coordinates of  </w:t>
      </w:r>
      <w:r w:rsidR="006A53A8" w:rsidRPr="00CD4CC8">
        <w:rPr>
          <w:color w:val="auto"/>
        </w:rPr>
        <w:t>1198234.5</w:t>
      </w:r>
      <w:r w:rsidR="005C1FD7" w:rsidRPr="00CD4CC8">
        <w:rPr>
          <w:color w:val="auto"/>
        </w:rPr>
        <w:t>N</w:t>
      </w:r>
      <w:r w:rsidR="00E06D8B" w:rsidRPr="00CD4CC8">
        <w:rPr>
          <w:color w:val="auto"/>
        </w:rPr>
        <w:t xml:space="preserve"> </w:t>
      </w:r>
      <w:r w:rsidR="00F355CB" w:rsidRPr="00CD4CC8">
        <w:rPr>
          <w:color w:val="auto"/>
        </w:rPr>
        <w:t>(UTM)</w:t>
      </w:r>
      <w:r w:rsidR="005C1FD7" w:rsidRPr="00CD4CC8">
        <w:rPr>
          <w:color w:val="auto"/>
        </w:rPr>
        <w:t xml:space="preserve"> </w:t>
      </w:r>
      <w:r w:rsidR="00E06D8B" w:rsidRPr="00CD4CC8">
        <w:rPr>
          <w:color w:val="auto"/>
        </w:rPr>
        <w:t>and</w:t>
      </w:r>
      <w:r w:rsidR="005C1FD7" w:rsidRPr="00CD4CC8">
        <w:rPr>
          <w:color w:val="auto"/>
        </w:rPr>
        <w:t xml:space="preserve"> </w:t>
      </w:r>
      <w:r w:rsidR="006A53A8" w:rsidRPr="00CD4CC8">
        <w:rPr>
          <w:color w:val="auto"/>
        </w:rPr>
        <w:t xml:space="preserve"> 557441</w:t>
      </w:r>
      <w:r w:rsidR="005C1FD7" w:rsidRPr="00CD4CC8">
        <w:rPr>
          <w:color w:val="auto"/>
        </w:rPr>
        <w:t>E</w:t>
      </w:r>
      <w:r w:rsidR="00E06D8B" w:rsidRPr="00CD4CC8">
        <w:rPr>
          <w:color w:val="auto"/>
        </w:rPr>
        <w:t xml:space="preserve"> </w:t>
      </w:r>
      <w:r w:rsidR="00F355CB" w:rsidRPr="00CD4CC8">
        <w:rPr>
          <w:color w:val="auto"/>
        </w:rPr>
        <w:t>(UTM)</w:t>
      </w:r>
      <w:r w:rsidRPr="00CD4CC8">
        <w:rPr>
          <w:color w:val="auto"/>
        </w:rPr>
        <w:t xml:space="preserve">. </w:t>
      </w:r>
    </w:p>
    <w:p w:rsidR="0091587B" w:rsidRPr="00CD4CC8" w:rsidRDefault="007318FF" w:rsidP="009316BC">
      <w:pPr>
        <w:pStyle w:val="Default"/>
        <w:spacing w:before="120" w:after="120" w:line="360" w:lineRule="auto"/>
        <w:jc w:val="both"/>
        <w:rPr>
          <w:color w:val="auto"/>
        </w:rPr>
      </w:pPr>
      <w:r w:rsidRPr="00CD4CC8">
        <w:rPr>
          <w:noProof/>
          <w:color w:val="auto"/>
        </w:rPr>
        <w:lastRenderedPageBreak/>
        <w:drawing>
          <wp:inline distT="0" distB="0" distL="0" distR="0">
            <wp:extent cx="5943600" cy="4178300"/>
            <wp:effectExtent l="0" t="0" r="0" b="0"/>
            <wp:docPr id="10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82" t="15990" r="26122" b="11450"/>
                    <a:stretch>
                      <a:fillRect/>
                    </a:stretch>
                  </pic:blipFill>
                  <pic:spPr bwMode="auto">
                    <a:xfrm>
                      <a:off x="0" y="0"/>
                      <a:ext cx="5943600" cy="4178300"/>
                    </a:xfrm>
                    <a:prstGeom prst="rect">
                      <a:avLst/>
                    </a:prstGeom>
                    <a:noFill/>
                    <a:ln>
                      <a:noFill/>
                    </a:ln>
                    <a:extLst/>
                  </pic:spPr>
                </pic:pic>
              </a:graphicData>
            </a:graphic>
          </wp:inline>
        </w:drawing>
      </w:r>
    </w:p>
    <w:p w:rsidR="00AD2DEB" w:rsidRPr="00CD4CC8" w:rsidRDefault="00730787" w:rsidP="009316BC">
      <w:pPr>
        <w:pStyle w:val="Caption"/>
        <w:spacing w:before="120" w:after="120" w:line="360" w:lineRule="auto"/>
        <w:rPr>
          <w:rFonts w:ascii="Times New Roman" w:hAnsi="Times New Roman"/>
          <w:b w:val="0"/>
          <w:color w:val="auto"/>
          <w:sz w:val="24"/>
          <w:szCs w:val="24"/>
        </w:rPr>
      </w:pPr>
      <w:bookmarkStart w:id="13" w:name="_Toc506190506"/>
      <w:bookmarkStart w:id="14" w:name="_Toc274570442"/>
      <w:bookmarkStart w:id="15" w:name="_Toc307818514"/>
      <w:bookmarkStart w:id="16" w:name="_Toc308092490"/>
      <w:r w:rsidRPr="00CD4CC8">
        <w:rPr>
          <w:rFonts w:ascii="Times New Roman" w:hAnsi="Times New Roman"/>
          <w:b w:val="0"/>
          <w:color w:val="auto"/>
          <w:sz w:val="24"/>
          <w:szCs w:val="24"/>
        </w:rPr>
        <w:t xml:space="preserve">Figure </w:t>
      </w:r>
      <w:r w:rsidR="00142EE3" w:rsidRPr="00CD4CC8">
        <w:rPr>
          <w:rFonts w:ascii="Times New Roman" w:hAnsi="Times New Roman"/>
          <w:b w:val="0"/>
          <w:color w:val="auto"/>
          <w:sz w:val="24"/>
          <w:szCs w:val="24"/>
        </w:rPr>
        <w:fldChar w:fldCharType="begin"/>
      </w:r>
      <w:r w:rsidR="00ED2CB5" w:rsidRPr="00CD4CC8">
        <w:rPr>
          <w:rFonts w:ascii="Times New Roman" w:hAnsi="Times New Roman"/>
          <w:b w:val="0"/>
          <w:color w:val="auto"/>
          <w:sz w:val="24"/>
          <w:szCs w:val="24"/>
        </w:rPr>
        <w:instrText xml:space="preserve"> STYLEREF 1 \s </w:instrText>
      </w:r>
      <w:r w:rsidR="00142EE3" w:rsidRPr="00CD4CC8">
        <w:rPr>
          <w:rFonts w:ascii="Times New Roman" w:hAnsi="Times New Roman"/>
          <w:b w:val="0"/>
          <w:color w:val="auto"/>
          <w:sz w:val="24"/>
          <w:szCs w:val="24"/>
        </w:rPr>
        <w:fldChar w:fldCharType="separate"/>
      </w:r>
      <w:r w:rsidR="00D15DC4">
        <w:rPr>
          <w:rFonts w:ascii="Times New Roman" w:hAnsi="Times New Roman"/>
          <w:b w:val="0"/>
          <w:noProof/>
          <w:color w:val="auto"/>
          <w:sz w:val="24"/>
          <w:szCs w:val="24"/>
        </w:rPr>
        <w:t>1</w:t>
      </w:r>
      <w:r w:rsidR="00142EE3" w:rsidRPr="00CD4CC8">
        <w:rPr>
          <w:rFonts w:ascii="Times New Roman" w:hAnsi="Times New Roman"/>
          <w:b w:val="0"/>
          <w:color w:val="auto"/>
          <w:sz w:val="24"/>
          <w:szCs w:val="24"/>
        </w:rPr>
        <w:fldChar w:fldCharType="end"/>
      </w:r>
      <w:r w:rsidR="00ED2CB5" w:rsidRPr="00CD4CC8">
        <w:rPr>
          <w:rFonts w:ascii="Times New Roman" w:hAnsi="Times New Roman"/>
          <w:b w:val="0"/>
          <w:color w:val="auto"/>
          <w:sz w:val="24"/>
          <w:szCs w:val="24"/>
        </w:rPr>
        <w:noBreakHyphen/>
      </w:r>
      <w:r w:rsidR="00142EE3" w:rsidRPr="00CD4CC8">
        <w:rPr>
          <w:rFonts w:ascii="Times New Roman" w:hAnsi="Times New Roman"/>
          <w:b w:val="0"/>
          <w:color w:val="auto"/>
          <w:sz w:val="24"/>
          <w:szCs w:val="24"/>
        </w:rPr>
        <w:fldChar w:fldCharType="begin"/>
      </w:r>
      <w:r w:rsidR="00ED2CB5" w:rsidRPr="00CD4CC8">
        <w:rPr>
          <w:rFonts w:ascii="Times New Roman" w:hAnsi="Times New Roman"/>
          <w:b w:val="0"/>
          <w:color w:val="auto"/>
          <w:sz w:val="24"/>
          <w:szCs w:val="24"/>
        </w:rPr>
        <w:instrText xml:space="preserve"> SEQ Figure \* ARABIC \s 1 </w:instrText>
      </w:r>
      <w:r w:rsidR="00142EE3" w:rsidRPr="00CD4CC8">
        <w:rPr>
          <w:rFonts w:ascii="Times New Roman" w:hAnsi="Times New Roman"/>
          <w:b w:val="0"/>
          <w:color w:val="auto"/>
          <w:sz w:val="24"/>
          <w:szCs w:val="24"/>
        </w:rPr>
        <w:fldChar w:fldCharType="separate"/>
      </w:r>
      <w:r w:rsidR="00D15DC4">
        <w:rPr>
          <w:rFonts w:ascii="Times New Roman" w:hAnsi="Times New Roman"/>
          <w:b w:val="0"/>
          <w:noProof/>
          <w:color w:val="auto"/>
          <w:sz w:val="24"/>
          <w:szCs w:val="24"/>
        </w:rPr>
        <w:t>1</w:t>
      </w:r>
      <w:r w:rsidR="00142EE3" w:rsidRPr="00CD4CC8">
        <w:rPr>
          <w:rFonts w:ascii="Times New Roman" w:hAnsi="Times New Roman"/>
          <w:b w:val="0"/>
          <w:color w:val="auto"/>
          <w:sz w:val="24"/>
          <w:szCs w:val="24"/>
        </w:rPr>
        <w:fldChar w:fldCharType="end"/>
      </w:r>
      <w:r w:rsidRPr="00CD4CC8">
        <w:rPr>
          <w:rFonts w:ascii="Times New Roman" w:hAnsi="Times New Roman"/>
          <w:b w:val="0"/>
          <w:color w:val="auto"/>
          <w:sz w:val="24"/>
          <w:szCs w:val="24"/>
        </w:rPr>
        <w:t>:</w:t>
      </w:r>
      <w:r w:rsidR="00AD2DEB" w:rsidRPr="00CD4CC8">
        <w:rPr>
          <w:rFonts w:ascii="Times New Roman" w:hAnsi="Times New Roman"/>
          <w:b w:val="0"/>
          <w:color w:val="auto"/>
          <w:sz w:val="24"/>
          <w:szCs w:val="24"/>
        </w:rPr>
        <w:t xml:space="preserve"> Location map of the project area</w:t>
      </w:r>
      <w:bookmarkEnd w:id="13"/>
    </w:p>
    <w:p w:rsidR="00F355CB" w:rsidRPr="00CD4CC8" w:rsidRDefault="00F355CB" w:rsidP="009316BC">
      <w:pPr>
        <w:pStyle w:val="Heading4"/>
        <w:tabs>
          <w:tab w:val="left" w:pos="900"/>
        </w:tabs>
        <w:spacing w:before="120" w:after="120" w:line="360" w:lineRule="auto"/>
        <w:ind w:left="0" w:firstLine="0"/>
        <w:rPr>
          <w:rFonts w:ascii="Times New Roman" w:hAnsi="Times New Roman"/>
          <w:i w:val="0"/>
          <w:color w:val="auto"/>
          <w:sz w:val="24"/>
          <w:szCs w:val="24"/>
        </w:rPr>
      </w:pPr>
      <w:r w:rsidRPr="00CD4CC8">
        <w:rPr>
          <w:rFonts w:ascii="Times New Roman" w:hAnsi="Times New Roman"/>
          <w:i w:val="0"/>
          <w:color w:val="auto"/>
          <w:sz w:val="24"/>
          <w:szCs w:val="24"/>
        </w:rPr>
        <w:t>Accessibility</w:t>
      </w:r>
      <w:bookmarkEnd w:id="14"/>
      <w:bookmarkEnd w:id="15"/>
      <w:bookmarkEnd w:id="16"/>
    </w:p>
    <w:p w:rsidR="00065A6E" w:rsidRPr="00CD4CC8" w:rsidRDefault="00F355CB" w:rsidP="009316BC">
      <w:pPr>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The project area is accessed through </w:t>
      </w:r>
      <w:r w:rsidR="0091587B" w:rsidRPr="00CD4CC8">
        <w:rPr>
          <w:rFonts w:ascii="Times New Roman" w:hAnsi="Times New Roman"/>
          <w:sz w:val="24"/>
          <w:szCs w:val="24"/>
        </w:rPr>
        <w:t>A</w:t>
      </w:r>
      <w:r w:rsidR="004419B2" w:rsidRPr="00CD4CC8">
        <w:rPr>
          <w:rFonts w:ascii="Times New Roman" w:hAnsi="Times New Roman"/>
          <w:sz w:val="24"/>
          <w:szCs w:val="24"/>
        </w:rPr>
        <w:t>sphalted</w:t>
      </w:r>
      <w:r w:rsidR="00C717BF" w:rsidRPr="00CD4CC8">
        <w:rPr>
          <w:rFonts w:ascii="Times New Roman" w:hAnsi="Times New Roman"/>
          <w:sz w:val="24"/>
          <w:szCs w:val="24"/>
        </w:rPr>
        <w:t xml:space="preserve"> </w:t>
      </w:r>
      <w:r w:rsidR="00956A06" w:rsidRPr="00CD4CC8">
        <w:rPr>
          <w:rFonts w:ascii="Times New Roman" w:hAnsi="Times New Roman"/>
          <w:sz w:val="24"/>
          <w:szCs w:val="24"/>
        </w:rPr>
        <w:t xml:space="preserve">road </w:t>
      </w:r>
      <w:r w:rsidR="002E79AB" w:rsidRPr="00CD4CC8">
        <w:rPr>
          <w:rFonts w:ascii="Times New Roman" w:hAnsi="Times New Roman"/>
          <w:sz w:val="24"/>
          <w:szCs w:val="24"/>
        </w:rPr>
        <w:t>4</w:t>
      </w:r>
      <w:r w:rsidR="00C717BF" w:rsidRPr="00CD4CC8">
        <w:rPr>
          <w:rFonts w:ascii="Times New Roman" w:hAnsi="Times New Roman"/>
          <w:sz w:val="24"/>
          <w:szCs w:val="24"/>
        </w:rPr>
        <w:t>4</w:t>
      </w:r>
      <w:r w:rsidR="00E06D8B" w:rsidRPr="00CD4CC8">
        <w:rPr>
          <w:rFonts w:ascii="Times New Roman" w:hAnsi="Times New Roman"/>
          <w:sz w:val="24"/>
          <w:szCs w:val="24"/>
        </w:rPr>
        <w:t>K</w:t>
      </w:r>
      <w:r w:rsidR="00956A06" w:rsidRPr="00CD4CC8">
        <w:rPr>
          <w:rFonts w:ascii="Times New Roman" w:hAnsi="Times New Roman"/>
          <w:sz w:val="24"/>
          <w:szCs w:val="24"/>
        </w:rPr>
        <w:t xml:space="preserve">m from </w:t>
      </w:r>
      <w:proofErr w:type="spellStart"/>
      <w:r w:rsidR="007318FF" w:rsidRPr="00CD4CC8">
        <w:rPr>
          <w:rFonts w:ascii="Times New Roman" w:hAnsi="Times New Roman"/>
          <w:sz w:val="24"/>
          <w:szCs w:val="24"/>
        </w:rPr>
        <w:t>Dessie</w:t>
      </w:r>
      <w:proofErr w:type="spellEnd"/>
      <w:r w:rsidR="00956A06" w:rsidRPr="00CD4CC8">
        <w:rPr>
          <w:rFonts w:ascii="Times New Roman" w:hAnsi="Times New Roman"/>
          <w:sz w:val="24"/>
          <w:szCs w:val="24"/>
        </w:rPr>
        <w:t xml:space="preserve"> to </w:t>
      </w:r>
      <w:proofErr w:type="spellStart"/>
      <w:r w:rsidR="002E79AB" w:rsidRPr="00CD4CC8">
        <w:rPr>
          <w:rFonts w:ascii="Times New Roman" w:hAnsi="Times New Roman"/>
          <w:sz w:val="24"/>
          <w:szCs w:val="24"/>
        </w:rPr>
        <w:t>Guguftu</w:t>
      </w:r>
      <w:proofErr w:type="spellEnd"/>
      <w:r w:rsidR="00956A06" w:rsidRPr="00CD4CC8">
        <w:rPr>
          <w:rFonts w:ascii="Times New Roman" w:hAnsi="Times New Roman"/>
          <w:sz w:val="24"/>
          <w:szCs w:val="24"/>
        </w:rPr>
        <w:t>,</w:t>
      </w:r>
      <w:r w:rsidR="004419B2" w:rsidRPr="00CD4CC8">
        <w:rPr>
          <w:rFonts w:ascii="Times New Roman" w:hAnsi="Times New Roman"/>
          <w:sz w:val="24"/>
          <w:szCs w:val="24"/>
        </w:rPr>
        <w:t xml:space="preserve"> </w:t>
      </w:r>
      <w:r w:rsidR="00956A06" w:rsidRPr="00CD4CC8">
        <w:rPr>
          <w:rFonts w:ascii="Times New Roman" w:hAnsi="Times New Roman"/>
          <w:sz w:val="24"/>
          <w:szCs w:val="24"/>
        </w:rPr>
        <w:t xml:space="preserve">and </w:t>
      </w:r>
      <w:r w:rsidR="006553B9" w:rsidRPr="00CD4CC8">
        <w:rPr>
          <w:rFonts w:ascii="Times New Roman" w:hAnsi="Times New Roman"/>
          <w:sz w:val="24"/>
          <w:szCs w:val="24"/>
        </w:rPr>
        <w:t>12</w:t>
      </w:r>
      <w:r w:rsidR="009055FF" w:rsidRPr="00CD4CC8">
        <w:rPr>
          <w:rFonts w:ascii="Times New Roman" w:hAnsi="Times New Roman"/>
          <w:sz w:val="24"/>
          <w:szCs w:val="24"/>
        </w:rPr>
        <w:t>K</w:t>
      </w:r>
      <w:r w:rsidR="00956A06" w:rsidRPr="00CD4CC8">
        <w:rPr>
          <w:rFonts w:ascii="Times New Roman" w:hAnsi="Times New Roman"/>
          <w:sz w:val="24"/>
          <w:szCs w:val="24"/>
        </w:rPr>
        <w:t xml:space="preserve">m </w:t>
      </w:r>
      <w:r w:rsidR="0091587B" w:rsidRPr="00CD4CC8">
        <w:rPr>
          <w:rFonts w:ascii="Times New Roman" w:hAnsi="Times New Roman"/>
          <w:sz w:val="24"/>
          <w:szCs w:val="24"/>
        </w:rPr>
        <w:t xml:space="preserve">dry </w:t>
      </w:r>
      <w:r w:rsidRPr="00CD4CC8">
        <w:rPr>
          <w:rFonts w:ascii="Times New Roman" w:hAnsi="Times New Roman"/>
          <w:sz w:val="24"/>
          <w:szCs w:val="24"/>
        </w:rPr>
        <w:t>weather road to</w:t>
      </w:r>
      <w:r w:rsidR="007850F3" w:rsidRPr="00CD4CC8">
        <w:rPr>
          <w:rFonts w:ascii="Times New Roman" w:hAnsi="Times New Roman"/>
          <w:sz w:val="24"/>
          <w:szCs w:val="24"/>
        </w:rPr>
        <w:t xml:space="preserve"> </w:t>
      </w:r>
      <w:r w:rsidR="0091587B" w:rsidRPr="00CD4CC8">
        <w:rPr>
          <w:rFonts w:ascii="Times New Roman" w:hAnsi="Times New Roman"/>
          <w:sz w:val="24"/>
          <w:szCs w:val="24"/>
        </w:rPr>
        <w:t xml:space="preserve">the Project </w:t>
      </w:r>
      <w:r w:rsidR="003265A4" w:rsidRPr="00CD4CC8">
        <w:rPr>
          <w:rFonts w:ascii="Times New Roman" w:hAnsi="Times New Roman"/>
          <w:sz w:val="24"/>
          <w:szCs w:val="24"/>
        </w:rPr>
        <w:t>area</w:t>
      </w:r>
      <w:r w:rsidR="00C717BF" w:rsidRPr="00CD4CC8">
        <w:rPr>
          <w:rFonts w:ascii="Times New Roman" w:hAnsi="Times New Roman"/>
          <w:sz w:val="24"/>
          <w:szCs w:val="24"/>
        </w:rPr>
        <w:t xml:space="preserve"> and needs 3km access road up to the head work site. </w:t>
      </w:r>
    </w:p>
    <w:p w:rsidR="00F355CB" w:rsidRPr="00CD4CC8" w:rsidRDefault="00065A6E" w:rsidP="009316BC">
      <w:pPr>
        <w:pStyle w:val="Heading4"/>
        <w:tabs>
          <w:tab w:val="left" w:pos="900"/>
        </w:tabs>
        <w:spacing w:before="120" w:after="120" w:line="360" w:lineRule="auto"/>
        <w:ind w:left="0" w:firstLine="0"/>
        <w:rPr>
          <w:rFonts w:ascii="Times New Roman" w:hAnsi="Times New Roman"/>
          <w:i w:val="0"/>
          <w:color w:val="auto"/>
          <w:sz w:val="24"/>
          <w:szCs w:val="24"/>
        </w:rPr>
      </w:pPr>
      <w:r w:rsidRPr="00CD4CC8">
        <w:rPr>
          <w:rFonts w:ascii="Times New Roman" w:hAnsi="Times New Roman"/>
          <w:i w:val="0"/>
          <w:color w:val="auto"/>
          <w:sz w:val="24"/>
          <w:szCs w:val="24"/>
        </w:rPr>
        <w:t>Previous Irrigation Practices</w:t>
      </w:r>
    </w:p>
    <w:p w:rsidR="00065A6E" w:rsidRPr="00CD4CC8" w:rsidRDefault="00E40CEC" w:rsidP="009316BC">
      <w:pPr>
        <w:spacing w:before="120" w:after="120" w:line="360" w:lineRule="auto"/>
        <w:jc w:val="both"/>
        <w:rPr>
          <w:rFonts w:ascii="Times New Roman" w:hAnsi="Times New Roman"/>
          <w:sz w:val="24"/>
          <w:szCs w:val="24"/>
        </w:rPr>
      </w:pPr>
      <w:r w:rsidRPr="00CD4CC8">
        <w:rPr>
          <w:rFonts w:ascii="Times New Roman" w:hAnsi="Times New Roman"/>
          <w:sz w:val="24"/>
          <w:szCs w:val="24"/>
        </w:rPr>
        <w:t>There</w:t>
      </w:r>
      <w:r w:rsidR="00C717BF" w:rsidRPr="00CD4CC8">
        <w:rPr>
          <w:rFonts w:ascii="Times New Roman" w:hAnsi="Times New Roman"/>
          <w:sz w:val="24"/>
          <w:szCs w:val="24"/>
        </w:rPr>
        <w:t xml:space="preserve"> is traditional diversion on the </w:t>
      </w:r>
      <w:r w:rsidR="00F365B6" w:rsidRPr="00CD4CC8">
        <w:rPr>
          <w:rFonts w:ascii="Times New Roman" w:hAnsi="Times New Roman"/>
          <w:sz w:val="24"/>
          <w:szCs w:val="24"/>
        </w:rPr>
        <w:t>downstream of this river using different irrigation practices but as the hydrolog</w:t>
      </w:r>
      <w:r w:rsidRPr="00CD4CC8">
        <w:rPr>
          <w:rFonts w:ascii="Times New Roman" w:hAnsi="Times New Roman"/>
          <w:sz w:val="24"/>
          <w:szCs w:val="24"/>
        </w:rPr>
        <w:t>y</w:t>
      </w:r>
      <w:r w:rsidR="00F365B6" w:rsidRPr="00CD4CC8">
        <w:rPr>
          <w:rFonts w:ascii="Times New Roman" w:hAnsi="Times New Roman"/>
          <w:sz w:val="24"/>
          <w:szCs w:val="24"/>
        </w:rPr>
        <w:t xml:space="preserve"> and </w:t>
      </w:r>
      <w:r w:rsidRPr="00CD4CC8">
        <w:rPr>
          <w:rFonts w:ascii="Times New Roman" w:hAnsi="Times New Roman"/>
          <w:sz w:val="24"/>
          <w:szCs w:val="24"/>
        </w:rPr>
        <w:t>Hydro</w:t>
      </w:r>
      <w:r w:rsidR="00F365B6" w:rsidRPr="00CD4CC8">
        <w:rPr>
          <w:rFonts w:ascii="Times New Roman" w:hAnsi="Times New Roman"/>
          <w:sz w:val="24"/>
          <w:szCs w:val="24"/>
        </w:rPr>
        <w:t>geolog</w:t>
      </w:r>
      <w:r w:rsidRPr="00CD4CC8">
        <w:rPr>
          <w:rFonts w:ascii="Times New Roman" w:hAnsi="Times New Roman"/>
          <w:sz w:val="24"/>
          <w:szCs w:val="24"/>
        </w:rPr>
        <w:t>y</w:t>
      </w:r>
      <w:r w:rsidR="00F365B6" w:rsidRPr="00CD4CC8">
        <w:rPr>
          <w:rFonts w:ascii="Times New Roman" w:hAnsi="Times New Roman"/>
          <w:sz w:val="24"/>
          <w:szCs w:val="24"/>
        </w:rPr>
        <w:t xml:space="preserve"> study and respondent farmers indicated</w:t>
      </w:r>
      <w:r w:rsidRPr="00CD4CC8">
        <w:rPr>
          <w:rFonts w:ascii="Times New Roman" w:hAnsi="Times New Roman"/>
          <w:sz w:val="24"/>
          <w:szCs w:val="24"/>
        </w:rPr>
        <w:t>,</w:t>
      </w:r>
      <w:r w:rsidR="00F365B6" w:rsidRPr="00CD4CC8">
        <w:rPr>
          <w:rFonts w:ascii="Times New Roman" w:hAnsi="Times New Roman"/>
          <w:sz w:val="24"/>
          <w:szCs w:val="24"/>
        </w:rPr>
        <w:t xml:space="preserve"> the river has capacity of recharging </w:t>
      </w:r>
      <w:r w:rsidRPr="00CD4CC8">
        <w:rPr>
          <w:rFonts w:ascii="Times New Roman" w:hAnsi="Times New Roman"/>
          <w:sz w:val="24"/>
          <w:szCs w:val="24"/>
        </w:rPr>
        <w:t>as</w:t>
      </w:r>
      <w:r w:rsidR="00F365B6" w:rsidRPr="00CD4CC8">
        <w:rPr>
          <w:rFonts w:ascii="Times New Roman" w:hAnsi="Times New Roman"/>
          <w:sz w:val="24"/>
          <w:szCs w:val="24"/>
        </w:rPr>
        <w:t xml:space="preserve"> it</w:t>
      </w:r>
      <w:r w:rsidRPr="00CD4CC8">
        <w:rPr>
          <w:rFonts w:ascii="Times New Roman" w:hAnsi="Times New Roman"/>
          <w:sz w:val="24"/>
          <w:szCs w:val="24"/>
        </w:rPr>
        <w:t xml:space="preserve"> stretches</w:t>
      </w:r>
      <w:r w:rsidR="00F365B6" w:rsidRPr="00CD4CC8">
        <w:rPr>
          <w:rFonts w:ascii="Times New Roman" w:hAnsi="Times New Roman"/>
          <w:sz w:val="24"/>
          <w:szCs w:val="24"/>
        </w:rPr>
        <w:t xml:space="preserve"> down from the </w:t>
      </w:r>
      <w:r w:rsidRPr="00CD4CC8">
        <w:rPr>
          <w:rFonts w:ascii="Times New Roman" w:hAnsi="Times New Roman"/>
          <w:sz w:val="24"/>
          <w:szCs w:val="24"/>
        </w:rPr>
        <w:t>source area</w:t>
      </w:r>
      <w:r w:rsidR="00F365B6" w:rsidRPr="00CD4CC8">
        <w:rPr>
          <w:rFonts w:ascii="Times New Roman" w:hAnsi="Times New Roman"/>
          <w:sz w:val="24"/>
          <w:szCs w:val="24"/>
        </w:rPr>
        <w:t xml:space="preserve"> of the river. As a result there will not be a marked reduction or fluctuation of water flows </w:t>
      </w:r>
      <w:r w:rsidRPr="00CD4CC8">
        <w:rPr>
          <w:rFonts w:ascii="Times New Roman" w:hAnsi="Times New Roman"/>
          <w:sz w:val="24"/>
          <w:szCs w:val="24"/>
        </w:rPr>
        <w:t xml:space="preserve">both for the already existing and the newly proposed </w:t>
      </w:r>
      <w:r w:rsidR="00F365B6" w:rsidRPr="00CD4CC8">
        <w:rPr>
          <w:rFonts w:ascii="Times New Roman" w:hAnsi="Times New Roman"/>
          <w:sz w:val="24"/>
          <w:szCs w:val="24"/>
        </w:rPr>
        <w:t>irrigation scheme</w:t>
      </w:r>
      <w:r w:rsidRPr="00CD4CC8">
        <w:rPr>
          <w:rFonts w:ascii="Times New Roman" w:hAnsi="Times New Roman"/>
          <w:sz w:val="24"/>
          <w:szCs w:val="24"/>
        </w:rPr>
        <w:t>s. The</w:t>
      </w:r>
      <w:r w:rsidR="00065A6E" w:rsidRPr="00CD4CC8">
        <w:rPr>
          <w:rFonts w:ascii="Times New Roman" w:hAnsi="Times New Roman"/>
          <w:sz w:val="24"/>
          <w:szCs w:val="24"/>
        </w:rPr>
        <w:t xml:space="preserve"> traditional </w:t>
      </w:r>
      <w:r w:rsidRPr="00CD4CC8">
        <w:rPr>
          <w:rFonts w:ascii="Times New Roman" w:hAnsi="Times New Roman"/>
          <w:sz w:val="24"/>
          <w:szCs w:val="24"/>
        </w:rPr>
        <w:t xml:space="preserve">irrigation </w:t>
      </w:r>
      <w:r w:rsidR="00065A6E" w:rsidRPr="00CD4CC8">
        <w:rPr>
          <w:rFonts w:ascii="Times New Roman" w:hAnsi="Times New Roman"/>
          <w:sz w:val="24"/>
          <w:szCs w:val="24"/>
        </w:rPr>
        <w:t xml:space="preserve">practices </w:t>
      </w:r>
      <w:r w:rsidRPr="00CD4CC8">
        <w:rPr>
          <w:rFonts w:ascii="Times New Roman" w:hAnsi="Times New Roman"/>
          <w:sz w:val="24"/>
          <w:szCs w:val="24"/>
        </w:rPr>
        <w:t xml:space="preserve">are </w:t>
      </w:r>
      <w:r w:rsidR="00065A6E" w:rsidRPr="00CD4CC8">
        <w:rPr>
          <w:rFonts w:ascii="Times New Roman" w:hAnsi="Times New Roman"/>
          <w:sz w:val="24"/>
          <w:szCs w:val="24"/>
        </w:rPr>
        <w:t xml:space="preserve">under taken </w:t>
      </w:r>
      <w:r w:rsidR="006C1EDC" w:rsidRPr="00CD4CC8">
        <w:rPr>
          <w:rFonts w:ascii="Times New Roman" w:hAnsi="Times New Roman"/>
          <w:sz w:val="24"/>
          <w:szCs w:val="24"/>
        </w:rPr>
        <w:t xml:space="preserve">by </w:t>
      </w:r>
      <w:r w:rsidR="00065A6E" w:rsidRPr="00CD4CC8">
        <w:rPr>
          <w:rFonts w:ascii="Times New Roman" w:hAnsi="Times New Roman"/>
          <w:sz w:val="24"/>
          <w:szCs w:val="24"/>
        </w:rPr>
        <w:t>individual farmers that use the river flow to the</w:t>
      </w:r>
      <w:r w:rsidR="000E0508" w:rsidRPr="00CD4CC8">
        <w:rPr>
          <w:rFonts w:ascii="Times New Roman" w:hAnsi="Times New Roman"/>
          <w:sz w:val="24"/>
          <w:szCs w:val="24"/>
        </w:rPr>
        <w:t xml:space="preserve"> extreme right </w:t>
      </w:r>
      <w:r w:rsidR="00875223" w:rsidRPr="00CD4CC8">
        <w:rPr>
          <w:rFonts w:ascii="Times New Roman" w:hAnsi="Times New Roman"/>
          <w:sz w:val="24"/>
          <w:szCs w:val="24"/>
        </w:rPr>
        <w:t>side</w:t>
      </w:r>
      <w:r w:rsidR="006C1EDC" w:rsidRPr="00CD4CC8">
        <w:rPr>
          <w:rFonts w:ascii="Times New Roman" w:hAnsi="Times New Roman"/>
          <w:sz w:val="24"/>
          <w:szCs w:val="24"/>
        </w:rPr>
        <w:t xml:space="preserve"> is with</w:t>
      </w:r>
      <w:r w:rsidR="00875223" w:rsidRPr="00CD4CC8">
        <w:rPr>
          <w:rFonts w:ascii="Times New Roman" w:hAnsi="Times New Roman"/>
          <w:sz w:val="24"/>
          <w:szCs w:val="24"/>
        </w:rPr>
        <w:t xml:space="preserve"> hardship.</w:t>
      </w:r>
      <w:r w:rsidR="00065A6E" w:rsidRPr="00CD4CC8">
        <w:rPr>
          <w:rFonts w:ascii="Times New Roman" w:hAnsi="Times New Roman"/>
          <w:sz w:val="24"/>
          <w:szCs w:val="24"/>
        </w:rPr>
        <w:t xml:space="preserve"> So</w:t>
      </w:r>
      <w:r w:rsidR="006C1EDC" w:rsidRPr="00CD4CC8">
        <w:rPr>
          <w:rFonts w:ascii="Times New Roman" w:hAnsi="Times New Roman"/>
          <w:sz w:val="24"/>
          <w:szCs w:val="24"/>
        </w:rPr>
        <w:t>,</w:t>
      </w:r>
      <w:r w:rsidR="00065A6E" w:rsidRPr="00CD4CC8">
        <w:rPr>
          <w:rFonts w:ascii="Times New Roman" w:hAnsi="Times New Roman"/>
          <w:sz w:val="24"/>
          <w:szCs w:val="24"/>
        </w:rPr>
        <w:t xml:space="preserve"> the </w:t>
      </w:r>
      <w:r w:rsidR="006C1EDC" w:rsidRPr="00CD4CC8">
        <w:rPr>
          <w:rFonts w:ascii="Times New Roman" w:hAnsi="Times New Roman"/>
          <w:sz w:val="24"/>
          <w:szCs w:val="24"/>
        </w:rPr>
        <w:t>f</w:t>
      </w:r>
      <w:r w:rsidR="00065A6E" w:rsidRPr="00CD4CC8">
        <w:rPr>
          <w:rFonts w:ascii="Times New Roman" w:hAnsi="Times New Roman"/>
          <w:sz w:val="24"/>
          <w:szCs w:val="24"/>
        </w:rPr>
        <w:t>armers in the project a</w:t>
      </w:r>
      <w:r w:rsidR="00875223" w:rsidRPr="00CD4CC8">
        <w:rPr>
          <w:rFonts w:ascii="Times New Roman" w:hAnsi="Times New Roman"/>
          <w:sz w:val="24"/>
          <w:szCs w:val="24"/>
        </w:rPr>
        <w:t xml:space="preserve">rea are very much interested </w:t>
      </w:r>
      <w:r w:rsidR="006C1EDC" w:rsidRPr="00CD4CC8">
        <w:rPr>
          <w:rFonts w:ascii="Times New Roman" w:hAnsi="Times New Roman"/>
          <w:sz w:val="24"/>
          <w:szCs w:val="24"/>
        </w:rPr>
        <w:t>to up</w:t>
      </w:r>
      <w:r w:rsidR="00065A6E" w:rsidRPr="00CD4CC8">
        <w:rPr>
          <w:rFonts w:ascii="Times New Roman" w:hAnsi="Times New Roman"/>
          <w:sz w:val="24"/>
          <w:szCs w:val="24"/>
        </w:rPr>
        <w:t xml:space="preserve">grading the traditional scheme to modern scheme.  </w:t>
      </w:r>
    </w:p>
    <w:p w:rsidR="00997E03" w:rsidRPr="00CD4CC8" w:rsidRDefault="0012334B" w:rsidP="009316BC">
      <w:pPr>
        <w:pStyle w:val="Heading2"/>
        <w:spacing w:before="120" w:after="120" w:line="360" w:lineRule="auto"/>
        <w:ind w:left="0" w:firstLine="0"/>
        <w:rPr>
          <w:rFonts w:ascii="Times New Roman" w:hAnsi="Times New Roman"/>
          <w:color w:val="auto"/>
          <w:sz w:val="24"/>
          <w:szCs w:val="24"/>
        </w:rPr>
      </w:pPr>
      <w:bookmarkStart w:id="17" w:name="_Toc506188559"/>
      <w:r w:rsidRPr="00CD4CC8">
        <w:rPr>
          <w:rFonts w:ascii="Times New Roman" w:hAnsi="Times New Roman"/>
          <w:color w:val="auto"/>
          <w:sz w:val="24"/>
          <w:szCs w:val="24"/>
        </w:rPr>
        <w:lastRenderedPageBreak/>
        <w:t>Objectives of the Study</w:t>
      </w:r>
      <w:bookmarkEnd w:id="17"/>
    </w:p>
    <w:p w:rsidR="00E22894" w:rsidRPr="00CD4CC8" w:rsidRDefault="00E22894" w:rsidP="009316BC">
      <w:pPr>
        <w:pStyle w:val="Heading3"/>
        <w:spacing w:before="120" w:after="120" w:line="360" w:lineRule="auto"/>
        <w:ind w:left="0" w:firstLine="0"/>
        <w:rPr>
          <w:rFonts w:ascii="Times New Roman" w:hAnsi="Times New Roman"/>
          <w:color w:val="auto"/>
          <w:sz w:val="24"/>
          <w:szCs w:val="24"/>
        </w:rPr>
      </w:pPr>
      <w:bookmarkStart w:id="18" w:name="_Toc506188560"/>
      <w:r w:rsidRPr="00CD4CC8">
        <w:rPr>
          <w:rFonts w:ascii="Times New Roman" w:hAnsi="Times New Roman"/>
          <w:color w:val="auto"/>
          <w:sz w:val="24"/>
          <w:szCs w:val="24"/>
        </w:rPr>
        <w:t>Major Objective</w:t>
      </w:r>
      <w:bookmarkEnd w:id="18"/>
      <w:r w:rsidRPr="00CD4CC8">
        <w:rPr>
          <w:rFonts w:ascii="Times New Roman" w:hAnsi="Times New Roman"/>
          <w:color w:val="auto"/>
          <w:sz w:val="24"/>
          <w:szCs w:val="24"/>
        </w:rPr>
        <w:t xml:space="preserve"> </w:t>
      </w:r>
    </w:p>
    <w:p w:rsidR="00997E03" w:rsidRPr="00CD4CC8" w:rsidRDefault="00997E03" w:rsidP="009316BC">
      <w:p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The project area </w:t>
      </w:r>
      <w:r w:rsidR="003265A4" w:rsidRPr="00CD4CC8">
        <w:rPr>
          <w:rFonts w:ascii="Times New Roman" w:hAnsi="Times New Roman"/>
          <w:sz w:val="24"/>
          <w:szCs w:val="24"/>
        </w:rPr>
        <w:t xml:space="preserve">faces variability of rainfall </w:t>
      </w:r>
      <w:r w:rsidR="00891731" w:rsidRPr="00CD4CC8">
        <w:rPr>
          <w:rFonts w:ascii="Times New Roman" w:hAnsi="Times New Roman"/>
          <w:sz w:val="24"/>
          <w:szCs w:val="24"/>
        </w:rPr>
        <w:t xml:space="preserve">distribution </w:t>
      </w:r>
      <w:r w:rsidR="003265A4" w:rsidRPr="00CD4CC8">
        <w:rPr>
          <w:rFonts w:ascii="Times New Roman" w:hAnsi="Times New Roman"/>
          <w:sz w:val="24"/>
          <w:szCs w:val="24"/>
        </w:rPr>
        <w:t xml:space="preserve">though the overall </w:t>
      </w:r>
      <w:r w:rsidR="00891731" w:rsidRPr="00CD4CC8">
        <w:rPr>
          <w:rFonts w:ascii="Times New Roman" w:hAnsi="Times New Roman"/>
          <w:sz w:val="24"/>
          <w:szCs w:val="24"/>
        </w:rPr>
        <w:t>rainfall generally suffices the rain-fed agriculture</w:t>
      </w:r>
      <w:r w:rsidRPr="00CD4CC8">
        <w:rPr>
          <w:rFonts w:ascii="Times New Roman" w:hAnsi="Times New Roman"/>
          <w:sz w:val="24"/>
          <w:szCs w:val="24"/>
        </w:rPr>
        <w:t xml:space="preserve">. Accordingly, the </w:t>
      </w:r>
      <w:r w:rsidR="003204DF" w:rsidRPr="00CD4CC8">
        <w:rPr>
          <w:rFonts w:ascii="Times New Roman" w:hAnsi="Times New Roman"/>
          <w:sz w:val="24"/>
          <w:szCs w:val="24"/>
        </w:rPr>
        <w:t>rain-fed</w:t>
      </w:r>
      <w:r w:rsidRPr="00CD4CC8">
        <w:rPr>
          <w:rFonts w:ascii="Times New Roman" w:hAnsi="Times New Roman"/>
          <w:sz w:val="24"/>
          <w:szCs w:val="24"/>
        </w:rPr>
        <w:t xml:space="preserve"> agriculture</w:t>
      </w:r>
      <w:r w:rsidR="00891731" w:rsidRPr="00CD4CC8">
        <w:rPr>
          <w:rFonts w:ascii="Times New Roman" w:hAnsi="Times New Roman"/>
          <w:sz w:val="24"/>
          <w:szCs w:val="24"/>
        </w:rPr>
        <w:t xml:space="preserve"> needs means of supplementing during distribution failures and further full irrigation is required to maximize the use of the potential land and water resources.</w:t>
      </w:r>
      <w:r w:rsidRPr="00CD4CC8">
        <w:rPr>
          <w:rFonts w:ascii="Times New Roman" w:hAnsi="Times New Roman"/>
          <w:sz w:val="24"/>
          <w:szCs w:val="24"/>
        </w:rPr>
        <w:t xml:space="preserve"> </w:t>
      </w:r>
    </w:p>
    <w:p w:rsidR="00997E03" w:rsidRPr="00CD4CC8" w:rsidRDefault="00997E03" w:rsidP="009316BC">
      <w:p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Hence the objective of this project is to contribute a substantial share in the effort to reduce </w:t>
      </w:r>
      <w:r w:rsidR="00891731" w:rsidRPr="00CD4CC8">
        <w:rPr>
          <w:rFonts w:ascii="Times New Roman" w:hAnsi="Times New Roman"/>
          <w:sz w:val="24"/>
          <w:szCs w:val="24"/>
        </w:rPr>
        <w:t>the risk of production decrease due to rainfall variability and increase the productivity of the resource in the project specific area.</w:t>
      </w:r>
      <w:r w:rsidRPr="00CD4CC8">
        <w:rPr>
          <w:rFonts w:ascii="Times New Roman" w:hAnsi="Times New Roman"/>
          <w:sz w:val="24"/>
          <w:szCs w:val="24"/>
        </w:rPr>
        <w:t xml:space="preserve"> Specifically, the project is targeted for the following. </w:t>
      </w:r>
    </w:p>
    <w:p w:rsidR="00D50D19" w:rsidRPr="00CD4CC8" w:rsidRDefault="00997E03" w:rsidP="009316BC">
      <w:pPr>
        <w:pStyle w:val="ListParagraph"/>
        <w:numPr>
          <w:ilvl w:val="0"/>
          <w:numId w:val="2"/>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To make sustainable the </w:t>
      </w:r>
      <w:r w:rsidR="003204DF" w:rsidRPr="00CD4CC8">
        <w:rPr>
          <w:rFonts w:ascii="Times New Roman" w:hAnsi="Times New Roman"/>
          <w:sz w:val="24"/>
          <w:szCs w:val="24"/>
        </w:rPr>
        <w:t>rain-fed</w:t>
      </w:r>
      <w:r w:rsidRPr="00CD4CC8">
        <w:rPr>
          <w:rFonts w:ascii="Times New Roman" w:hAnsi="Times New Roman"/>
          <w:sz w:val="24"/>
          <w:szCs w:val="24"/>
        </w:rPr>
        <w:t xml:space="preserve"> crop production and make extra production i</w:t>
      </w:r>
      <w:r w:rsidR="00E22894" w:rsidRPr="00CD4CC8">
        <w:rPr>
          <w:rFonts w:ascii="Times New Roman" w:hAnsi="Times New Roman"/>
          <w:sz w:val="24"/>
          <w:szCs w:val="24"/>
        </w:rPr>
        <w:t xml:space="preserve">n the dry season possible for </w:t>
      </w:r>
      <w:r w:rsidR="000E0508" w:rsidRPr="00CD4CC8">
        <w:rPr>
          <w:rFonts w:ascii="Times New Roman" w:hAnsi="Times New Roman"/>
          <w:sz w:val="24"/>
          <w:szCs w:val="24"/>
        </w:rPr>
        <w:t>150</w:t>
      </w:r>
      <w:r w:rsidRPr="00CD4CC8">
        <w:rPr>
          <w:rFonts w:ascii="Times New Roman" w:hAnsi="Times New Roman"/>
          <w:sz w:val="24"/>
          <w:szCs w:val="24"/>
        </w:rPr>
        <w:t xml:space="preserve"> ha of land through irrigation. </w:t>
      </w:r>
    </w:p>
    <w:p w:rsidR="00D50D19" w:rsidRPr="00CD4CC8" w:rsidRDefault="00997E03" w:rsidP="009316BC">
      <w:pPr>
        <w:pStyle w:val="ListParagraph"/>
        <w:numPr>
          <w:ilvl w:val="0"/>
          <w:numId w:val="2"/>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CD4CC8" w:rsidRDefault="00997E03" w:rsidP="009316BC">
      <w:pPr>
        <w:pStyle w:val="ListParagraph"/>
        <w:numPr>
          <w:ilvl w:val="0"/>
          <w:numId w:val="2"/>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This objective is to be realized by constructing </w:t>
      </w:r>
      <w:r w:rsidR="000E0508" w:rsidRPr="00CD4CC8">
        <w:rPr>
          <w:rFonts w:ascii="Times New Roman" w:hAnsi="Times New Roman"/>
          <w:sz w:val="24"/>
          <w:szCs w:val="24"/>
        </w:rPr>
        <w:t xml:space="preserve">  </w:t>
      </w:r>
      <w:r w:rsidR="00D50D19" w:rsidRPr="00CD4CC8">
        <w:rPr>
          <w:rFonts w:ascii="Times New Roman" w:hAnsi="Times New Roman"/>
          <w:sz w:val="24"/>
          <w:szCs w:val="24"/>
        </w:rPr>
        <w:t>intake</w:t>
      </w:r>
      <w:r w:rsidRPr="00CD4CC8">
        <w:rPr>
          <w:rFonts w:ascii="Times New Roman" w:hAnsi="Times New Roman"/>
          <w:sz w:val="24"/>
          <w:szCs w:val="24"/>
        </w:rPr>
        <w:t xml:space="preserve"> structures across </w:t>
      </w:r>
      <w:proofErr w:type="gramStart"/>
      <w:r w:rsidRPr="00CD4CC8">
        <w:rPr>
          <w:rFonts w:ascii="Times New Roman" w:hAnsi="Times New Roman"/>
          <w:sz w:val="24"/>
          <w:szCs w:val="24"/>
        </w:rPr>
        <w:t xml:space="preserve">the </w:t>
      </w:r>
      <w:proofErr w:type="spellStart"/>
      <w:r w:rsidR="000E0508" w:rsidRPr="00CD4CC8">
        <w:rPr>
          <w:rFonts w:ascii="Times New Roman" w:hAnsi="Times New Roman"/>
          <w:sz w:val="24"/>
          <w:szCs w:val="24"/>
        </w:rPr>
        <w:t>jerame</w:t>
      </w:r>
      <w:proofErr w:type="spellEnd"/>
      <w:r w:rsidR="000E0508" w:rsidRPr="00CD4CC8">
        <w:rPr>
          <w:rFonts w:ascii="Times New Roman" w:hAnsi="Times New Roman"/>
          <w:sz w:val="24"/>
          <w:szCs w:val="24"/>
        </w:rPr>
        <w:t xml:space="preserve"> </w:t>
      </w:r>
      <w:r w:rsidRPr="00CD4CC8">
        <w:rPr>
          <w:rFonts w:ascii="Times New Roman" w:hAnsi="Times New Roman"/>
          <w:sz w:val="24"/>
          <w:szCs w:val="24"/>
        </w:rPr>
        <w:t xml:space="preserve"> </w:t>
      </w:r>
      <w:proofErr w:type="gramEnd"/>
      <w:r w:rsidR="000E0508" w:rsidRPr="00CD4CC8">
        <w:rPr>
          <w:rFonts w:ascii="Times New Roman" w:hAnsi="Times New Roman"/>
          <w:sz w:val="24"/>
          <w:szCs w:val="24"/>
        </w:rPr>
        <w:t xml:space="preserve"> </w:t>
      </w:r>
      <w:r w:rsidRPr="00CD4CC8">
        <w:rPr>
          <w:rFonts w:ascii="Times New Roman" w:hAnsi="Times New Roman"/>
          <w:sz w:val="24"/>
          <w:szCs w:val="24"/>
        </w:rPr>
        <w:t>River and diverting the river flow.</w:t>
      </w:r>
    </w:p>
    <w:p w:rsidR="006E5AD9" w:rsidRPr="00CD4CC8" w:rsidRDefault="006E5AD9" w:rsidP="009316BC">
      <w:pPr>
        <w:pStyle w:val="Heading3"/>
        <w:spacing w:before="120" w:after="120" w:line="360" w:lineRule="auto"/>
        <w:ind w:left="0" w:firstLine="0"/>
        <w:rPr>
          <w:rFonts w:ascii="Times New Roman" w:hAnsi="Times New Roman"/>
          <w:color w:val="auto"/>
          <w:sz w:val="24"/>
          <w:szCs w:val="24"/>
        </w:rPr>
      </w:pPr>
      <w:bookmarkStart w:id="19" w:name="_Toc506188561"/>
      <w:r w:rsidRPr="00CD4CC8">
        <w:rPr>
          <w:rFonts w:ascii="Times New Roman" w:hAnsi="Times New Roman"/>
          <w:color w:val="auto"/>
          <w:sz w:val="24"/>
          <w:szCs w:val="24"/>
        </w:rPr>
        <w:t>Specific Objectives</w:t>
      </w:r>
      <w:bookmarkEnd w:id="19"/>
      <w:r w:rsidRPr="00CD4CC8">
        <w:rPr>
          <w:rFonts w:ascii="Times New Roman" w:hAnsi="Times New Roman"/>
          <w:color w:val="auto"/>
          <w:sz w:val="24"/>
          <w:szCs w:val="24"/>
        </w:rPr>
        <w:t xml:space="preserve"> </w:t>
      </w:r>
    </w:p>
    <w:p w:rsidR="00997E03" w:rsidRPr="00CD4CC8" w:rsidRDefault="00997E03" w:rsidP="009316BC">
      <w:p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Other benefits that can be expected to appear with the launching of the project are: </w:t>
      </w:r>
    </w:p>
    <w:p w:rsidR="00997E03" w:rsidRPr="00CD4CC8" w:rsidRDefault="00997E03" w:rsidP="009316BC">
      <w:pPr>
        <w:pStyle w:val="ListParagraph"/>
        <w:numPr>
          <w:ilvl w:val="0"/>
          <w:numId w:val="3"/>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Efficiency of water use improvement; </w:t>
      </w:r>
    </w:p>
    <w:p w:rsidR="00997E03" w:rsidRPr="00CD4CC8" w:rsidRDefault="00E22894" w:rsidP="009316BC">
      <w:pPr>
        <w:pStyle w:val="ListParagraph"/>
        <w:numPr>
          <w:ilvl w:val="0"/>
          <w:numId w:val="3"/>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Improved</w:t>
      </w:r>
      <w:r w:rsidR="00997E03" w:rsidRPr="00CD4CC8">
        <w:rPr>
          <w:rFonts w:ascii="Times New Roman" w:hAnsi="Times New Roman"/>
          <w:sz w:val="24"/>
          <w:szCs w:val="24"/>
        </w:rPr>
        <w:t xml:space="preserve"> local nutrition/food security gains; </w:t>
      </w:r>
    </w:p>
    <w:p w:rsidR="00997E03" w:rsidRPr="00CD4CC8" w:rsidRDefault="00997E03" w:rsidP="009316BC">
      <w:pPr>
        <w:pStyle w:val="ListParagraph"/>
        <w:numPr>
          <w:ilvl w:val="0"/>
          <w:numId w:val="3"/>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 Improved management of scarce natural resources (land and water); </w:t>
      </w:r>
    </w:p>
    <w:p w:rsidR="00997E03" w:rsidRPr="00CD4CC8" w:rsidRDefault="00997E03" w:rsidP="009316BC">
      <w:pPr>
        <w:pStyle w:val="ListParagraph"/>
        <w:numPr>
          <w:ilvl w:val="0"/>
          <w:numId w:val="3"/>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 Resilience against drought</w:t>
      </w:r>
      <w:r w:rsidR="005A00E8" w:rsidRPr="00CD4CC8">
        <w:rPr>
          <w:rFonts w:ascii="Times New Roman" w:hAnsi="Times New Roman"/>
          <w:sz w:val="24"/>
          <w:szCs w:val="24"/>
        </w:rPr>
        <w:t xml:space="preserve"> risk</w:t>
      </w:r>
      <w:r w:rsidRPr="00CD4CC8">
        <w:rPr>
          <w:rFonts w:ascii="Times New Roman" w:hAnsi="Times New Roman"/>
          <w:sz w:val="24"/>
          <w:szCs w:val="24"/>
        </w:rPr>
        <w:t xml:space="preserve">; </w:t>
      </w:r>
    </w:p>
    <w:p w:rsidR="00997E03" w:rsidRPr="00CD4CC8" w:rsidRDefault="00997E03" w:rsidP="009316BC">
      <w:pPr>
        <w:pStyle w:val="ListParagraph"/>
        <w:numPr>
          <w:ilvl w:val="0"/>
          <w:numId w:val="3"/>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 Rationale for erosion control and watershed management; </w:t>
      </w:r>
    </w:p>
    <w:p w:rsidR="00997E03" w:rsidRPr="00CD4CC8" w:rsidRDefault="00997E03" w:rsidP="009316BC">
      <w:pPr>
        <w:pStyle w:val="ListParagraph"/>
        <w:numPr>
          <w:ilvl w:val="0"/>
          <w:numId w:val="3"/>
        </w:numPr>
        <w:autoSpaceDE w:val="0"/>
        <w:autoSpaceDN w:val="0"/>
        <w:adjustRightInd w:val="0"/>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 Rationale for the intensification and modernization of small-holder agriculture and rural lifestyles. </w:t>
      </w:r>
    </w:p>
    <w:p w:rsidR="00997E03" w:rsidRPr="00CD4CC8" w:rsidRDefault="00997E03" w:rsidP="009316BC">
      <w:pPr>
        <w:pStyle w:val="MMNotes"/>
        <w:spacing w:before="120" w:after="120" w:line="360" w:lineRule="auto"/>
        <w:rPr>
          <w:rFonts w:ascii="Times New Roman" w:hAnsi="Times New Roman"/>
          <w:sz w:val="24"/>
          <w:szCs w:val="24"/>
        </w:rPr>
      </w:pPr>
      <w:r w:rsidRPr="00CD4CC8">
        <w:rPr>
          <w:rFonts w:ascii="Times New Roman" w:hAnsi="Times New Roman"/>
          <w:sz w:val="24"/>
          <w:szCs w:val="24"/>
        </w:rPr>
        <w:t xml:space="preserve">The engineering study and design enables the realization of the project by the provision of engineering structures that will allow the appropriate abstraction of the river water for delivery in to </w:t>
      </w:r>
      <w:r w:rsidRPr="00CD4CC8">
        <w:rPr>
          <w:rFonts w:ascii="Times New Roman" w:hAnsi="Times New Roman"/>
          <w:sz w:val="24"/>
          <w:szCs w:val="24"/>
        </w:rPr>
        <w:lastRenderedPageBreak/>
        <w:t>the identified irrigation fields of the study area. Hence, this engineering design is specifically targeted to:</w:t>
      </w:r>
    </w:p>
    <w:p w:rsidR="00997E03" w:rsidRPr="00CD4CC8" w:rsidRDefault="00997E03" w:rsidP="009316BC">
      <w:pPr>
        <w:pStyle w:val="MMNotes"/>
        <w:numPr>
          <w:ilvl w:val="0"/>
          <w:numId w:val="4"/>
        </w:numPr>
        <w:spacing w:before="120" w:after="120" w:line="360" w:lineRule="auto"/>
        <w:rPr>
          <w:rFonts w:ascii="Times New Roman" w:hAnsi="Times New Roman"/>
          <w:sz w:val="24"/>
          <w:szCs w:val="24"/>
        </w:rPr>
      </w:pPr>
      <w:r w:rsidRPr="00CD4CC8">
        <w:rPr>
          <w:rFonts w:ascii="Times New Roman" w:hAnsi="Times New Roman"/>
          <w:sz w:val="24"/>
          <w:szCs w:val="24"/>
        </w:rPr>
        <w:t>Analyze hydrologic requirements of the project and engineering structures;</w:t>
      </w:r>
    </w:p>
    <w:p w:rsidR="00997E03" w:rsidRPr="00CD4CC8" w:rsidRDefault="00997E03" w:rsidP="009316BC">
      <w:pPr>
        <w:pStyle w:val="MMNotes"/>
        <w:numPr>
          <w:ilvl w:val="0"/>
          <w:numId w:val="4"/>
        </w:numPr>
        <w:spacing w:before="120" w:after="120" w:line="360" w:lineRule="auto"/>
        <w:rPr>
          <w:rFonts w:ascii="Times New Roman" w:hAnsi="Times New Roman"/>
          <w:sz w:val="24"/>
          <w:szCs w:val="24"/>
        </w:rPr>
      </w:pPr>
      <w:r w:rsidRPr="00CD4CC8">
        <w:rPr>
          <w:rFonts w:ascii="Times New Roman" w:hAnsi="Times New Roman"/>
          <w:sz w:val="24"/>
          <w:szCs w:val="24"/>
        </w:rPr>
        <w:t>The formulation of sound and stable structure,  with necessary provisions that allow safe, easy and low-maintenance operation in the service life of the project;</w:t>
      </w:r>
    </w:p>
    <w:p w:rsidR="00997E03" w:rsidRPr="00CD4CC8" w:rsidRDefault="00997E03" w:rsidP="009316BC">
      <w:pPr>
        <w:pStyle w:val="MMNotes"/>
        <w:numPr>
          <w:ilvl w:val="0"/>
          <w:numId w:val="4"/>
        </w:numPr>
        <w:spacing w:before="120" w:after="120" w:line="360" w:lineRule="auto"/>
        <w:rPr>
          <w:rFonts w:ascii="Times New Roman" w:hAnsi="Times New Roman"/>
          <w:sz w:val="24"/>
          <w:szCs w:val="24"/>
        </w:rPr>
      </w:pPr>
      <w:r w:rsidRPr="00CD4CC8">
        <w:rPr>
          <w:rFonts w:ascii="Times New Roman" w:hAnsi="Times New Roman"/>
          <w:sz w:val="24"/>
          <w:szCs w:val="24"/>
        </w:rPr>
        <w:t>Develop working drawings;</w:t>
      </w:r>
    </w:p>
    <w:p w:rsidR="00997E03" w:rsidRPr="00CD4CC8" w:rsidRDefault="00997E03" w:rsidP="009316BC">
      <w:pPr>
        <w:pStyle w:val="MMNotes"/>
        <w:numPr>
          <w:ilvl w:val="0"/>
          <w:numId w:val="4"/>
        </w:numPr>
        <w:spacing w:before="120" w:after="120" w:line="360" w:lineRule="auto"/>
        <w:rPr>
          <w:rFonts w:ascii="Times New Roman" w:hAnsi="Times New Roman"/>
          <w:sz w:val="24"/>
          <w:szCs w:val="24"/>
        </w:rPr>
      </w:pPr>
      <w:r w:rsidRPr="00CD4CC8">
        <w:rPr>
          <w:rFonts w:ascii="Times New Roman" w:hAnsi="Times New Roman"/>
          <w:sz w:val="24"/>
          <w:szCs w:val="24"/>
        </w:rPr>
        <w:t>Estimation of construction costs.</w:t>
      </w:r>
    </w:p>
    <w:p w:rsidR="00EC3CBC" w:rsidRPr="00CD4CC8" w:rsidRDefault="0012334B" w:rsidP="009316BC">
      <w:pPr>
        <w:pStyle w:val="Heading2"/>
        <w:spacing w:before="120" w:after="120" w:line="360" w:lineRule="auto"/>
        <w:ind w:left="0" w:firstLine="0"/>
        <w:rPr>
          <w:rFonts w:ascii="Times New Roman" w:hAnsi="Times New Roman"/>
          <w:color w:val="auto"/>
          <w:sz w:val="24"/>
          <w:szCs w:val="24"/>
        </w:rPr>
      </w:pPr>
      <w:bookmarkStart w:id="20" w:name="_Toc506188562"/>
      <w:r w:rsidRPr="00CD4CC8">
        <w:rPr>
          <w:rFonts w:ascii="Times New Roman" w:hAnsi="Times New Roman"/>
          <w:color w:val="auto"/>
          <w:sz w:val="24"/>
          <w:szCs w:val="24"/>
        </w:rPr>
        <w:t>Scope of the Study</w:t>
      </w:r>
      <w:bookmarkEnd w:id="20"/>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 xml:space="preserve">Updating the existing, if available, computation of the actual </w:t>
      </w:r>
      <w:proofErr w:type="spellStart"/>
      <w:r w:rsidRPr="00CD4CC8">
        <w:rPr>
          <w:rFonts w:ascii="Times New Roman" w:hAnsi="Times New Roman"/>
          <w:sz w:val="24"/>
          <w:szCs w:val="24"/>
        </w:rPr>
        <w:t>evapo</w:t>
      </w:r>
      <w:proofErr w:type="spellEnd"/>
      <w:r w:rsidRPr="00CD4CC8">
        <w:rPr>
          <w:rFonts w:ascii="Times New Roman" w:hAnsi="Times New Roman"/>
          <w:sz w:val="24"/>
          <w:szCs w:val="24"/>
        </w:rPr>
        <w:t>-transpiration, crop water requirement, irrigation demand/duty using the existing and recent agronomic, climatologic and soil data using more appropriate methodologies.</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Establish design criteria for irrigations structures to be approved by the client and to be used in the final design stage,</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Design proper irrigation system compatible with local conditions and management capabilities,</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Establish flood protection measures for the command area and canal structures and design the respective drainage system accordingly,</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 xml:space="preserve">Determination and estimation of water application conveyance and other losses and irrigation efficiencies and consideration of those parameters in design steps. </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t>Check and test hydraulic and structural designs of main canal considering total demand and the required capacity and the base flow availability,</w:t>
      </w:r>
    </w:p>
    <w:p w:rsidR="00EC3CBC" w:rsidRPr="00CD4CC8" w:rsidRDefault="00EC3CBC" w:rsidP="009316BC">
      <w:pPr>
        <w:numPr>
          <w:ilvl w:val="0"/>
          <w:numId w:val="30"/>
        </w:numPr>
        <w:tabs>
          <w:tab w:val="left" w:pos="1800"/>
        </w:tabs>
        <w:overflowPunct w:val="0"/>
        <w:autoSpaceDE w:val="0"/>
        <w:autoSpaceDN w:val="0"/>
        <w:adjustRightInd w:val="0"/>
        <w:spacing w:before="120" w:after="120" w:line="360" w:lineRule="auto"/>
        <w:jc w:val="both"/>
        <w:textAlignment w:val="baseline"/>
        <w:rPr>
          <w:rFonts w:ascii="Times New Roman" w:hAnsi="Times New Roman"/>
          <w:sz w:val="24"/>
          <w:szCs w:val="24"/>
        </w:rPr>
      </w:pPr>
      <w:r w:rsidRPr="00CD4CC8">
        <w:rPr>
          <w:rFonts w:ascii="Times New Roman" w:hAnsi="Times New Roman"/>
          <w:sz w:val="24"/>
          <w:szCs w:val="24"/>
        </w:rPr>
        <w:lastRenderedPageBreak/>
        <w:t xml:space="preserve">Prepare general plans and drawings for all irrigation infrastructure and irrigation systems designs, </w:t>
      </w:r>
    </w:p>
    <w:p w:rsidR="00997E03" w:rsidRPr="00CD4CC8" w:rsidRDefault="0012334B" w:rsidP="009316BC">
      <w:pPr>
        <w:pStyle w:val="Heading2"/>
        <w:spacing w:before="120" w:after="120" w:line="360" w:lineRule="auto"/>
        <w:ind w:left="0" w:firstLine="0"/>
        <w:rPr>
          <w:rFonts w:ascii="Times New Roman" w:hAnsi="Times New Roman"/>
          <w:color w:val="auto"/>
          <w:sz w:val="24"/>
          <w:szCs w:val="24"/>
        </w:rPr>
      </w:pPr>
      <w:bookmarkStart w:id="21" w:name="_Toc250108231"/>
      <w:bookmarkStart w:id="22" w:name="_Toc506188563"/>
      <w:r w:rsidRPr="00CD4CC8">
        <w:rPr>
          <w:rFonts w:ascii="Times New Roman" w:hAnsi="Times New Roman"/>
          <w:color w:val="auto"/>
          <w:sz w:val="24"/>
          <w:szCs w:val="24"/>
        </w:rPr>
        <w:t>Methodology</w:t>
      </w:r>
      <w:bookmarkEnd w:id="21"/>
      <w:bookmarkEnd w:id="22"/>
    </w:p>
    <w:p w:rsidR="00997E03" w:rsidRPr="00CD4CC8" w:rsidRDefault="00997E03" w:rsidP="009316BC">
      <w:pPr>
        <w:spacing w:before="120" w:after="120" w:line="360" w:lineRule="auto"/>
        <w:jc w:val="both"/>
        <w:rPr>
          <w:rFonts w:ascii="Times New Roman" w:hAnsi="Times New Roman"/>
          <w:sz w:val="24"/>
          <w:szCs w:val="24"/>
        </w:rPr>
      </w:pPr>
      <w:r w:rsidRPr="00CD4CC8">
        <w:rPr>
          <w:rFonts w:ascii="Times New Roman" w:hAnsi="Times New Roman"/>
          <w:sz w:val="24"/>
          <w:szCs w:val="24"/>
        </w:rPr>
        <w:t>In the study and design procedure, Designers used the following steps.</w:t>
      </w:r>
    </w:p>
    <w:p w:rsidR="00997E03" w:rsidRPr="00CD4CC8" w:rsidRDefault="005A00E8" w:rsidP="009316BC">
      <w:pPr>
        <w:numPr>
          <w:ilvl w:val="0"/>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Specific </w:t>
      </w:r>
      <w:r w:rsidR="00997E03" w:rsidRPr="00CD4CC8">
        <w:rPr>
          <w:rFonts w:ascii="Times New Roman" w:hAnsi="Times New Roman"/>
          <w:sz w:val="24"/>
          <w:szCs w:val="24"/>
        </w:rPr>
        <w:t>Site identification:</w:t>
      </w:r>
    </w:p>
    <w:p w:rsidR="005A00E8" w:rsidRPr="00CD4CC8" w:rsidRDefault="005A00E8"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Review of the reconnaissance survey conducted by the Client</w:t>
      </w:r>
      <w:r w:rsidR="00997E03" w:rsidRPr="00CD4CC8">
        <w:rPr>
          <w:rFonts w:ascii="Times New Roman" w:hAnsi="Times New Roman"/>
          <w:sz w:val="24"/>
          <w:szCs w:val="24"/>
        </w:rPr>
        <w:t xml:space="preserve"> </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50,000 scale top map and GIS information</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Local farmers interview and discussion</w:t>
      </w:r>
    </w:p>
    <w:p w:rsidR="00997E03" w:rsidRPr="00CD4CC8" w:rsidRDefault="0012334B" w:rsidP="009316BC">
      <w:pPr>
        <w:numPr>
          <w:ilvl w:val="1"/>
          <w:numId w:val="5"/>
        </w:numPr>
        <w:spacing w:before="120" w:after="120" w:line="360" w:lineRule="auto"/>
        <w:jc w:val="both"/>
        <w:rPr>
          <w:rFonts w:ascii="Times New Roman" w:hAnsi="Times New Roman"/>
          <w:sz w:val="24"/>
          <w:szCs w:val="24"/>
        </w:rPr>
      </w:pPr>
      <w:proofErr w:type="spellStart"/>
      <w:r w:rsidRPr="00CD4CC8">
        <w:rPr>
          <w:rFonts w:ascii="Times New Roman" w:hAnsi="Times New Roman"/>
          <w:sz w:val="24"/>
          <w:szCs w:val="24"/>
        </w:rPr>
        <w:t>Wereda</w:t>
      </w:r>
      <w:proofErr w:type="spellEnd"/>
      <w:r w:rsidR="00997E03" w:rsidRPr="00CD4CC8">
        <w:rPr>
          <w:rFonts w:ascii="Times New Roman" w:hAnsi="Times New Roman"/>
          <w:sz w:val="24"/>
          <w:szCs w:val="24"/>
        </w:rPr>
        <w:t xml:space="preserve"> and Zone Agriculture section expertise</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Previous studies</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On foot travel along the river channel and farm areas.</w:t>
      </w:r>
    </w:p>
    <w:p w:rsidR="00997E03" w:rsidRPr="00CD4CC8" w:rsidRDefault="00997E03" w:rsidP="009316BC">
      <w:pPr>
        <w:numPr>
          <w:ilvl w:val="0"/>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Topographic survey: </w:t>
      </w:r>
    </w:p>
    <w:p w:rsidR="00997E03" w:rsidRPr="00CD4CC8" w:rsidRDefault="005A00E8"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Surveying the head</w:t>
      </w:r>
      <w:r w:rsidR="00997E03" w:rsidRPr="00CD4CC8">
        <w:rPr>
          <w:rFonts w:ascii="Times New Roman" w:hAnsi="Times New Roman"/>
          <w:sz w:val="24"/>
          <w:szCs w:val="24"/>
        </w:rPr>
        <w:t xml:space="preserve">work </w:t>
      </w:r>
      <w:r w:rsidRPr="00CD4CC8">
        <w:rPr>
          <w:rFonts w:ascii="Times New Roman" w:hAnsi="Times New Roman"/>
          <w:sz w:val="24"/>
          <w:szCs w:val="24"/>
        </w:rPr>
        <w:t>site</w:t>
      </w:r>
      <w:r w:rsidR="00997E03" w:rsidRPr="00CD4CC8">
        <w:rPr>
          <w:rFonts w:ascii="Times New Roman" w:hAnsi="Times New Roman"/>
          <w:sz w:val="24"/>
          <w:szCs w:val="24"/>
        </w:rPr>
        <w:t xml:space="preserve"> a</w:t>
      </w:r>
      <w:r w:rsidRPr="00CD4CC8">
        <w:rPr>
          <w:rFonts w:ascii="Times New Roman" w:hAnsi="Times New Roman"/>
          <w:sz w:val="24"/>
          <w:szCs w:val="24"/>
        </w:rPr>
        <w:t>n</w:t>
      </w:r>
      <w:r w:rsidR="00997E03" w:rsidRPr="00CD4CC8">
        <w:rPr>
          <w:rFonts w:ascii="Times New Roman" w:hAnsi="Times New Roman"/>
          <w:sz w:val="24"/>
          <w:szCs w:val="24"/>
        </w:rPr>
        <w:t xml:space="preserve">d </w:t>
      </w:r>
      <w:r w:rsidRPr="00CD4CC8">
        <w:rPr>
          <w:rFonts w:ascii="Times New Roman" w:hAnsi="Times New Roman"/>
          <w:sz w:val="24"/>
          <w:szCs w:val="24"/>
        </w:rPr>
        <w:t xml:space="preserve">the </w:t>
      </w:r>
      <w:r w:rsidR="00997E03" w:rsidRPr="00CD4CC8">
        <w:rPr>
          <w:rFonts w:ascii="Times New Roman" w:hAnsi="Times New Roman"/>
          <w:sz w:val="24"/>
          <w:szCs w:val="24"/>
        </w:rPr>
        <w:t>Command area with sufficient radius, using Total station</w:t>
      </w:r>
    </w:p>
    <w:p w:rsidR="00997E03" w:rsidRPr="00CD4CC8" w:rsidRDefault="00997E03" w:rsidP="009316BC">
      <w:pPr>
        <w:numPr>
          <w:ilvl w:val="0"/>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Flow estimation</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Physical observation on flood mark indications and local information about high flood and critical flow condition of the river</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Analyzing the recorde</w:t>
      </w:r>
      <w:r w:rsidR="005A00E8" w:rsidRPr="00CD4CC8">
        <w:rPr>
          <w:rFonts w:ascii="Times New Roman" w:hAnsi="Times New Roman"/>
          <w:sz w:val="24"/>
          <w:szCs w:val="24"/>
        </w:rPr>
        <w:t>d river flow data and use water</w:t>
      </w:r>
      <w:r w:rsidRPr="00CD4CC8">
        <w:rPr>
          <w:rFonts w:ascii="Times New Roman" w:hAnsi="Times New Roman"/>
          <w:sz w:val="24"/>
          <w:szCs w:val="24"/>
        </w:rPr>
        <w:t>shed inputs for further analysis.</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Base flow estimated during the </w:t>
      </w:r>
      <w:r w:rsidR="005A00E8" w:rsidRPr="00CD4CC8">
        <w:rPr>
          <w:rFonts w:ascii="Times New Roman" w:hAnsi="Times New Roman"/>
          <w:sz w:val="24"/>
          <w:szCs w:val="24"/>
        </w:rPr>
        <w:t xml:space="preserve">reconnaissance </w:t>
      </w:r>
      <w:r w:rsidRPr="00CD4CC8">
        <w:rPr>
          <w:rFonts w:ascii="Times New Roman" w:hAnsi="Times New Roman"/>
          <w:sz w:val="24"/>
          <w:szCs w:val="24"/>
        </w:rPr>
        <w:t>field visit by floating method.</w:t>
      </w:r>
    </w:p>
    <w:p w:rsidR="00997E03" w:rsidRPr="00CD4CC8" w:rsidRDefault="00997E03" w:rsidP="009316BC">
      <w:pPr>
        <w:numPr>
          <w:ilvl w:val="0"/>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Irrigable area identification:</w:t>
      </w:r>
    </w:p>
    <w:p w:rsidR="00997E03"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Using local information</w:t>
      </w:r>
    </w:p>
    <w:p w:rsidR="00F355CB" w:rsidRPr="00CD4CC8" w:rsidRDefault="00997E03" w:rsidP="009316BC">
      <w:pPr>
        <w:numPr>
          <w:ilvl w:val="1"/>
          <w:numId w:val="5"/>
        </w:numPr>
        <w:spacing w:before="120" w:after="120" w:line="360" w:lineRule="auto"/>
        <w:jc w:val="both"/>
        <w:rPr>
          <w:rFonts w:ascii="Times New Roman" w:hAnsi="Times New Roman"/>
          <w:sz w:val="24"/>
          <w:szCs w:val="24"/>
        </w:rPr>
      </w:pPr>
      <w:r w:rsidRPr="00CD4CC8">
        <w:rPr>
          <w:rFonts w:ascii="Times New Roman" w:hAnsi="Times New Roman"/>
          <w:sz w:val="24"/>
          <w:szCs w:val="24"/>
        </w:rPr>
        <w:t xml:space="preserve">50,000 </w:t>
      </w:r>
      <w:r w:rsidR="005A00E8" w:rsidRPr="00CD4CC8">
        <w:rPr>
          <w:rFonts w:ascii="Times New Roman" w:hAnsi="Times New Roman"/>
          <w:sz w:val="24"/>
          <w:szCs w:val="24"/>
        </w:rPr>
        <w:t>T</w:t>
      </w:r>
      <w:r w:rsidRPr="00CD4CC8">
        <w:rPr>
          <w:rFonts w:ascii="Times New Roman" w:hAnsi="Times New Roman"/>
          <w:sz w:val="24"/>
          <w:szCs w:val="24"/>
        </w:rPr>
        <w:t>opo</w:t>
      </w:r>
      <w:r w:rsidR="005A00E8" w:rsidRPr="00CD4CC8">
        <w:rPr>
          <w:rFonts w:ascii="Times New Roman" w:hAnsi="Times New Roman"/>
          <w:sz w:val="24"/>
          <w:szCs w:val="24"/>
        </w:rPr>
        <w:t xml:space="preserve">graphic </w:t>
      </w:r>
      <w:r w:rsidRPr="00CD4CC8">
        <w:rPr>
          <w:rFonts w:ascii="Times New Roman" w:hAnsi="Times New Roman"/>
          <w:sz w:val="24"/>
          <w:szCs w:val="24"/>
        </w:rPr>
        <w:t>map, and GIS information</w:t>
      </w:r>
      <w:r w:rsidR="004D7E35" w:rsidRPr="00CD4CC8">
        <w:rPr>
          <w:rFonts w:ascii="Times New Roman" w:hAnsi="Times New Roman"/>
          <w:sz w:val="24"/>
          <w:szCs w:val="24"/>
        </w:rPr>
        <w:t xml:space="preserve">, </w:t>
      </w:r>
      <w:r w:rsidRPr="00CD4CC8">
        <w:rPr>
          <w:rFonts w:ascii="Times New Roman" w:hAnsi="Times New Roman"/>
          <w:sz w:val="24"/>
          <w:szCs w:val="24"/>
        </w:rPr>
        <w:t>GPS to see elevation</w:t>
      </w:r>
    </w:p>
    <w:p w:rsidR="00E64DD3" w:rsidRPr="00CD4CC8" w:rsidRDefault="00F5460F" w:rsidP="009316BC">
      <w:pPr>
        <w:spacing w:before="120" w:after="12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CD4CC8">
        <w:rPr>
          <w:rFonts w:ascii="Times New Roman" w:hAnsi="Times New Roman"/>
          <w:sz w:val="24"/>
          <w:szCs w:val="24"/>
        </w:rPr>
        <w:t xml:space="preserve">The design report is organized in </w:t>
      </w:r>
      <w:r w:rsidR="00422249" w:rsidRPr="00CD4CC8">
        <w:rPr>
          <w:rFonts w:ascii="Times New Roman" w:hAnsi="Times New Roman"/>
          <w:sz w:val="24"/>
          <w:szCs w:val="24"/>
        </w:rPr>
        <w:t xml:space="preserve">three sections. In </w:t>
      </w:r>
      <w:r w:rsidR="005A00E8" w:rsidRPr="00CD4CC8">
        <w:rPr>
          <w:rFonts w:ascii="Times New Roman" w:hAnsi="Times New Roman"/>
          <w:b/>
          <w:sz w:val="24"/>
          <w:szCs w:val="24"/>
        </w:rPr>
        <w:t>S</w:t>
      </w:r>
      <w:r w:rsidR="00422249" w:rsidRPr="00CD4CC8">
        <w:rPr>
          <w:rFonts w:ascii="Times New Roman" w:hAnsi="Times New Roman"/>
          <w:b/>
          <w:sz w:val="24"/>
          <w:szCs w:val="24"/>
        </w:rPr>
        <w:t>ection I</w:t>
      </w:r>
      <w:r w:rsidR="00422249" w:rsidRPr="00CD4CC8">
        <w:rPr>
          <w:rFonts w:ascii="Times New Roman" w:hAnsi="Times New Roman"/>
          <w:sz w:val="24"/>
          <w:szCs w:val="24"/>
        </w:rPr>
        <w:t xml:space="preserve"> the Hydrology study is presented and in </w:t>
      </w:r>
      <w:r w:rsidR="005A00E8" w:rsidRPr="00CD4CC8">
        <w:rPr>
          <w:rFonts w:ascii="Times New Roman" w:hAnsi="Times New Roman"/>
          <w:b/>
          <w:sz w:val="24"/>
          <w:szCs w:val="24"/>
        </w:rPr>
        <w:t>S</w:t>
      </w:r>
      <w:r w:rsidR="00422249" w:rsidRPr="00CD4CC8">
        <w:rPr>
          <w:rFonts w:ascii="Times New Roman" w:hAnsi="Times New Roman"/>
          <w:b/>
          <w:sz w:val="24"/>
          <w:szCs w:val="24"/>
        </w:rPr>
        <w:t>ections II</w:t>
      </w:r>
      <w:r w:rsidR="00422249" w:rsidRPr="00CD4CC8">
        <w:rPr>
          <w:rFonts w:ascii="Times New Roman" w:hAnsi="Times New Roman"/>
          <w:sz w:val="24"/>
          <w:szCs w:val="24"/>
        </w:rPr>
        <w:t xml:space="preserve"> and </w:t>
      </w:r>
      <w:r w:rsidR="00422249" w:rsidRPr="00CD4CC8">
        <w:rPr>
          <w:rFonts w:ascii="Times New Roman" w:hAnsi="Times New Roman"/>
          <w:b/>
          <w:sz w:val="24"/>
          <w:szCs w:val="24"/>
        </w:rPr>
        <w:t>III</w:t>
      </w:r>
      <w:r w:rsidR="00422249" w:rsidRPr="00CD4CC8">
        <w:rPr>
          <w:rFonts w:ascii="Times New Roman" w:hAnsi="Times New Roman"/>
          <w:sz w:val="24"/>
          <w:szCs w:val="24"/>
        </w:rPr>
        <w:t xml:space="preserve"> the Headwork and Irrigation and Drainage Systems designs are discussed</w:t>
      </w:r>
      <w:r w:rsidR="00E64DD3" w:rsidRPr="00CD4CC8">
        <w:rPr>
          <w:rFonts w:ascii="Times New Roman" w:hAnsi="Times New Roman"/>
          <w:sz w:val="24"/>
          <w:szCs w:val="24"/>
        </w:rPr>
        <w:t xml:space="preserve"> respectively</w:t>
      </w:r>
      <w:r w:rsidR="00422249" w:rsidRPr="00CD4CC8">
        <w:rPr>
          <w:rFonts w:ascii="Times New Roman" w:hAnsi="Times New Roman"/>
          <w:sz w:val="24"/>
          <w:szCs w:val="24"/>
        </w:rPr>
        <w:t xml:space="preserve">. </w:t>
      </w:r>
      <w:r w:rsidR="00E64DD3" w:rsidRPr="00CD4CC8">
        <w:rPr>
          <w:rFonts w:ascii="Times New Roman" w:hAnsi="Times New Roman"/>
          <w:sz w:val="24"/>
          <w:szCs w:val="24"/>
        </w:rPr>
        <w:t xml:space="preserve">In </w:t>
      </w:r>
      <w:r w:rsidR="002D7A4B" w:rsidRPr="00CD4CC8">
        <w:rPr>
          <w:rFonts w:ascii="Times New Roman" w:hAnsi="Times New Roman"/>
          <w:sz w:val="24"/>
          <w:szCs w:val="24"/>
        </w:rPr>
        <w:t>S</w:t>
      </w:r>
      <w:r w:rsidR="00E64DD3" w:rsidRPr="00CD4CC8">
        <w:rPr>
          <w:rFonts w:ascii="Times New Roman" w:hAnsi="Times New Roman"/>
          <w:sz w:val="24"/>
          <w:szCs w:val="24"/>
        </w:rPr>
        <w:t xml:space="preserve">ection III, planning and design of the irrigation system after diverting the water using the </w:t>
      </w:r>
      <w:r w:rsidR="00601AD9" w:rsidRPr="00CD4CC8">
        <w:rPr>
          <w:rFonts w:ascii="Times New Roman" w:hAnsi="Times New Roman"/>
          <w:sz w:val="24"/>
          <w:szCs w:val="24"/>
        </w:rPr>
        <w:t>intake</w:t>
      </w:r>
      <w:r w:rsidR="00E64DD3" w:rsidRPr="00CD4CC8">
        <w:rPr>
          <w:rFonts w:ascii="Times New Roman" w:hAnsi="Times New Roman"/>
          <w:sz w:val="24"/>
          <w:szCs w:val="24"/>
        </w:rPr>
        <w:t xml:space="preserve"> will be dealt. The following are major areas of concern in this part.</w:t>
      </w:r>
    </w:p>
    <w:p w:rsidR="00E64DD3" w:rsidRPr="00CD4CC8" w:rsidRDefault="00E64DD3" w:rsidP="009316BC">
      <w:pPr>
        <w:pStyle w:val="Default"/>
        <w:numPr>
          <w:ilvl w:val="0"/>
          <w:numId w:val="29"/>
        </w:numPr>
        <w:spacing w:before="120" w:after="120" w:line="360" w:lineRule="auto"/>
        <w:jc w:val="both"/>
        <w:rPr>
          <w:color w:val="auto"/>
        </w:rPr>
      </w:pPr>
      <w:r w:rsidRPr="00CD4CC8">
        <w:rPr>
          <w:color w:val="auto"/>
        </w:rPr>
        <w:lastRenderedPageBreak/>
        <w:t xml:space="preserve">Study and design of the irrigation method to be adopted, </w:t>
      </w:r>
    </w:p>
    <w:p w:rsidR="00E64DD3" w:rsidRPr="00CD4CC8" w:rsidRDefault="00E64DD3" w:rsidP="009316BC">
      <w:pPr>
        <w:pStyle w:val="Default"/>
        <w:numPr>
          <w:ilvl w:val="0"/>
          <w:numId w:val="29"/>
        </w:numPr>
        <w:spacing w:before="120" w:after="120" w:line="360" w:lineRule="auto"/>
        <w:jc w:val="both"/>
        <w:rPr>
          <w:color w:val="auto"/>
        </w:rPr>
      </w:pPr>
      <w:r w:rsidRPr="00CD4CC8">
        <w:rPr>
          <w:color w:val="auto"/>
        </w:rPr>
        <w:t xml:space="preserve"> Study and design of the irrigation system layout and associated structures, </w:t>
      </w:r>
    </w:p>
    <w:p w:rsidR="00E64DD3" w:rsidRPr="00CD4CC8" w:rsidRDefault="00E64DD3" w:rsidP="009316BC">
      <w:pPr>
        <w:pStyle w:val="Default"/>
        <w:numPr>
          <w:ilvl w:val="0"/>
          <w:numId w:val="29"/>
        </w:numPr>
        <w:spacing w:before="120" w:after="120" w:line="360" w:lineRule="auto"/>
        <w:jc w:val="both"/>
        <w:rPr>
          <w:color w:val="auto"/>
        </w:rPr>
      </w:pPr>
      <w:r w:rsidRPr="00CD4CC8">
        <w:rPr>
          <w:color w:val="auto"/>
        </w:rPr>
        <w:t xml:space="preserve"> Design of the different conveyance canals, </w:t>
      </w:r>
    </w:p>
    <w:p w:rsidR="00E64DD3" w:rsidRPr="00CD4CC8" w:rsidRDefault="00E64DD3" w:rsidP="009316BC">
      <w:pPr>
        <w:pStyle w:val="Default"/>
        <w:numPr>
          <w:ilvl w:val="0"/>
          <w:numId w:val="29"/>
        </w:numPr>
        <w:spacing w:before="120" w:after="120" w:line="360" w:lineRule="auto"/>
        <w:jc w:val="both"/>
        <w:rPr>
          <w:color w:val="auto"/>
        </w:rPr>
      </w:pPr>
      <w:r w:rsidRPr="00CD4CC8">
        <w:rPr>
          <w:color w:val="auto"/>
        </w:rPr>
        <w:t xml:space="preserve"> Planning and design of the different irrigation and drainage structures, </w:t>
      </w:r>
    </w:p>
    <w:p w:rsidR="00E64DD3" w:rsidRPr="00CD4CC8" w:rsidRDefault="00E64DD3" w:rsidP="009316BC">
      <w:pPr>
        <w:pStyle w:val="Default"/>
        <w:numPr>
          <w:ilvl w:val="0"/>
          <w:numId w:val="29"/>
        </w:numPr>
        <w:spacing w:before="120" w:after="120" w:line="360" w:lineRule="auto"/>
        <w:jc w:val="both"/>
        <w:rPr>
          <w:color w:val="auto"/>
        </w:rPr>
      </w:pPr>
      <w:r w:rsidRPr="00CD4CC8">
        <w:rPr>
          <w:color w:val="auto"/>
        </w:rPr>
        <w:t xml:space="preserve"> Preparation of the longitudinal profiles of the different irrigation and drainage canals</w:t>
      </w:r>
      <w:r w:rsidR="00E02178" w:rsidRPr="00CD4CC8">
        <w:rPr>
          <w:color w:val="auto"/>
        </w:rPr>
        <w:t xml:space="preserve">. </w:t>
      </w:r>
    </w:p>
    <w:p w:rsidR="00422249" w:rsidRPr="00CD4CC8" w:rsidRDefault="00422249" w:rsidP="009316BC">
      <w:pPr>
        <w:spacing w:before="120" w:after="120" w:line="360" w:lineRule="auto"/>
        <w:jc w:val="both"/>
        <w:rPr>
          <w:rFonts w:ascii="Times New Roman" w:hAnsi="Times New Roman"/>
          <w:sz w:val="24"/>
          <w:szCs w:val="24"/>
        </w:rPr>
      </w:pPr>
    </w:p>
    <w:p w:rsidR="00F5460F" w:rsidRPr="00CD4CC8" w:rsidRDefault="00F5460F" w:rsidP="009316BC">
      <w:pPr>
        <w:spacing w:before="120" w:after="120" w:line="360" w:lineRule="auto"/>
        <w:rPr>
          <w:rFonts w:ascii="Times New Roman" w:hAnsi="Times New Roman"/>
          <w:sz w:val="24"/>
          <w:szCs w:val="24"/>
        </w:rPr>
      </w:pPr>
    </w:p>
    <w:p w:rsidR="004D7E35" w:rsidRPr="00CD4CC8" w:rsidRDefault="004D7E35" w:rsidP="009316BC">
      <w:pPr>
        <w:spacing w:before="120" w:after="120" w:line="360" w:lineRule="auto"/>
        <w:rPr>
          <w:rFonts w:ascii="Times New Roman" w:hAnsi="Times New Roman"/>
          <w:sz w:val="24"/>
          <w:szCs w:val="24"/>
        </w:rPr>
        <w:sectPr w:rsidR="004D7E35" w:rsidRPr="00CD4CC8" w:rsidSect="0019147B">
          <w:pgSz w:w="12240" w:h="15840"/>
          <w:pgMar w:top="1440" w:right="1152" w:bottom="965" w:left="1440" w:header="720" w:footer="720" w:gutter="0"/>
          <w:pgNumType w:start="1"/>
          <w:cols w:space="720"/>
          <w:docGrid w:linePitch="360"/>
        </w:sectPr>
      </w:pPr>
    </w:p>
    <w:p w:rsidR="004D7E35" w:rsidRPr="00CD4CC8" w:rsidRDefault="004D7E35" w:rsidP="009316BC">
      <w:pPr>
        <w:pStyle w:val="Heading1"/>
        <w:numPr>
          <w:ilvl w:val="0"/>
          <w:numId w:val="0"/>
        </w:numPr>
        <w:spacing w:before="120" w:after="120" w:line="360" w:lineRule="auto"/>
        <w:ind w:left="432"/>
        <w:jc w:val="center"/>
        <w:rPr>
          <w:rFonts w:ascii="Times New Roman" w:hAnsi="Times New Roman"/>
          <w:color w:val="auto"/>
          <w:sz w:val="24"/>
          <w:szCs w:val="24"/>
        </w:rPr>
      </w:pPr>
    </w:p>
    <w:p w:rsidR="0012334B" w:rsidRPr="00CD4CC8" w:rsidRDefault="0012334B" w:rsidP="009316BC">
      <w:pPr>
        <w:spacing w:before="120" w:after="120" w:line="360" w:lineRule="auto"/>
        <w:rPr>
          <w:rFonts w:ascii="Times New Roman" w:eastAsia="Times New Roman" w:hAnsi="Times New Roman"/>
          <w:b/>
          <w:bCs/>
          <w:sz w:val="24"/>
          <w:szCs w:val="24"/>
        </w:rPr>
      </w:pPr>
    </w:p>
    <w:p w:rsidR="0012334B" w:rsidRPr="00CD4CC8" w:rsidRDefault="0012334B" w:rsidP="009316BC">
      <w:pPr>
        <w:pStyle w:val="Heading1"/>
        <w:numPr>
          <w:ilvl w:val="0"/>
          <w:numId w:val="0"/>
        </w:numPr>
        <w:spacing w:before="120" w:after="120" w:line="360" w:lineRule="auto"/>
        <w:ind w:left="432"/>
        <w:jc w:val="center"/>
        <w:rPr>
          <w:rFonts w:ascii="Times New Roman" w:hAnsi="Times New Roman"/>
          <w:color w:val="auto"/>
          <w:sz w:val="24"/>
          <w:szCs w:val="24"/>
        </w:rPr>
      </w:pPr>
    </w:p>
    <w:p w:rsidR="0012334B" w:rsidRPr="00CD4CC8" w:rsidRDefault="0012334B" w:rsidP="009316BC">
      <w:pPr>
        <w:pStyle w:val="Heading1"/>
        <w:numPr>
          <w:ilvl w:val="0"/>
          <w:numId w:val="0"/>
        </w:numPr>
        <w:spacing w:before="120" w:after="120" w:line="360" w:lineRule="auto"/>
        <w:ind w:left="432" w:hanging="432"/>
        <w:rPr>
          <w:rFonts w:ascii="Times New Roman" w:hAnsi="Times New Roman"/>
          <w:color w:val="auto"/>
          <w:sz w:val="24"/>
          <w:szCs w:val="24"/>
        </w:rPr>
      </w:pPr>
    </w:p>
    <w:p w:rsidR="00CC7B26" w:rsidRPr="00CD4CC8" w:rsidRDefault="00CC7B26" w:rsidP="00CC7B26"/>
    <w:p w:rsidR="00CC7B26" w:rsidRPr="00CD4CC8" w:rsidRDefault="00CC7B26" w:rsidP="00CC7B26"/>
    <w:p w:rsidR="00CC7B26" w:rsidRPr="00CD4CC8" w:rsidRDefault="00CC7B26" w:rsidP="00CC7B26"/>
    <w:p w:rsidR="00CC7B26" w:rsidRPr="00CD4CC8" w:rsidRDefault="00CC7B26" w:rsidP="00CC7B26"/>
    <w:p w:rsidR="00CC7B26" w:rsidRPr="00CD4CC8" w:rsidRDefault="00CC7B26" w:rsidP="00CC7B26"/>
    <w:p w:rsidR="00CC7B26" w:rsidRPr="00CD4CC8" w:rsidRDefault="00CC7B26" w:rsidP="00CC7B26"/>
    <w:p w:rsidR="00CC7B26" w:rsidRPr="00CD4CC8" w:rsidRDefault="00CC7B26" w:rsidP="00CC7B26"/>
    <w:p w:rsidR="0012334B" w:rsidRPr="00CD4CC8" w:rsidRDefault="0012334B" w:rsidP="009316BC">
      <w:pPr>
        <w:pStyle w:val="Heading1"/>
        <w:numPr>
          <w:ilvl w:val="0"/>
          <w:numId w:val="0"/>
        </w:numPr>
        <w:spacing w:before="120" w:after="120" w:line="360" w:lineRule="auto"/>
        <w:ind w:left="432"/>
        <w:jc w:val="center"/>
        <w:rPr>
          <w:rFonts w:ascii="Times New Roman" w:hAnsi="Times New Roman"/>
          <w:color w:val="auto"/>
          <w:sz w:val="24"/>
          <w:szCs w:val="24"/>
        </w:rPr>
      </w:pPr>
    </w:p>
    <w:p w:rsidR="004D7E35" w:rsidRPr="00CD4CC8" w:rsidRDefault="004D7E35" w:rsidP="009316BC">
      <w:pPr>
        <w:pStyle w:val="Heading1"/>
        <w:numPr>
          <w:ilvl w:val="0"/>
          <w:numId w:val="0"/>
        </w:numPr>
        <w:spacing w:before="120" w:after="120" w:line="360" w:lineRule="auto"/>
        <w:ind w:left="432"/>
        <w:jc w:val="center"/>
        <w:rPr>
          <w:rFonts w:ascii="Times New Roman" w:hAnsi="Times New Roman"/>
          <w:color w:val="auto"/>
          <w:sz w:val="56"/>
          <w:szCs w:val="56"/>
        </w:rPr>
        <w:sectPr w:rsidR="004D7E35" w:rsidRPr="00CD4CC8" w:rsidSect="0012334B">
          <w:pgSz w:w="12240" w:h="15840"/>
          <w:pgMar w:top="1440" w:right="1440" w:bottom="1440" w:left="1440" w:header="720" w:footer="720" w:gutter="0"/>
          <w:cols w:space="720"/>
          <w:docGrid w:linePitch="360"/>
        </w:sectPr>
      </w:pPr>
      <w:bookmarkStart w:id="35" w:name="_Toc506188564"/>
      <w:r w:rsidRPr="00CD4CC8">
        <w:rPr>
          <w:rFonts w:ascii="Times New Roman" w:hAnsi="Times New Roman"/>
          <w:color w:val="auto"/>
          <w:sz w:val="56"/>
          <w:szCs w:val="56"/>
        </w:rPr>
        <w:t xml:space="preserve">SECTION-I: </w:t>
      </w:r>
      <w:r w:rsidR="0063365A" w:rsidRPr="00CD4CC8">
        <w:rPr>
          <w:rFonts w:ascii="Times New Roman" w:hAnsi="Times New Roman"/>
          <w:color w:val="auto"/>
          <w:sz w:val="56"/>
          <w:szCs w:val="56"/>
        </w:rPr>
        <w:t xml:space="preserve"> </w:t>
      </w:r>
      <w:r w:rsidR="007B703D" w:rsidRPr="00CD4CC8">
        <w:rPr>
          <w:rFonts w:ascii="Times New Roman" w:hAnsi="Times New Roman"/>
          <w:color w:val="auto"/>
          <w:sz w:val="56"/>
          <w:szCs w:val="56"/>
        </w:rPr>
        <w:t>HYDROLOG</w:t>
      </w:r>
      <w:bookmarkEnd w:id="23"/>
      <w:bookmarkEnd w:id="24"/>
      <w:bookmarkEnd w:id="25"/>
      <w:bookmarkEnd w:id="26"/>
      <w:bookmarkEnd w:id="27"/>
      <w:bookmarkEnd w:id="28"/>
      <w:r w:rsidR="007B703D" w:rsidRPr="00CD4CC8">
        <w:rPr>
          <w:rFonts w:ascii="Times New Roman" w:hAnsi="Times New Roman"/>
          <w:color w:val="auto"/>
          <w:sz w:val="56"/>
          <w:szCs w:val="56"/>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12334B" w:rsidRPr="00A14953" w:rsidRDefault="0012334B" w:rsidP="009316BC">
      <w:pPr>
        <w:pStyle w:val="Heading1"/>
        <w:spacing w:before="120" w:after="240" w:line="360" w:lineRule="auto"/>
        <w:ind w:left="0" w:firstLine="0"/>
        <w:rPr>
          <w:rFonts w:ascii="Times New Roman" w:hAnsi="Times New Roman"/>
          <w:color w:val="auto"/>
          <w:sz w:val="24"/>
          <w:szCs w:val="24"/>
        </w:rPr>
      </w:pPr>
      <w:bookmarkStart w:id="50" w:name="_Toc379287195"/>
      <w:bookmarkStart w:id="51" w:name="_Toc50618856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A14953">
        <w:rPr>
          <w:rFonts w:ascii="Times New Roman" w:hAnsi="Times New Roman"/>
          <w:color w:val="auto"/>
          <w:sz w:val="24"/>
          <w:szCs w:val="24"/>
        </w:rPr>
        <w:lastRenderedPageBreak/>
        <w:t>HYDROLOGY</w:t>
      </w:r>
      <w:bookmarkEnd w:id="50"/>
      <w:bookmarkEnd w:id="51"/>
    </w:p>
    <w:p w:rsidR="007B703D" w:rsidRPr="00A14953" w:rsidRDefault="0019147B" w:rsidP="009316BC">
      <w:pPr>
        <w:pStyle w:val="Heading2"/>
        <w:spacing w:before="120" w:after="120" w:line="360" w:lineRule="auto"/>
        <w:ind w:left="0" w:firstLine="0"/>
        <w:rPr>
          <w:rFonts w:ascii="Times New Roman" w:hAnsi="Times New Roman"/>
          <w:color w:val="auto"/>
          <w:sz w:val="24"/>
          <w:szCs w:val="24"/>
        </w:rPr>
      </w:pPr>
      <w:bookmarkStart w:id="52" w:name="_Toc506188566"/>
      <w:r w:rsidRPr="00A14953">
        <w:rPr>
          <w:rFonts w:ascii="Times New Roman" w:hAnsi="Times New Roman"/>
          <w:color w:val="auto"/>
          <w:sz w:val="24"/>
          <w:szCs w:val="24"/>
        </w:rPr>
        <w:t>Watershed Characteristics</w:t>
      </w:r>
      <w:bookmarkEnd w:id="52"/>
    </w:p>
    <w:p w:rsidR="00A7362F" w:rsidRPr="00A14953" w:rsidRDefault="00A7362F" w:rsidP="009316BC">
      <w:pPr>
        <w:keepNext/>
        <w:tabs>
          <w:tab w:val="left" w:pos="4320"/>
        </w:tabs>
        <w:spacing w:before="120" w:after="120" w:line="360" w:lineRule="auto"/>
        <w:jc w:val="both"/>
        <w:rPr>
          <w:rFonts w:ascii="Times New Roman" w:hAnsi="Times New Roman"/>
          <w:bCs/>
          <w:sz w:val="24"/>
          <w:szCs w:val="24"/>
          <w:lang w:val="en-GB" w:eastAsia="en-GB"/>
        </w:rPr>
      </w:pPr>
      <w:r w:rsidRPr="00A14953">
        <w:rPr>
          <w:rFonts w:ascii="Times New Roman" w:hAnsi="Times New Roman"/>
          <w:bCs/>
          <w:sz w:val="24"/>
          <w:szCs w:val="24"/>
          <w:lang w:val="en-GB" w:eastAsia="en-GB"/>
        </w:rPr>
        <w:t xml:space="preserve">The Watershed has marked topographic variation. All types of slopes are present. </w:t>
      </w:r>
      <w:r w:rsidR="000975D8" w:rsidRPr="00A14953">
        <w:rPr>
          <w:rFonts w:ascii="Times New Roman" w:eastAsia="SimSun" w:hAnsi="Times New Roman"/>
          <w:sz w:val="24"/>
          <w:szCs w:val="24"/>
        </w:rPr>
        <w:t>The dominant slope class is moderately steep (15-30%) which covers 38.60% of the total area followed by sloping (8-15%), which is 34.09%. Gently sloping (3-8%), steep slope (30-50%) and flat (0-3% and which accounts 20.73%, 3.51% and 3.06% respectively</w:t>
      </w:r>
      <w:r w:rsidRPr="00A14953">
        <w:rPr>
          <w:rFonts w:ascii="Times New Roman" w:hAnsi="Times New Roman"/>
          <w:bCs/>
          <w:sz w:val="24"/>
          <w:szCs w:val="24"/>
          <w:lang w:val="en-GB" w:eastAsia="en-GB"/>
        </w:rPr>
        <w:t xml:space="preserve">. Table 1 of the watershed feasibility study report shows the slope classes and proportion of the watershed. </w:t>
      </w:r>
    </w:p>
    <w:p w:rsidR="00A7362F" w:rsidRPr="00A14953" w:rsidRDefault="00873984" w:rsidP="009316BC">
      <w:pPr>
        <w:autoSpaceDE w:val="0"/>
        <w:autoSpaceDN w:val="0"/>
        <w:adjustRightInd w:val="0"/>
        <w:spacing w:before="120" w:after="120" w:line="360" w:lineRule="auto"/>
        <w:jc w:val="both"/>
        <w:rPr>
          <w:rFonts w:ascii="Times New Roman" w:eastAsia="MS Mincho" w:hAnsi="Times New Roman"/>
          <w:sz w:val="24"/>
          <w:szCs w:val="24"/>
          <w:lang w:val="en-GB" w:eastAsia="zh-CN"/>
        </w:rPr>
      </w:pPr>
      <w:r w:rsidRPr="00A14953">
        <w:rPr>
          <w:rFonts w:ascii="Times New Roman" w:eastAsia="MS Mincho" w:hAnsi="Times New Roman"/>
          <w:sz w:val="24"/>
          <w:szCs w:val="24"/>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A14953" w:rsidRDefault="00A7362F" w:rsidP="009316BC">
      <w:pPr>
        <w:spacing w:before="120" w:after="120" w:line="360" w:lineRule="auto"/>
        <w:rPr>
          <w:rFonts w:ascii="Times New Roman" w:eastAsia="MS Mincho" w:hAnsi="Times New Roman"/>
          <w:sz w:val="24"/>
          <w:szCs w:val="24"/>
          <w:lang w:val="en-GB" w:eastAsia="zh-CN"/>
        </w:rPr>
      </w:pPr>
      <w:r w:rsidRPr="00A14953">
        <w:rPr>
          <w:rFonts w:ascii="Times New Roman" w:hAnsi="Times New Roman"/>
          <w:sz w:val="24"/>
          <w:szCs w:val="24"/>
        </w:rPr>
        <w:t>The watershed characteristics are analyzed and presented in Table 2 of the Watershed Feasibility Study</w:t>
      </w:r>
      <w:r w:rsidRPr="00A14953">
        <w:rPr>
          <w:rFonts w:ascii="Times New Roman" w:eastAsia="MS Mincho" w:hAnsi="Times New Roman"/>
          <w:sz w:val="24"/>
          <w:szCs w:val="24"/>
          <w:lang w:val="en-GB" w:eastAsia="zh-CN"/>
        </w:rPr>
        <w:t xml:space="preserve"> Report of the same project. In summary: </w:t>
      </w:r>
    </w:p>
    <w:p w:rsidR="00A7362F" w:rsidRPr="00A14953" w:rsidRDefault="00A7362F" w:rsidP="009316BC">
      <w:pPr>
        <w:numPr>
          <w:ilvl w:val="0"/>
          <w:numId w:val="39"/>
        </w:numPr>
        <w:spacing w:before="120" w:after="120" w:line="360" w:lineRule="auto"/>
        <w:rPr>
          <w:rFonts w:ascii="Times New Roman" w:hAnsi="Times New Roman"/>
          <w:sz w:val="24"/>
          <w:szCs w:val="24"/>
        </w:rPr>
      </w:pPr>
      <w:r w:rsidRPr="00A14953">
        <w:rPr>
          <w:rFonts w:ascii="Times New Roman" w:hAnsi="Times New Roman"/>
          <w:sz w:val="24"/>
          <w:szCs w:val="24"/>
        </w:rPr>
        <w:t xml:space="preserve">Catchment Area  = </w:t>
      </w:r>
      <w:r w:rsidR="0097355C" w:rsidRPr="00A14953">
        <w:rPr>
          <w:rFonts w:ascii="Times New Roman" w:hAnsi="Times New Roman"/>
          <w:sz w:val="24"/>
          <w:szCs w:val="24"/>
        </w:rPr>
        <w:t>15.21</w:t>
      </w:r>
      <w:r w:rsidRPr="00A14953">
        <w:rPr>
          <w:rFonts w:ascii="Times New Roman" w:hAnsi="Times New Roman"/>
          <w:sz w:val="24"/>
          <w:szCs w:val="24"/>
        </w:rPr>
        <w:t>km</w:t>
      </w:r>
      <w:r w:rsidRPr="00A14953">
        <w:rPr>
          <w:rFonts w:ascii="Times New Roman" w:hAnsi="Times New Roman"/>
          <w:sz w:val="24"/>
          <w:szCs w:val="24"/>
          <w:vertAlign w:val="superscript"/>
        </w:rPr>
        <w:t>2</w:t>
      </w:r>
    </w:p>
    <w:p w:rsidR="00A7362F" w:rsidRPr="00A14953" w:rsidRDefault="00A7362F" w:rsidP="009316BC">
      <w:pPr>
        <w:numPr>
          <w:ilvl w:val="0"/>
          <w:numId w:val="39"/>
        </w:numPr>
        <w:spacing w:before="120" w:after="120" w:line="360" w:lineRule="auto"/>
        <w:rPr>
          <w:rFonts w:ascii="Times New Roman" w:hAnsi="Times New Roman"/>
          <w:sz w:val="24"/>
          <w:szCs w:val="24"/>
        </w:rPr>
      </w:pPr>
      <w:r w:rsidRPr="00A14953">
        <w:rPr>
          <w:rFonts w:ascii="Times New Roman" w:hAnsi="Times New Roman"/>
          <w:sz w:val="24"/>
          <w:szCs w:val="24"/>
        </w:rPr>
        <w:t xml:space="preserve">Stream Length = </w:t>
      </w:r>
      <w:r w:rsidR="000975D8" w:rsidRPr="00A14953">
        <w:rPr>
          <w:rFonts w:ascii="Times New Roman" w:hAnsi="Times New Roman"/>
          <w:sz w:val="24"/>
          <w:szCs w:val="24"/>
        </w:rPr>
        <w:t>7.44</w:t>
      </w:r>
      <w:r w:rsidRPr="00A14953">
        <w:rPr>
          <w:rFonts w:ascii="Times New Roman" w:hAnsi="Times New Roman"/>
          <w:sz w:val="24"/>
          <w:szCs w:val="24"/>
        </w:rPr>
        <w:t xml:space="preserve">Km  </w:t>
      </w:r>
    </w:p>
    <w:p w:rsidR="00A7362F" w:rsidRPr="00A14953" w:rsidRDefault="00A7362F" w:rsidP="009316BC">
      <w:pPr>
        <w:numPr>
          <w:ilvl w:val="0"/>
          <w:numId w:val="39"/>
        </w:numPr>
        <w:spacing w:before="120" w:after="120" w:line="360" w:lineRule="auto"/>
        <w:rPr>
          <w:rFonts w:ascii="Times New Roman" w:hAnsi="Times New Roman"/>
          <w:sz w:val="24"/>
          <w:szCs w:val="24"/>
        </w:rPr>
      </w:pPr>
      <w:r w:rsidRPr="00A14953">
        <w:rPr>
          <w:rFonts w:ascii="Times New Roman" w:hAnsi="Times New Roman"/>
          <w:sz w:val="24"/>
          <w:szCs w:val="24"/>
        </w:rPr>
        <w:t xml:space="preserve">CN(II) = </w:t>
      </w:r>
      <w:r w:rsidR="00BB1B18" w:rsidRPr="00A14953">
        <w:rPr>
          <w:rFonts w:ascii="Times New Roman" w:hAnsi="Times New Roman"/>
          <w:sz w:val="24"/>
          <w:szCs w:val="24"/>
        </w:rPr>
        <w:t>76.42</w:t>
      </w:r>
    </w:p>
    <w:p w:rsidR="00A7362F" w:rsidRPr="00A14953" w:rsidRDefault="000347E4" w:rsidP="009316BC">
      <w:pPr>
        <w:spacing w:before="120" w:after="120" w:line="360" w:lineRule="auto"/>
        <w:rPr>
          <w:rFonts w:ascii="Times New Roman" w:hAnsi="Times New Roman"/>
          <w:sz w:val="24"/>
          <w:szCs w:val="24"/>
        </w:rPr>
      </w:pPr>
      <w:r w:rsidRPr="00A14953">
        <w:rPr>
          <w:rFonts w:ascii="Times New Roman" w:hAnsi="Times New Roman"/>
          <w:sz w:val="24"/>
          <w:szCs w:val="24"/>
        </w:rPr>
        <w:t xml:space="preserve"> </w:t>
      </w:r>
      <w:r w:rsidR="00A7362F" w:rsidRPr="00A14953">
        <w:rPr>
          <w:rFonts w:ascii="Times New Roman" w:hAnsi="Times New Roman"/>
          <w:sz w:val="24"/>
          <w:szCs w:val="24"/>
        </w:rPr>
        <w:t>(Extracted from the Watershed Study Report of the same project)</w:t>
      </w:r>
    </w:p>
    <w:p w:rsidR="00F915A3" w:rsidRPr="00A14953" w:rsidRDefault="00E57555" w:rsidP="009316BC">
      <w:pPr>
        <w:autoSpaceDE w:val="0"/>
        <w:autoSpaceDN w:val="0"/>
        <w:adjustRightInd w:val="0"/>
        <w:spacing w:before="120" w:after="120" w:line="360" w:lineRule="auto"/>
        <w:jc w:val="both"/>
        <w:rPr>
          <w:rFonts w:ascii="Times New Roman" w:hAnsi="Times New Roman"/>
          <w:sz w:val="24"/>
          <w:szCs w:val="24"/>
        </w:rPr>
      </w:pPr>
      <w:r w:rsidRPr="00A14953">
        <w:rPr>
          <w:rFonts w:ascii="Times New Roman" w:hAnsi="Times New Roman"/>
          <w:sz w:val="24"/>
          <w:szCs w:val="24"/>
        </w:rPr>
        <w:t xml:space="preserve">At the selected reference point, the area of </w:t>
      </w:r>
      <w:proofErr w:type="spellStart"/>
      <w:r w:rsidR="00CE5D47" w:rsidRPr="00A14953">
        <w:rPr>
          <w:rFonts w:ascii="Times New Roman" w:hAnsi="Times New Roman"/>
          <w:sz w:val="24"/>
          <w:szCs w:val="24"/>
        </w:rPr>
        <w:t>jerame</w:t>
      </w:r>
      <w:proofErr w:type="spellEnd"/>
      <w:r w:rsidRPr="00A14953">
        <w:rPr>
          <w:rFonts w:ascii="Times New Roman" w:hAnsi="Times New Roman"/>
          <w:sz w:val="24"/>
          <w:szCs w:val="24"/>
        </w:rPr>
        <w:t xml:space="preserve"> catchment is </w:t>
      </w:r>
      <w:r w:rsidR="00CE5D47" w:rsidRPr="00A14953">
        <w:rPr>
          <w:rFonts w:ascii="Times New Roman" w:hAnsi="Times New Roman"/>
          <w:sz w:val="24"/>
          <w:szCs w:val="24"/>
        </w:rPr>
        <w:t>15.21</w:t>
      </w:r>
      <w:r w:rsidRPr="00A14953">
        <w:rPr>
          <w:rFonts w:ascii="Times New Roman" w:hAnsi="Times New Roman"/>
          <w:sz w:val="24"/>
          <w:szCs w:val="24"/>
        </w:rPr>
        <w:t>km</w:t>
      </w:r>
      <w:r w:rsidRPr="00A14953">
        <w:rPr>
          <w:rFonts w:ascii="Times New Roman" w:hAnsi="Times New Roman"/>
          <w:sz w:val="24"/>
          <w:szCs w:val="24"/>
          <w:vertAlign w:val="superscript"/>
        </w:rPr>
        <w:t xml:space="preserve">2 </w:t>
      </w:r>
      <w:r w:rsidRPr="00A14953">
        <w:rPr>
          <w:rFonts w:ascii="Times New Roman" w:hAnsi="Times New Roman"/>
          <w:sz w:val="24"/>
          <w:szCs w:val="24"/>
        </w:rPr>
        <w:t>and consists of a network of tributaries</w:t>
      </w:r>
      <w:r w:rsidR="000347E4" w:rsidRPr="00A14953">
        <w:rPr>
          <w:rFonts w:ascii="Times New Roman" w:hAnsi="Times New Roman"/>
          <w:sz w:val="24"/>
          <w:szCs w:val="24"/>
        </w:rPr>
        <w:t xml:space="preserve"> as shown in Figure 2</w:t>
      </w:r>
      <w:r w:rsidR="00CE5D47" w:rsidRPr="00A14953">
        <w:rPr>
          <w:rFonts w:ascii="Times New Roman" w:hAnsi="Times New Roman"/>
          <w:sz w:val="24"/>
          <w:szCs w:val="24"/>
        </w:rPr>
        <w:t>.1</w:t>
      </w:r>
      <w:r w:rsidR="000347E4" w:rsidRPr="00A14953">
        <w:rPr>
          <w:rFonts w:ascii="Times New Roman" w:hAnsi="Times New Roman"/>
          <w:sz w:val="24"/>
          <w:szCs w:val="24"/>
        </w:rPr>
        <w:t xml:space="preserve"> below</w:t>
      </w:r>
      <w:r w:rsidRPr="00A14953">
        <w:rPr>
          <w:rFonts w:ascii="Times New Roman" w:hAnsi="Times New Roman"/>
          <w:sz w:val="24"/>
          <w:szCs w:val="24"/>
        </w:rPr>
        <w:t>.</w:t>
      </w:r>
      <w:r w:rsidR="00F915A3" w:rsidRPr="00A14953">
        <w:rPr>
          <w:rFonts w:ascii="Times New Roman" w:hAnsi="Times New Roman"/>
          <w:sz w:val="24"/>
          <w:szCs w:val="24"/>
        </w:rPr>
        <w:t xml:space="preserve"> </w:t>
      </w:r>
    </w:p>
    <w:p w:rsidR="00914E8E" w:rsidRPr="00A14953" w:rsidRDefault="00914E8E" w:rsidP="009316BC">
      <w:pPr>
        <w:autoSpaceDE w:val="0"/>
        <w:autoSpaceDN w:val="0"/>
        <w:adjustRightInd w:val="0"/>
        <w:spacing w:before="120" w:after="120" w:line="360" w:lineRule="auto"/>
        <w:jc w:val="both"/>
        <w:rPr>
          <w:rFonts w:ascii="Times New Roman" w:hAnsi="Times New Roman"/>
          <w:sz w:val="24"/>
          <w:szCs w:val="24"/>
        </w:rPr>
      </w:pPr>
    </w:p>
    <w:p w:rsidR="00914E8E" w:rsidRPr="00A14953" w:rsidRDefault="00914E8E" w:rsidP="009316BC">
      <w:pPr>
        <w:autoSpaceDE w:val="0"/>
        <w:autoSpaceDN w:val="0"/>
        <w:adjustRightInd w:val="0"/>
        <w:spacing w:before="120" w:after="120" w:line="360" w:lineRule="auto"/>
        <w:jc w:val="both"/>
        <w:rPr>
          <w:rFonts w:ascii="Times New Roman" w:hAnsi="Times New Roman"/>
          <w:sz w:val="24"/>
          <w:szCs w:val="24"/>
        </w:rPr>
      </w:pPr>
    </w:p>
    <w:p w:rsidR="000356BB" w:rsidRPr="00A14953" w:rsidRDefault="000356BB" w:rsidP="009316BC">
      <w:pPr>
        <w:autoSpaceDE w:val="0"/>
        <w:autoSpaceDN w:val="0"/>
        <w:adjustRightInd w:val="0"/>
        <w:spacing w:before="120" w:after="120" w:line="360" w:lineRule="auto"/>
        <w:jc w:val="both"/>
        <w:rPr>
          <w:rFonts w:ascii="Times New Roman" w:hAnsi="Times New Roman"/>
          <w:sz w:val="24"/>
          <w:szCs w:val="24"/>
        </w:rPr>
      </w:pPr>
    </w:p>
    <w:p w:rsidR="000356BB" w:rsidRPr="00A14953" w:rsidRDefault="000356BB" w:rsidP="009316BC">
      <w:pPr>
        <w:autoSpaceDE w:val="0"/>
        <w:autoSpaceDN w:val="0"/>
        <w:adjustRightInd w:val="0"/>
        <w:spacing w:before="120" w:after="120" w:line="360" w:lineRule="auto"/>
        <w:jc w:val="both"/>
        <w:rPr>
          <w:rFonts w:ascii="Times New Roman" w:hAnsi="Times New Roman"/>
          <w:sz w:val="24"/>
          <w:szCs w:val="24"/>
        </w:rPr>
      </w:pPr>
    </w:p>
    <w:p w:rsidR="000356BB" w:rsidRPr="00A14953" w:rsidRDefault="000356BB" w:rsidP="009316BC">
      <w:pPr>
        <w:autoSpaceDE w:val="0"/>
        <w:autoSpaceDN w:val="0"/>
        <w:adjustRightInd w:val="0"/>
        <w:spacing w:before="120" w:after="120" w:line="360" w:lineRule="auto"/>
        <w:jc w:val="both"/>
        <w:rPr>
          <w:rFonts w:ascii="Times New Roman" w:hAnsi="Times New Roman"/>
          <w:sz w:val="24"/>
          <w:szCs w:val="24"/>
        </w:rPr>
      </w:pPr>
    </w:p>
    <w:p w:rsidR="00CC7B26" w:rsidRPr="00A14953" w:rsidRDefault="00CC7B26" w:rsidP="009316BC">
      <w:pPr>
        <w:autoSpaceDE w:val="0"/>
        <w:autoSpaceDN w:val="0"/>
        <w:adjustRightInd w:val="0"/>
        <w:spacing w:before="120" w:after="120" w:line="360" w:lineRule="auto"/>
        <w:jc w:val="both"/>
        <w:rPr>
          <w:rFonts w:ascii="Times New Roman" w:hAnsi="Times New Roman"/>
          <w:sz w:val="24"/>
          <w:szCs w:val="24"/>
        </w:rPr>
      </w:pPr>
    </w:p>
    <w:p w:rsidR="000356BB" w:rsidRPr="00A14953" w:rsidRDefault="000356BB" w:rsidP="009316BC">
      <w:pPr>
        <w:pStyle w:val="Caption"/>
        <w:spacing w:before="120" w:after="120" w:line="360" w:lineRule="auto"/>
        <w:rPr>
          <w:rFonts w:ascii="Times New Roman" w:hAnsi="Times New Roman"/>
          <w:color w:val="auto"/>
          <w:sz w:val="24"/>
          <w:szCs w:val="24"/>
        </w:rPr>
      </w:pPr>
      <w:bookmarkStart w:id="53" w:name="_Toc506190507"/>
      <w:r w:rsidRPr="00A14953">
        <w:rPr>
          <w:rFonts w:ascii="Times New Roman" w:hAnsi="Times New Roman"/>
          <w:color w:val="auto"/>
          <w:sz w:val="24"/>
          <w:szCs w:val="24"/>
        </w:rPr>
        <w:lastRenderedPageBreak/>
        <w:t xml:space="preserve">Figure </w:t>
      </w:r>
      <w:r w:rsidR="00142EE3" w:rsidRPr="00A14953">
        <w:rPr>
          <w:rFonts w:ascii="Times New Roman" w:hAnsi="Times New Roman"/>
          <w:color w:val="auto"/>
          <w:sz w:val="24"/>
          <w:szCs w:val="24"/>
        </w:rPr>
        <w:fldChar w:fldCharType="begin"/>
      </w:r>
      <w:r w:rsidR="00ED2CB5" w:rsidRPr="00A14953">
        <w:rPr>
          <w:rFonts w:ascii="Times New Roman" w:hAnsi="Times New Roman"/>
          <w:color w:val="auto"/>
          <w:sz w:val="24"/>
          <w:szCs w:val="24"/>
        </w:rPr>
        <w:instrText xml:space="preserve"> STYLEREF 1 \s </w:instrText>
      </w:r>
      <w:r w:rsidR="00142EE3" w:rsidRPr="00A14953">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A14953">
        <w:rPr>
          <w:rFonts w:ascii="Times New Roman" w:hAnsi="Times New Roman"/>
          <w:color w:val="auto"/>
          <w:sz w:val="24"/>
          <w:szCs w:val="24"/>
        </w:rPr>
        <w:fldChar w:fldCharType="end"/>
      </w:r>
      <w:r w:rsidR="00ED2CB5" w:rsidRPr="00A14953">
        <w:rPr>
          <w:rFonts w:ascii="Times New Roman" w:hAnsi="Times New Roman"/>
          <w:color w:val="auto"/>
          <w:sz w:val="24"/>
          <w:szCs w:val="24"/>
        </w:rPr>
        <w:noBreakHyphen/>
      </w:r>
      <w:r w:rsidR="00142EE3" w:rsidRPr="00A14953">
        <w:rPr>
          <w:rFonts w:ascii="Times New Roman" w:hAnsi="Times New Roman"/>
          <w:color w:val="auto"/>
          <w:sz w:val="24"/>
          <w:szCs w:val="24"/>
        </w:rPr>
        <w:fldChar w:fldCharType="begin"/>
      </w:r>
      <w:r w:rsidR="00ED2CB5" w:rsidRPr="00A14953">
        <w:rPr>
          <w:rFonts w:ascii="Times New Roman" w:hAnsi="Times New Roman"/>
          <w:color w:val="auto"/>
          <w:sz w:val="24"/>
          <w:szCs w:val="24"/>
        </w:rPr>
        <w:instrText xml:space="preserve"> SEQ Figure \* ARABIC \s 1 </w:instrText>
      </w:r>
      <w:r w:rsidR="00142EE3" w:rsidRPr="00A14953">
        <w:rPr>
          <w:rFonts w:ascii="Times New Roman" w:hAnsi="Times New Roman"/>
          <w:color w:val="auto"/>
          <w:sz w:val="24"/>
          <w:szCs w:val="24"/>
        </w:rPr>
        <w:fldChar w:fldCharType="separate"/>
      </w:r>
      <w:r w:rsidR="00D15DC4">
        <w:rPr>
          <w:rFonts w:ascii="Times New Roman" w:hAnsi="Times New Roman"/>
          <w:noProof/>
          <w:color w:val="auto"/>
          <w:sz w:val="24"/>
          <w:szCs w:val="24"/>
        </w:rPr>
        <w:t>1</w:t>
      </w:r>
      <w:r w:rsidR="00142EE3" w:rsidRPr="00A14953">
        <w:rPr>
          <w:rFonts w:ascii="Times New Roman" w:hAnsi="Times New Roman"/>
          <w:color w:val="auto"/>
          <w:sz w:val="24"/>
          <w:szCs w:val="24"/>
        </w:rPr>
        <w:fldChar w:fldCharType="end"/>
      </w:r>
      <w:r w:rsidRPr="00A14953">
        <w:rPr>
          <w:rFonts w:ascii="Times New Roman" w:hAnsi="Times New Roman"/>
          <w:color w:val="auto"/>
          <w:sz w:val="24"/>
          <w:szCs w:val="24"/>
        </w:rPr>
        <w:t xml:space="preserve">: Drainage map of </w:t>
      </w:r>
      <w:proofErr w:type="spellStart"/>
      <w:r w:rsidRPr="00A14953">
        <w:rPr>
          <w:rFonts w:ascii="Times New Roman" w:hAnsi="Times New Roman"/>
          <w:color w:val="auto"/>
          <w:sz w:val="24"/>
          <w:szCs w:val="24"/>
        </w:rPr>
        <w:t>jerame</w:t>
      </w:r>
      <w:proofErr w:type="spellEnd"/>
      <w:r w:rsidRPr="00A14953">
        <w:rPr>
          <w:rFonts w:ascii="Times New Roman" w:hAnsi="Times New Roman"/>
          <w:color w:val="auto"/>
          <w:sz w:val="24"/>
          <w:szCs w:val="24"/>
        </w:rPr>
        <w:t xml:space="preserve"> watershed</w:t>
      </w:r>
      <w:bookmarkEnd w:id="53"/>
    </w:p>
    <w:p w:rsidR="000356BB" w:rsidRPr="0028395B" w:rsidRDefault="000356BB" w:rsidP="009316BC">
      <w:pPr>
        <w:autoSpaceDE w:val="0"/>
        <w:autoSpaceDN w:val="0"/>
        <w:adjustRightInd w:val="0"/>
        <w:spacing w:before="120" w:after="120" w:line="360" w:lineRule="auto"/>
        <w:jc w:val="both"/>
        <w:rPr>
          <w:rFonts w:ascii="Times New Roman" w:hAnsi="Times New Roman"/>
          <w:sz w:val="24"/>
          <w:szCs w:val="24"/>
          <w:highlight w:val="yellow"/>
        </w:rPr>
      </w:pPr>
      <w:r w:rsidRPr="0028395B">
        <w:rPr>
          <w:rFonts w:ascii="Times New Roman" w:hAnsi="Times New Roman"/>
          <w:noProof/>
          <w:sz w:val="24"/>
          <w:szCs w:val="24"/>
          <w:highlight w:val="yellow"/>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5972175" cy="2390775"/>
            <wp:effectExtent l="0" t="0" r="9525" b="9525"/>
            <wp:wrapSquare wrapText="bothSides"/>
            <wp:docPr id="6" name="Picture 6" descr="C:\Users\ZH\Desktop\simeani n\Irrigation Projects\East Amhara_SSIP\EASSIP_2008\Jeram\Drain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Desktop\simeani n\Irrigation Projects\East Amhara_SSIP\EASSIP_2008\Jeram\Drainages.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3" t="2723" r="3187" b="2106"/>
                    <a:stretch/>
                  </pic:blipFill>
                  <pic:spPr bwMode="auto">
                    <a:xfrm>
                      <a:off x="0" y="0"/>
                      <a:ext cx="5972175" cy="2390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356BB" w:rsidRPr="00AF32D3" w:rsidRDefault="000356BB" w:rsidP="009316BC">
      <w:pPr>
        <w:pStyle w:val="Caption"/>
        <w:spacing w:before="120" w:after="120" w:line="360" w:lineRule="auto"/>
        <w:rPr>
          <w:rFonts w:ascii="Times New Roman" w:hAnsi="Times New Roman"/>
          <w:color w:val="auto"/>
          <w:sz w:val="24"/>
          <w:szCs w:val="24"/>
        </w:rPr>
      </w:pPr>
      <w:bookmarkStart w:id="54" w:name="_Toc506190508"/>
      <w:r w:rsidRPr="00AF32D3">
        <w:rPr>
          <w:rFonts w:ascii="Times New Roman" w:hAnsi="Times New Roman"/>
          <w:color w:val="auto"/>
          <w:sz w:val="24"/>
          <w:szCs w:val="24"/>
        </w:rPr>
        <w:t xml:space="preserve">Figure </w:t>
      </w:r>
      <w:r w:rsidR="00142EE3" w:rsidRPr="00AF32D3">
        <w:rPr>
          <w:rFonts w:ascii="Times New Roman" w:hAnsi="Times New Roman"/>
          <w:color w:val="auto"/>
          <w:sz w:val="24"/>
          <w:szCs w:val="24"/>
        </w:rPr>
        <w:fldChar w:fldCharType="begin"/>
      </w:r>
      <w:r w:rsidR="00ED2CB5" w:rsidRPr="00AF32D3">
        <w:rPr>
          <w:rFonts w:ascii="Times New Roman" w:hAnsi="Times New Roman"/>
          <w:color w:val="auto"/>
          <w:sz w:val="24"/>
          <w:szCs w:val="24"/>
        </w:rPr>
        <w:instrText xml:space="preserve"> STYLEREF 1 \s </w:instrText>
      </w:r>
      <w:r w:rsidR="00142EE3" w:rsidRPr="00AF32D3">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AF32D3">
        <w:rPr>
          <w:rFonts w:ascii="Times New Roman" w:hAnsi="Times New Roman"/>
          <w:color w:val="auto"/>
          <w:sz w:val="24"/>
          <w:szCs w:val="24"/>
        </w:rPr>
        <w:fldChar w:fldCharType="end"/>
      </w:r>
      <w:r w:rsidR="00ED2CB5" w:rsidRPr="00AF32D3">
        <w:rPr>
          <w:rFonts w:ascii="Times New Roman" w:hAnsi="Times New Roman"/>
          <w:color w:val="auto"/>
          <w:sz w:val="24"/>
          <w:szCs w:val="24"/>
        </w:rPr>
        <w:noBreakHyphen/>
      </w:r>
      <w:r w:rsidR="00142EE3" w:rsidRPr="00AF32D3">
        <w:rPr>
          <w:rFonts w:ascii="Times New Roman" w:hAnsi="Times New Roman"/>
          <w:color w:val="auto"/>
          <w:sz w:val="24"/>
          <w:szCs w:val="24"/>
        </w:rPr>
        <w:fldChar w:fldCharType="begin"/>
      </w:r>
      <w:r w:rsidR="00ED2CB5" w:rsidRPr="00AF32D3">
        <w:rPr>
          <w:rFonts w:ascii="Times New Roman" w:hAnsi="Times New Roman"/>
          <w:color w:val="auto"/>
          <w:sz w:val="24"/>
          <w:szCs w:val="24"/>
        </w:rPr>
        <w:instrText xml:space="preserve"> SEQ Figure \* ARABIC \s 1 </w:instrText>
      </w:r>
      <w:r w:rsidR="00142EE3" w:rsidRPr="00AF32D3">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AF32D3">
        <w:rPr>
          <w:rFonts w:ascii="Times New Roman" w:hAnsi="Times New Roman"/>
          <w:color w:val="auto"/>
          <w:sz w:val="24"/>
          <w:szCs w:val="24"/>
        </w:rPr>
        <w:fldChar w:fldCharType="end"/>
      </w:r>
      <w:r w:rsidRPr="00AF32D3">
        <w:rPr>
          <w:rFonts w:ascii="Times New Roman" w:hAnsi="Times New Roman"/>
          <w:color w:val="auto"/>
          <w:sz w:val="24"/>
          <w:szCs w:val="24"/>
        </w:rPr>
        <w:t xml:space="preserve">: Drainage map of </w:t>
      </w:r>
      <w:proofErr w:type="spellStart"/>
      <w:r w:rsidRPr="00AF32D3">
        <w:rPr>
          <w:rFonts w:ascii="Times New Roman" w:hAnsi="Times New Roman"/>
          <w:color w:val="auto"/>
          <w:sz w:val="24"/>
          <w:szCs w:val="24"/>
        </w:rPr>
        <w:t>jerame</w:t>
      </w:r>
      <w:proofErr w:type="spellEnd"/>
      <w:r w:rsidRPr="00AF32D3">
        <w:rPr>
          <w:rFonts w:ascii="Times New Roman" w:hAnsi="Times New Roman"/>
          <w:color w:val="auto"/>
          <w:sz w:val="24"/>
          <w:szCs w:val="24"/>
        </w:rPr>
        <w:t xml:space="preserve"> watershed</w:t>
      </w:r>
      <w:bookmarkEnd w:id="54"/>
    </w:p>
    <w:p w:rsidR="002A5169" w:rsidRPr="00AF32D3" w:rsidRDefault="0097355C" w:rsidP="009316BC">
      <w:pPr>
        <w:autoSpaceDE w:val="0"/>
        <w:autoSpaceDN w:val="0"/>
        <w:adjustRightInd w:val="0"/>
        <w:spacing w:before="120" w:after="120" w:line="360" w:lineRule="auto"/>
        <w:jc w:val="both"/>
        <w:rPr>
          <w:rFonts w:ascii="Times New Roman" w:hAnsi="Times New Roman"/>
          <w:sz w:val="24"/>
          <w:szCs w:val="24"/>
        </w:rPr>
      </w:pPr>
      <w:proofErr w:type="spellStart"/>
      <w:r w:rsidRPr="00AF32D3">
        <w:rPr>
          <w:rFonts w:ascii="Times New Roman" w:hAnsi="Times New Roman"/>
          <w:sz w:val="24"/>
          <w:szCs w:val="24"/>
        </w:rPr>
        <w:t>Jerame</w:t>
      </w:r>
      <w:proofErr w:type="spellEnd"/>
      <w:r w:rsidRPr="00AF32D3">
        <w:rPr>
          <w:rFonts w:ascii="Times New Roman" w:hAnsi="Times New Roman"/>
          <w:sz w:val="24"/>
          <w:szCs w:val="24"/>
        </w:rPr>
        <w:t xml:space="preserve"> </w:t>
      </w:r>
      <w:r w:rsidR="00F915A3" w:rsidRPr="00AF32D3">
        <w:rPr>
          <w:rFonts w:ascii="Times New Roman" w:hAnsi="Times New Roman"/>
          <w:sz w:val="24"/>
          <w:szCs w:val="24"/>
        </w:rPr>
        <w:t>River at the headwork site is characterized by well-defined channel system and considerable flows. It looks that the gradient of the river is getting low and hence there exists significant deposition of sediment mainly cobbles and boulders.</w:t>
      </w:r>
    </w:p>
    <w:p w:rsidR="00E57555" w:rsidRPr="00AF32D3" w:rsidRDefault="0019147B" w:rsidP="009316BC">
      <w:pPr>
        <w:pStyle w:val="Heading2"/>
        <w:spacing w:before="120" w:after="120" w:line="360" w:lineRule="auto"/>
        <w:ind w:left="0" w:firstLine="0"/>
        <w:rPr>
          <w:rFonts w:ascii="Times New Roman" w:hAnsi="Times New Roman"/>
          <w:color w:val="auto"/>
          <w:sz w:val="24"/>
          <w:szCs w:val="24"/>
        </w:rPr>
      </w:pPr>
      <w:bookmarkStart w:id="55" w:name="_Toc506188567"/>
      <w:r w:rsidRPr="00AF32D3">
        <w:rPr>
          <w:rFonts w:ascii="Times New Roman" w:hAnsi="Times New Roman"/>
          <w:color w:val="auto"/>
          <w:sz w:val="24"/>
          <w:szCs w:val="24"/>
        </w:rPr>
        <w:t>Hydro-Metrological Data Availability</w:t>
      </w:r>
      <w:bookmarkEnd w:id="55"/>
    </w:p>
    <w:p w:rsidR="00DF6EE2" w:rsidRPr="00AF32D3" w:rsidRDefault="00DF6EE2" w:rsidP="009316BC">
      <w:pPr>
        <w:pStyle w:val="Heading3"/>
        <w:spacing w:before="120" w:after="120" w:line="360" w:lineRule="auto"/>
        <w:ind w:left="0" w:firstLine="0"/>
        <w:rPr>
          <w:rFonts w:ascii="Times New Roman" w:hAnsi="Times New Roman"/>
          <w:color w:val="auto"/>
          <w:sz w:val="24"/>
          <w:szCs w:val="24"/>
        </w:rPr>
      </w:pPr>
      <w:bookmarkStart w:id="56" w:name="_Toc506188568"/>
      <w:r w:rsidRPr="00AF32D3">
        <w:rPr>
          <w:rFonts w:ascii="Times New Roman" w:hAnsi="Times New Roman"/>
          <w:color w:val="auto"/>
          <w:sz w:val="24"/>
          <w:szCs w:val="24"/>
        </w:rPr>
        <w:t>Climate</w:t>
      </w:r>
      <w:bookmarkEnd w:id="56"/>
    </w:p>
    <w:p w:rsidR="00DF6EE2" w:rsidRPr="00076751" w:rsidRDefault="00DF6EE2" w:rsidP="009316BC">
      <w:pPr>
        <w:pStyle w:val="ListParagraph"/>
        <w:spacing w:before="120" w:after="120" w:line="360" w:lineRule="auto"/>
        <w:ind w:left="0"/>
        <w:jc w:val="both"/>
        <w:rPr>
          <w:rFonts w:ascii="Times New Roman" w:hAnsi="Times New Roman"/>
          <w:sz w:val="24"/>
          <w:szCs w:val="24"/>
        </w:rPr>
      </w:pPr>
      <w:r w:rsidRPr="00076751">
        <w:rPr>
          <w:rFonts w:ascii="Times New Roman" w:hAnsi="Times New Roman"/>
          <w:sz w:val="24"/>
          <w:szCs w:val="24"/>
        </w:rPr>
        <w:t>Small scale irrigation project designe</w:t>
      </w:r>
      <w:r w:rsidR="002A5169" w:rsidRPr="00076751">
        <w:rPr>
          <w:rFonts w:ascii="Times New Roman" w:hAnsi="Times New Roman"/>
          <w:sz w:val="24"/>
          <w:szCs w:val="24"/>
        </w:rPr>
        <w:t>rs and planners are faced with</w:t>
      </w:r>
      <w:r w:rsidRPr="00076751">
        <w:rPr>
          <w:rFonts w:ascii="Times New Roman" w:hAnsi="Times New Roman"/>
          <w:sz w:val="24"/>
          <w:szCs w:val="24"/>
        </w:rPr>
        <w:t xml:space="preserve"> lack of good data</w:t>
      </w:r>
      <w:r w:rsidR="002967AF" w:rsidRPr="00076751">
        <w:rPr>
          <w:rFonts w:ascii="Times New Roman" w:hAnsi="Times New Roman"/>
          <w:sz w:val="24"/>
          <w:szCs w:val="24"/>
        </w:rPr>
        <w:t xml:space="preserve"> on the hydrology of the </w:t>
      </w:r>
      <w:r w:rsidRPr="00076751">
        <w:rPr>
          <w:rFonts w:ascii="Times New Roman" w:hAnsi="Times New Roman"/>
          <w:sz w:val="24"/>
          <w:szCs w:val="24"/>
        </w:rPr>
        <w:t>river system that will be their water source and on local weather and climate conditions. Stream gauging stations are virtually non-ex</w:t>
      </w:r>
      <w:r w:rsidR="00A7362F" w:rsidRPr="00076751">
        <w:rPr>
          <w:rFonts w:ascii="Times New Roman" w:hAnsi="Times New Roman"/>
          <w:sz w:val="24"/>
          <w:szCs w:val="24"/>
        </w:rPr>
        <w:t>i</w:t>
      </w:r>
      <w:r w:rsidR="004419B2" w:rsidRPr="00076751">
        <w:rPr>
          <w:rFonts w:ascii="Times New Roman" w:hAnsi="Times New Roman"/>
          <w:sz w:val="24"/>
          <w:szCs w:val="24"/>
        </w:rPr>
        <w:t>ste</w:t>
      </w:r>
      <w:r w:rsidRPr="00076751">
        <w:rPr>
          <w:rFonts w:ascii="Times New Roman" w:hAnsi="Times New Roman"/>
          <w:sz w:val="24"/>
          <w:szCs w:val="24"/>
        </w:rPr>
        <w:t xml:space="preserve">nt in remote rural areas of Ethiopia; meteorological stations are almost rare. Likewise, at </w:t>
      </w:r>
      <w:proofErr w:type="spellStart"/>
      <w:r w:rsidR="002967AF" w:rsidRPr="00076751">
        <w:rPr>
          <w:rFonts w:ascii="Times New Roman" w:hAnsi="Times New Roman"/>
          <w:sz w:val="24"/>
          <w:szCs w:val="24"/>
        </w:rPr>
        <w:t>dolo</w:t>
      </w:r>
      <w:proofErr w:type="spellEnd"/>
      <w:r w:rsidR="002967AF" w:rsidRPr="00076751">
        <w:rPr>
          <w:rFonts w:ascii="Times New Roman" w:hAnsi="Times New Roman"/>
          <w:sz w:val="24"/>
          <w:szCs w:val="24"/>
        </w:rPr>
        <w:t xml:space="preserve"> </w:t>
      </w:r>
      <w:proofErr w:type="spellStart"/>
      <w:r w:rsidR="002967AF" w:rsidRPr="00076751">
        <w:rPr>
          <w:rFonts w:ascii="Times New Roman" w:hAnsi="Times New Roman"/>
          <w:sz w:val="24"/>
          <w:szCs w:val="24"/>
        </w:rPr>
        <w:t>Kebele</w:t>
      </w:r>
      <w:proofErr w:type="spellEnd"/>
      <w:r w:rsidR="002967AF" w:rsidRPr="00076751">
        <w:rPr>
          <w:rFonts w:ascii="Times New Roman" w:hAnsi="Times New Roman"/>
          <w:sz w:val="24"/>
          <w:szCs w:val="24"/>
        </w:rPr>
        <w:t xml:space="preserve"> and</w:t>
      </w:r>
      <w:r w:rsidRPr="00076751">
        <w:rPr>
          <w:rFonts w:ascii="Times New Roman" w:hAnsi="Times New Roman"/>
          <w:sz w:val="24"/>
          <w:szCs w:val="24"/>
        </w:rPr>
        <w:t xml:space="preserve"> in the catchment area of this project, there is no meteorological station of any level. Moreover, there are no flow data for the river near the project. Therefore, data for the hydro-meteorological analysis is taken from the nearby station and similar areas. Rainfall &amp; temperature data are considered from </w:t>
      </w:r>
      <w:proofErr w:type="spellStart"/>
      <w:r w:rsidR="002967AF" w:rsidRPr="00076751">
        <w:rPr>
          <w:rFonts w:ascii="Times New Roman" w:hAnsi="Times New Roman"/>
          <w:sz w:val="24"/>
          <w:szCs w:val="24"/>
        </w:rPr>
        <w:t>kabie</w:t>
      </w:r>
      <w:proofErr w:type="spellEnd"/>
      <w:r w:rsidR="002967AF" w:rsidRPr="00076751">
        <w:rPr>
          <w:rFonts w:ascii="Times New Roman" w:hAnsi="Times New Roman"/>
          <w:sz w:val="24"/>
          <w:szCs w:val="24"/>
        </w:rPr>
        <w:t xml:space="preserve"> </w:t>
      </w:r>
      <w:r w:rsidRPr="00076751">
        <w:rPr>
          <w:rFonts w:ascii="Times New Roman" w:hAnsi="Times New Roman"/>
          <w:sz w:val="24"/>
          <w:szCs w:val="24"/>
        </w:rPr>
        <w:t>Meteorological station. In fact, this station is very close to the project area.</w:t>
      </w:r>
      <w:r w:rsidR="003A3B2A" w:rsidRPr="00076751">
        <w:rPr>
          <w:rFonts w:ascii="Times New Roman" w:hAnsi="Times New Roman"/>
          <w:sz w:val="24"/>
          <w:szCs w:val="24"/>
        </w:rPr>
        <w:t xml:space="preserve"> </w:t>
      </w:r>
      <w:r w:rsidRPr="00076751">
        <w:rPr>
          <w:rFonts w:ascii="Times New Roman" w:hAnsi="Times New Roman"/>
          <w:sz w:val="24"/>
          <w:szCs w:val="24"/>
        </w:rPr>
        <w:t>As per the data of the station, March – April are identified as high temperature periods whereas December–January are low temperature periods. The mean annual rainfall amount</w:t>
      </w:r>
      <w:r w:rsidR="002A5169" w:rsidRPr="00076751">
        <w:rPr>
          <w:rFonts w:ascii="Times New Roman" w:hAnsi="Times New Roman"/>
          <w:sz w:val="24"/>
          <w:szCs w:val="24"/>
        </w:rPr>
        <w:t xml:space="preserve"> i</w:t>
      </w:r>
      <w:r w:rsidRPr="00076751">
        <w:rPr>
          <w:rFonts w:ascii="Times New Roman" w:hAnsi="Times New Roman"/>
          <w:sz w:val="24"/>
          <w:szCs w:val="24"/>
        </w:rPr>
        <w:t xml:space="preserve">s more than </w:t>
      </w:r>
      <w:r w:rsidR="00DA21F4" w:rsidRPr="00076751">
        <w:rPr>
          <w:rFonts w:ascii="Times New Roman" w:hAnsi="Times New Roman"/>
          <w:sz w:val="24"/>
          <w:szCs w:val="24"/>
        </w:rPr>
        <w:t xml:space="preserve">892 </w:t>
      </w:r>
      <w:r w:rsidRPr="00076751">
        <w:rPr>
          <w:rFonts w:ascii="Times New Roman" w:hAnsi="Times New Roman"/>
          <w:sz w:val="24"/>
          <w:szCs w:val="24"/>
        </w:rPr>
        <w:t xml:space="preserve">mm </w:t>
      </w:r>
      <w:r w:rsidR="006868F7" w:rsidRPr="00076751">
        <w:rPr>
          <w:rFonts w:ascii="Times New Roman" w:hAnsi="Times New Roman"/>
          <w:sz w:val="24"/>
          <w:szCs w:val="24"/>
        </w:rPr>
        <w:t>(1994</w:t>
      </w:r>
      <w:r w:rsidR="0097355C" w:rsidRPr="00076751">
        <w:rPr>
          <w:rFonts w:ascii="Times New Roman" w:hAnsi="Times New Roman"/>
          <w:sz w:val="24"/>
          <w:szCs w:val="24"/>
        </w:rPr>
        <w:t xml:space="preserve"> - 2011</w:t>
      </w:r>
      <w:r w:rsidR="00DA21F4" w:rsidRPr="00076751">
        <w:rPr>
          <w:rFonts w:ascii="Times New Roman" w:hAnsi="Times New Roman"/>
          <w:sz w:val="24"/>
          <w:szCs w:val="24"/>
        </w:rPr>
        <w:t>data)</w:t>
      </w:r>
      <w:r w:rsidRPr="00076751">
        <w:rPr>
          <w:rFonts w:ascii="Times New Roman" w:hAnsi="Times New Roman"/>
          <w:sz w:val="24"/>
          <w:szCs w:val="24"/>
        </w:rPr>
        <w:t>.</w:t>
      </w:r>
      <w:r w:rsidR="00DA21F4" w:rsidRPr="00076751">
        <w:rPr>
          <w:rFonts w:ascii="Times New Roman" w:hAnsi="Times New Roman"/>
          <w:sz w:val="24"/>
          <w:szCs w:val="24"/>
        </w:rPr>
        <w:t xml:space="preserve"> The area is characterized with two rainfall seasons: the main rain fall season </w:t>
      </w:r>
      <w:r w:rsidR="00076751" w:rsidRPr="00076751">
        <w:rPr>
          <w:rFonts w:ascii="Times New Roman" w:hAnsi="Times New Roman"/>
          <w:sz w:val="24"/>
          <w:szCs w:val="24"/>
        </w:rPr>
        <w:t xml:space="preserve">(summer) </w:t>
      </w:r>
      <w:r w:rsidR="00DA21F4" w:rsidRPr="00076751">
        <w:rPr>
          <w:rFonts w:ascii="Times New Roman" w:hAnsi="Times New Roman"/>
          <w:sz w:val="24"/>
          <w:szCs w:val="24"/>
        </w:rPr>
        <w:t xml:space="preserve">which supplies 75 % of the annual rainfall occurs mainly on the months of June to September and the </w:t>
      </w:r>
      <w:proofErr w:type="spellStart"/>
      <w:r w:rsidR="00DA21F4" w:rsidRPr="00076751">
        <w:rPr>
          <w:rFonts w:ascii="Times New Roman" w:hAnsi="Times New Roman"/>
          <w:sz w:val="24"/>
          <w:szCs w:val="24"/>
        </w:rPr>
        <w:t>Belg</w:t>
      </w:r>
      <w:proofErr w:type="spellEnd"/>
      <w:r w:rsidR="00DA21F4" w:rsidRPr="00076751">
        <w:rPr>
          <w:rFonts w:ascii="Times New Roman" w:hAnsi="Times New Roman"/>
          <w:sz w:val="24"/>
          <w:szCs w:val="24"/>
        </w:rPr>
        <w:t xml:space="preserve"> </w:t>
      </w:r>
      <w:r w:rsidR="00DA21F4" w:rsidRPr="00076751">
        <w:rPr>
          <w:rFonts w:ascii="Times New Roman" w:hAnsi="Times New Roman"/>
          <w:sz w:val="24"/>
          <w:szCs w:val="24"/>
        </w:rPr>
        <w:lastRenderedPageBreak/>
        <w:t>rainfall season which contributes lower amount of rainfall occurs in the months of February to April.</w:t>
      </w:r>
    </w:p>
    <w:p w:rsidR="00DA21F4" w:rsidRPr="00721B3D" w:rsidRDefault="00DA21F4" w:rsidP="009316BC">
      <w:pPr>
        <w:pStyle w:val="ListParagraph"/>
        <w:spacing w:before="120" w:after="120" w:line="360" w:lineRule="auto"/>
        <w:ind w:left="0"/>
        <w:jc w:val="both"/>
        <w:rPr>
          <w:rFonts w:ascii="Times New Roman" w:hAnsi="Times New Roman"/>
          <w:sz w:val="24"/>
          <w:szCs w:val="24"/>
        </w:rPr>
      </w:pPr>
      <w:r>
        <w:rPr>
          <w:noProof/>
        </w:rPr>
        <w:drawing>
          <wp:inline distT="0" distB="0" distL="0" distR="0">
            <wp:extent cx="5662613" cy="3752850"/>
            <wp:effectExtent l="0" t="0" r="1460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561D" w:rsidRPr="00721B3D" w:rsidRDefault="00D14D2C" w:rsidP="009316BC">
      <w:pPr>
        <w:pStyle w:val="Heading3"/>
        <w:spacing w:before="120" w:after="120" w:line="360" w:lineRule="auto"/>
        <w:ind w:left="0" w:firstLine="0"/>
        <w:rPr>
          <w:rFonts w:ascii="Times New Roman" w:hAnsi="Times New Roman"/>
          <w:color w:val="auto"/>
          <w:sz w:val="24"/>
          <w:szCs w:val="24"/>
        </w:rPr>
      </w:pPr>
      <w:bookmarkStart w:id="57" w:name="_Toc506188569"/>
      <w:r w:rsidRPr="00721B3D">
        <w:rPr>
          <w:rFonts w:ascii="Times New Roman" w:hAnsi="Times New Roman"/>
          <w:color w:val="auto"/>
          <w:sz w:val="24"/>
          <w:szCs w:val="24"/>
        </w:rPr>
        <w:t>Rainfall</w:t>
      </w:r>
      <w:r w:rsidR="002C561D" w:rsidRPr="00721B3D">
        <w:rPr>
          <w:rFonts w:ascii="Times New Roman" w:hAnsi="Times New Roman"/>
          <w:color w:val="auto"/>
          <w:sz w:val="24"/>
          <w:szCs w:val="24"/>
        </w:rPr>
        <w:t xml:space="preserve"> Data</w:t>
      </w:r>
      <w:bookmarkEnd w:id="57"/>
      <w:r w:rsidR="002C561D" w:rsidRPr="00721B3D">
        <w:rPr>
          <w:rFonts w:ascii="Times New Roman" w:hAnsi="Times New Roman"/>
          <w:color w:val="auto"/>
          <w:sz w:val="24"/>
          <w:szCs w:val="24"/>
        </w:rPr>
        <w:t xml:space="preserve"> </w:t>
      </w:r>
    </w:p>
    <w:p w:rsidR="00C41651" w:rsidRPr="00721B3D" w:rsidRDefault="002C561D" w:rsidP="009316BC">
      <w:pPr>
        <w:spacing w:before="120" w:after="120" w:line="360" w:lineRule="auto"/>
        <w:jc w:val="both"/>
        <w:rPr>
          <w:rFonts w:ascii="Times New Roman" w:hAnsi="Times New Roman"/>
          <w:sz w:val="24"/>
          <w:szCs w:val="24"/>
        </w:rPr>
      </w:pPr>
      <w:r w:rsidRPr="00721B3D">
        <w:rPr>
          <w:rFonts w:ascii="Times New Roman" w:hAnsi="Times New Roman"/>
          <w:sz w:val="24"/>
          <w:szCs w:val="24"/>
        </w:rPr>
        <w:t xml:space="preserve">In order to compute the design flood for the </w:t>
      </w:r>
      <w:r w:rsidR="002A5169" w:rsidRPr="00721B3D">
        <w:rPr>
          <w:rFonts w:ascii="Times New Roman" w:hAnsi="Times New Roman"/>
          <w:sz w:val="24"/>
          <w:szCs w:val="24"/>
        </w:rPr>
        <w:t>intake</w:t>
      </w:r>
      <w:r w:rsidRPr="00721B3D">
        <w:rPr>
          <w:rFonts w:ascii="Times New Roman" w:hAnsi="Times New Roman"/>
          <w:sz w:val="24"/>
          <w:szCs w:val="24"/>
        </w:rPr>
        <w:t xml:space="preserve"> structure, the daily maximum </w:t>
      </w:r>
      <w:r w:rsidR="00D14D2C" w:rsidRPr="00721B3D">
        <w:rPr>
          <w:rFonts w:ascii="Times New Roman" w:hAnsi="Times New Roman"/>
          <w:sz w:val="24"/>
          <w:szCs w:val="24"/>
        </w:rPr>
        <w:t>rainfall</w:t>
      </w:r>
      <w:r w:rsidRPr="00721B3D">
        <w:rPr>
          <w:rFonts w:ascii="Times New Roman" w:hAnsi="Times New Roman"/>
          <w:sz w:val="24"/>
          <w:szCs w:val="24"/>
        </w:rPr>
        <w:t xml:space="preserve"> is collected from</w:t>
      </w:r>
      <w:r w:rsidR="00D14D2C" w:rsidRPr="00721B3D">
        <w:rPr>
          <w:rFonts w:ascii="Times New Roman" w:hAnsi="Times New Roman"/>
          <w:sz w:val="24"/>
          <w:szCs w:val="24"/>
        </w:rPr>
        <w:t xml:space="preserve"> </w:t>
      </w:r>
      <w:proofErr w:type="spellStart"/>
      <w:r w:rsidR="006868F7" w:rsidRPr="00721B3D">
        <w:rPr>
          <w:rFonts w:ascii="Times New Roman" w:hAnsi="Times New Roman"/>
          <w:sz w:val="24"/>
          <w:szCs w:val="24"/>
        </w:rPr>
        <w:t>Kabie</w:t>
      </w:r>
      <w:proofErr w:type="spellEnd"/>
      <w:r w:rsidR="006868F7" w:rsidRPr="00721B3D">
        <w:rPr>
          <w:rFonts w:ascii="Times New Roman" w:hAnsi="Times New Roman"/>
          <w:sz w:val="24"/>
          <w:szCs w:val="24"/>
        </w:rPr>
        <w:t xml:space="preserve"> Metrological</w:t>
      </w:r>
      <w:r w:rsidRPr="00721B3D">
        <w:rPr>
          <w:rFonts w:ascii="Times New Roman" w:hAnsi="Times New Roman"/>
          <w:sz w:val="24"/>
          <w:szCs w:val="24"/>
        </w:rPr>
        <w:t xml:space="preserve"> stations with a recor</w:t>
      </w:r>
      <w:r w:rsidR="00D14D2C" w:rsidRPr="00721B3D">
        <w:rPr>
          <w:rFonts w:ascii="Times New Roman" w:hAnsi="Times New Roman"/>
          <w:sz w:val="24"/>
          <w:szCs w:val="24"/>
        </w:rPr>
        <w:t xml:space="preserve">d of </w:t>
      </w:r>
      <w:r w:rsidR="006868F7" w:rsidRPr="00721B3D">
        <w:rPr>
          <w:rFonts w:ascii="Times New Roman" w:hAnsi="Times New Roman"/>
          <w:sz w:val="24"/>
          <w:szCs w:val="24"/>
        </w:rPr>
        <w:t>18</w:t>
      </w:r>
      <w:r w:rsidR="00D14D2C" w:rsidRPr="00721B3D">
        <w:rPr>
          <w:rFonts w:ascii="Times New Roman" w:hAnsi="Times New Roman"/>
          <w:sz w:val="24"/>
          <w:szCs w:val="24"/>
        </w:rPr>
        <w:t xml:space="preserve"> years. </w:t>
      </w:r>
    </w:p>
    <w:p w:rsidR="002C561D" w:rsidRPr="00721B3D" w:rsidRDefault="00955A5F" w:rsidP="009316BC">
      <w:pPr>
        <w:pStyle w:val="Heading3"/>
        <w:spacing w:before="120" w:after="120" w:line="360" w:lineRule="auto"/>
        <w:ind w:left="0" w:firstLine="0"/>
        <w:rPr>
          <w:rFonts w:ascii="Times New Roman" w:hAnsi="Times New Roman"/>
          <w:color w:val="auto"/>
          <w:sz w:val="24"/>
          <w:szCs w:val="24"/>
        </w:rPr>
      </w:pPr>
      <w:r w:rsidRPr="00721B3D">
        <w:rPr>
          <w:rFonts w:ascii="Times New Roman" w:hAnsi="Times New Roman"/>
          <w:color w:val="auto"/>
          <w:sz w:val="24"/>
          <w:szCs w:val="24"/>
        </w:rPr>
        <w:t xml:space="preserve"> </w:t>
      </w:r>
      <w:bookmarkStart w:id="58" w:name="_Toc506188570"/>
      <w:r w:rsidR="002C561D" w:rsidRPr="00721B3D">
        <w:rPr>
          <w:rFonts w:ascii="Times New Roman" w:hAnsi="Times New Roman"/>
          <w:color w:val="auto"/>
          <w:sz w:val="24"/>
          <w:szCs w:val="24"/>
        </w:rPr>
        <w:t>River flow data</w:t>
      </w:r>
      <w:bookmarkEnd w:id="58"/>
    </w:p>
    <w:p w:rsidR="002C561D" w:rsidRPr="00721B3D" w:rsidRDefault="002C561D" w:rsidP="009316BC">
      <w:pPr>
        <w:spacing w:before="120" w:after="120" w:line="360" w:lineRule="auto"/>
        <w:jc w:val="both"/>
        <w:rPr>
          <w:rFonts w:ascii="Times New Roman" w:hAnsi="Times New Roman"/>
          <w:sz w:val="24"/>
          <w:szCs w:val="24"/>
        </w:rPr>
      </w:pPr>
      <w:r w:rsidRPr="00721B3D">
        <w:rPr>
          <w:rFonts w:ascii="Times New Roman" w:hAnsi="Times New Roman"/>
          <w:sz w:val="24"/>
          <w:szCs w:val="24"/>
        </w:rPr>
        <w:t xml:space="preserve">The base flow which is measured </w:t>
      </w:r>
      <w:r w:rsidR="00A501BE" w:rsidRPr="00721B3D">
        <w:rPr>
          <w:rFonts w:ascii="Times New Roman" w:hAnsi="Times New Roman"/>
          <w:sz w:val="24"/>
          <w:szCs w:val="24"/>
        </w:rPr>
        <w:t>o</w:t>
      </w:r>
      <w:r w:rsidRPr="00721B3D">
        <w:rPr>
          <w:rFonts w:ascii="Times New Roman" w:hAnsi="Times New Roman"/>
          <w:sz w:val="24"/>
          <w:szCs w:val="24"/>
        </w:rPr>
        <w:t xml:space="preserve">n </w:t>
      </w:r>
      <w:r w:rsidR="00D20369" w:rsidRPr="00721B3D">
        <w:rPr>
          <w:rFonts w:ascii="Times New Roman" w:hAnsi="Times New Roman"/>
          <w:sz w:val="24"/>
          <w:szCs w:val="24"/>
        </w:rPr>
        <w:t>January</w:t>
      </w:r>
      <w:r w:rsidR="00A501BE" w:rsidRPr="00721B3D">
        <w:rPr>
          <w:rFonts w:ascii="Times New Roman" w:hAnsi="Times New Roman"/>
          <w:sz w:val="24"/>
          <w:szCs w:val="24"/>
        </w:rPr>
        <w:t xml:space="preserve"> </w:t>
      </w:r>
      <w:r w:rsidR="0097355C" w:rsidRPr="00721B3D">
        <w:rPr>
          <w:rFonts w:ascii="Times New Roman" w:hAnsi="Times New Roman"/>
          <w:sz w:val="24"/>
          <w:szCs w:val="24"/>
        </w:rPr>
        <w:t>2016</w:t>
      </w:r>
      <w:r w:rsidRPr="00721B3D">
        <w:rPr>
          <w:rFonts w:ascii="Times New Roman" w:hAnsi="Times New Roman"/>
          <w:sz w:val="24"/>
          <w:szCs w:val="24"/>
        </w:rPr>
        <w:t xml:space="preserve"> is </w:t>
      </w:r>
      <w:r w:rsidR="0097355C" w:rsidRPr="00721B3D">
        <w:rPr>
          <w:rFonts w:ascii="Times New Roman" w:hAnsi="Times New Roman"/>
          <w:sz w:val="24"/>
          <w:szCs w:val="24"/>
        </w:rPr>
        <w:t>150</w:t>
      </w:r>
      <w:r w:rsidRPr="00721B3D">
        <w:rPr>
          <w:rFonts w:ascii="Times New Roman" w:hAnsi="Times New Roman"/>
          <w:sz w:val="24"/>
          <w:szCs w:val="24"/>
        </w:rPr>
        <w:t xml:space="preserve"> l/s. </w:t>
      </w:r>
      <w:r w:rsidR="007234BB" w:rsidRPr="00721B3D">
        <w:rPr>
          <w:rFonts w:ascii="Times New Roman" w:hAnsi="Times New Roman"/>
          <w:sz w:val="24"/>
          <w:szCs w:val="24"/>
        </w:rPr>
        <w:t xml:space="preserve">But during the ground verification work on December 2017 the flow of water was measured to be </w:t>
      </w:r>
      <w:r w:rsidR="007234BB" w:rsidRPr="00A14953">
        <w:rPr>
          <w:rFonts w:ascii="Times New Roman" w:hAnsi="Times New Roman"/>
          <w:sz w:val="24"/>
          <w:szCs w:val="24"/>
          <w:highlight w:val="yellow"/>
        </w:rPr>
        <w:t>50 l/s</w:t>
      </w:r>
      <w:r w:rsidRPr="00721B3D">
        <w:rPr>
          <w:rFonts w:ascii="Times New Roman" w:hAnsi="Times New Roman"/>
          <w:sz w:val="24"/>
          <w:szCs w:val="24"/>
        </w:rPr>
        <w:t>.</w:t>
      </w:r>
      <w:r w:rsidR="007234BB" w:rsidRPr="00721B3D">
        <w:rPr>
          <w:rFonts w:ascii="Times New Roman" w:hAnsi="Times New Roman"/>
          <w:sz w:val="24"/>
          <w:szCs w:val="24"/>
        </w:rPr>
        <w:t xml:space="preserve"> The rain fall pattern of the site is bimodal. The small rain season (</w:t>
      </w:r>
      <w:proofErr w:type="spellStart"/>
      <w:r w:rsidR="007234BB" w:rsidRPr="00721B3D">
        <w:rPr>
          <w:rFonts w:ascii="Times New Roman" w:hAnsi="Times New Roman"/>
          <w:sz w:val="24"/>
          <w:szCs w:val="24"/>
        </w:rPr>
        <w:t>Belg</w:t>
      </w:r>
      <w:proofErr w:type="spellEnd"/>
      <w:r w:rsidR="007234BB" w:rsidRPr="00721B3D">
        <w:rPr>
          <w:rFonts w:ascii="Times New Roman" w:hAnsi="Times New Roman"/>
          <w:sz w:val="24"/>
          <w:szCs w:val="24"/>
        </w:rPr>
        <w:t xml:space="preserve">) occurs mostly on the months of February to May which supplies up </w:t>
      </w:r>
      <w:r w:rsidR="007234BB" w:rsidRPr="00A14953">
        <w:rPr>
          <w:rFonts w:ascii="Times New Roman" w:hAnsi="Times New Roman"/>
          <w:sz w:val="24"/>
          <w:szCs w:val="24"/>
        </w:rPr>
        <w:t>to 50</w:t>
      </w:r>
      <w:r w:rsidR="007234BB" w:rsidRPr="00721B3D">
        <w:rPr>
          <w:rFonts w:ascii="Times New Roman" w:hAnsi="Times New Roman"/>
          <w:sz w:val="24"/>
          <w:szCs w:val="24"/>
        </w:rPr>
        <w:t xml:space="preserve"> mm monthly average rainfall. The local dwellers of the area state that once in 4 years the </w:t>
      </w:r>
      <w:proofErr w:type="spellStart"/>
      <w:r w:rsidR="007234BB" w:rsidRPr="00721B3D">
        <w:rPr>
          <w:rFonts w:ascii="Times New Roman" w:hAnsi="Times New Roman"/>
          <w:sz w:val="24"/>
          <w:szCs w:val="24"/>
        </w:rPr>
        <w:t>Belg</w:t>
      </w:r>
      <w:proofErr w:type="spellEnd"/>
      <w:r w:rsidR="007234BB" w:rsidRPr="00721B3D">
        <w:rPr>
          <w:rFonts w:ascii="Times New Roman" w:hAnsi="Times New Roman"/>
          <w:sz w:val="24"/>
          <w:szCs w:val="24"/>
        </w:rPr>
        <w:t xml:space="preserve"> rain will not </w:t>
      </w:r>
      <w:r w:rsidR="007B33B0" w:rsidRPr="00721B3D">
        <w:rPr>
          <w:rFonts w:ascii="Times New Roman" w:hAnsi="Times New Roman"/>
          <w:sz w:val="24"/>
          <w:szCs w:val="24"/>
        </w:rPr>
        <w:t>happen. The main rain season (summer) occurs in the months of June to September.</w:t>
      </w:r>
    </w:p>
    <w:p w:rsidR="007B33B0" w:rsidRPr="00721B3D" w:rsidRDefault="007B33B0" w:rsidP="009316BC">
      <w:pPr>
        <w:spacing w:before="120" w:after="120" w:line="360" w:lineRule="auto"/>
        <w:jc w:val="both"/>
        <w:rPr>
          <w:rFonts w:ascii="Times New Roman" w:hAnsi="Times New Roman"/>
          <w:sz w:val="24"/>
          <w:szCs w:val="24"/>
        </w:rPr>
      </w:pPr>
      <w:r w:rsidRPr="00721B3D">
        <w:rPr>
          <w:rFonts w:ascii="Times New Roman" w:hAnsi="Times New Roman"/>
          <w:sz w:val="24"/>
          <w:szCs w:val="24"/>
        </w:rPr>
        <w:t xml:space="preserve">The flow of the river is proportional to the mean monthly rainfall of the area. </w:t>
      </w:r>
      <w:proofErr w:type="spellStart"/>
      <w:proofErr w:type="gramStart"/>
      <w:r w:rsidRPr="00721B3D">
        <w:rPr>
          <w:rFonts w:ascii="Times New Roman" w:hAnsi="Times New Roman"/>
          <w:sz w:val="24"/>
          <w:szCs w:val="24"/>
        </w:rPr>
        <w:t>i.e</w:t>
      </w:r>
      <w:proofErr w:type="spellEnd"/>
      <w:proofErr w:type="gramEnd"/>
      <w:r w:rsidRPr="00721B3D">
        <w:rPr>
          <w:rFonts w:ascii="Times New Roman" w:hAnsi="Times New Roman"/>
          <w:sz w:val="24"/>
          <w:szCs w:val="24"/>
        </w:rPr>
        <w:t xml:space="preserve"> it gets its maximum flow during the summer month then reduces in the months of October to December and again begins to increase from February to May due to the </w:t>
      </w:r>
      <w:proofErr w:type="spellStart"/>
      <w:r w:rsidRPr="00721B3D">
        <w:rPr>
          <w:rFonts w:ascii="Times New Roman" w:hAnsi="Times New Roman"/>
          <w:sz w:val="24"/>
          <w:szCs w:val="24"/>
        </w:rPr>
        <w:t>Belg</w:t>
      </w:r>
      <w:proofErr w:type="spellEnd"/>
      <w:r w:rsidRPr="00721B3D">
        <w:rPr>
          <w:rFonts w:ascii="Times New Roman" w:hAnsi="Times New Roman"/>
          <w:sz w:val="24"/>
          <w:szCs w:val="24"/>
        </w:rPr>
        <w:t xml:space="preserve"> rain. </w:t>
      </w:r>
    </w:p>
    <w:p w:rsidR="009A47D0" w:rsidRPr="00721B3D" w:rsidRDefault="009A47D0" w:rsidP="009316BC">
      <w:pPr>
        <w:pStyle w:val="Heading3"/>
        <w:spacing w:before="120" w:after="120" w:line="360" w:lineRule="auto"/>
        <w:ind w:left="0" w:firstLine="0"/>
        <w:rPr>
          <w:rFonts w:ascii="Times New Roman" w:hAnsi="Times New Roman"/>
          <w:color w:val="auto"/>
          <w:sz w:val="24"/>
          <w:szCs w:val="24"/>
        </w:rPr>
      </w:pPr>
      <w:bookmarkStart w:id="59" w:name="_Toc307818527"/>
      <w:bookmarkStart w:id="60" w:name="_Toc308092500"/>
      <w:bookmarkStart w:id="61" w:name="_Toc506188571"/>
      <w:r w:rsidRPr="00721B3D">
        <w:rPr>
          <w:rFonts w:ascii="Times New Roman" w:hAnsi="Times New Roman"/>
          <w:color w:val="auto"/>
          <w:sz w:val="24"/>
          <w:szCs w:val="24"/>
        </w:rPr>
        <w:lastRenderedPageBreak/>
        <w:t>Upstream &amp;</w:t>
      </w:r>
      <w:bookmarkEnd w:id="59"/>
      <w:bookmarkEnd w:id="60"/>
      <w:r w:rsidRPr="00721B3D">
        <w:rPr>
          <w:rFonts w:ascii="Times New Roman" w:hAnsi="Times New Roman"/>
          <w:color w:val="auto"/>
          <w:sz w:val="24"/>
          <w:szCs w:val="24"/>
        </w:rPr>
        <w:t xml:space="preserve"> Downstream utilization</w:t>
      </w:r>
      <w:bookmarkEnd w:id="61"/>
    </w:p>
    <w:p w:rsidR="009A47D0" w:rsidRPr="00721B3D" w:rsidRDefault="009A47D0" w:rsidP="009316BC">
      <w:pPr>
        <w:spacing w:before="120" w:after="120" w:line="360" w:lineRule="auto"/>
        <w:jc w:val="both"/>
        <w:rPr>
          <w:rFonts w:ascii="Times New Roman" w:eastAsia="Times New Roman" w:hAnsi="Times New Roman"/>
          <w:sz w:val="24"/>
          <w:szCs w:val="24"/>
        </w:rPr>
      </w:pPr>
      <w:r w:rsidRPr="00721B3D">
        <w:rPr>
          <w:rFonts w:ascii="Times New Roman" w:eastAsia="Times New Roman" w:hAnsi="Times New Roman"/>
          <w:sz w:val="24"/>
          <w:szCs w:val="24"/>
        </w:rPr>
        <w:t>Downstream of the proposed site, appreciable need for water is anticipated for locals and cattle provisions. Therefore, at least 10% of the minimum flow has to be released for downstream requirements.</w:t>
      </w:r>
    </w:p>
    <w:p w:rsidR="007B33B0" w:rsidRPr="00721B3D" w:rsidRDefault="00440974" w:rsidP="009316BC">
      <w:pPr>
        <w:spacing w:before="120" w:after="120" w:line="360" w:lineRule="auto"/>
        <w:jc w:val="both"/>
        <w:rPr>
          <w:rFonts w:ascii="Times New Roman" w:eastAsia="Times New Roman" w:hAnsi="Times New Roman"/>
          <w:sz w:val="24"/>
          <w:szCs w:val="24"/>
        </w:rPr>
      </w:pPr>
      <w:r w:rsidRPr="00721B3D">
        <w:rPr>
          <w:rFonts w:ascii="Times New Roman" w:eastAsia="Times New Roman" w:hAnsi="Times New Roman"/>
          <w:sz w:val="24"/>
          <w:szCs w:val="24"/>
        </w:rPr>
        <w:t>For this specific project it has been observed that t</w:t>
      </w:r>
      <w:r w:rsidR="007B33B0" w:rsidRPr="00721B3D">
        <w:rPr>
          <w:rFonts w:ascii="Times New Roman" w:eastAsia="Times New Roman" w:hAnsi="Times New Roman"/>
          <w:sz w:val="24"/>
          <w:szCs w:val="24"/>
        </w:rPr>
        <w:t>he ri</w:t>
      </w:r>
      <w:r w:rsidRPr="00721B3D">
        <w:rPr>
          <w:rFonts w:ascii="Times New Roman" w:eastAsia="Times New Roman" w:hAnsi="Times New Roman"/>
          <w:sz w:val="24"/>
          <w:szCs w:val="24"/>
        </w:rPr>
        <w:t xml:space="preserve">ver is recharging type </w:t>
      </w:r>
      <w:r w:rsidR="007B33B0" w:rsidRPr="00721B3D">
        <w:rPr>
          <w:rFonts w:ascii="Times New Roman" w:eastAsia="Times New Roman" w:hAnsi="Times New Roman"/>
          <w:sz w:val="24"/>
          <w:szCs w:val="24"/>
        </w:rPr>
        <w:t xml:space="preserve">which is verified by the emergence of frequent springs and tributaries at downstream of the head work </w:t>
      </w:r>
      <w:r w:rsidRPr="00721B3D">
        <w:rPr>
          <w:rFonts w:ascii="Times New Roman" w:eastAsia="Times New Roman" w:hAnsi="Times New Roman"/>
          <w:sz w:val="24"/>
          <w:szCs w:val="24"/>
        </w:rPr>
        <w:t>which will be used for environmental purpose and for downstream users.</w:t>
      </w:r>
    </w:p>
    <w:p w:rsidR="009A47D0" w:rsidRPr="00721B3D" w:rsidRDefault="009A47D0" w:rsidP="009316BC">
      <w:pPr>
        <w:spacing w:before="120" w:after="120" w:line="360" w:lineRule="auto"/>
        <w:jc w:val="both"/>
        <w:rPr>
          <w:rFonts w:ascii="Times New Roman" w:eastAsia="Times New Roman" w:hAnsi="Times New Roman"/>
          <w:sz w:val="24"/>
          <w:szCs w:val="24"/>
        </w:rPr>
      </w:pPr>
      <w:r w:rsidRPr="00721B3D">
        <w:rPr>
          <w:rFonts w:ascii="Times New Roman" w:eastAsia="Times New Roman" w:hAnsi="Times New Roman"/>
          <w:sz w:val="24"/>
          <w:szCs w:val="24"/>
        </w:rPr>
        <w:t xml:space="preserve">For the sake of planning and design, however, the outlet for the </w:t>
      </w:r>
      <w:r w:rsidR="002A5169" w:rsidRPr="00721B3D">
        <w:rPr>
          <w:rFonts w:ascii="Times New Roman" w:eastAsia="Times New Roman" w:hAnsi="Times New Roman"/>
          <w:sz w:val="24"/>
          <w:szCs w:val="24"/>
        </w:rPr>
        <w:t>intake</w:t>
      </w:r>
      <w:r w:rsidRPr="00721B3D">
        <w:rPr>
          <w:rFonts w:ascii="Times New Roman" w:eastAsia="Times New Roman" w:hAnsi="Times New Roman"/>
          <w:sz w:val="24"/>
          <w:szCs w:val="24"/>
        </w:rPr>
        <w:t xml:space="preserve"> is designed for a discharge of </w:t>
      </w:r>
      <w:r w:rsidR="006868F7" w:rsidRPr="00721B3D">
        <w:rPr>
          <w:rFonts w:ascii="Times New Roman" w:eastAsia="Times New Roman" w:hAnsi="Times New Roman"/>
          <w:sz w:val="24"/>
          <w:szCs w:val="24"/>
        </w:rPr>
        <w:t>144.4</w:t>
      </w:r>
      <w:r w:rsidRPr="00721B3D">
        <w:rPr>
          <w:rFonts w:ascii="Times New Roman" w:eastAsia="Times New Roman" w:hAnsi="Times New Roman"/>
          <w:sz w:val="24"/>
          <w:szCs w:val="24"/>
        </w:rPr>
        <w:t xml:space="preserve">l/s for this project and the project is to be developed for </w:t>
      </w:r>
      <w:r w:rsidR="006868F7" w:rsidRPr="00721B3D">
        <w:rPr>
          <w:rFonts w:ascii="Times New Roman" w:eastAsia="Times New Roman" w:hAnsi="Times New Roman"/>
          <w:sz w:val="24"/>
          <w:szCs w:val="24"/>
        </w:rPr>
        <w:t>152</w:t>
      </w:r>
      <w:r w:rsidRPr="00721B3D">
        <w:rPr>
          <w:rFonts w:ascii="Times New Roman" w:eastAsia="Times New Roman" w:hAnsi="Times New Roman"/>
          <w:sz w:val="24"/>
          <w:szCs w:val="24"/>
        </w:rPr>
        <w:t xml:space="preserve"> ha of land, which is most of the time achievable as the flow for most of the time is significant to support this size of command area.</w:t>
      </w:r>
    </w:p>
    <w:p w:rsidR="00BD35AA" w:rsidRPr="00721B3D" w:rsidRDefault="00B45B0A" w:rsidP="009316BC">
      <w:pPr>
        <w:pStyle w:val="Heading2"/>
        <w:spacing w:before="120" w:after="120" w:line="360" w:lineRule="auto"/>
        <w:ind w:left="0" w:firstLine="0"/>
        <w:rPr>
          <w:rFonts w:ascii="Times New Roman" w:hAnsi="Times New Roman"/>
          <w:color w:val="auto"/>
          <w:sz w:val="24"/>
          <w:szCs w:val="24"/>
        </w:rPr>
      </w:pPr>
      <w:bookmarkStart w:id="62" w:name="_Toc506188572"/>
      <w:r w:rsidRPr="00721B3D">
        <w:rPr>
          <w:rFonts w:ascii="Times New Roman" w:hAnsi="Times New Roman"/>
          <w:color w:val="auto"/>
          <w:sz w:val="24"/>
          <w:szCs w:val="24"/>
        </w:rPr>
        <w:t>Design Flood Analysis</w:t>
      </w:r>
      <w:bookmarkEnd w:id="62"/>
    </w:p>
    <w:p w:rsidR="00BB3A08" w:rsidRPr="00440974" w:rsidRDefault="00BD35AA" w:rsidP="009316BC">
      <w:pPr>
        <w:spacing w:before="120" w:after="120" w:line="360" w:lineRule="auto"/>
        <w:jc w:val="both"/>
        <w:rPr>
          <w:rFonts w:ascii="Times New Roman" w:hAnsi="Times New Roman"/>
          <w:sz w:val="24"/>
          <w:szCs w:val="24"/>
        </w:rPr>
      </w:pPr>
      <w:r w:rsidRPr="00721B3D">
        <w:rPr>
          <w:rFonts w:ascii="Times New Roman" w:hAnsi="Times New Roman"/>
          <w:sz w:val="24"/>
          <w:szCs w:val="24"/>
        </w:rPr>
        <w:t xml:space="preserve">For the design and analysis of structures to be constructed on the river, estimation of flood magnitude is an important task. This can be done using different techniques depending on the data available. For this particular case, there are no river flow data and hence the flood estimation is done using the rainfall data and applying SCS Curve </w:t>
      </w:r>
      <w:r w:rsidR="00076751" w:rsidRPr="00721B3D">
        <w:rPr>
          <w:rFonts w:ascii="Times New Roman" w:hAnsi="Times New Roman"/>
          <w:sz w:val="24"/>
          <w:szCs w:val="24"/>
        </w:rPr>
        <w:t xml:space="preserve">Number </w:t>
      </w:r>
      <w:r w:rsidRPr="00721B3D">
        <w:rPr>
          <w:rFonts w:ascii="Times New Roman" w:hAnsi="Times New Roman"/>
          <w:sz w:val="24"/>
          <w:szCs w:val="24"/>
        </w:rPr>
        <w:t>Method</w:t>
      </w:r>
      <w:r w:rsidR="007B26C2" w:rsidRPr="00721B3D">
        <w:rPr>
          <w:rFonts w:ascii="Times New Roman" w:hAnsi="Times New Roman"/>
          <w:sz w:val="24"/>
          <w:szCs w:val="24"/>
        </w:rPr>
        <w:t>.</w:t>
      </w:r>
    </w:p>
    <w:p w:rsidR="00BD35AA" w:rsidRPr="003D4929" w:rsidRDefault="00BD35AA" w:rsidP="009316BC">
      <w:pPr>
        <w:pStyle w:val="Heading3"/>
        <w:spacing w:before="120" w:after="120" w:line="360" w:lineRule="auto"/>
        <w:ind w:left="0" w:firstLine="0"/>
        <w:rPr>
          <w:rFonts w:ascii="Times New Roman" w:hAnsi="Times New Roman"/>
          <w:color w:val="auto"/>
          <w:sz w:val="24"/>
          <w:szCs w:val="24"/>
        </w:rPr>
      </w:pPr>
      <w:bookmarkStart w:id="63" w:name="_Toc506188573"/>
      <w:r w:rsidRPr="003D4929">
        <w:rPr>
          <w:rFonts w:ascii="Times New Roman" w:hAnsi="Times New Roman"/>
          <w:color w:val="auto"/>
          <w:sz w:val="24"/>
          <w:szCs w:val="24"/>
        </w:rPr>
        <w:t>Design Rainfall computation</w:t>
      </w:r>
      <w:bookmarkEnd w:id="63"/>
    </w:p>
    <w:p w:rsidR="00BD35AA" w:rsidRPr="003D4929" w:rsidRDefault="00BD35AA" w:rsidP="009316BC">
      <w:pPr>
        <w:autoSpaceDE w:val="0"/>
        <w:autoSpaceDN w:val="0"/>
        <w:adjustRightInd w:val="0"/>
        <w:spacing w:before="120" w:after="120" w:line="360" w:lineRule="auto"/>
        <w:rPr>
          <w:rFonts w:ascii="Times New Roman" w:hAnsi="Times New Roman"/>
          <w:sz w:val="24"/>
          <w:szCs w:val="24"/>
        </w:rPr>
      </w:pPr>
      <w:r w:rsidRPr="003D4929">
        <w:rPr>
          <w:rFonts w:ascii="Times New Roman" w:hAnsi="Times New Roman"/>
          <w:sz w:val="24"/>
          <w:szCs w:val="24"/>
        </w:rPr>
        <w:t xml:space="preserve">Based on the data of 24hr peak rainfall given in </w:t>
      </w:r>
      <w:r w:rsidR="00DD0D4B" w:rsidRPr="003D4929">
        <w:rPr>
          <w:rFonts w:ascii="Times New Roman" w:hAnsi="Times New Roman"/>
          <w:sz w:val="24"/>
          <w:szCs w:val="24"/>
        </w:rPr>
        <w:t>T</w:t>
      </w:r>
      <w:r w:rsidRPr="003D4929">
        <w:rPr>
          <w:rFonts w:ascii="Times New Roman" w:hAnsi="Times New Roman"/>
          <w:sz w:val="24"/>
          <w:szCs w:val="24"/>
        </w:rPr>
        <w:t xml:space="preserve">able </w:t>
      </w:r>
      <w:r w:rsidR="0041486B" w:rsidRPr="003D4929">
        <w:rPr>
          <w:rFonts w:ascii="Times New Roman" w:hAnsi="Times New Roman"/>
          <w:sz w:val="24"/>
          <w:szCs w:val="24"/>
        </w:rPr>
        <w:t>2-</w:t>
      </w:r>
      <w:r w:rsidR="00DD0D4B" w:rsidRPr="003D4929">
        <w:rPr>
          <w:rFonts w:ascii="Times New Roman" w:hAnsi="Times New Roman"/>
          <w:sz w:val="24"/>
          <w:szCs w:val="24"/>
        </w:rPr>
        <w:t xml:space="preserve">1 </w:t>
      </w:r>
      <w:r w:rsidRPr="003D4929">
        <w:rPr>
          <w:rFonts w:ascii="Times New Roman" w:hAnsi="Times New Roman"/>
          <w:sz w:val="24"/>
          <w:szCs w:val="24"/>
        </w:rPr>
        <w:t xml:space="preserve">the design rainfall, </w:t>
      </w:r>
      <w:proofErr w:type="spellStart"/>
      <w:proofErr w:type="gramStart"/>
      <w:r w:rsidRPr="003D4929">
        <w:rPr>
          <w:rFonts w:ascii="Times New Roman" w:hAnsi="Times New Roman"/>
          <w:sz w:val="24"/>
          <w:szCs w:val="24"/>
        </w:rPr>
        <w:t>Rf</w:t>
      </w:r>
      <w:proofErr w:type="spellEnd"/>
      <w:proofErr w:type="gramEnd"/>
      <w:r w:rsidRPr="003D4929">
        <w:rPr>
          <w:rFonts w:ascii="Times New Roman" w:hAnsi="Times New Roman"/>
          <w:sz w:val="24"/>
          <w:szCs w:val="24"/>
        </w:rPr>
        <w:t xml:space="preserve"> is compu</w:t>
      </w:r>
      <w:r w:rsidR="0053195C" w:rsidRPr="003D4929">
        <w:rPr>
          <w:rFonts w:ascii="Times New Roman" w:hAnsi="Times New Roman"/>
          <w:sz w:val="24"/>
          <w:szCs w:val="24"/>
        </w:rPr>
        <w:t xml:space="preserve">ted using </w:t>
      </w:r>
      <w:proofErr w:type="spellStart"/>
      <w:r w:rsidR="0053195C" w:rsidRPr="003D4929">
        <w:rPr>
          <w:rFonts w:ascii="Times New Roman" w:hAnsi="Times New Roman"/>
          <w:sz w:val="24"/>
          <w:szCs w:val="24"/>
        </w:rPr>
        <w:t>Gumble</w:t>
      </w:r>
      <w:proofErr w:type="spellEnd"/>
      <w:r w:rsidR="0053195C" w:rsidRPr="003D4929">
        <w:rPr>
          <w:rFonts w:ascii="Times New Roman" w:hAnsi="Times New Roman"/>
          <w:sz w:val="24"/>
          <w:szCs w:val="24"/>
        </w:rPr>
        <w:t xml:space="preserve"> </w:t>
      </w:r>
      <w:r w:rsidRPr="003D4929">
        <w:rPr>
          <w:rFonts w:ascii="Times New Roman" w:hAnsi="Times New Roman"/>
          <w:sz w:val="24"/>
          <w:szCs w:val="24"/>
        </w:rPr>
        <w:t>Method</w:t>
      </w:r>
      <w:r w:rsidR="007B26C2" w:rsidRPr="003D4929">
        <w:rPr>
          <w:rFonts w:ascii="Times New Roman" w:hAnsi="Times New Roman"/>
          <w:sz w:val="24"/>
          <w:szCs w:val="24"/>
        </w:rPr>
        <w:t>.</w:t>
      </w:r>
      <w:r w:rsidRPr="003D4929">
        <w:rPr>
          <w:rFonts w:ascii="Times New Roman" w:hAnsi="Times New Roman"/>
          <w:sz w:val="24"/>
          <w:szCs w:val="24"/>
        </w:rPr>
        <w:t xml:space="preserve"> </w:t>
      </w:r>
    </w:p>
    <w:p w:rsidR="00597810" w:rsidRPr="003D4929" w:rsidRDefault="00DD0D4B" w:rsidP="009316BC">
      <w:pPr>
        <w:pStyle w:val="Heading3"/>
        <w:spacing w:before="120" w:after="120" w:line="360" w:lineRule="auto"/>
        <w:ind w:left="0" w:firstLine="0"/>
        <w:rPr>
          <w:rFonts w:ascii="Times New Roman" w:hAnsi="Times New Roman"/>
          <w:color w:val="auto"/>
          <w:sz w:val="24"/>
          <w:szCs w:val="24"/>
        </w:rPr>
      </w:pPr>
      <w:bookmarkStart w:id="64" w:name="_Toc506188574"/>
      <w:r w:rsidRPr="003D4929">
        <w:rPr>
          <w:rFonts w:ascii="Times New Roman" w:hAnsi="Times New Roman"/>
          <w:color w:val="auto"/>
          <w:sz w:val="24"/>
          <w:szCs w:val="24"/>
        </w:rPr>
        <w:t>Outlier Test</w:t>
      </w:r>
      <w:bookmarkEnd w:id="64"/>
    </w:p>
    <w:p w:rsidR="00815D55" w:rsidRPr="003D4929" w:rsidRDefault="00654FA5" w:rsidP="009316BC">
      <w:pPr>
        <w:spacing w:before="120" w:after="120" w:line="360" w:lineRule="auto"/>
        <w:rPr>
          <w:rFonts w:ascii="Times New Roman" w:hAnsi="Times New Roman"/>
          <w:sz w:val="24"/>
          <w:szCs w:val="24"/>
        </w:rPr>
      </w:pPr>
      <w:r w:rsidRPr="003D4929">
        <w:rPr>
          <w:rFonts w:ascii="Times New Roman" w:hAnsi="Times New Roman"/>
          <w:sz w:val="24"/>
          <w:szCs w:val="24"/>
        </w:rPr>
        <w:t xml:space="preserve">From </w:t>
      </w:r>
      <w:proofErr w:type="spellStart"/>
      <w:r w:rsidRPr="003D4929">
        <w:rPr>
          <w:rFonts w:ascii="Times New Roman" w:hAnsi="Times New Roman"/>
          <w:sz w:val="24"/>
          <w:szCs w:val="24"/>
        </w:rPr>
        <w:t>kabie</w:t>
      </w:r>
      <w:proofErr w:type="spellEnd"/>
      <w:r w:rsidRPr="003D4929">
        <w:rPr>
          <w:rFonts w:ascii="Times New Roman" w:hAnsi="Times New Roman"/>
          <w:sz w:val="24"/>
          <w:szCs w:val="24"/>
        </w:rPr>
        <w:t xml:space="preserve"> meteorological station 18</w:t>
      </w:r>
      <w:r w:rsidR="00815D55" w:rsidRPr="003D4929">
        <w:rPr>
          <w:rFonts w:ascii="Times New Roman" w:hAnsi="Times New Roman"/>
          <w:sz w:val="24"/>
          <w:szCs w:val="24"/>
        </w:rPr>
        <w:t xml:space="preserve"> years of daily heaviest rain</w:t>
      </w:r>
      <w:r w:rsidR="00597B09" w:rsidRPr="003D4929">
        <w:rPr>
          <w:rFonts w:ascii="Times New Roman" w:hAnsi="Times New Roman"/>
          <w:sz w:val="24"/>
          <w:szCs w:val="24"/>
        </w:rPr>
        <w:t>fall</w:t>
      </w:r>
      <w:r w:rsidRPr="003D4929">
        <w:rPr>
          <w:rFonts w:ascii="Times New Roman" w:hAnsi="Times New Roman"/>
          <w:sz w:val="24"/>
          <w:szCs w:val="24"/>
        </w:rPr>
        <w:t xml:space="preserve"> records   from 1994</w:t>
      </w:r>
      <w:r w:rsidR="00815D55" w:rsidRPr="003D4929">
        <w:rPr>
          <w:rFonts w:ascii="Times New Roman" w:hAnsi="Times New Roman"/>
          <w:sz w:val="24"/>
          <w:szCs w:val="24"/>
        </w:rPr>
        <w:t xml:space="preserve"> to 2011, were used for estimation of </w:t>
      </w:r>
      <w:r w:rsidR="00597B09" w:rsidRPr="003D4929">
        <w:rPr>
          <w:rFonts w:ascii="Times New Roman" w:hAnsi="Times New Roman"/>
          <w:sz w:val="24"/>
          <w:szCs w:val="24"/>
        </w:rPr>
        <w:t xml:space="preserve">point design rain fall. In spite of less number of rain fall data, the design selected an event that recurs in every 50 years of return period to compute the design rain fall, which is adopted </w:t>
      </w:r>
      <w:r w:rsidR="00727E4F" w:rsidRPr="003D4929">
        <w:rPr>
          <w:rFonts w:ascii="Times New Roman" w:hAnsi="Times New Roman"/>
          <w:sz w:val="24"/>
          <w:szCs w:val="24"/>
        </w:rPr>
        <w:t>for small</w:t>
      </w:r>
      <w:r w:rsidR="00597B09" w:rsidRPr="003D4929">
        <w:rPr>
          <w:rFonts w:ascii="Times New Roman" w:hAnsi="Times New Roman"/>
          <w:sz w:val="24"/>
          <w:szCs w:val="24"/>
        </w:rPr>
        <w:t xml:space="preserve"> scale irrigation projects like </w:t>
      </w:r>
      <w:proofErr w:type="spellStart"/>
      <w:r w:rsidR="00597B09" w:rsidRPr="003D4929">
        <w:rPr>
          <w:rFonts w:ascii="Times New Roman" w:hAnsi="Times New Roman"/>
          <w:sz w:val="24"/>
          <w:szCs w:val="24"/>
        </w:rPr>
        <w:t>jerame</w:t>
      </w:r>
      <w:proofErr w:type="spellEnd"/>
      <w:r w:rsidR="00597B09" w:rsidRPr="003D4929">
        <w:rPr>
          <w:rFonts w:ascii="Times New Roman" w:hAnsi="Times New Roman"/>
          <w:sz w:val="24"/>
          <w:szCs w:val="24"/>
        </w:rPr>
        <w:t xml:space="preserve"> intake. These data should be </w:t>
      </w:r>
      <w:r w:rsidR="00727E4F" w:rsidRPr="003D4929">
        <w:rPr>
          <w:rFonts w:ascii="Times New Roman" w:hAnsi="Times New Roman"/>
          <w:sz w:val="24"/>
          <w:szCs w:val="24"/>
        </w:rPr>
        <w:t>checked for</w:t>
      </w:r>
      <w:r w:rsidR="00597B09" w:rsidRPr="003D4929">
        <w:rPr>
          <w:rFonts w:ascii="Times New Roman" w:hAnsi="Times New Roman"/>
          <w:sz w:val="24"/>
          <w:szCs w:val="24"/>
        </w:rPr>
        <w:t xml:space="preserve"> their consistency or outlier test </w:t>
      </w:r>
      <w:r w:rsidR="00727E4F" w:rsidRPr="003D4929">
        <w:rPr>
          <w:rFonts w:ascii="Times New Roman" w:hAnsi="Times New Roman"/>
          <w:sz w:val="24"/>
          <w:szCs w:val="24"/>
        </w:rPr>
        <w:t>to assure</w:t>
      </w:r>
      <w:r w:rsidR="00597B09" w:rsidRPr="003D4929">
        <w:rPr>
          <w:rFonts w:ascii="Times New Roman" w:hAnsi="Times New Roman"/>
          <w:sz w:val="24"/>
          <w:szCs w:val="24"/>
        </w:rPr>
        <w:t xml:space="preserve"> the reliability of data for further design flood simulation.</w:t>
      </w:r>
    </w:p>
    <w:p w:rsidR="00376AEC" w:rsidRPr="003D4929" w:rsidRDefault="008251FC" w:rsidP="009316BC">
      <w:pPr>
        <w:pStyle w:val="Caption"/>
        <w:spacing w:before="120" w:after="120" w:line="360" w:lineRule="auto"/>
        <w:rPr>
          <w:rFonts w:ascii="Times New Roman" w:hAnsi="Times New Roman"/>
          <w:color w:val="auto"/>
          <w:sz w:val="24"/>
          <w:szCs w:val="24"/>
        </w:rPr>
      </w:pPr>
      <w:bookmarkStart w:id="65" w:name="_Toc500181785"/>
      <w:r w:rsidRPr="003D4929">
        <w:rPr>
          <w:rFonts w:ascii="Times New Roman" w:hAnsi="Times New Roman"/>
          <w:color w:val="auto"/>
          <w:sz w:val="24"/>
          <w:szCs w:val="24"/>
        </w:rPr>
        <w:t xml:space="preserve">Table </w:t>
      </w:r>
      <w:r w:rsidR="00142EE3" w:rsidRPr="003D4929">
        <w:rPr>
          <w:rFonts w:ascii="Times New Roman" w:hAnsi="Times New Roman"/>
          <w:color w:val="auto"/>
          <w:sz w:val="24"/>
          <w:szCs w:val="24"/>
        </w:rPr>
        <w:fldChar w:fldCharType="begin"/>
      </w:r>
      <w:r w:rsidR="007A29AB" w:rsidRPr="003D4929">
        <w:rPr>
          <w:rFonts w:ascii="Times New Roman" w:hAnsi="Times New Roman"/>
          <w:color w:val="auto"/>
          <w:sz w:val="24"/>
          <w:szCs w:val="24"/>
        </w:rPr>
        <w:instrText xml:space="preserve"> STYLEREF 1 \s </w:instrText>
      </w:r>
      <w:r w:rsidR="00142EE3" w:rsidRPr="003D4929">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3D4929">
        <w:rPr>
          <w:rFonts w:ascii="Times New Roman" w:hAnsi="Times New Roman"/>
          <w:color w:val="auto"/>
          <w:sz w:val="24"/>
          <w:szCs w:val="24"/>
        </w:rPr>
        <w:fldChar w:fldCharType="end"/>
      </w:r>
      <w:r w:rsidR="007A29AB" w:rsidRPr="003D4929">
        <w:rPr>
          <w:rFonts w:ascii="Times New Roman" w:hAnsi="Times New Roman"/>
          <w:color w:val="auto"/>
          <w:sz w:val="24"/>
          <w:szCs w:val="24"/>
        </w:rPr>
        <w:noBreakHyphen/>
      </w:r>
      <w:r w:rsidR="00142EE3" w:rsidRPr="003D4929">
        <w:rPr>
          <w:rFonts w:ascii="Times New Roman" w:hAnsi="Times New Roman"/>
          <w:color w:val="auto"/>
          <w:sz w:val="24"/>
          <w:szCs w:val="24"/>
        </w:rPr>
        <w:fldChar w:fldCharType="begin"/>
      </w:r>
      <w:r w:rsidR="007A29AB" w:rsidRPr="003D4929">
        <w:rPr>
          <w:rFonts w:ascii="Times New Roman" w:hAnsi="Times New Roman"/>
          <w:color w:val="auto"/>
          <w:sz w:val="24"/>
          <w:szCs w:val="24"/>
        </w:rPr>
        <w:instrText xml:space="preserve"> SEQ Table \* ARABIC \s 1 </w:instrText>
      </w:r>
      <w:r w:rsidR="00142EE3" w:rsidRPr="003D4929">
        <w:rPr>
          <w:rFonts w:ascii="Times New Roman" w:hAnsi="Times New Roman"/>
          <w:color w:val="auto"/>
          <w:sz w:val="24"/>
          <w:szCs w:val="24"/>
        </w:rPr>
        <w:fldChar w:fldCharType="separate"/>
      </w:r>
      <w:r w:rsidR="00D15DC4">
        <w:rPr>
          <w:rFonts w:ascii="Times New Roman" w:hAnsi="Times New Roman"/>
          <w:noProof/>
          <w:color w:val="auto"/>
          <w:sz w:val="24"/>
          <w:szCs w:val="24"/>
        </w:rPr>
        <w:t>1</w:t>
      </w:r>
      <w:r w:rsidR="00142EE3" w:rsidRPr="003D4929">
        <w:rPr>
          <w:rFonts w:ascii="Times New Roman" w:hAnsi="Times New Roman"/>
          <w:color w:val="auto"/>
          <w:sz w:val="24"/>
          <w:szCs w:val="24"/>
        </w:rPr>
        <w:fldChar w:fldCharType="end"/>
      </w:r>
      <w:r w:rsidR="00730787" w:rsidRPr="003D4929">
        <w:rPr>
          <w:rFonts w:ascii="Times New Roman" w:hAnsi="Times New Roman"/>
          <w:color w:val="auto"/>
          <w:sz w:val="24"/>
          <w:szCs w:val="24"/>
        </w:rPr>
        <w:t>:</w:t>
      </w:r>
      <w:r w:rsidR="00376AEC" w:rsidRPr="003D4929">
        <w:rPr>
          <w:rFonts w:ascii="Times New Roman" w:hAnsi="Times New Roman"/>
          <w:color w:val="auto"/>
          <w:sz w:val="24"/>
          <w:szCs w:val="24"/>
        </w:rPr>
        <w:t xml:space="preserve"> Outlier test analysis</w:t>
      </w:r>
      <w:bookmarkEnd w:id="65"/>
    </w:p>
    <w:tbl>
      <w:tblPr>
        <w:tblStyle w:val="LightShading"/>
        <w:tblW w:w="5000" w:type="pct"/>
        <w:tblLook w:val="04A0"/>
      </w:tblPr>
      <w:tblGrid>
        <w:gridCol w:w="902"/>
        <w:gridCol w:w="900"/>
        <w:gridCol w:w="1142"/>
        <w:gridCol w:w="1925"/>
        <w:gridCol w:w="854"/>
        <w:gridCol w:w="1442"/>
        <w:gridCol w:w="1237"/>
        <w:gridCol w:w="1462"/>
      </w:tblGrid>
      <w:tr w:rsidR="00C50795" w:rsidRPr="003D4929" w:rsidTr="000356BB">
        <w:trPr>
          <w:cnfStyle w:val="100000000000"/>
          <w:trHeight w:val="565"/>
        </w:trPr>
        <w:tc>
          <w:tcPr>
            <w:cnfStyle w:val="001000000000"/>
            <w:tcW w:w="457" w:type="pct"/>
            <w:hideMark/>
          </w:tcPr>
          <w:p w:rsidR="00830B62" w:rsidRPr="003D4929" w:rsidRDefault="00830B62" w:rsidP="00CC7B26">
            <w:pPr>
              <w:spacing w:after="0"/>
              <w:jc w:val="center"/>
              <w:rPr>
                <w:rFonts w:ascii="Times New Roman" w:eastAsia="Times New Roman" w:hAnsi="Times New Roman"/>
                <w:sz w:val="20"/>
                <w:szCs w:val="20"/>
              </w:rPr>
            </w:pPr>
            <w:proofErr w:type="spellStart"/>
            <w:r w:rsidRPr="003D4929">
              <w:rPr>
                <w:rFonts w:ascii="Times New Roman" w:eastAsia="Times New Roman" w:hAnsi="Times New Roman"/>
                <w:sz w:val="20"/>
                <w:szCs w:val="20"/>
              </w:rPr>
              <w:t>S.No</w:t>
            </w:r>
            <w:proofErr w:type="spellEnd"/>
            <w:r w:rsidRPr="003D4929">
              <w:rPr>
                <w:rFonts w:ascii="Times New Roman" w:eastAsia="Times New Roman" w:hAnsi="Times New Roman"/>
                <w:sz w:val="20"/>
                <w:szCs w:val="20"/>
              </w:rPr>
              <w:t>.</w:t>
            </w:r>
          </w:p>
        </w:tc>
        <w:tc>
          <w:tcPr>
            <w:tcW w:w="456" w:type="pct"/>
            <w:hideMark/>
          </w:tcPr>
          <w:p w:rsidR="00830B62" w:rsidRPr="003D4929" w:rsidRDefault="00830B62" w:rsidP="00CC7B26">
            <w:pPr>
              <w:spacing w:after="0"/>
              <w:jc w:val="center"/>
              <w:cnfStyle w:val="100000000000"/>
              <w:rPr>
                <w:rFonts w:ascii="Times New Roman" w:eastAsia="Times New Roman" w:hAnsi="Times New Roman"/>
                <w:b w:val="0"/>
                <w:bCs w:val="0"/>
                <w:i/>
                <w:iCs/>
                <w:sz w:val="20"/>
                <w:szCs w:val="20"/>
              </w:rPr>
            </w:pPr>
            <w:r w:rsidRPr="003D4929">
              <w:rPr>
                <w:rFonts w:ascii="Times New Roman" w:eastAsia="Times New Roman" w:hAnsi="Times New Roman"/>
                <w:i/>
                <w:iCs/>
                <w:sz w:val="20"/>
                <w:szCs w:val="20"/>
              </w:rPr>
              <w:t>Year</w:t>
            </w:r>
          </w:p>
        </w:tc>
        <w:tc>
          <w:tcPr>
            <w:tcW w:w="579" w:type="pct"/>
            <w:hideMark/>
          </w:tcPr>
          <w:p w:rsidR="00830B62" w:rsidRPr="003D4929" w:rsidRDefault="00830B62" w:rsidP="00CC7B26">
            <w:pPr>
              <w:spacing w:after="0"/>
              <w:jc w:val="center"/>
              <w:cnfStyle w:val="100000000000"/>
              <w:rPr>
                <w:rFonts w:ascii="Times New Roman" w:eastAsia="Times New Roman" w:hAnsi="Times New Roman"/>
                <w:b w:val="0"/>
                <w:bCs w:val="0"/>
                <w:i/>
                <w:iCs/>
                <w:sz w:val="20"/>
                <w:szCs w:val="20"/>
              </w:rPr>
            </w:pPr>
            <w:r w:rsidRPr="003D4929">
              <w:rPr>
                <w:rFonts w:ascii="Times New Roman" w:eastAsia="Times New Roman" w:hAnsi="Times New Roman"/>
                <w:i/>
                <w:iCs/>
                <w:sz w:val="20"/>
                <w:szCs w:val="20"/>
              </w:rPr>
              <w:t>Max. RF</w:t>
            </w:r>
          </w:p>
        </w:tc>
        <w:tc>
          <w:tcPr>
            <w:tcW w:w="976" w:type="pct"/>
            <w:hideMark/>
          </w:tcPr>
          <w:p w:rsidR="00830B62" w:rsidRPr="003D4929" w:rsidRDefault="00830B62" w:rsidP="00CC7B26">
            <w:pPr>
              <w:spacing w:after="0"/>
              <w:cnfStyle w:val="100000000000"/>
              <w:rPr>
                <w:rFonts w:ascii="Times New Roman" w:eastAsia="Times New Roman" w:hAnsi="Times New Roman"/>
                <w:b w:val="0"/>
                <w:bCs w:val="0"/>
                <w:i/>
                <w:iCs/>
                <w:sz w:val="20"/>
                <w:szCs w:val="20"/>
              </w:rPr>
            </w:pPr>
            <w:r w:rsidRPr="003D4929">
              <w:rPr>
                <w:rFonts w:ascii="Times New Roman" w:eastAsia="Times New Roman" w:hAnsi="Times New Roman"/>
                <w:i/>
                <w:iCs/>
                <w:sz w:val="20"/>
                <w:szCs w:val="20"/>
              </w:rPr>
              <w:t xml:space="preserve">Descending Order </w:t>
            </w:r>
          </w:p>
        </w:tc>
        <w:tc>
          <w:tcPr>
            <w:tcW w:w="433" w:type="pct"/>
            <w:hideMark/>
          </w:tcPr>
          <w:p w:rsidR="00830B62" w:rsidRPr="003D4929" w:rsidRDefault="00830B62" w:rsidP="00CC7B26">
            <w:pPr>
              <w:spacing w:after="0"/>
              <w:jc w:val="center"/>
              <w:cnfStyle w:val="100000000000"/>
              <w:rPr>
                <w:rFonts w:ascii="Times New Roman" w:eastAsia="Times New Roman" w:hAnsi="Times New Roman"/>
                <w:b w:val="0"/>
                <w:bCs w:val="0"/>
                <w:i/>
                <w:iCs/>
                <w:sz w:val="20"/>
                <w:szCs w:val="20"/>
              </w:rPr>
            </w:pPr>
            <w:r w:rsidRPr="003D4929">
              <w:rPr>
                <w:rFonts w:ascii="Times New Roman" w:eastAsia="Times New Roman" w:hAnsi="Times New Roman"/>
                <w:i/>
                <w:iCs/>
                <w:sz w:val="20"/>
                <w:szCs w:val="20"/>
              </w:rPr>
              <w:t>Rank</w:t>
            </w:r>
          </w:p>
        </w:tc>
        <w:tc>
          <w:tcPr>
            <w:tcW w:w="731" w:type="pct"/>
            <w:hideMark/>
          </w:tcPr>
          <w:p w:rsidR="00830B62" w:rsidRPr="003D4929" w:rsidRDefault="00830B62" w:rsidP="00CC7B26">
            <w:pPr>
              <w:spacing w:after="0"/>
              <w:cnfStyle w:val="100000000000"/>
              <w:rPr>
                <w:rFonts w:ascii="Times New Roman" w:eastAsia="Times New Roman" w:hAnsi="Times New Roman"/>
                <w:b w:val="0"/>
                <w:bCs w:val="0"/>
                <w:i/>
                <w:iCs/>
                <w:sz w:val="20"/>
                <w:szCs w:val="20"/>
              </w:rPr>
            </w:pPr>
            <w:r w:rsidRPr="003D4929">
              <w:rPr>
                <w:rFonts w:ascii="Times New Roman" w:eastAsia="Times New Roman" w:hAnsi="Times New Roman"/>
                <w:i/>
                <w:iCs/>
                <w:sz w:val="20"/>
                <w:szCs w:val="20"/>
              </w:rPr>
              <w:t>Logarithmic Value/</w:t>
            </w:r>
            <w:proofErr w:type="spellStart"/>
            <w:r w:rsidRPr="003D4929">
              <w:rPr>
                <w:rFonts w:ascii="Times New Roman" w:eastAsia="Times New Roman" w:hAnsi="Times New Roman"/>
                <w:i/>
                <w:iCs/>
                <w:sz w:val="20"/>
                <w:szCs w:val="20"/>
              </w:rPr>
              <w:t>Yo</w:t>
            </w:r>
            <w:proofErr w:type="spellEnd"/>
            <w:r w:rsidRPr="003D4929">
              <w:rPr>
                <w:rFonts w:ascii="Times New Roman" w:eastAsia="Times New Roman" w:hAnsi="Times New Roman"/>
                <w:i/>
                <w:iCs/>
                <w:sz w:val="20"/>
                <w:szCs w:val="20"/>
              </w:rPr>
              <w:t>/</w:t>
            </w:r>
          </w:p>
        </w:tc>
        <w:tc>
          <w:tcPr>
            <w:tcW w:w="627" w:type="pct"/>
            <w:hideMark/>
          </w:tcPr>
          <w:p w:rsidR="00830B62" w:rsidRPr="003D4929" w:rsidRDefault="00830B62" w:rsidP="00CC7B26">
            <w:pPr>
              <w:spacing w:after="0"/>
              <w:jc w:val="center"/>
              <w:cnfStyle w:val="100000000000"/>
              <w:rPr>
                <w:rFonts w:ascii="Times New Roman" w:eastAsia="Times New Roman" w:hAnsi="Times New Roman"/>
                <w:b w:val="0"/>
                <w:bCs w:val="0"/>
                <w:sz w:val="20"/>
                <w:szCs w:val="20"/>
              </w:rPr>
            </w:pPr>
            <w:r w:rsidRPr="003D4929">
              <w:rPr>
                <w:rFonts w:ascii="Times New Roman" w:eastAsia="Times New Roman" w:hAnsi="Times New Roman"/>
                <w:sz w:val="20"/>
                <w:szCs w:val="20"/>
              </w:rPr>
              <w:t>(</w:t>
            </w:r>
            <w:proofErr w:type="spellStart"/>
            <w:r w:rsidRPr="003D4929">
              <w:rPr>
                <w:rFonts w:ascii="Times New Roman" w:eastAsia="Times New Roman" w:hAnsi="Times New Roman"/>
                <w:sz w:val="20"/>
                <w:szCs w:val="20"/>
              </w:rPr>
              <w:t>Yo-Ym</w:t>
            </w:r>
            <w:proofErr w:type="spellEnd"/>
            <w:r w:rsidRPr="003D4929">
              <w:rPr>
                <w:rFonts w:ascii="Times New Roman" w:eastAsia="Times New Roman" w:hAnsi="Times New Roman"/>
                <w:sz w:val="20"/>
                <w:szCs w:val="20"/>
              </w:rPr>
              <w:t>)</w:t>
            </w:r>
            <w:r w:rsidRPr="003D4929">
              <w:rPr>
                <w:rFonts w:ascii="Times New Roman" w:eastAsia="Times New Roman" w:hAnsi="Times New Roman"/>
                <w:sz w:val="20"/>
                <w:szCs w:val="20"/>
                <w:vertAlign w:val="superscript"/>
              </w:rPr>
              <w:t>2</w:t>
            </w:r>
          </w:p>
        </w:tc>
        <w:tc>
          <w:tcPr>
            <w:tcW w:w="741" w:type="pct"/>
            <w:hideMark/>
          </w:tcPr>
          <w:p w:rsidR="00830B62" w:rsidRPr="003D4929" w:rsidRDefault="00830B62" w:rsidP="00CC7B26">
            <w:pPr>
              <w:spacing w:after="0"/>
              <w:jc w:val="center"/>
              <w:cnfStyle w:val="100000000000"/>
              <w:rPr>
                <w:rFonts w:ascii="Times New Roman" w:eastAsia="Times New Roman" w:hAnsi="Times New Roman"/>
                <w:b w:val="0"/>
                <w:bCs w:val="0"/>
                <w:sz w:val="20"/>
                <w:szCs w:val="20"/>
              </w:rPr>
            </w:pPr>
            <w:r w:rsidRPr="003D4929">
              <w:rPr>
                <w:rFonts w:ascii="Times New Roman" w:eastAsia="Times New Roman" w:hAnsi="Times New Roman"/>
                <w:sz w:val="20"/>
                <w:szCs w:val="20"/>
              </w:rPr>
              <w:t>(</w:t>
            </w:r>
            <w:proofErr w:type="spellStart"/>
            <w:r w:rsidRPr="003D4929">
              <w:rPr>
                <w:rFonts w:ascii="Times New Roman" w:eastAsia="Times New Roman" w:hAnsi="Times New Roman"/>
                <w:sz w:val="20"/>
                <w:szCs w:val="20"/>
              </w:rPr>
              <w:t>Yo-Ym</w:t>
            </w:r>
            <w:proofErr w:type="spellEnd"/>
            <w:r w:rsidRPr="003D4929">
              <w:rPr>
                <w:rFonts w:ascii="Times New Roman" w:eastAsia="Times New Roman" w:hAnsi="Times New Roman"/>
                <w:sz w:val="20"/>
                <w:szCs w:val="20"/>
              </w:rPr>
              <w:t>)</w:t>
            </w:r>
            <w:r w:rsidRPr="003D4929">
              <w:rPr>
                <w:rFonts w:ascii="Times New Roman" w:eastAsia="Times New Roman" w:hAnsi="Times New Roman"/>
                <w:sz w:val="20"/>
                <w:szCs w:val="20"/>
                <w:vertAlign w:val="superscript"/>
              </w:rPr>
              <w:t>3</w:t>
            </w:r>
          </w:p>
        </w:tc>
      </w:tr>
      <w:tr w:rsidR="00C15138" w:rsidRPr="003D4929" w:rsidTr="002B2F4C">
        <w:trPr>
          <w:cnfStyle w:val="000000100000"/>
          <w:trHeight w:val="300"/>
        </w:trPr>
        <w:tc>
          <w:tcPr>
            <w:cnfStyle w:val="001000000000"/>
            <w:tcW w:w="457" w:type="pct"/>
            <w:noWrap/>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w:t>
            </w:r>
          </w:p>
        </w:tc>
        <w:tc>
          <w:tcPr>
            <w:tcW w:w="456" w:type="pct"/>
            <w:noWrap/>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1994</w:t>
            </w:r>
          </w:p>
        </w:tc>
        <w:tc>
          <w:tcPr>
            <w:tcW w:w="579" w:type="pct"/>
            <w:noWrap/>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43.20</w:t>
            </w:r>
          </w:p>
        </w:tc>
        <w:tc>
          <w:tcPr>
            <w:tcW w:w="976" w:type="pct"/>
            <w:noWrap/>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94.00</w:t>
            </w:r>
          </w:p>
        </w:tc>
        <w:tc>
          <w:tcPr>
            <w:tcW w:w="433" w:type="pct"/>
            <w:noWrap/>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w:t>
            </w:r>
          </w:p>
        </w:tc>
        <w:tc>
          <w:tcPr>
            <w:tcW w:w="731" w:type="pct"/>
            <w:noWrap/>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1.9731</w:t>
            </w:r>
          </w:p>
        </w:tc>
        <w:tc>
          <w:tcPr>
            <w:tcW w:w="627" w:type="pct"/>
            <w:noWrap/>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0.0898314</w:t>
            </w:r>
          </w:p>
        </w:tc>
        <w:tc>
          <w:tcPr>
            <w:tcW w:w="741" w:type="pct"/>
            <w:noWrap/>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0.0269242</w:t>
            </w:r>
          </w:p>
        </w:tc>
      </w:tr>
      <w:tr w:rsidR="00C15138" w:rsidRPr="003D4929" w:rsidTr="00CC7B26">
        <w:trPr>
          <w:trHeight w:val="198"/>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lastRenderedPageBreak/>
              <w:t>2</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1995</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41.30</w:t>
            </w:r>
          </w:p>
        </w:tc>
        <w:tc>
          <w:tcPr>
            <w:tcW w:w="97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73.70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2</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1.8675</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0.0376587</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0.0073080</w:t>
            </w:r>
          </w:p>
        </w:tc>
      </w:tr>
      <w:tr w:rsidR="00C15138" w:rsidRPr="003D4929" w:rsidTr="002B2F4C">
        <w:trPr>
          <w:cnfStyle w:val="000000100000"/>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3</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1996</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45.00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64.00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3</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1.8062</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0.0176281</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0.0023405</w:t>
            </w:r>
          </w:p>
        </w:tc>
      </w:tr>
      <w:tr w:rsidR="00C15138" w:rsidRPr="003D4929" w:rsidTr="002B2F4C">
        <w:trPr>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4</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1997</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25.90</w:t>
            </w:r>
          </w:p>
        </w:tc>
        <w:tc>
          <w:tcPr>
            <w:tcW w:w="97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61.60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4</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1.7896</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0.0134959</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0.0015678</w:t>
            </w:r>
          </w:p>
        </w:tc>
      </w:tr>
      <w:tr w:rsidR="00C15138" w:rsidRPr="003D4929" w:rsidTr="002B2F4C">
        <w:trPr>
          <w:cnfStyle w:val="000000100000"/>
          <w:trHeight w:val="315"/>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5</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1998</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50.90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56.30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5</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1.7505</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0.0059443</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0.0004583</w:t>
            </w:r>
          </w:p>
        </w:tc>
      </w:tr>
      <w:tr w:rsidR="00C15138" w:rsidRPr="003D4929" w:rsidTr="002B2F4C">
        <w:trPr>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6</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1999</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50.60</w:t>
            </w:r>
          </w:p>
        </w:tc>
        <w:tc>
          <w:tcPr>
            <w:tcW w:w="97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50.90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6</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1.7067</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0.0011095</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0.0000370</w:t>
            </w:r>
          </w:p>
        </w:tc>
      </w:tr>
      <w:tr w:rsidR="00C15138" w:rsidRPr="003D4929" w:rsidTr="002B2F4C">
        <w:trPr>
          <w:cnfStyle w:val="000000100000"/>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7</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2000</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56.30</w:t>
            </w:r>
          </w:p>
        </w:tc>
        <w:tc>
          <w:tcPr>
            <w:tcW w:w="976" w:type="pct"/>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50.60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7</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1.7042</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0.0009450</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0.0000291</w:t>
            </w:r>
          </w:p>
        </w:tc>
      </w:tr>
      <w:tr w:rsidR="00C15138" w:rsidRPr="003D4929" w:rsidTr="002B2F4C">
        <w:trPr>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8</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2001</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73.70</w:t>
            </w:r>
          </w:p>
        </w:tc>
        <w:tc>
          <w:tcPr>
            <w:tcW w:w="976" w:type="pct"/>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45.30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8</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1.6561</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0.0002997</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-0.0000052</w:t>
            </w:r>
          </w:p>
        </w:tc>
      </w:tr>
      <w:tr w:rsidR="00C15138" w:rsidRPr="003D4929" w:rsidTr="002B2F4C">
        <w:trPr>
          <w:cnfStyle w:val="000000100000"/>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9</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2002</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44.00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45.00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9</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1.6532</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0.0004079</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-0.0000082</w:t>
            </w:r>
          </w:p>
        </w:tc>
      </w:tr>
      <w:tr w:rsidR="00C15138" w:rsidRPr="003D4929" w:rsidTr="002B2F4C">
        <w:trPr>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10</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2003</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94.00</w:t>
            </w:r>
          </w:p>
        </w:tc>
        <w:tc>
          <w:tcPr>
            <w:tcW w:w="97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44.40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10</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1.6474</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0.0006774</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-0.0000176</w:t>
            </w:r>
          </w:p>
        </w:tc>
      </w:tr>
      <w:tr w:rsidR="00C15138" w:rsidRPr="003D4929" w:rsidTr="002B2F4C">
        <w:trPr>
          <w:cnfStyle w:val="000000100000"/>
          <w:trHeight w:val="315"/>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11</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2004</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28.70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44.00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11</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1.6435</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0.0008974</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-0.0000269</w:t>
            </w:r>
          </w:p>
        </w:tc>
      </w:tr>
      <w:tr w:rsidR="00C15138" w:rsidRPr="003D4929" w:rsidTr="002B2F4C">
        <w:trPr>
          <w:trHeight w:val="315"/>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12</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2005</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45.30</w:t>
            </w:r>
          </w:p>
        </w:tc>
        <w:tc>
          <w:tcPr>
            <w:tcW w:w="97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43.20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12</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1.6355</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0.0014383</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-0.0000545</w:t>
            </w:r>
          </w:p>
        </w:tc>
      </w:tr>
      <w:tr w:rsidR="00C15138" w:rsidRPr="003D4929" w:rsidTr="002B2F4C">
        <w:trPr>
          <w:cnfStyle w:val="000000100000"/>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13</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2006</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61.60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42.20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13</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1.6253</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0.0023133</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-0.0001113</w:t>
            </w:r>
          </w:p>
        </w:tc>
      </w:tr>
      <w:tr w:rsidR="00C15138" w:rsidRPr="003D4929" w:rsidTr="002B2F4C">
        <w:trPr>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14</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2007</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41.50</w:t>
            </w:r>
          </w:p>
        </w:tc>
        <w:tc>
          <w:tcPr>
            <w:tcW w:w="976" w:type="pct"/>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41.50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14</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1.6180</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0.0030648</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-0.0001697</w:t>
            </w:r>
          </w:p>
        </w:tc>
      </w:tr>
      <w:tr w:rsidR="00C15138" w:rsidRPr="003D4929" w:rsidTr="002B2F4C">
        <w:trPr>
          <w:cnfStyle w:val="000000100000"/>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15</w:t>
            </w:r>
          </w:p>
        </w:tc>
        <w:tc>
          <w:tcPr>
            <w:tcW w:w="45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2008</w:t>
            </w:r>
          </w:p>
        </w:tc>
        <w:tc>
          <w:tcPr>
            <w:tcW w:w="579"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44.40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41.30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15</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1.6160</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0.0033015</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-0.0001897</w:t>
            </w:r>
          </w:p>
        </w:tc>
      </w:tr>
      <w:tr w:rsidR="00C15138" w:rsidRPr="003D4929" w:rsidTr="002B2F4C">
        <w:trPr>
          <w:trHeight w:val="315"/>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16</w:t>
            </w:r>
          </w:p>
        </w:tc>
        <w:tc>
          <w:tcPr>
            <w:tcW w:w="45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2009</w:t>
            </w:r>
          </w:p>
        </w:tc>
        <w:tc>
          <w:tcPr>
            <w:tcW w:w="579"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36.10</w:t>
            </w:r>
          </w:p>
        </w:tc>
        <w:tc>
          <w:tcPr>
            <w:tcW w:w="976" w:type="pct"/>
            <w:noWrap/>
            <w:hideMark/>
          </w:tcPr>
          <w:p w:rsidR="00C15138" w:rsidRPr="003D4929" w:rsidRDefault="00C15138" w:rsidP="00CC7B26">
            <w:pPr>
              <w:spacing w:after="0"/>
              <w:jc w:val="center"/>
              <w:cnfStyle w:val="000000000000"/>
              <w:rPr>
                <w:rFonts w:ascii="Times New Roman" w:eastAsia="Times New Roman" w:hAnsi="Times New Roman"/>
                <w:sz w:val="20"/>
                <w:szCs w:val="20"/>
              </w:rPr>
            </w:pPr>
            <w:r w:rsidRPr="003D4929">
              <w:rPr>
                <w:rFonts w:ascii="Times New Roman" w:eastAsia="Times New Roman" w:hAnsi="Times New Roman"/>
                <w:sz w:val="20"/>
                <w:szCs w:val="20"/>
              </w:rPr>
              <w:t>36.10</w:t>
            </w:r>
          </w:p>
        </w:tc>
        <w:tc>
          <w:tcPr>
            <w:tcW w:w="433"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16</w:t>
            </w:r>
          </w:p>
        </w:tc>
        <w:tc>
          <w:tcPr>
            <w:tcW w:w="73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1.5575</w:t>
            </w:r>
          </w:p>
        </w:tc>
        <w:tc>
          <w:tcPr>
            <w:tcW w:w="627"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0.0134332</w:t>
            </w:r>
          </w:p>
        </w:tc>
        <w:tc>
          <w:tcPr>
            <w:tcW w:w="741" w:type="pct"/>
            <w:noWrap/>
            <w:hideMark/>
          </w:tcPr>
          <w:p w:rsidR="00C15138" w:rsidRPr="003D4929" w:rsidRDefault="00C15138" w:rsidP="00CC7B26">
            <w:pPr>
              <w:spacing w:after="0"/>
              <w:cnfStyle w:val="000000000000"/>
              <w:rPr>
                <w:rFonts w:ascii="Times New Roman" w:eastAsia="Times New Roman" w:hAnsi="Times New Roman"/>
                <w:sz w:val="20"/>
                <w:szCs w:val="20"/>
              </w:rPr>
            </w:pPr>
            <w:r w:rsidRPr="003D4929">
              <w:rPr>
                <w:rFonts w:ascii="Times New Roman" w:eastAsia="Times New Roman" w:hAnsi="Times New Roman"/>
                <w:sz w:val="20"/>
                <w:szCs w:val="20"/>
              </w:rPr>
              <w:t>-0.0015569</w:t>
            </w:r>
          </w:p>
        </w:tc>
      </w:tr>
      <w:tr w:rsidR="00C15138" w:rsidRPr="003D4929" w:rsidTr="002B2F4C">
        <w:trPr>
          <w:cnfStyle w:val="000000100000"/>
          <w:trHeight w:val="300"/>
        </w:trPr>
        <w:tc>
          <w:tcPr>
            <w:cnfStyle w:val="001000000000"/>
            <w:tcW w:w="457" w:type="pct"/>
            <w:noWrap/>
            <w:hideMark/>
          </w:tcPr>
          <w:p w:rsidR="00C15138" w:rsidRPr="003D4929" w:rsidRDefault="00C15138" w:rsidP="00CC7B26">
            <w:pPr>
              <w:spacing w:after="0"/>
              <w:rPr>
                <w:rFonts w:ascii="Times New Roman" w:eastAsia="Times New Roman" w:hAnsi="Times New Roman"/>
                <w:sz w:val="20"/>
                <w:szCs w:val="20"/>
              </w:rPr>
            </w:pPr>
            <w:r w:rsidRPr="003D4929">
              <w:rPr>
                <w:rFonts w:ascii="Times New Roman" w:eastAsia="Times New Roman" w:hAnsi="Times New Roman"/>
                <w:sz w:val="20"/>
                <w:szCs w:val="20"/>
              </w:rPr>
              <w:t>17</w:t>
            </w:r>
          </w:p>
        </w:tc>
        <w:tc>
          <w:tcPr>
            <w:tcW w:w="456" w:type="pct"/>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2010</w:t>
            </w:r>
          </w:p>
        </w:tc>
        <w:tc>
          <w:tcPr>
            <w:tcW w:w="579" w:type="pct"/>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64.00</w:t>
            </w:r>
          </w:p>
        </w:tc>
        <w:tc>
          <w:tcPr>
            <w:tcW w:w="976" w:type="pct"/>
            <w:noWrap/>
            <w:hideMark/>
          </w:tcPr>
          <w:p w:rsidR="00C15138" w:rsidRPr="003D4929" w:rsidRDefault="00C15138" w:rsidP="00CC7B26">
            <w:pPr>
              <w:spacing w:after="0"/>
              <w:jc w:val="center"/>
              <w:cnfStyle w:val="000000100000"/>
              <w:rPr>
                <w:rFonts w:ascii="Times New Roman" w:eastAsia="Times New Roman" w:hAnsi="Times New Roman"/>
                <w:sz w:val="20"/>
                <w:szCs w:val="20"/>
              </w:rPr>
            </w:pPr>
            <w:r w:rsidRPr="003D4929">
              <w:rPr>
                <w:rFonts w:ascii="Times New Roman" w:eastAsia="Times New Roman" w:hAnsi="Times New Roman"/>
                <w:sz w:val="20"/>
                <w:szCs w:val="20"/>
              </w:rPr>
              <w:t>28.70</w:t>
            </w:r>
          </w:p>
        </w:tc>
        <w:tc>
          <w:tcPr>
            <w:tcW w:w="433"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17</w:t>
            </w:r>
          </w:p>
        </w:tc>
        <w:tc>
          <w:tcPr>
            <w:tcW w:w="73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1.4579</w:t>
            </w:r>
          </w:p>
        </w:tc>
        <w:tc>
          <w:tcPr>
            <w:tcW w:w="627"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0.0464519</w:t>
            </w:r>
          </w:p>
        </w:tc>
        <w:tc>
          <w:tcPr>
            <w:tcW w:w="741" w:type="pct"/>
            <w:noWrap/>
            <w:hideMark/>
          </w:tcPr>
          <w:p w:rsidR="00C15138" w:rsidRPr="003D4929" w:rsidRDefault="00C15138" w:rsidP="00CC7B26">
            <w:pPr>
              <w:spacing w:after="0"/>
              <w:cnfStyle w:val="000000100000"/>
              <w:rPr>
                <w:rFonts w:ascii="Times New Roman" w:eastAsia="Times New Roman" w:hAnsi="Times New Roman"/>
                <w:sz w:val="20"/>
                <w:szCs w:val="20"/>
              </w:rPr>
            </w:pPr>
            <w:r w:rsidRPr="003D4929">
              <w:rPr>
                <w:rFonts w:ascii="Times New Roman" w:eastAsia="Times New Roman" w:hAnsi="Times New Roman"/>
                <w:sz w:val="20"/>
                <w:szCs w:val="20"/>
              </w:rPr>
              <w:t>-0.0100117</w:t>
            </w:r>
          </w:p>
        </w:tc>
      </w:tr>
      <w:tr w:rsidR="001914D4" w:rsidRPr="00191A09" w:rsidTr="002B2F4C">
        <w:trPr>
          <w:trHeight w:val="300"/>
        </w:trPr>
        <w:tc>
          <w:tcPr>
            <w:cnfStyle w:val="001000000000"/>
            <w:tcW w:w="457" w:type="pct"/>
            <w:noWrap/>
          </w:tcPr>
          <w:p w:rsidR="001914D4" w:rsidRPr="00191A09" w:rsidRDefault="001914D4" w:rsidP="00CC7B26">
            <w:pPr>
              <w:spacing w:after="0"/>
              <w:rPr>
                <w:rFonts w:ascii="Times New Roman" w:eastAsia="Times New Roman" w:hAnsi="Times New Roman"/>
                <w:sz w:val="20"/>
                <w:szCs w:val="20"/>
              </w:rPr>
            </w:pPr>
            <w:r w:rsidRPr="00191A09">
              <w:rPr>
                <w:rFonts w:ascii="Times New Roman" w:eastAsia="Times New Roman" w:hAnsi="Times New Roman"/>
                <w:sz w:val="20"/>
                <w:szCs w:val="20"/>
              </w:rPr>
              <w:t>18</w:t>
            </w:r>
          </w:p>
        </w:tc>
        <w:tc>
          <w:tcPr>
            <w:tcW w:w="456" w:type="pct"/>
          </w:tcPr>
          <w:p w:rsidR="001914D4" w:rsidRPr="00191A09" w:rsidRDefault="001914D4" w:rsidP="00CC7B26">
            <w:pPr>
              <w:spacing w:after="0"/>
              <w:jc w:val="center"/>
              <w:cnfStyle w:val="000000000000"/>
              <w:rPr>
                <w:rFonts w:ascii="Times New Roman" w:eastAsia="Times New Roman" w:hAnsi="Times New Roman"/>
                <w:sz w:val="20"/>
                <w:szCs w:val="20"/>
              </w:rPr>
            </w:pPr>
            <w:r w:rsidRPr="00191A09">
              <w:rPr>
                <w:rFonts w:ascii="Times New Roman" w:eastAsia="Times New Roman" w:hAnsi="Times New Roman"/>
                <w:sz w:val="20"/>
                <w:szCs w:val="20"/>
              </w:rPr>
              <w:t>2011</w:t>
            </w:r>
          </w:p>
        </w:tc>
        <w:tc>
          <w:tcPr>
            <w:tcW w:w="579" w:type="pct"/>
          </w:tcPr>
          <w:p w:rsidR="001914D4" w:rsidRPr="00191A09" w:rsidRDefault="001914D4" w:rsidP="00CC7B26">
            <w:pPr>
              <w:spacing w:after="0"/>
              <w:jc w:val="center"/>
              <w:cnfStyle w:val="000000000000"/>
              <w:rPr>
                <w:rFonts w:ascii="Times New Roman" w:eastAsia="Times New Roman" w:hAnsi="Times New Roman"/>
                <w:sz w:val="20"/>
                <w:szCs w:val="20"/>
              </w:rPr>
            </w:pPr>
            <w:r w:rsidRPr="00191A09">
              <w:rPr>
                <w:rFonts w:ascii="Times New Roman" w:eastAsia="Times New Roman" w:hAnsi="Times New Roman"/>
                <w:sz w:val="20"/>
                <w:szCs w:val="20"/>
              </w:rPr>
              <w:t>42.20</w:t>
            </w:r>
          </w:p>
        </w:tc>
        <w:tc>
          <w:tcPr>
            <w:tcW w:w="976" w:type="pct"/>
            <w:noWrap/>
          </w:tcPr>
          <w:p w:rsidR="001914D4" w:rsidRPr="00191A09" w:rsidRDefault="001914D4" w:rsidP="00CC7B26">
            <w:pPr>
              <w:spacing w:after="0"/>
              <w:jc w:val="center"/>
              <w:cnfStyle w:val="000000000000"/>
              <w:rPr>
                <w:rFonts w:ascii="Times New Roman" w:eastAsia="Times New Roman" w:hAnsi="Times New Roman"/>
                <w:sz w:val="20"/>
                <w:szCs w:val="20"/>
              </w:rPr>
            </w:pPr>
            <w:r w:rsidRPr="00191A09">
              <w:rPr>
                <w:rFonts w:ascii="Times New Roman" w:eastAsia="Times New Roman" w:hAnsi="Times New Roman"/>
                <w:sz w:val="20"/>
                <w:szCs w:val="20"/>
              </w:rPr>
              <w:t>25.90</w:t>
            </w:r>
          </w:p>
        </w:tc>
        <w:tc>
          <w:tcPr>
            <w:tcW w:w="433" w:type="pct"/>
            <w:noWrap/>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18</w:t>
            </w:r>
          </w:p>
        </w:tc>
        <w:tc>
          <w:tcPr>
            <w:tcW w:w="731" w:type="pct"/>
            <w:noWrap/>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1.4133</w:t>
            </w:r>
          </w:p>
        </w:tc>
        <w:tc>
          <w:tcPr>
            <w:tcW w:w="627" w:type="pct"/>
            <w:noWrap/>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0.0676568</w:t>
            </w:r>
          </w:p>
        </w:tc>
        <w:tc>
          <w:tcPr>
            <w:tcW w:w="741" w:type="pct"/>
            <w:noWrap/>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-0.0175982</w:t>
            </w:r>
          </w:p>
        </w:tc>
      </w:tr>
      <w:tr w:rsidR="001914D4" w:rsidRPr="00191A09" w:rsidTr="002B2F4C">
        <w:trPr>
          <w:cnfStyle w:val="000000100000"/>
          <w:trHeight w:val="300"/>
        </w:trPr>
        <w:tc>
          <w:tcPr>
            <w:cnfStyle w:val="001000000000"/>
            <w:tcW w:w="1492" w:type="pct"/>
            <w:gridSpan w:val="3"/>
            <w:noWrap/>
            <w:hideMark/>
          </w:tcPr>
          <w:p w:rsidR="001914D4" w:rsidRPr="00191A09" w:rsidRDefault="001914D4" w:rsidP="00CC7B26">
            <w:pPr>
              <w:spacing w:after="0"/>
              <w:jc w:val="center"/>
              <w:rPr>
                <w:rFonts w:ascii="Times New Roman" w:eastAsia="Times New Roman" w:hAnsi="Times New Roman"/>
                <w:sz w:val="20"/>
                <w:szCs w:val="20"/>
              </w:rPr>
            </w:pPr>
            <w:r w:rsidRPr="00191A09">
              <w:rPr>
                <w:rFonts w:ascii="Times New Roman" w:eastAsia="Times New Roman" w:hAnsi="Times New Roman"/>
                <w:sz w:val="20"/>
                <w:szCs w:val="20"/>
              </w:rPr>
              <w:t>SUM</w:t>
            </w:r>
          </w:p>
        </w:tc>
        <w:tc>
          <w:tcPr>
            <w:tcW w:w="976"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888.70</w:t>
            </w:r>
          </w:p>
        </w:tc>
        <w:tc>
          <w:tcPr>
            <w:tcW w:w="433"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 </w:t>
            </w:r>
          </w:p>
        </w:tc>
        <w:tc>
          <w:tcPr>
            <w:tcW w:w="731"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30.1214</w:t>
            </w:r>
          </w:p>
        </w:tc>
        <w:tc>
          <w:tcPr>
            <w:tcW w:w="627"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0.3065552</w:t>
            </w:r>
          </w:p>
        </w:tc>
        <w:tc>
          <w:tcPr>
            <w:tcW w:w="741"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0.0089149</w:t>
            </w:r>
          </w:p>
        </w:tc>
      </w:tr>
      <w:tr w:rsidR="001914D4" w:rsidRPr="00191A09" w:rsidTr="002B2F4C">
        <w:trPr>
          <w:trHeight w:val="300"/>
        </w:trPr>
        <w:tc>
          <w:tcPr>
            <w:cnfStyle w:val="001000000000"/>
            <w:tcW w:w="1492" w:type="pct"/>
            <w:gridSpan w:val="3"/>
            <w:noWrap/>
            <w:hideMark/>
          </w:tcPr>
          <w:p w:rsidR="001914D4" w:rsidRPr="00191A09" w:rsidRDefault="001914D4" w:rsidP="00CC7B26">
            <w:pPr>
              <w:spacing w:after="0"/>
              <w:jc w:val="center"/>
              <w:rPr>
                <w:rFonts w:ascii="Times New Roman" w:eastAsia="Times New Roman" w:hAnsi="Times New Roman"/>
                <w:sz w:val="20"/>
                <w:szCs w:val="20"/>
              </w:rPr>
            </w:pPr>
            <w:r w:rsidRPr="00191A09">
              <w:rPr>
                <w:rFonts w:ascii="Times New Roman" w:eastAsia="Times New Roman" w:hAnsi="Times New Roman"/>
                <w:sz w:val="20"/>
                <w:szCs w:val="20"/>
              </w:rPr>
              <w:t>MEAN</w:t>
            </w:r>
          </w:p>
        </w:tc>
        <w:tc>
          <w:tcPr>
            <w:tcW w:w="976"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49.37</w:t>
            </w:r>
          </w:p>
        </w:tc>
        <w:tc>
          <w:tcPr>
            <w:tcW w:w="433"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 </w:t>
            </w:r>
          </w:p>
        </w:tc>
        <w:tc>
          <w:tcPr>
            <w:tcW w:w="731"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1.6734</w:t>
            </w:r>
          </w:p>
        </w:tc>
        <w:tc>
          <w:tcPr>
            <w:tcW w:w="627"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0.0170308</w:t>
            </w:r>
          </w:p>
        </w:tc>
        <w:tc>
          <w:tcPr>
            <w:tcW w:w="741"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0.0004953</w:t>
            </w:r>
          </w:p>
        </w:tc>
      </w:tr>
      <w:tr w:rsidR="001914D4" w:rsidRPr="00191A09" w:rsidTr="002B2F4C">
        <w:trPr>
          <w:cnfStyle w:val="000000100000"/>
          <w:trHeight w:val="300"/>
        </w:trPr>
        <w:tc>
          <w:tcPr>
            <w:cnfStyle w:val="001000000000"/>
            <w:tcW w:w="1492" w:type="pct"/>
            <w:gridSpan w:val="3"/>
            <w:noWrap/>
            <w:hideMark/>
          </w:tcPr>
          <w:p w:rsidR="001914D4" w:rsidRPr="00191A09" w:rsidRDefault="001914D4" w:rsidP="00CC7B26">
            <w:pPr>
              <w:spacing w:after="0"/>
              <w:jc w:val="center"/>
              <w:rPr>
                <w:rFonts w:ascii="Times New Roman" w:eastAsia="Times New Roman" w:hAnsi="Times New Roman"/>
                <w:sz w:val="20"/>
                <w:szCs w:val="20"/>
              </w:rPr>
            </w:pPr>
            <w:r w:rsidRPr="00191A09">
              <w:rPr>
                <w:rFonts w:ascii="Times New Roman" w:eastAsia="Times New Roman" w:hAnsi="Times New Roman"/>
                <w:sz w:val="20"/>
                <w:szCs w:val="20"/>
              </w:rPr>
              <w:t>STANDARD DEVATION</w:t>
            </w:r>
          </w:p>
        </w:tc>
        <w:tc>
          <w:tcPr>
            <w:tcW w:w="976"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16.20</w:t>
            </w:r>
          </w:p>
        </w:tc>
        <w:tc>
          <w:tcPr>
            <w:tcW w:w="433"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 </w:t>
            </w:r>
          </w:p>
        </w:tc>
        <w:tc>
          <w:tcPr>
            <w:tcW w:w="731"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0.1343</w:t>
            </w:r>
          </w:p>
        </w:tc>
        <w:tc>
          <w:tcPr>
            <w:tcW w:w="627"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 </w:t>
            </w:r>
          </w:p>
        </w:tc>
        <w:tc>
          <w:tcPr>
            <w:tcW w:w="741" w:type="pct"/>
            <w:noWrap/>
            <w:hideMark/>
          </w:tcPr>
          <w:p w:rsidR="001914D4" w:rsidRPr="00191A09" w:rsidRDefault="001914D4" w:rsidP="00CC7B26">
            <w:pPr>
              <w:spacing w:after="0"/>
              <w:cnfStyle w:val="000000100000"/>
              <w:rPr>
                <w:rFonts w:ascii="Times New Roman" w:eastAsia="Times New Roman" w:hAnsi="Times New Roman"/>
                <w:sz w:val="20"/>
                <w:szCs w:val="20"/>
              </w:rPr>
            </w:pPr>
            <w:r w:rsidRPr="00191A09">
              <w:rPr>
                <w:rFonts w:ascii="Times New Roman" w:eastAsia="Times New Roman" w:hAnsi="Times New Roman"/>
                <w:sz w:val="20"/>
                <w:szCs w:val="20"/>
              </w:rPr>
              <w:t> </w:t>
            </w:r>
          </w:p>
        </w:tc>
      </w:tr>
      <w:tr w:rsidR="001914D4" w:rsidRPr="00191A09" w:rsidTr="002B2F4C">
        <w:trPr>
          <w:trHeight w:val="300"/>
        </w:trPr>
        <w:tc>
          <w:tcPr>
            <w:cnfStyle w:val="001000000000"/>
            <w:tcW w:w="1492" w:type="pct"/>
            <w:gridSpan w:val="3"/>
            <w:noWrap/>
            <w:hideMark/>
          </w:tcPr>
          <w:p w:rsidR="001914D4" w:rsidRPr="00191A09" w:rsidRDefault="001914D4" w:rsidP="00CC7B26">
            <w:pPr>
              <w:spacing w:after="0"/>
              <w:jc w:val="center"/>
              <w:rPr>
                <w:rFonts w:ascii="Times New Roman" w:eastAsia="Times New Roman" w:hAnsi="Times New Roman"/>
                <w:sz w:val="20"/>
                <w:szCs w:val="20"/>
              </w:rPr>
            </w:pPr>
            <w:r w:rsidRPr="00191A09">
              <w:rPr>
                <w:rFonts w:ascii="Times New Roman" w:eastAsia="Times New Roman" w:hAnsi="Times New Roman"/>
                <w:sz w:val="20"/>
                <w:szCs w:val="20"/>
              </w:rPr>
              <w:t xml:space="preserve">SKEWNESS COEFICIENT </w:t>
            </w:r>
          </w:p>
        </w:tc>
        <w:tc>
          <w:tcPr>
            <w:tcW w:w="976"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1.284</w:t>
            </w:r>
          </w:p>
        </w:tc>
        <w:tc>
          <w:tcPr>
            <w:tcW w:w="433"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 </w:t>
            </w:r>
          </w:p>
        </w:tc>
        <w:tc>
          <w:tcPr>
            <w:tcW w:w="731"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0.2436</w:t>
            </w:r>
          </w:p>
        </w:tc>
        <w:tc>
          <w:tcPr>
            <w:tcW w:w="627"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 </w:t>
            </w:r>
          </w:p>
        </w:tc>
        <w:tc>
          <w:tcPr>
            <w:tcW w:w="741" w:type="pct"/>
            <w:noWrap/>
            <w:hideMark/>
          </w:tcPr>
          <w:p w:rsidR="001914D4" w:rsidRPr="00191A09" w:rsidRDefault="001914D4" w:rsidP="00CC7B26">
            <w:pPr>
              <w:spacing w:after="0"/>
              <w:cnfStyle w:val="000000000000"/>
              <w:rPr>
                <w:rFonts w:ascii="Times New Roman" w:eastAsia="Times New Roman" w:hAnsi="Times New Roman"/>
                <w:sz w:val="20"/>
                <w:szCs w:val="20"/>
              </w:rPr>
            </w:pPr>
            <w:r w:rsidRPr="00191A09">
              <w:rPr>
                <w:rFonts w:ascii="Times New Roman" w:eastAsia="Times New Roman" w:hAnsi="Times New Roman"/>
                <w:sz w:val="20"/>
                <w:szCs w:val="20"/>
              </w:rPr>
              <w:t> </w:t>
            </w:r>
          </w:p>
        </w:tc>
      </w:tr>
    </w:tbl>
    <w:p w:rsidR="00727E4F" w:rsidRPr="00191A09" w:rsidRDefault="00727E4F" w:rsidP="009316BC">
      <w:pPr>
        <w:spacing w:before="120" w:after="120" w:line="360" w:lineRule="auto"/>
        <w:rPr>
          <w:rFonts w:ascii="Times New Roman" w:hAnsi="Times New Roman"/>
          <w:sz w:val="24"/>
          <w:szCs w:val="24"/>
          <w:lang w:bidi="en-US"/>
        </w:rPr>
      </w:pPr>
    </w:p>
    <w:tbl>
      <w:tblPr>
        <w:tblW w:w="8526" w:type="dxa"/>
        <w:tblInd w:w="113" w:type="dxa"/>
        <w:tblLook w:val="04A0"/>
      </w:tblPr>
      <w:tblGrid>
        <w:gridCol w:w="3914"/>
        <w:gridCol w:w="4612"/>
      </w:tblGrid>
      <w:tr w:rsidR="003D4929" w:rsidRPr="003D4929" w:rsidTr="003D4929">
        <w:trPr>
          <w:trHeight w:val="380"/>
        </w:trPr>
        <w:tc>
          <w:tcPr>
            <w:tcW w:w="3914"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3D4929" w:rsidRPr="003D4929" w:rsidRDefault="003D4929" w:rsidP="003D4929">
            <w:pPr>
              <w:spacing w:after="0" w:line="240" w:lineRule="auto"/>
              <w:jc w:val="center"/>
              <w:rPr>
                <w:rFonts w:ascii="Times New Roman" w:eastAsia="Times New Roman" w:hAnsi="Times New Roman"/>
                <w:b/>
                <w:bCs/>
                <w:color w:val="000000"/>
              </w:rPr>
            </w:pPr>
            <w:r w:rsidRPr="003D4929">
              <w:rPr>
                <w:rFonts w:ascii="Times New Roman" w:eastAsia="Times New Roman" w:hAnsi="Times New Roman"/>
                <w:b/>
                <w:bCs/>
                <w:color w:val="000000"/>
              </w:rPr>
              <w:t>Description</w:t>
            </w:r>
          </w:p>
        </w:tc>
        <w:tc>
          <w:tcPr>
            <w:tcW w:w="4612" w:type="dxa"/>
            <w:tcBorders>
              <w:top w:val="single" w:sz="4" w:space="0" w:color="auto"/>
              <w:left w:val="nil"/>
              <w:bottom w:val="single" w:sz="4" w:space="0" w:color="auto"/>
              <w:right w:val="single" w:sz="4" w:space="0" w:color="auto"/>
            </w:tcBorders>
            <w:shd w:val="clear" w:color="000000" w:fill="B7DEE8"/>
            <w:noWrap/>
            <w:vAlign w:val="bottom"/>
            <w:hideMark/>
          </w:tcPr>
          <w:p w:rsidR="003D4929" w:rsidRPr="003D4929" w:rsidRDefault="00191A09" w:rsidP="00191A09">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Value</w:t>
            </w:r>
          </w:p>
        </w:tc>
      </w:tr>
      <w:tr w:rsidR="003D4929" w:rsidRPr="003D4929" w:rsidTr="003D4929">
        <w:trPr>
          <w:trHeight w:val="245"/>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eastAsia="Times New Roman"/>
                <w:color w:val="000000"/>
              </w:rPr>
            </w:pPr>
            <w:r w:rsidRPr="003D4929">
              <w:rPr>
                <w:rFonts w:eastAsia="Times New Roman"/>
                <w:color w:val="000000"/>
              </w:rPr>
              <w:t>N</w:t>
            </w:r>
            <w:r w:rsidR="007D078B" w:rsidRPr="00191A09">
              <w:rPr>
                <w:rFonts w:eastAsia="Times New Roman"/>
                <w:color w:val="000000"/>
              </w:rPr>
              <w:t xml:space="preserve"> (Number of data)</w:t>
            </w:r>
          </w:p>
        </w:tc>
        <w:tc>
          <w:tcPr>
            <w:tcW w:w="4612" w:type="dxa"/>
            <w:tcBorders>
              <w:top w:val="nil"/>
              <w:left w:val="nil"/>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jc w:val="center"/>
              <w:rPr>
                <w:rFonts w:eastAsia="Times New Roman"/>
                <w:color w:val="000000"/>
              </w:rPr>
            </w:pPr>
            <w:r w:rsidRPr="003D4929">
              <w:rPr>
                <w:rFonts w:eastAsia="Times New Roman"/>
                <w:color w:val="000000"/>
              </w:rPr>
              <w:t>18</w:t>
            </w:r>
          </w:p>
        </w:tc>
      </w:tr>
      <w:tr w:rsidR="003D4929" w:rsidRPr="003D4929" w:rsidTr="003D4929">
        <w:trPr>
          <w:trHeight w:val="245"/>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ascii="Times New Roman" w:eastAsia="Times New Roman" w:hAnsi="Times New Roman"/>
                <w:color w:val="000000"/>
              </w:rPr>
            </w:pPr>
            <w:proofErr w:type="spellStart"/>
            <w:r w:rsidRPr="003D4929">
              <w:rPr>
                <w:rFonts w:ascii="Times New Roman" w:eastAsia="Times New Roman" w:hAnsi="Times New Roman"/>
                <w:color w:val="000000"/>
              </w:rPr>
              <w:t>Kn</w:t>
            </w:r>
            <w:proofErr w:type="spellEnd"/>
            <w:r w:rsidR="007D078B" w:rsidRPr="00191A09">
              <w:rPr>
                <w:rFonts w:ascii="Times New Roman" w:eastAsia="Times New Roman" w:hAnsi="Times New Roman"/>
                <w:color w:val="000000"/>
              </w:rPr>
              <w:t xml:space="preserve"> </w:t>
            </w:r>
          </w:p>
        </w:tc>
        <w:tc>
          <w:tcPr>
            <w:tcW w:w="4612" w:type="dxa"/>
            <w:tcBorders>
              <w:top w:val="nil"/>
              <w:left w:val="nil"/>
              <w:bottom w:val="nil"/>
              <w:right w:val="single" w:sz="4" w:space="0" w:color="auto"/>
            </w:tcBorders>
            <w:shd w:val="clear" w:color="auto" w:fill="auto"/>
            <w:noWrap/>
            <w:vAlign w:val="bottom"/>
            <w:hideMark/>
          </w:tcPr>
          <w:p w:rsidR="003D4929" w:rsidRPr="003D4929" w:rsidRDefault="003D4929" w:rsidP="003D4929">
            <w:pPr>
              <w:spacing w:after="0" w:line="240" w:lineRule="auto"/>
              <w:jc w:val="center"/>
              <w:rPr>
                <w:rFonts w:eastAsia="Times New Roman"/>
                <w:color w:val="000000"/>
              </w:rPr>
            </w:pPr>
            <w:r w:rsidRPr="003D4929">
              <w:rPr>
                <w:rFonts w:eastAsia="Times New Roman"/>
                <w:color w:val="000000"/>
              </w:rPr>
              <w:t>2.3351</w:t>
            </w:r>
          </w:p>
        </w:tc>
      </w:tr>
      <w:tr w:rsidR="003D4929" w:rsidRPr="003D4929" w:rsidTr="003D4929">
        <w:trPr>
          <w:trHeight w:val="245"/>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ascii="Times New Roman" w:eastAsia="Times New Roman" w:hAnsi="Times New Roman"/>
                <w:i/>
                <w:iCs/>
                <w:color w:val="000000"/>
              </w:rPr>
            </w:pPr>
            <w:r w:rsidRPr="003D4929">
              <w:rPr>
                <w:rFonts w:ascii="Times New Roman" w:eastAsia="Times New Roman" w:hAnsi="Times New Roman"/>
                <w:i/>
                <w:iCs/>
                <w:color w:val="000000"/>
              </w:rPr>
              <w:t>Mean</w:t>
            </w:r>
          </w:p>
        </w:tc>
        <w:tc>
          <w:tcPr>
            <w:tcW w:w="4612" w:type="dxa"/>
            <w:tcBorders>
              <w:top w:val="single" w:sz="4" w:space="0" w:color="auto"/>
              <w:left w:val="nil"/>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jc w:val="center"/>
              <w:rPr>
                <w:rFonts w:ascii="Times New Roman" w:eastAsia="Times New Roman" w:hAnsi="Times New Roman"/>
                <w:color w:val="000000"/>
              </w:rPr>
            </w:pPr>
            <w:r w:rsidRPr="003D4929">
              <w:rPr>
                <w:rFonts w:ascii="Times New Roman" w:eastAsia="Times New Roman" w:hAnsi="Times New Roman"/>
                <w:color w:val="000000"/>
              </w:rPr>
              <w:t>49.37</w:t>
            </w:r>
          </w:p>
        </w:tc>
      </w:tr>
      <w:tr w:rsidR="003D4929" w:rsidRPr="003D4929" w:rsidTr="003D4929">
        <w:trPr>
          <w:trHeight w:val="245"/>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ascii="Times New Roman" w:eastAsia="Times New Roman" w:hAnsi="Times New Roman"/>
                <w:color w:val="000000"/>
              </w:rPr>
            </w:pPr>
            <w:r w:rsidRPr="003D4929">
              <w:rPr>
                <w:rFonts w:ascii="Times New Roman" w:eastAsia="Times New Roman" w:hAnsi="Times New Roman"/>
                <w:color w:val="000000"/>
              </w:rPr>
              <w:t>Standard Deviation</w:t>
            </w:r>
          </w:p>
        </w:tc>
        <w:tc>
          <w:tcPr>
            <w:tcW w:w="4612" w:type="dxa"/>
            <w:tcBorders>
              <w:top w:val="nil"/>
              <w:left w:val="nil"/>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jc w:val="center"/>
              <w:rPr>
                <w:rFonts w:ascii="Times New Roman" w:eastAsia="Times New Roman" w:hAnsi="Times New Roman"/>
                <w:color w:val="000000"/>
              </w:rPr>
            </w:pPr>
            <w:r w:rsidRPr="003D4929">
              <w:rPr>
                <w:rFonts w:ascii="Times New Roman" w:eastAsia="Times New Roman" w:hAnsi="Times New Roman"/>
                <w:color w:val="000000"/>
              </w:rPr>
              <w:t>16.20</w:t>
            </w:r>
          </w:p>
        </w:tc>
      </w:tr>
      <w:tr w:rsidR="003D4929" w:rsidRPr="003D4929" w:rsidTr="003D4929">
        <w:trPr>
          <w:trHeight w:val="270"/>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ascii="Times New Roman" w:eastAsia="Times New Roman" w:hAnsi="Times New Roman"/>
                <w:color w:val="000000"/>
              </w:rPr>
            </w:pPr>
            <w:r w:rsidRPr="003D4929">
              <w:rPr>
                <w:rFonts w:ascii="Times New Roman" w:eastAsia="Times New Roman" w:hAnsi="Times New Roman"/>
                <w:color w:val="000000"/>
              </w:rPr>
              <w:t>High outlier, X</w:t>
            </w:r>
            <w:r w:rsidRPr="003D4929">
              <w:rPr>
                <w:rFonts w:ascii="Times New Roman" w:eastAsia="Times New Roman" w:hAnsi="Times New Roman"/>
                <w:color w:val="000000"/>
                <w:vertAlign w:val="subscript"/>
              </w:rPr>
              <w:t>H</w:t>
            </w:r>
          </w:p>
        </w:tc>
        <w:tc>
          <w:tcPr>
            <w:tcW w:w="4612" w:type="dxa"/>
            <w:tcBorders>
              <w:top w:val="nil"/>
              <w:left w:val="nil"/>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jc w:val="center"/>
              <w:rPr>
                <w:rFonts w:ascii="Times New Roman" w:eastAsia="Times New Roman" w:hAnsi="Times New Roman"/>
                <w:color w:val="000000"/>
              </w:rPr>
            </w:pPr>
            <w:r w:rsidRPr="003D4929">
              <w:rPr>
                <w:rFonts w:ascii="Times New Roman" w:eastAsia="Times New Roman" w:hAnsi="Times New Roman"/>
                <w:color w:val="000000"/>
              </w:rPr>
              <w:t>87.19</w:t>
            </w:r>
          </w:p>
        </w:tc>
      </w:tr>
      <w:tr w:rsidR="003D4929" w:rsidRPr="003D4929" w:rsidTr="003D4929">
        <w:trPr>
          <w:trHeight w:val="270"/>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ascii="Times New Roman" w:eastAsia="Times New Roman" w:hAnsi="Times New Roman"/>
                <w:color w:val="000000"/>
              </w:rPr>
            </w:pPr>
            <w:r w:rsidRPr="003D4929">
              <w:rPr>
                <w:rFonts w:ascii="Times New Roman" w:eastAsia="Times New Roman" w:hAnsi="Times New Roman"/>
                <w:color w:val="000000"/>
              </w:rPr>
              <w:t>Low outlier, X</w:t>
            </w:r>
            <w:r w:rsidRPr="003D4929">
              <w:rPr>
                <w:rFonts w:ascii="Times New Roman" w:eastAsia="Times New Roman" w:hAnsi="Times New Roman"/>
                <w:color w:val="000000"/>
                <w:vertAlign w:val="subscript"/>
              </w:rPr>
              <w:t>L</w:t>
            </w:r>
          </w:p>
        </w:tc>
        <w:tc>
          <w:tcPr>
            <w:tcW w:w="4612" w:type="dxa"/>
            <w:tcBorders>
              <w:top w:val="nil"/>
              <w:left w:val="nil"/>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jc w:val="center"/>
              <w:rPr>
                <w:rFonts w:ascii="Times New Roman" w:eastAsia="Times New Roman" w:hAnsi="Times New Roman"/>
                <w:color w:val="000000"/>
              </w:rPr>
            </w:pPr>
            <w:r w:rsidRPr="003D4929">
              <w:rPr>
                <w:rFonts w:ascii="Times New Roman" w:eastAsia="Times New Roman" w:hAnsi="Times New Roman"/>
                <w:color w:val="000000"/>
              </w:rPr>
              <w:t>11.55</w:t>
            </w:r>
          </w:p>
        </w:tc>
      </w:tr>
      <w:tr w:rsidR="003D4929" w:rsidRPr="003D4929" w:rsidTr="003D4929">
        <w:trPr>
          <w:trHeight w:val="269"/>
        </w:trPr>
        <w:tc>
          <w:tcPr>
            <w:tcW w:w="3914" w:type="dxa"/>
            <w:tcBorders>
              <w:top w:val="nil"/>
              <w:left w:val="single" w:sz="4" w:space="0" w:color="auto"/>
              <w:bottom w:val="single" w:sz="4" w:space="0" w:color="auto"/>
              <w:right w:val="single" w:sz="4" w:space="0" w:color="auto"/>
            </w:tcBorders>
            <w:shd w:val="clear" w:color="auto" w:fill="auto"/>
            <w:noWrap/>
            <w:vAlign w:val="bottom"/>
            <w:hideMark/>
          </w:tcPr>
          <w:p w:rsidR="003D4929" w:rsidRPr="003D4929" w:rsidRDefault="003D4929" w:rsidP="003D4929">
            <w:pPr>
              <w:spacing w:after="0" w:line="240" w:lineRule="auto"/>
              <w:rPr>
                <w:rFonts w:ascii="Times New Roman" w:eastAsia="Times New Roman" w:hAnsi="Times New Roman"/>
                <w:b/>
                <w:bCs/>
                <w:color w:val="000000"/>
              </w:rPr>
            </w:pPr>
            <w:r w:rsidRPr="003D4929">
              <w:rPr>
                <w:rFonts w:ascii="Times New Roman" w:eastAsia="Times New Roman" w:hAnsi="Times New Roman"/>
                <w:b/>
                <w:bCs/>
                <w:color w:val="000000"/>
              </w:rPr>
              <w:t>Conclusion</w:t>
            </w:r>
            <w:r w:rsidRPr="003D4929">
              <w:rPr>
                <w:rFonts w:ascii="Times New Roman" w:eastAsia="Times New Roman" w:hAnsi="Times New Roman"/>
                <w:color w:val="000000"/>
              </w:rPr>
              <w:t xml:space="preserve">: </w:t>
            </w:r>
          </w:p>
        </w:tc>
        <w:tc>
          <w:tcPr>
            <w:tcW w:w="4612" w:type="dxa"/>
            <w:tcBorders>
              <w:top w:val="nil"/>
              <w:left w:val="nil"/>
              <w:bottom w:val="single" w:sz="4" w:space="0" w:color="auto"/>
              <w:right w:val="single" w:sz="4" w:space="0" w:color="auto"/>
            </w:tcBorders>
            <w:shd w:val="clear" w:color="auto" w:fill="auto"/>
            <w:hideMark/>
          </w:tcPr>
          <w:p w:rsidR="003D4929" w:rsidRPr="003D4929" w:rsidRDefault="003D4929" w:rsidP="003D4929">
            <w:pPr>
              <w:spacing w:after="0" w:line="240" w:lineRule="auto"/>
              <w:rPr>
                <w:rFonts w:eastAsia="Times New Roman"/>
                <w:color w:val="000000"/>
              </w:rPr>
            </w:pPr>
            <w:r w:rsidRPr="003D4929">
              <w:rPr>
                <w:rFonts w:eastAsia="Times New Roman"/>
                <w:color w:val="000000"/>
              </w:rPr>
              <w:t xml:space="preserve">94 mm </w:t>
            </w:r>
            <w:proofErr w:type="spellStart"/>
            <w:r w:rsidRPr="003D4929">
              <w:rPr>
                <w:rFonts w:eastAsia="Times New Roman"/>
                <w:color w:val="000000"/>
              </w:rPr>
              <w:t>rf</w:t>
            </w:r>
            <w:proofErr w:type="spellEnd"/>
            <w:r w:rsidRPr="003D4929">
              <w:rPr>
                <w:rFonts w:eastAsia="Times New Roman"/>
                <w:color w:val="000000"/>
              </w:rPr>
              <w:t xml:space="preserve"> in 2003 is a high outlier, No low outlier                     </w:t>
            </w:r>
          </w:p>
        </w:tc>
      </w:tr>
    </w:tbl>
    <w:p w:rsidR="003D4929" w:rsidRPr="00191A09" w:rsidRDefault="003D4929" w:rsidP="009316BC">
      <w:pPr>
        <w:spacing w:before="120" w:after="120" w:line="360" w:lineRule="auto"/>
        <w:rPr>
          <w:rFonts w:ascii="Times New Roman" w:hAnsi="Times New Roman"/>
          <w:sz w:val="24"/>
          <w:szCs w:val="24"/>
          <w:lang w:bidi="en-US"/>
        </w:rPr>
      </w:pPr>
    </w:p>
    <w:p w:rsidR="00727E4F" w:rsidRPr="00191A09" w:rsidRDefault="007D078B" w:rsidP="009316BC">
      <w:pPr>
        <w:spacing w:before="120" w:after="120" w:line="360" w:lineRule="auto"/>
        <w:rPr>
          <w:rFonts w:ascii="Times New Roman" w:hAnsi="Times New Roman"/>
          <w:sz w:val="24"/>
          <w:szCs w:val="24"/>
          <w:lang w:bidi="en-US"/>
        </w:rPr>
      </w:pPr>
      <w:r w:rsidRPr="00191A09">
        <w:rPr>
          <w:rFonts w:ascii="Times New Roman" w:hAnsi="Times New Roman"/>
          <w:sz w:val="24"/>
          <w:szCs w:val="24"/>
          <w:lang w:bidi="en-US"/>
        </w:rPr>
        <w:t xml:space="preserve">The highest data value 94&gt;87.19 implies that 94 is a high outlier. The lowest data 25.9 &gt; 11.55 shows that there is no lower outlier. Hence the higher outlier shall be removed from the data set and </w:t>
      </w:r>
      <w:r w:rsidR="00191A09" w:rsidRPr="00191A09">
        <w:rPr>
          <w:rFonts w:ascii="Times New Roman" w:hAnsi="Times New Roman"/>
          <w:sz w:val="24"/>
          <w:szCs w:val="24"/>
          <w:lang w:bidi="en-US"/>
        </w:rPr>
        <w:t>the analysis should b</w:t>
      </w:r>
      <w:r w:rsidR="00C07D1A">
        <w:rPr>
          <w:rFonts w:ascii="Times New Roman" w:hAnsi="Times New Roman"/>
          <w:sz w:val="24"/>
          <w:szCs w:val="24"/>
          <w:lang w:bidi="en-US"/>
        </w:rPr>
        <w:t>e done with the rest of 17 data</w:t>
      </w:r>
      <w:r w:rsidR="00191A09" w:rsidRPr="00191A09">
        <w:rPr>
          <w:rFonts w:ascii="Times New Roman" w:hAnsi="Times New Roman"/>
          <w:sz w:val="24"/>
          <w:szCs w:val="24"/>
          <w:lang w:bidi="en-US"/>
        </w:rPr>
        <w:t>.</w:t>
      </w:r>
      <w:r w:rsidRPr="00191A09">
        <w:rPr>
          <w:rFonts w:ascii="Times New Roman" w:hAnsi="Times New Roman"/>
          <w:sz w:val="24"/>
          <w:szCs w:val="24"/>
          <w:lang w:bidi="en-US"/>
        </w:rPr>
        <w:t xml:space="preserve">   </w:t>
      </w:r>
    </w:p>
    <w:p w:rsidR="001470C1" w:rsidRPr="00191A09" w:rsidRDefault="001470C1" w:rsidP="009316BC">
      <w:pPr>
        <w:pStyle w:val="Heading3"/>
        <w:spacing w:before="120" w:after="120" w:line="360" w:lineRule="auto"/>
        <w:ind w:left="0" w:firstLine="0"/>
        <w:rPr>
          <w:rFonts w:ascii="Times New Roman" w:hAnsi="Times New Roman"/>
          <w:color w:val="auto"/>
          <w:sz w:val="24"/>
          <w:szCs w:val="24"/>
        </w:rPr>
      </w:pPr>
      <w:bookmarkStart w:id="66" w:name="_Toc506188575"/>
      <w:r w:rsidRPr="00191A09">
        <w:rPr>
          <w:rFonts w:ascii="Times New Roman" w:hAnsi="Times New Roman"/>
          <w:color w:val="auto"/>
          <w:sz w:val="24"/>
          <w:szCs w:val="24"/>
        </w:rPr>
        <w:t>Check for variance</w:t>
      </w:r>
      <w:bookmarkEnd w:id="66"/>
    </w:p>
    <w:p w:rsidR="001470C1" w:rsidRPr="00191A09" w:rsidRDefault="001470C1" w:rsidP="009316BC">
      <w:pPr>
        <w:spacing w:before="120" w:after="120" w:line="360" w:lineRule="auto"/>
        <w:jc w:val="both"/>
        <w:rPr>
          <w:rFonts w:ascii="Times New Roman" w:hAnsi="Times New Roman"/>
          <w:sz w:val="24"/>
          <w:szCs w:val="24"/>
        </w:rPr>
      </w:pPr>
      <w:r w:rsidRPr="00191A09">
        <w:rPr>
          <w:rFonts w:ascii="Times New Roman" w:hAnsi="Times New Roman"/>
          <w:sz w:val="24"/>
          <w:szCs w:val="24"/>
        </w:rPr>
        <w:t xml:space="preserve"> After checking the outliers, the data should be checked for variability. For variability the formula used is </w:t>
      </w:r>
    </w:p>
    <w:p w:rsidR="001470C1" w:rsidRPr="00191A09" w:rsidRDefault="001470C1" w:rsidP="009316BC">
      <w:pPr>
        <w:spacing w:before="120" w:after="120" w:line="360" w:lineRule="auto"/>
        <w:jc w:val="both"/>
        <w:rPr>
          <w:rFonts w:ascii="Times New Roman" w:hAnsi="Times New Roman"/>
          <w:sz w:val="24"/>
          <w:szCs w:val="24"/>
        </w:rPr>
      </w:pPr>
      <w:r w:rsidRPr="00191A09">
        <w:rPr>
          <w:rFonts w:ascii="Times New Roman" w:hAnsi="Times New Roman"/>
          <w:sz w:val="24"/>
          <w:szCs w:val="24"/>
        </w:rPr>
        <w:lastRenderedPageBreak/>
        <w:t xml:space="preserve">                       </w:t>
      </w: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∩-1</m:t>
                    </m:r>
                  </m:sub>
                </m:sSub>
              </m:num>
              <m:den>
                <m:rad>
                  <m:radPr>
                    <m:degHide m:val="on"/>
                    <m:ctrlPr>
                      <w:rPr>
                        <w:rFonts w:ascii="Cambria Math" w:hAnsi="Cambria Math"/>
                        <w:sz w:val="24"/>
                        <w:szCs w:val="24"/>
                      </w:rPr>
                    </m:ctrlPr>
                  </m:radPr>
                  <m:deg/>
                  <m:e>
                    <m:r>
                      <m:rPr>
                        <m:sty m:val="p"/>
                      </m:rPr>
                      <w:rPr>
                        <w:rFonts w:ascii="Cambria Math" w:hAnsi="Cambria Math"/>
                        <w:sz w:val="24"/>
                        <w:szCs w:val="24"/>
                      </w:rPr>
                      <m:t>N</m:t>
                    </m:r>
                  </m:e>
                </m:rad>
                <m:r>
                  <m:rPr>
                    <m:sty m:val="p"/>
                  </m:rPr>
                  <w:rPr>
                    <w:rFonts w:ascii="Cambria Math" w:hAnsi="Cambria Math"/>
                    <w:sz w:val="24"/>
                    <w:szCs w:val="24"/>
                  </w:rPr>
                  <m:t>*Mean</m:t>
                </m:r>
              </m:den>
            </m:f>
          </m:e>
        </m:d>
        <m:r>
          <m:rPr>
            <m:sty m:val="p"/>
          </m:rPr>
          <w:rPr>
            <w:rFonts w:ascii="Cambria Math" w:hAnsi="Cambria Math"/>
            <w:sz w:val="24"/>
            <w:szCs w:val="24"/>
          </w:rPr>
          <m:t>*100%</m:t>
        </m:r>
      </m:oMath>
      <w:r w:rsidRPr="00191A09">
        <w:rPr>
          <w:rFonts w:ascii="Times New Roman" w:hAnsi="Times New Roman"/>
          <w:sz w:val="24"/>
          <w:szCs w:val="24"/>
        </w:rPr>
        <w:t xml:space="preserve"> </w:t>
      </w:r>
    </w:p>
    <w:p w:rsidR="001470C1" w:rsidRPr="00191A09" w:rsidRDefault="001470C1" w:rsidP="009316BC">
      <w:pPr>
        <w:tabs>
          <w:tab w:val="left" w:pos="1200"/>
        </w:tabs>
        <w:spacing w:before="120" w:after="120" w:line="360" w:lineRule="auto"/>
        <w:jc w:val="both"/>
        <w:rPr>
          <w:rFonts w:ascii="Times New Roman" w:hAnsi="Times New Roman"/>
          <w:sz w:val="24"/>
          <w:szCs w:val="24"/>
        </w:rPr>
      </w:pPr>
      <w:r w:rsidRPr="00191A09">
        <w:rPr>
          <w:rFonts w:ascii="Times New Roman" w:hAnsi="Times New Roman"/>
          <w:sz w:val="24"/>
          <w:szCs w:val="24"/>
        </w:rPr>
        <w:tab/>
        <w:t xml:space="preserve"> Where,</w:t>
      </w:r>
      <w:r w:rsidRPr="00191A09">
        <w:rPr>
          <w:rFonts w:ascii="Times New Roman" w:eastAsia="Times New Roman" w:hAnsi="Times New Roman"/>
          <w:sz w:val="24"/>
          <w:szCs w:val="24"/>
        </w:rPr>
        <w:t xml:space="preserve"> δ</w:t>
      </w:r>
      <w:r w:rsidRPr="00191A09">
        <w:rPr>
          <w:rFonts w:ascii="Times New Roman" w:eastAsia="Times New Roman" w:hAnsi="Times New Roman"/>
          <w:sz w:val="24"/>
          <w:szCs w:val="24"/>
          <w:vertAlign w:val="subscript"/>
        </w:rPr>
        <w:t>n-1 =</w:t>
      </w:r>
      <w:r w:rsidR="009C0C8F" w:rsidRPr="00191A09">
        <w:rPr>
          <w:rFonts w:ascii="Times New Roman" w:eastAsia="Times New Roman" w:hAnsi="Times New Roman"/>
          <w:sz w:val="24"/>
          <w:szCs w:val="24"/>
          <w:vertAlign w:val="subscript"/>
        </w:rPr>
        <w:t xml:space="preserve"> </w:t>
      </w:r>
      <w:r w:rsidRPr="00191A09">
        <w:rPr>
          <w:rFonts w:ascii="Times New Roman" w:eastAsia="Times New Roman" w:hAnsi="Times New Roman"/>
          <w:sz w:val="24"/>
          <w:szCs w:val="24"/>
        </w:rPr>
        <w:t>Standard deviation =</w:t>
      </w:r>
      <w:r w:rsidR="00830B62" w:rsidRPr="00191A09">
        <w:rPr>
          <w:rFonts w:ascii="Times New Roman" w:eastAsia="Times New Roman" w:hAnsi="Times New Roman"/>
          <w:sz w:val="24"/>
          <w:szCs w:val="24"/>
        </w:rPr>
        <w:t>16.2</w:t>
      </w:r>
    </w:p>
    <w:p w:rsidR="001470C1" w:rsidRPr="00191A09" w:rsidRDefault="001470C1" w:rsidP="009316BC">
      <w:pPr>
        <w:tabs>
          <w:tab w:val="left" w:pos="1200"/>
        </w:tabs>
        <w:spacing w:before="120" w:after="120" w:line="360" w:lineRule="auto"/>
        <w:jc w:val="both"/>
        <w:rPr>
          <w:rFonts w:ascii="Times New Roman" w:hAnsi="Times New Roman"/>
          <w:sz w:val="24"/>
          <w:szCs w:val="24"/>
        </w:rPr>
      </w:pPr>
      <w:r w:rsidRPr="00191A09">
        <w:rPr>
          <w:rFonts w:ascii="Times New Roman" w:hAnsi="Times New Roman"/>
          <w:sz w:val="24"/>
          <w:szCs w:val="24"/>
        </w:rPr>
        <w:t xml:space="preserve">                             </w:t>
      </w:r>
      <w:r w:rsidR="009A500B" w:rsidRPr="00191A09">
        <w:rPr>
          <w:rFonts w:ascii="Times New Roman" w:hAnsi="Times New Roman"/>
          <w:sz w:val="24"/>
          <w:szCs w:val="24"/>
        </w:rPr>
        <w:t xml:space="preserve">     N =</w:t>
      </w:r>
      <w:r w:rsidR="009C0C8F" w:rsidRPr="00191A09">
        <w:rPr>
          <w:rFonts w:ascii="Times New Roman" w:hAnsi="Times New Roman"/>
          <w:sz w:val="24"/>
          <w:szCs w:val="24"/>
        </w:rPr>
        <w:t xml:space="preserve"> </w:t>
      </w:r>
      <w:r w:rsidR="009A500B" w:rsidRPr="00191A09">
        <w:rPr>
          <w:rFonts w:ascii="Times New Roman" w:hAnsi="Times New Roman"/>
          <w:sz w:val="24"/>
          <w:szCs w:val="24"/>
        </w:rPr>
        <w:t>N</w:t>
      </w:r>
      <w:r w:rsidR="009C0C8F" w:rsidRPr="00191A09">
        <w:rPr>
          <w:rFonts w:ascii="Times New Roman" w:hAnsi="Times New Roman"/>
          <w:sz w:val="24"/>
          <w:szCs w:val="24"/>
        </w:rPr>
        <w:t>r</w:t>
      </w:r>
      <w:r w:rsidR="009A500B" w:rsidRPr="00191A09">
        <w:rPr>
          <w:rFonts w:ascii="Times New Roman" w:hAnsi="Times New Roman"/>
          <w:sz w:val="24"/>
          <w:szCs w:val="24"/>
        </w:rPr>
        <w:t xml:space="preserve"> of recorded data =</w:t>
      </w:r>
      <w:r w:rsidR="00191A09" w:rsidRPr="00191A09">
        <w:rPr>
          <w:rFonts w:ascii="Times New Roman" w:hAnsi="Times New Roman"/>
          <w:sz w:val="24"/>
          <w:szCs w:val="24"/>
        </w:rPr>
        <w:t>17</w:t>
      </w:r>
    </w:p>
    <w:p w:rsidR="00A32443" w:rsidRPr="00191A09" w:rsidRDefault="001470C1" w:rsidP="009316BC">
      <w:pPr>
        <w:tabs>
          <w:tab w:val="left" w:pos="1200"/>
          <w:tab w:val="left" w:pos="2115"/>
        </w:tabs>
        <w:spacing w:before="120" w:after="120" w:line="360" w:lineRule="auto"/>
        <w:jc w:val="both"/>
        <w:rPr>
          <w:rFonts w:ascii="Times New Roman" w:hAnsi="Times New Roman"/>
          <w:sz w:val="24"/>
          <w:szCs w:val="24"/>
        </w:rPr>
      </w:pPr>
      <w:r w:rsidRPr="00191A09">
        <w:rPr>
          <w:rFonts w:ascii="Times New Roman" w:hAnsi="Times New Roman"/>
          <w:sz w:val="24"/>
          <w:szCs w:val="24"/>
        </w:rPr>
        <w:t xml:space="preserve">                   </w:t>
      </w:r>
      <w:r w:rsidRPr="00191A09">
        <w:rPr>
          <w:rFonts w:ascii="Times New Roman" w:hAnsi="Times New Roman"/>
          <w:sz w:val="24"/>
          <w:szCs w:val="24"/>
        </w:rPr>
        <w:tab/>
      </w:r>
      <w:r w:rsidRPr="00191A09">
        <w:rPr>
          <w:rFonts w:ascii="Times New Roman" w:hAnsi="Times New Roman"/>
          <w:sz w:val="24"/>
          <w:szCs w:val="24"/>
        </w:rPr>
        <w:tab/>
      </w:r>
      <w:r w:rsidRPr="00191A09">
        <w:rPr>
          <w:rFonts w:ascii="Times New Roman" w:eastAsia="Times New Roman" w:hAnsi="Times New Roman"/>
          <w:sz w:val="24"/>
          <w:szCs w:val="24"/>
        </w:rPr>
        <w:t>M</w:t>
      </w:r>
      <w:r w:rsidRPr="00191A09">
        <w:rPr>
          <w:rFonts w:ascii="Times New Roman" w:eastAsia="Times New Roman" w:hAnsi="Times New Roman"/>
          <w:sz w:val="24"/>
          <w:szCs w:val="24"/>
          <w:vertAlign w:val="subscript"/>
        </w:rPr>
        <w:t xml:space="preserve">ean </w:t>
      </w:r>
      <w:r w:rsidRPr="00191A09">
        <w:rPr>
          <w:rFonts w:ascii="Times New Roman" w:eastAsia="Times New Roman" w:hAnsi="Times New Roman"/>
          <w:sz w:val="24"/>
          <w:szCs w:val="24"/>
        </w:rPr>
        <w:t>=</w:t>
      </w:r>
      <w:r w:rsidR="009C0C8F" w:rsidRPr="00191A09">
        <w:rPr>
          <w:rFonts w:ascii="Times New Roman" w:eastAsia="Times New Roman" w:hAnsi="Times New Roman"/>
          <w:sz w:val="24"/>
          <w:szCs w:val="24"/>
        </w:rPr>
        <w:t xml:space="preserve"> </w:t>
      </w:r>
      <w:r w:rsidR="00191A09" w:rsidRPr="00191A09">
        <w:rPr>
          <w:rFonts w:ascii="Times New Roman" w:hAnsi="Times New Roman"/>
          <w:sz w:val="24"/>
          <w:szCs w:val="24"/>
        </w:rPr>
        <w:t>46.75</w:t>
      </w:r>
    </w:p>
    <w:p w:rsidR="001470C1" w:rsidRPr="00191A09" w:rsidRDefault="001470C1" w:rsidP="009316BC">
      <w:pPr>
        <w:tabs>
          <w:tab w:val="left" w:pos="1200"/>
          <w:tab w:val="left" w:pos="2115"/>
        </w:tabs>
        <w:spacing w:before="120" w:after="120" w:line="360" w:lineRule="auto"/>
        <w:jc w:val="both"/>
        <w:rPr>
          <w:rFonts w:ascii="Times New Roman" w:eastAsia="Times New Roman" w:hAnsi="Times New Roman"/>
          <w:sz w:val="24"/>
          <w:szCs w:val="24"/>
        </w:rPr>
      </w:pPr>
      <w:r w:rsidRPr="00191A09">
        <w:rPr>
          <w:rFonts w:ascii="Times New Roman" w:hAnsi="Times New Roman"/>
          <w:sz w:val="24"/>
          <w:szCs w:val="24"/>
        </w:rPr>
        <w:tab/>
      </w:r>
      <w:r w:rsidRPr="00191A09">
        <w:rPr>
          <w:rFonts w:ascii="Times New Roman" w:hAnsi="Times New Roman"/>
          <w:sz w:val="24"/>
          <w:szCs w:val="24"/>
        </w:rPr>
        <w:tab/>
      </w:r>
      <w:r w:rsidRPr="00191A09">
        <w:rPr>
          <w:rFonts w:ascii="Times New Roman" w:hAnsi="Times New Roman"/>
          <w:sz w:val="24"/>
          <w:szCs w:val="24"/>
        </w:rPr>
        <w:tab/>
      </w:r>
      <m:oMath>
        <m:r>
          <w:rPr>
            <w:rFonts w:ascii="Cambria Math" w:hAnsi="Cambria Math"/>
            <w:sz w:val="24"/>
            <w:szCs w:val="24"/>
          </w:rPr>
          <m:t>α</m:t>
        </m:r>
      </m:oMath>
      <w:r w:rsidR="009C0C8F" w:rsidRPr="00191A09">
        <w:rPr>
          <w:rFonts w:ascii="Times New Roman" w:hAnsi="Times New Roman"/>
          <w:sz w:val="24"/>
          <w:szCs w:val="24"/>
        </w:rPr>
        <w:t xml:space="preserve"> </w:t>
      </w:r>
      <w:r w:rsidRPr="00191A09">
        <w:rPr>
          <w:rFonts w:ascii="Times New Roman" w:hAnsi="Times New Roman"/>
          <w:sz w:val="24"/>
          <w:szCs w:val="24"/>
        </w:rPr>
        <w:t>=</w:t>
      </w:r>
      <w:r w:rsidRPr="00191A09">
        <w:rPr>
          <w:rFonts w:ascii="Times New Roman" w:eastAsia="Times New Roman" w:hAnsi="Times New Roman"/>
          <w:sz w:val="24"/>
          <w:szCs w:val="24"/>
        </w:rPr>
        <w:t xml:space="preserve"> Standard error</w:t>
      </w:r>
    </w:p>
    <w:p w:rsidR="009C0C8F" w:rsidRPr="00191A09" w:rsidRDefault="001470C1" w:rsidP="009316BC">
      <w:pPr>
        <w:spacing w:before="120" w:after="120" w:line="360" w:lineRule="auto"/>
        <w:jc w:val="both"/>
        <w:rPr>
          <w:rFonts w:ascii="Times New Roman" w:hAnsi="Times New Roman"/>
          <w:sz w:val="24"/>
          <w:szCs w:val="24"/>
        </w:rPr>
      </w:pPr>
      <w:r w:rsidRPr="00191A09">
        <w:rPr>
          <w:rFonts w:ascii="Times New Roman" w:eastAsia="Times New Roman" w:hAnsi="Times New Roman"/>
          <w:sz w:val="24"/>
          <w:szCs w:val="24"/>
        </w:rPr>
        <w:t xml:space="preserve">                   </w:t>
      </w: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eastAsia="Times New Roman" w:hAnsi="Cambria Math"/>
                    <w:sz w:val="24"/>
                    <w:szCs w:val="24"/>
                  </w:rPr>
                  <m:t>16.2</m:t>
                </m:r>
              </m:num>
              <m:den>
                <m:rad>
                  <m:radPr>
                    <m:degHide m:val="on"/>
                    <m:ctrlPr>
                      <w:rPr>
                        <w:rFonts w:ascii="Cambria Math" w:hAnsi="Cambria Math"/>
                        <w:sz w:val="24"/>
                        <w:szCs w:val="24"/>
                      </w:rPr>
                    </m:ctrlPr>
                  </m:radPr>
                  <m:deg/>
                  <m:e>
                    <m:r>
                      <m:rPr>
                        <m:sty m:val="p"/>
                      </m:rPr>
                      <w:rPr>
                        <w:rFonts w:ascii="Cambria Math" w:hAnsi="Cambria Math"/>
                        <w:sz w:val="24"/>
                        <w:szCs w:val="24"/>
                      </w:rPr>
                      <m:t>17</m:t>
                    </m:r>
                  </m:e>
                </m:rad>
                <m:r>
                  <m:rPr>
                    <m:sty m:val="p"/>
                  </m:rPr>
                  <w:rPr>
                    <w:rFonts w:ascii="Cambria Math" w:hAnsi="Cambria Math"/>
                    <w:sz w:val="24"/>
                    <w:szCs w:val="24"/>
                  </w:rPr>
                  <m:t>*46.75</m:t>
                </m:r>
              </m:den>
            </m:f>
          </m:e>
        </m:d>
        <m:r>
          <m:rPr>
            <m:sty m:val="p"/>
          </m:rPr>
          <w:rPr>
            <w:rFonts w:ascii="Cambria Math" w:eastAsia="Times New Roman" w:hAnsi="Cambria Math"/>
            <w:sz w:val="24"/>
            <w:szCs w:val="24"/>
          </w:rPr>
          <m:t>*100%=6.29</m:t>
        </m:r>
        <m:r>
          <w:rPr>
            <w:rFonts w:ascii="Cambria Math" w:eastAsia="Times New Roman" w:hAnsi="Cambria Math"/>
            <w:sz w:val="24"/>
            <w:szCs w:val="24"/>
          </w:rPr>
          <m:t>&lt;10%</m:t>
        </m:r>
      </m:oMath>
      <w:r w:rsidR="009C0C8F" w:rsidRPr="00191A09">
        <w:rPr>
          <w:rFonts w:ascii="Times New Roman" w:hAnsi="Times New Roman"/>
          <w:sz w:val="24"/>
          <w:szCs w:val="24"/>
        </w:rPr>
        <w:t xml:space="preserve"> </w:t>
      </w:r>
      <w:r w:rsidR="00C42698" w:rsidRPr="00191A09">
        <w:rPr>
          <w:rFonts w:ascii="Times New Roman" w:hAnsi="Times New Roman"/>
          <w:sz w:val="24"/>
          <w:szCs w:val="24"/>
        </w:rPr>
        <w:t xml:space="preserve"> Acceptable </w:t>
      </w:r>
    </w:p>
    <w:p w:rsidR="001470C1" w:rsidRPr="00A55E86" w:rsidRDefault="001470C1" w:rsidP="009316BC">
      <w:pPr>
        <w:tabs>
          <w:tab w:val="left" w:pos="720"/>
          <w:tab w:val="left" w:pos="1440"/>
        </w:tabs>
        <w:spacing w:before="120" w:after="120" w:line="360" w:lineRule="auto"/>
        <w:jc w:val="both"/>
        <w:rPr>
          <w:rFonts w:ascii="Times New Roman" w:eastAsia="Times New Roman" w:hAnsi="Times New Roman"/>
          <w:sz w:val="24"/>
          <w:szCs w:val="24"/>
        </w:rPr>
      </w:pPr>
      <w:r w:rsidRPr="00191A09">
        <w:rPr>
          <w:rFonts w:ascii="Times New Roman" w:eastAsia="Times New Roman" w:hAnsi="Times New Roman"/>
          <w:sz w:val="24"/>
          <w:szCs w:val="24"/>
        </w:rPr>
        <w:t xml:space="preserve">Therefore </w:t>
      </w:r>
      <w:r w:rsidRPr="00A55E86">
        <w:rPr>
          <w:rFonts w:ascii="Times New Roman" w:eastAsia="Times New Roman" w:hAnsi="Times New Roman"/>
          <w:sz w:val="24"/>
          <w:szCs w:val="24"/>
        </w:rPr>
        <w:t>the data shows no variability</w:t>
      </w:r>
      <w:r w:rsidR="00D14D2C" w:rsidRPr="00A55E86">
        <w:rPr>
          <w:rFonts w:ascii="Times New Roman" w:eastAsia="Times New Roman" w:hAnsi="Times New Roman"/>
          <w:sz w:val="24"/>
          <w:szCs w:val="24"/>
        </w:rPr>
        <w:t>.</w:t>
      </w:r>
    </w:p>
    <w:p w:rsidR="00512F62" w:rsidRPr="00A55E86" w:rsidRDefault="00512F62" w:rsidP="009316BC">
      <w:pPr>
        <w:pStyle w:val="Heading4"/>
        <w:tabs>
          <w:tab w:val="left" w:pos="900"/>
        </w:tabs>
        <w:spacing w:before="120" w:after="120" w:line="360" w:lineRule="auto"/>
        <w:ind w:left="0" w:firstLine="0"/>
        <w:rPr>
          <w:rFonts w:ascii="Times New Roman" w:hAnsi="Times New Roman"/>
          <w:i w:val="0"/>
          <w:color w:val="auto"/>
          <w:sz w:val="24"/>
          <w:szCs w:val="24"/>
        </w:rPr>
      </w:pPr>
      <w:bookmarkStart w:id="67" w:name="_Toc308080085"/>
      <w:r w:rsidRPr="00A55E86">
        <w:rPr>
          <w:rFonts w:ascii="Times New Roman" w:hAnsi="Times New Roman"/>
          <w:i w:val="0"/>
          <w:color w:val="auto"/>
          <w:sz w:val="24"/>
          <w:szCs w:val="24"/>
        </w:rPr>
        <w:t>D-Index test</w:t>
      </w:r>
      <w:bookmarkEnd w:id="67"/>
    </w:p>
    <w:p w:rsidR="00512F62" w:rsidRPr="00A55E86" w:rsidRDefault="00512F62" w:rsidP="009316BC">
      <w:pPr>
        <w:spacing w:before="120" w:after="120" w:line="360" w:lineRule="auto"/>
        <w:jc w:val="both"/>
        <w:rPr>
          <w:rFonts w:ascii="Times New Roman" w:hAnsi="Times New Roman"/>
          <w:sz w:val="24"/>
          <w:szCs w:val="24"/>
        </w:rPr>
      </w:pPr>
      <w:r w:rsidRPr="00A55E86">
        <w:rPr>
          <w:rFonts w:ascii="Times New Roman" w:hAnsi="Times New Roman"/>
          <w:sz w:val="24"/>
          <w:szCs w:val="24"/>
        </w:rPr>
        <w:t>After checking the cons</w:t>
      </w:r>
      <w:r w:rsidR="00894C0D" w:rsidRPr="00A55E86">
        <w:rPr>
          <w:rFonts w:ascii="Times New Roman" w:hAnsi="Times New Roman"/>
          <w:sz w:val="24"/>
          <w:szCs w:val="24"/>
        </w:rPr>
        <w:t>i</w:t>
      </w:r>
      <w:r w:rsidR="004419B2" w:rsidRPr="00A55E86">
        <w:rPr>
          <w:rFonts w:ascii="Times New Roman" w:hAnsi="Times New Roman"/>
          <w:sz w:val="24"/>
          <w:szCs w:val="24"/>
        </w:rPr>
        <w:t>ste</w:t>
      </w:r>
      <w:r w:rsidRPr="00A55E86">
        <w:rPr>
          <w:rFonts w:ascii="Times New Roman" w:hAnsi="Times New Roman"/>
          <w:sz w:val="24"/>
          <w:szCs w:val="24"/>
        </w:rPr>
        <w:t xml:space="preserve">ncy of the data for higher and lower outlier, the </w:t>
      </w:r>
      <w:r w:rsidR="00A32443" w:rsidRPr="00A55E86">
        <w:rPr>
          <w:rFonts w:ascii="Times New Roman" w:hAnsi="Times New Roman"/>
          <w:sz w:val="24"/>
          <w:szCs w:val="24"/>
        </w:rPr>
        <w:t>6</w:t>
      </w:r>
      <w:r w:rsidRPr="00A55E86">
        <w:rPr>
          <w:rFonts w:ascii="Times New Roman" w:hAnsi="Times New Roman"/>
          <w:sz w:val="24"/>
          <w:szCs w:val="24"/>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sidRPr="00A55E86">
        <w:rPr>
          <w:rFonts w:ascii="Times New Roman" w:hAnsi="Times New Roman"/>
          <w:sz w:val="24"/>
          <w:szCs w:val="24"/>
        </w:rPr>
        <w:t>.</w:t>
      </w:r>
    </w:p>
    <w:p w:rsidR="00512F62" w:rsidRPr="00A55E86" w:rsidRDefault="00142EE3" w:rsidP="009316BC">
      <w:pPr>
        <w:spacing w:before="120" w:after="12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-Index</m:t>
            </m:r>
          </m:sub>
        </m:sSub>
        <m:r>
          <w:rPr>
            <w:rFonts w:ascii="Cambria Math" w:hAnsi="Cambria Math"/>
            <w:sz w:val="24"/>
            <w:szCs w:val="24"/>
          </w:rPr>
          <m:t>=</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m:t>
                </m:r>
              </m:sub>
            </m:sSub>
          </m:den>
        </m:f>
        <m:r>
          <m:rPr>
            <m:sty m:val="p"/>
          </m:rPr>
          <w:rPr>
            <w:rFonts w:ascii="Cambria Math" w:hAnsi="Cambria Math"/>
            <w:sz w:val="24"/>
            <w:szCs w:val="24"/>
          </w:rPr>
          <m:t>)*</m:t>
        </m:r>
        <m:nary>
          <m:naryPr>
            <m:chr m:val="∑"/>
            <m:grow m:val="on"/>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6</m:t>
            </m:r>
          </m:sup>
          <m:e>
            <m:r>
              <m:rPr>
                <m:sty m:val="p"/>
              </m:rPr>
              <w:rPr>
                <w:rFonts w:ascii="Cambria Math" w:hAnsi="Cambria Math"/>
                <w:sz w:val="24"/>
                <w:szCs w:val="24"/>
              </w:rPr>
              <m:t>Abs(Xi-</m:t>
            </m:r>
            <m:sSup>
              <m:sSupPr>
                <m:ctrlPr>
                  <w:rPr>
                    <w:rFonts w:ascii="Cambria Math" w:hAnsi="Cambria Math"/>
                    <w:sz w:val="24"/>
                    <w:szCs w:val="24"/>
                  </w:rPr>
                </m:ctrlPr>
              </m:sSupPr>
              <m:e>
                <m:r>
                  <m:rPr>
                    <m:sty m:val="p"/>
                  </m:rPr>
                  <w:rPr>
                    <w:rFonts w:ascii="Cambria Math" w:hAnsi="Cambria Math"/>
                    <w:sz w:val="24"/>
                    <w:szCs w:val="24"/>
                  </w:rPr>
                  <m:t>Xi</m:t>
                </m:r>
              </m:e>
              <m:sup>
                <m:r>
                  <m:rPr>
                    <m:sty m:val="p"/>
                  </m:rPr>
                  <w:rPr>
                    <w:rFonts w:ascii="Cambria Math" w:hAnsi="Cambria Math"/>
                    <w:sz w:val="24"/>
                    <w:szCs w:val="24"/>
                  </w:rPr>
                  <m:t>'</m:t>
                </m:r>
              </m:sup>
            </m:sSup>
            <m:r>
              <m:rPr>
                <m:sty m:val="p"/>
              </m:rPr>
              <w:rPr>
                <w:rFonts w:ascii="Cambria Math" w:hAnsi="Cambria Math"/>
                <w:sz w:val="24"/>
                <w:szCs w:val="24"/>
              </w:rPr>
              <m:t>)</m:t>
            </m:r>
          </m:e>
        </m:nary>
      </m:oMath>
      <w:r w:rsidR="008F0355" w:rsidRPr="00A55E86">
        <w:rPr>
          <w:rFonts w:ascii="Times New Roman" w:hAnsi="Times New Roman"/>
          <w:sz w:val="24"/>
          <w:szCs w:val="24"/>
        </w:rPr>
        <w:t xml:space="preserve"> </w:t>
      </w:r>
    </w:p>
    <w:p w:rsidR="00FE1A2B" w:rsidRPr="00A55E86" w:rsidRDefault="00512F62" w:rsidP="009316BC">
      <w:pPr>
        <w:pStyle w:val="Default"/>
        <w:spacing w:before="120" w:after="120" w:line="360" w:lineRule="auto"/>
        <w:jc w:val="both"/>
        <w:rPr>
          <w:color w:val="auto"/>
        </w:rPr>
      </w:pPr>
      <w:r w:rsidRPr="00A55E86">
        <w:rPr>
          <w:color w:val="auto"/>
        </w:rPr>
        <w:t xml:space="preserve">Where </w:t>
      </w:r>
      <w:r w:rsidR="00BB796C" w:rsidRPr="00A55E86">
        <w:rPr>
          <w:color w:val="auto"/>
        </w:rPr>
        <w:t>X</w:t>
      </w:r>
      <w:r w:rsidRPr="00A55E86">
        <w:rPr>
          <w:color w:val="auto"/>
        </w:rPr>
        <w:t xml:space="preserve">i and </w:t>
      </w:r>
      <w:r w:rsidR="00BB796C" w:rsidRPr="00A55E86">
        <w:rPr>
          <w:color w:val="auto"/>
        </w:rPr>
        <w:t>Xi’</w:t>
      </w:r>
      <w:r w:rsidRPr="00A55E86">
        <w:rPr>
          <w:color w:val="auto"/>
        </w:rPr>
        <w:t xml:space="preserve"> are the</w:t>
      </w:r>
      <w:r w:rsidR="00BB796C" w:rsidRPr="00A55E86">
        <w:rPr>
          <w:color w:val="auto"/>
        </w:rPr>
        <w:t xml:space="preserve"> </w:t>
      </w:r>
      <w:proofErr w:type="spellStart"/>
      <w:r w:rsidR="00BB796C" w:rsidRPr="00A55E86">
        <w:rPr>
          <w:color w:val="auto"/>
        </w:rPr>
        <w:t>i</w:t>
      </w:r>
      <w:r w:rsidR="00BB796C" w:rsidRPr="00A55E86">
        <w:rPr>
          <w:color w:val="auto"/>
          <w:vertAlign w:val="superscript"/>
        </w:rPr>
        <w:t>th</w:t>
      </w:r>
      <w:proofErr w:type="spellEnd"/>
      <w:r w:rsidR="00BB796C" w:rsidRPr="00A55E86">
        <w:rPr>
          <w:color w:val="auto"/>
        </w:rPr>
        <w:t xml:space="preserve"> </w:t>
      </w:r>
      <w:r w:rsidRPr="00A55E86">
        <w:rPr>
          <w:color w:val="auto"/>
        </w:rPr>
        <w:t>highest observed and computed values for the distribution respectively</w:t>
      </w:r>
    </w:p>
    <w:p w:rsidR="001A5EE2" w:rsidRPr="00A55E86" w:rsidRDefault="00CE32FE" w:rsidP="009316BC">
      <w:pPr>
        <w:pStyle w:val="Caption"/>
        <w:spacing w:before="120" w:after="120" w:line="360" w:lineRule="auto"/>
        <w:ind w:left="720"/>
        <w:rPr>
          <w:rFonts w:ascii="Times New Roman" w:hAnsi="Times New Roman"/>
          <w:color w:val="auto"/>
          <w:sz w:val="24"/>
          <w:szCs w:val="24"/>
        </w:rPr>
      </w:pPr>
      <w:bookmarkStart w:id="68" w:name="_Toc500181786"/>
      <w:r w:rsidRPr="00A55E86">
        <w:rPr>
          <w:rFonts w:ascii="Times New Roman" w:hAnsi="Times New Roman"/>
          <w:color w:val="auto"/>
          <w:sz w:val="24"/>
          <w:szCs w:val="24"/>
        </w:rPr>
        <w:t xml:space="preserve">Table </w:t>
      </w:r>
      <w:r w:rsidR="00142EE3" w:rsidRPr="00A55E86">
        <w:rPr>
          <w:rFonts w:ascii="Times New Roman" w:hAnsi="Times New Roman"/>
          <w:color w:val="auto"/>
          <w:sz w:val="24"/>
          <w:szCs w:val="24"/>
        </w:rPr>
        <w:fldChar w:fldCharType="begin"/>
      </w:r>
      <w:r w:rsidR="007A29AB" w:rsidRPr="00A55E86">
        <w:rPr>
          <w:rFonts w:ascii="Times New Roman" w:hAnsi="Times New Roman"/>
          <w:color w:val="auto"/>
          <w:sz w:val="24"/>
          <w:szCs w:val="24"/>
        </w:rPr>
        <w:instrText xml:space="preserve"> STYLEREF 1 \s </w:instrText>
      </w:r>
      <w:r w:rsidR="00142EE3" w:rsidRPr="00A55E86">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A55E86">
        <w:rPr>
          <w:rFonts w:ascii="Times New Roman" w:hAnsi="Times New Roman"/>
          <w:color w:val="auto"/>
          <w:sz w:val="24"/>
          <w:szCs w:val="24"/>
        </w:rPr>
        <w:fldChar w:fldCharType="end"/>
      </w:r>
      <w:r w:rsidR="007A29AB" w:rsidRPr="00A55E86">
        <w:rPr>
          <w:rFonts w:ascii="Times New Roman" w:hAnsi="Times New Roman"/>
          <w:color w:val="auto"/>
          <w:sz w:val="24"/>
          <w:szCs w:val="24"/>
        </w:rPr>
        <w:noBreakHyphen/>
      </w:r>
      <w:r w:rsidR="00142EE3" w:rsidRPr="00A55E86">
        <w:rPr>
          <w:rFonts w:ascii="Times New Roman" w:hAnsi="Times New Roman"/>
          <w:color w:val="auto"/>
          <w:sz w:val="24"/>
          <w:szCs w:val="24"/>
        </w:rPr>
        <w:fldChar w:fldCharType="begin"/>
      </w:r>
      <w:r w:rsidR="007A29AB" w:rsidRPr="00A55E86">
        <w:rPr>
          <w:rFonts w:ascii="Times New Roman" w:hAnsi="Times New Roman"/>
          <w:color w:val="auto"/>
          <w:sz w:val="24"/>
          <w:szCs w:val="24"/>
        </w:rPr>
        <w:instrText xml:space="preserve"> SEQ Table \* ARABIC \s 1 </w:instrText>
      </w:r>
      <w:r w:rsidR="00142EE3" w:rsidRPr="00A55E86">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A55E86">
        <w:rPr>
          <w:rFonts w:ascii="Times New Roman" w:hAnsi="Times New Roman"/>
          <w:color w:val="auto"/>
          <w:sz w:val="24"/>
          <w:szCs w:val="24"/>
        </w:rPr>
        <w:fldChar w:fldCharType="end"/>
      </w:r>
      <w:r w:rsidRPr="00A55E86">
        <w:rPr>
          <w:rFonts w:ascii="Times New Roman" w:hAnsi="Times New Roman"/>
          <w:color w:val="auto"/>
          <w:sz w:val="24"/>
          <w:szCs w:val="24"/>
        </w:rPr>
        <w:t>: Test for goodness to fit using D-index</w:t>
      </w:r>
      <w:bookmarkEnd w:id="68"/>
    </w:p>
    <w:tbl>
      <w:tblPr>
        <w:tblStyle w:val="LightShading"/>
        <w:tblW w:w="5000" w:type="pct"/>
        <w:tblLook w:val="04A0"/>
      </w:tblPr>
      <w:tblGrid>
        <w:gridCol w:w="1066"/>
        <w:gridCol w:w="1357"/>
        <w:gridCol w:w="2040"/>
        <w:gridCol w:w="1044"/>
        <w:gridCol w:w="1024"/>
        <w:gridCol w:w="1044"/>
        <w:gridCol w:w="1249"/>
        <w:gridCol w:w="1040"/>
      </w:tblGrid>
      <w:tr w:rsidR="00C50795" w:rsidRPr="00A55E86" w:rsidTr="002B2F4C">
        <w:trPr>
          <w:cnfStyle w:val="100000000000"/>
          <w:trHeight w:val="765"/>
        </w:trPr>
        <w:tc>
          <w:tcPr>
            <w:cnfStyle w:val="001000000000"/>
            <w:tcW w:w="541" w:type="pct"/>
            <w:vMerge w:val="restart"/>
            <w:noWrap/>
            <w:hideMark/>
          </w:tcPr>
          <w:p w:rsidR="005577A6" w:rsidRPr="00A55E86" w:rsidRDefault="005577A6" w:rsidP="00CC7B26">
            <w:pPr>
              <w:spacing w:after="0" w:line="240" w:lineRule="auto"/>
              <w:jc w:val="center"/>
              <w:rPr>
                <w:rFonts w:ascii="Times New Roman" w:eastAsia="Times New Roman" w:hAnsi="Times New Roman"/>
                <w:b w:val="0"/>
                <w:bCs w:val="0"/>
                <w:sz w:val="20"/>
                <w:szCs w:val="20"/>
              </w:rPr>
            </w:pPr>
            <w:r w:rsidRPr="00A55E86">
              <w:rPr>
                <w:rFonts w:ascii="Times New Roman" w:eastAsia="Times New Roman" w:hAnsi="Times New Roman"/>
                <w:sz w:val="20"/>
                <w:szCs w:val="20"/>
              </w:rPr>
              <w:t>Rank</w:t>
            </w:r>
          </w:p>
        </w:tc>
        <w:tc>
          <w:tcPr>
            <w:tcW w:w="688" w:type="pct"/>
            <w:vMerge w:val="restart"/>
            <w:noWrap/>
            <w:hideMark/>
          </w:tcPr>
          <w:p w:rsidR="005577A6" w:rsidRPr="00A55E86" w:rsidRDefault="005577A6" w:rsidP="00CC7B26">
            <w:pPr>
              <w:spacing w:after="0" w:line="240" w:lineRule="auto"/>
              <w:jc w:val="center"/>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XI</w:t>
            </w:r>
          </w:p>
        </w:tc>
        <w:tc>
          <w:tcPr>
            <w:tcW w:w="1034" w:type="pct"/>
            <w:hideMark/>
          </w:tcPr>
          <w:p w:rsidR="005577A6" w:rsidRPr="00A55E86" w:rsidRDefault="005577A6" w:rsidP="00CC7B26">
            <w:pPr>
              <w:spacing w:after="0" w:line="240" w:lineRule="auto"/>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Normal</w:t>
            </w:r>
          </w:p>
        </w:tc>
        <w:tc>
          <w:tcPr>
            <w:tcW w:w="529" w:type="pct"/>
            <w:hideMark/>
          </w:tcPr>
          <w:p w:rsidR="005577A6" w:rsidRPr="00A55E86" w:rsidRDefault="005577A6" w:rsidP="00CC7B26">
            <w:pPr>
              <w:spacing w:after="0" w:line="240" w:lineRule="auto"/>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Log Pearson Type III</w:t>
            </w:r>
          </w:p>
        </w:tc>
        <w:tc>
          <w:tcPr>
            <w:tcW w:w="519" w:type="pct"/>
            <w:hideMark/>
          </w:tcPr>
          <w:p w:rsidR="005577A6" w:rsidRPr="00A55E86" w:rsidRDefault="005577A6" w:rsidP="00CC7B26">
            <w:pPr>
              <w:spacing w:after="0" w:line="240" w:lineRule="auto"/>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Log Normal</w:t>
            </w:r>
          </w:p>
        </w:tc>
        <w:tc>
          <w:tcPr>
            <w:tcW w:w="529" w:type="pct"/>
            <w:hideMark/>
          </w:tcPr>
          <w:p w:rsidR="005577A6" w:rsidRPr="00A55E86" w:rsidRDefault="005577A6" w:rsidP="00CC7B26">
            <w:pPr>
              <w:spacing w:after="0" w:line="240" w:lineRule="auto"/>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 xml:space="preserve"> Pearson Type III</w:t>
            </w:r>
          </w:p>
        </w:tc>
        <w:tc>
          <w:tcPr>
            <w:tcW w:w="633" w:type="pct"/>
            <w:hideMark/>
          </w:tcPr>
          <w:p w:rsidR="005577A6" w:rsidRPr="00A55E86" w:rsidRDefault="005577A6" w:rsidP="00CC7B26">
            <w:pPr>
              <w:spacing w:after="0" w:line="240" w:lineRule="auto"/>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Gumbel EVI</w:t>
            </w:r>
          </w:p>
        </w:tc>
        <w:tc>
          <w:tcPr>
            <w:tcW w:w="529" w:type="pct"/>
            <w:hideMark/>
          </w:tcPr>
          <w:p w:rsidR="005577A6" w:rsidRPr="00A55E86" w:rsidRDefault="005577A6" w:rsidP="00CC7B26">
            <w:pPr>
              <w:spacing w:after="0" w:line="240" w:lineRule="auto"/>
              <w:cnfStyle w:val="100000000000"/>
              <w:rPr>
                <w:rFonts w:ascii="Times New Roman" w:eastAsia="Times New Roman" w:hAnsi="Times New Roman"/>
                <w:b w:val="0"/>
                <w:bCs w:val="0"/>
                <w:sz w:val="20"/>
                <w:szCs w:val="20"/>
              </w:rPr>
            </w:pPr>
            <w:r w:rsidRPr="00A55E86">
              <w:rPr>
                <w:rFonts w:ascii="Times New Roman" w:eastAsia="Times New Roman" w:hAnsi="Times New Roman"/>
                <w:sz w:val="20"/>
                <w:szCs w:val="20"/>
              </w:rPr>
              <w:t xml:space="preserve">Gumbel </w:t>
            </w:r>
          </w:p>
        </w:tc>
      </w:tr>
      <w:tr w:rsidR="00C50795" w:rsidRPr="00A55E86" w:rsidTr="002B2F4C">
        <w:trPr>
          <w:cnfStyle w:val="000000100000"/>
          <w:trHeight w:val="255"/>
        </w:trPr>
        <w:tc>
          <w:tcPr>
            <w:cnfStyle w:val="001000000000"/>
            <w:tcW w:w="541" w:type="pct"/>
            <w:vMerge/>
            <w:hideMark/>
          </w:tcPr>
          <w:p w:rsidR="005577A6" w:rsidRPr="00A55E86" w:rsidRDefault="005577A6" w:rsidP="00CC7B26">
            <w:pPr>
              <w:spacing w:after="0" w:line="240" w:lineRule="auto"/>
              <w:rPr>
                <w:rFonts w:ascii="Times New Roman" w:eastAsia="Times New Roman" w:hAnsi="Times New Roman"/>
                <w:b w:val="0"/>
                <w:bCs w:val="0"/>
                <w:sz w:val="20"/>
                <w:szCs w:val="20"/>
              </w:rPr>
            </w:pPr>
          </w:p>
        </w:tc>
        <w:tc>
          <w:tcPr>
            <w:tcW w:w="688" w:type="pct"/>
            <w:vMerge/>
            <w:hideMark/>
          </w:tcPr>
          <w:p w:rsidR="005577A6" w:rsidRPr="00A55E86" w:rsidRDefault="005577A6" w:rsidP="00CC7B26">
            <w:pPr>
              <w:spacing w:after="0" w:line="240" w:lineRule="auto"/>
              <w:cnfStyle w:val="000000100000"/>
              <w:rPr>
                <w:rFonts w:ascii="Times New Roman" w:eastAsia="Times New Roman" w:hAnsi="Times New Roman"/>
                <w:b/>
                <w:bCs/>
                <w:sz w:val="20"/>
                <w:szCs w:val="20"/>
              </w:rPr>
            </w:pPr>
          </w:p>
        </w:tc>
        <w:tc>
          <w:tcPr>
            <w:tcW w:w="1034" w:type="pct"/>
            <w:noWrap/>
            <w:hideMark/>
          </w:tcPr>
          <w:p w:rsidR="005577A6" w:rsidRPr="00A55E86" w:rsidRDefault="005577A6" w:rsidP="00CC7B26">
            <w:pPr>
              <w:spacing w:after="0" w:line="240" w:lineRule="auto"/>
              <w:jc w:val="center"/>
              <w:cnfStyle w:val="000000100000"/>
              <w:rPr>
                <w:rFonts w:ascii="Times New Roman" w:eastAsia="Times New Roman" w:hAnsi="Times New Roman"/>
                <w:b/>
                <w:bCs/>
                <w:sz w:val="20"/>
                <w:szCs w:val="20"/>
              </w:rPr>
            </w:pPr>
            <w:r w:rsidRPr="00A55E86">
              <w:rPr>
                <w:rFonts w:ascii="Times New Roman" w:eastAsia="Times New Roman" w:hAnsi="Times New Roman"/>
                <w:b/>
                <w:bCs/>
                <w:sz w:val="20"/>
                <w:szCs w:val="20"/>
              </w:rPr>
              <w:t>XI -'XI'</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b/>
                <w:bCs/>
                <w:sz w:val="20"/>
                <w:szCs w:val="20"/>
              </w:rPr>
            </w:pPr>
            <w:r w:rsidRPr="00A55E86">
              <w:rPr>
                <w:rFonts w:ascii="Times New Roman" w:eastAsia="Times New Roman" w:hAnsi="Times New Roman"/>
                <w:b/>
                <w:bCs/>
                <w:sz w:val="20"/>
                <w:szCs w:val="20"/>
              </w:rPr>
              <w:t>XI -'XI'</w:t>
            </w:r>
          </w:p>
        </w:tc>
        <w:tc>
          <w:tcPr>
            <w:tcW w:w="519" w:type="pct"/>
            <w:noWrap/>
            <w:hideMark/>
          </w:tcPr>
          <w:p w:rsidR="005577A6" w:rsidRPr="00A55E86" w:rsidRDefault="005577A6" w:rsidP="00CC7B26">
            <w:pPr>
              <w:spacing w:after="0" w:line="240" w:lineRule="auto"/>
              <w:jc w:val="center"/>
              <w:cnfStyle w:val="000000100000"/>
              <w:rPr>
                <w:rFonts w:ascii="Times New Roman" w:eastAsia="Times New Roman" w:hAnsi="Times New Roman"/>
                <w:b/>
                <w:bCs/>
                <w:sz w:val="20"/>
                <w:szCs w:val="20"/>
              </w:rPr>
            </w:pPr>
            <w:r w:rsidRPr="00A55E86">
              <w:rPr>
                <w:rFonts w:ascii="Times New Roman" w:eastAsia="Times New Roman" w:hAnsi="Times New Roman"/>
                <w:b/>
                <w:bCs/>
                <w:sz w:val="20"/>
                <w:szCs w:val="20"/>
              </w:rPr>
              <w:t>XI -'XI'</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b/>
                <w:bCs/>
                <w:sz w:val="20"/>
                <w:szCs w:val="20"/>
              </w:rPr>
            </w:pPr>
            <w:r w:rsidRPr="00A55E86">
              <w:rPr>
                <w:rFonts w:ascii="Times New Roman" w:eastAsia="Times New Roman" w:hAnsi="Times New Roman"/>
                <w:b/>
                <w:bCs/>
                <w:sz w:val="20"/>
                <w:szCs w:val="20"/>
              </w:rPr>
              <w:t>XI -'XI'</w:t>
            </w:r>
          </w:p>
        </w:tc>
        <w:tc>
          <w:tcPr>
            <w:tcW w:w="633" w:type="pct"/>
            <w:noWrap/>
            <w:hideMark/>
          </w:tcPr>
          <w:p w:rsidR="005577A6" w:rsidRPr="00A55E86" w:rsidRDefault="005577A6" w:rsidP="00CC7B26">
            <w:pPr>
              <w:spacing w:after="0" w:line="240" w:lineRule="auto"/>
              <w:jc w:val="center"/>
              <w:cnfStyle w:val="000000100000"/>
              <w:rPr>
                <w:rFonts w:ascii="Times New Roman" w:eastAsia="Times New Roman" w:hAnsi="Times New Roman"/>
                <w:b/>
                <w:bCs/>
                <w:sz w:val="20"/>
                <w:szCs w:val="20"/>
              </w:rPr>
            </w:pPr>
            <w:r w:rsidRPr="00A55E86">
              <w:rPr>
                <w:rFonts w:ascii="Times New Roman" w:eastAsia="Times New Roman" w:hAnsi="Times New Roman"/>
                <w:b/>
                <w:bCs/>
                <w:sz w:val="20"/>
                <w:szCs w:val="20"/>
              </w:rPr>
              <w:t>XI -'XI'</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b/>
                <w:bCs/>
                <w:sz w:val="20"/>
                <w:szCs w:val="20"/>
              </w:rPr>
            </w:pPr>
            <w:r w:rsidRPr="00A55E86">
              <w:rPr>
                <w:rFonts w:ascii="Times New Roman" w:eastAsia="Times New Roman" w:hAnsi="Times New Roman"/>
                <w:b/>
                <w:bCs/>
                <w:sz w:val="20"/>
                <w:szCs w:val="20"/>
              </w:rPr>
              <w:t>XI -'XI'</w:t>
            </w:r>
          </w:p>
        </w:tc>
      </w:tr>
      <w:tr w:rsidR="00C50795" w:rsidRPr="00A55E86" w:rsidTr="002B2F4C">
        <w:trPr>
          <w:trHeight w:val="300"/>
        </w:trPr>
        <w:tc>
          <w:tcPr>
            <w:cnfStyle w:val="001000000000"/>
            <w:tcW w:w="541" w:type="pct"/>
            <w:noWrap/>
            <w:hideMark/>
          </w:tcPr>
          <w:p w:rsidR="005577A6" w:rsidRPr="00A55E86" w:rsidRDefault="005577A6"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1</w:t>
            </w:r>
          </w:p>
        </w:tc>
        <w:tc>
          <w:tcPr>
            <w:tcW w:w="688" w:type="pct"/>
            <w:noWrap/>
            <w:hideMark/>
          </w:tcPr>
          <w:p w:rsidR="005577A6" w:rsidRPr="00A55E86" w:rsidRDefault="005577A6" w:rsidP="00CC7B26">
            <w:pPr>
              <w:spacing w:after="0" w:line="240" w:lineRule="auto"/>
              <w:cnfStyle w:val="000000000000"/>
              <w:rPr>
                <w:rFonts w:ascii="Times New Roman" w:eastAsia="Times New Roman" w:hAnsi="Times New Roman"/>
                <w:sz w:val="20"/>
                <w:szCs w:val="20"/>
              </w:rPr>
            </w:pPr>
            <w:r w:rsidRPr="00A55E86">
              <w:rPr>
                <w:rFonts w:ascii="Times New Roman" w:eastAsia="Times New Roman" w:hAnsi="Times New Roman"/>
                <w:sz w:val="20"/>
                <w:szCs w:val="20"/>
              </w:rPr>
              <w:t>94.00</w:t>
            </w:r>
          </w:p>
        </w:tc>
        <w:tc>
          <w:tcPr>
            <w:tcW w:w="1034"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18.387</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14.673</w:t>
            </w:r>
          </w:p>
        </w:tc>
        <w:tc>
          <w:tcPr>
            <w:tcW w:w="51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16.200</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17.369</w:t>
            </w:r>
          </w:p>
        </w:tc>
        <w:tc>
          <w:tcPr>
            <w:tcW w:w="633"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15.074</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8.032</w:t>
            </w:r>
          </w:p>
        </w:tc>
      </w:tr>
      <w:tr w:rsidR="00C50795" w:rsidRPr="00A55E86" w:rsidTr="002B2F4C">
        <w:trPr>
          <w:cnfStyle w:val="000000100000"/>
          <w:trHeight w:val="300"/>
        </w:trPr>
        <w:tc>
          <w:tcPr>
            <w:cnfStyle w:val="001000000000"/>
            <w:tcW w:w="541" w:type="pct"/>
            <w:noWrap/>
            <w:hideMark/>
          </w:tcPr>
          <w:p w:rsidR="005577A6" w:rsidRPr="00A55E86" w:rsidRDefault="005577A6"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2</w:t>
            </w:r>
          </w:p>
        </w:tc>
        <w:tc>
          <w:tcPr>
            <w:tcW w:w="688" w:type="pct"/>
            <w:noWrap/>
            <w:hideMark/>
          </w:tcPr>
          <w:p w:rsidR="005577A6" w:rsidRPr="00A55E86" w:rsidRDefault="005577A6" w:rsidP="00CC7B26">
            <w:pPr>
              <w:spacing w:after="0" w:line="240" w:lineRule="auto"/>
              <w:cnfStyle w:val="000000100000"/>
              <w:rPr>
                <w:rFonts w:ascii="Times New Roman" w:eastAsia="Times New Roman" w:hAnsi="Times New Roman"/>
                <w:sz w:val="20"/>
                <w:szCs w:val="20"/>
              </w:rPr>
            </w:pPr>
            <w:r w:rsidRPr="00A55E86">
              <w:rPr>
                <w:rFonts w:ascii="Times New Roman" w:eastAsia="Times New Roman" w:hAnsi="Times New Roman"/>
                <w:sz w:val="20"/>
                <w:szCs w:val="20"/>
              </w:rPr>
              <w:t>73.70</w:t>
            </w:r>
          </w:p>
        </w:tc>
        <w:tc>
          <w:tcPr>
            <w:tcW w:w="1034"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4.046</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3.836</w:t>
            </w:r>
          </w:p>
        </w:tc>
        <w:tc>
          <w:tcPr>
            <w:tcW w:w="51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4.266</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3.722</w:t>
            </w:r>
          </w:p>
        </w:tc>
        <w:tc>
          <w:tcPr>
            <w:tcW w:w="633"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3.883</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1.250</w:t>
            </w:r>
          </w:p>
        </w:tc>
      </w:tr>
      <w:tr w:rsidR="00C50795" w:rsidRPr="00A55E86" w:rsidTr="002B2F4C">
        <w:trPr>
          <w:trHeight w:val="300"/>
        </w:trPr>
        <w:tc>
          <w:tcPr>
            <w:cnfStyle w:val="001000000000"/>
            <w:tcW w:w="541" w:type="pct"/>
            <w:noWrap/>
            <w:hideMark/>
          </w:tcPr>
          <w:p w:rsidR="005577A6" w:rsidRPr="00A55E86" w:rsidRDefault="005577A6"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3</w:t>
            </w:r>
          </w:p>
        </w:tc>
        <w:tc>
          <w:tcPr>
            <w:tcW w:w="688" w:type="pct"/>
            <w:noWrap/>
            <w:hideMark/>
          </w:tcPr>
          <w:p w:rsidR="005577A6" w:rsidRPr="00A55E86" w:rsidRDefault="005577A6" w:rsidP="00CC7B26">
            <w:pPr>
              <w:spacing w:after="0" w:line="240" w:lineRule="auto"/>
              <w:cnfStyle w:val="000000000000"/>
              <w:rPr>
                <w:rFonts w:ascii="Times New Roman" w:eastAsia="Times New Roman" w:hAnsi="Times New Roman"/>
                <w:sz w:val="20"/>
                <w:szCs w:val="20"/>
              </w:rPr>
            </w:pPr>
            <w:r w:rsidRPr="00A55E86">
              <w:rPr>
                <w:rFonts w:ascii="Times New Roman" w:eastAsia="Times New Roman" w:hAnsi="Times New Roman"/>
                <w:sz w:val="20"/>
                <w:szCs w:val="20"/>
              </w:rPr>
              <w:t>64.00</w:t>
            </w:r>
          </w:p>
        </w:tc>
        <w:tc>
          <w:tcPr>
            <w:tcW w:w="1034"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1.619</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0.236</w:t>
            </w:r>
          </w:p>
        </w:tc>
        <w:tc>
          <w:tcPr>
            <w:tcW w:w="51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0.286</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1.578</w:t>
            </w:r>
          </w:p>
        </w:tc>
        <w:tc>
          <w:tcPr>
            <w:tcW w:w="633"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0.323</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4.304</w:t>
            </w:r>
          </w:p>
        </w:tc>
      </w:tr>
      <w:tr w:rsidR="00C50795" w:rsidRPr="00A55E86" w:rsidTr="002B2F4C">
        <w:trPr>
          <w:cnfStyle w:val="000000100000"/>
          <w:trHeight w:val="300"/>
        </w:trPr>
        <w:tc>
          <w:tcPr>
            <w:cnfStyle w:val="001000000000"/>
            <w:tcW w:w="541" w:type="pct"/>
            <w:noWrap/>
            <w:hideMark/>
          </w:tcPr>
          <w:p w:rsidR="005577A6" w:rsidRPr="00A55E86" w:rsidRDefault="005577A6"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4</w:t>
            </w:r>
          </w:p>
        </w:tc>
        <w:tc>
          <w:tcPr>
            <w:tcW w:w="688" w:type="pct"/>
            <w:noWrap/>
            <w:hideMark/>
          </w:tcPr>
          <w:p w:rsidR="005577A6" w:rsidRPr="00A55E86" w:rsidRDefault="005577A6" w:rsidP="00CC7B26">
            <w:pPr>
              <w:spacing w:after="0" w:line="240" w:lineRule="auto"/>
              <w:cnfStyle w:val="000000100000"/>
              <w:rPr>
                <w:rFonts w:ascii="Times New Roman" w:eastAsia="Times New Roman" w:hAnsi="Times New Roman"/>
                <w:sz w:val="20"/>
                <w:szCs w:val="20"/>
              </w:rPr>
            </w:pPr>
            <w:r w:rsidRPr="00A55E86">
              <w:rPr>
                <w:rFonts w:ascii="Times New Roman" w:eastAsia="Times New Roman" w:hAnsi="Times New Roman"/>
                <w:sz w:val="20"/>
                <w:szCs w:val="20"/>
              </w:rPr>
              <w:t>61.60</w:t>
            </w:r>
          </w:p>
        </w:tc>
        <w:tc>
          <w:tcPr>
            <w:tcW w:w="1034"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0.800</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1.456</w:t>
            </w:r>
          </w:p>
        </w:tc>
        <w:tc>
          <w:tcPr>
            <w:tcW w:w="51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1.146</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0.530</w:t>
            </w:r>
          </w:p>
        </w:tc>
        <w:tc>
          <w:tcPr>
            <w:tcW w:w="633"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1.304</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1.834</w:t>
            </w:r>
          </w:p>
        </w:tc>
      </w:tr>
      <w:tr w:rsidR="00C50795" w:rsidRPr="00A55E86" w:rsidTr="002B2F4C">
        <w:trPr>
          <w:trHeight w:val="300"/>
        </w:trPr>
        <w:tc>
          <w:tcPr>
            <w:cnfStyle w:val="001000000000"/>
            <w:tcW w:w="541" w:type="pct"/>
            <w:noWrap/>
            <w:hideMark/>
          </w:tcPr>
          <w:p w:rsidR="005577A6" w:rsidRPr="00A55E86" w:rsidRDefault="005577A6"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5</w:t>
            </w:r>
          </w:p>
        </w:tc>
        <w:tc>
          <w:tcPr>
            <w:tcW w:w="688" w:type="pct"/>
            <w:noWrap/>
            <w:hideMark/>
          </w:tcPr>
          <w:p w:rsidR="005577A6" w:rsidRPr="00A55E86" w:rsidRDefault="005577A6" w:rsidP="00CC7B26">
            <w:pPr>
              <w:spacing w:after="0" w:line="240" w:lineRule="auto"/>
              <w:cnfStyle w:val="000000000000"/>
              <w:rPr>
                <w:rFonts w:ascii="Times New Roman" w:eastAsia="Times New Roman" w:hAnsi="Times New Roman"/>
                <w:sz w:val="20"/>
                <w:szCs w:val="20"/>
              </w:rPr>
            </w:pPr>
            <w:r w:rsidRPr="00A55E86">
              <w:rPr>
                <w:rFonts w:ascii="Times New Roman" w:eastAsia="Times New Roman" w:hAnsi="Times New Roman"/>
                <w:sz w:val="20"/>
                <w:szCs w:val="20"/>
              </w:rPr>
              <w:t>56.30</w:t>
            </w:r>
          </w:p>
        </w:tc>
        <w:tc>
          <w:tcPr>
            <w:tcW w:w="1034"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3.329</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0.576</w:t>
            </w:r>
          </w:p>
        </w:tc>
        <w:tc>
          <w:tcPr>
            <w:tcW w:w="51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1.039</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2.904</w:t>
            </w:r>
          </w:p>
        </w:tc>
        <w:tc>
          <w:tcPr>
            <w:tcW w:w="633"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0.762</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3.223</w:t>
            </w:r>
          </w:p>
        </w:tc>
      </w:tr>
      <w:tr w:rsidR="00C50795" w:rsidRPr="00A55E86" w:rsidTr="002B2F4C">
        <w:trPr>
          <w:cnfStyle w:val="000000100000"/>
          <w:trHeight w:val="300"/>
        </w:trPr>
        <w:tc>
          <w:tcPr>
            <w:cnfStyle w:val="001000000000"/>
            <w:tcW w:w="541" w:type="pct"/>
            <w:noWrap/>
            <w:hideMark/>
          </w:tcPr>
          <w:p w:rsidR="005577A6" w:rsidRPr="00A55E86" w:rsidRDefault="005577A6"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6</w:t>
            </w:r>
          </w:p>
        </w:tc>
        <w:tc>
          <w:tcPr>
            <w:tcW w:w="688" w:type="pct"/>
            <w:noWrap/>
            <w:hideMark/>
          </w:tcPr>
          <w:p w:rsidR="005577A6" w:rsidRPr="00A55E86" w:rsidRDefault="005577A6" w:rsidP="00CC7B26">
            <w:pPr>
              <w:spacing w:after="0" w:line="240" w:lineRule="auto"/>
              <w:cnfStyle w:val="000000100000"/>
              <w:rPr>
                <w:rFonts w:ascii="Times New Roman" w:eastAsia="Times New Roman" w:hAnsi="Times New Roman"/>
                <w:sz w:val="20"/>
                <w:szCs w:val="20"/>
              </w:rPr>
            </w:pPr>
            <w:r w:rsidRPr="00A55E86">
              <w:rPr>
                <w:rFonts w:ascii="Times New Roman" w:eastAsia="Times New Roman" w:hAnsi="Times New Roman"/>
                <w:sz w:val="20"/>
                <w:szCs w:val="20"/>
              </w:rPr>
              <w:t>50.90</w:t>
            </w:r>
          </w:p>
        </w:tc>
        <w:tc>
          <w:tcPr>
            <w:tcW w:w="1034"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6.231</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3.218</w:t>
            </w:r>
          </w:p>
        </w:tc>
        <w:tc>
          <w:tcPr>
            <w:tcW w:w="51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3.769</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5.701</w:t>
            </w:r>
          </w:p>
        </w:tc>
        <w:tc>
          <w:tcPr>
            <w:tcW w:w="633"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3.419</w:t>
            </w:r>
          </w:p>
        </w:tc>
        <w:tc>
          <w:tcPr>
            <w:tcW w:w="529" w:type="pct"/>
            <w:noWrap/>
            <w:hideMark/>
          </w:tcPr>
          <w:p w:rsidR="005577A6" w:rsidRPr="00A55E86" w:rsidRDefault="005577A6"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5.304</w:t>
            </w:r>
          </w:p>
        </w:tc>
      </w:tr>
      <w:tr w:rsidR="00C50795" w:rsidRPr="00A55E86" w:rsidTr="002B2F4C">
        <w:trPr>
          <w:trHeight w:val="300"/>
        </w:trPr>
        <w:tc>
          <w:tcPr>
            <w:cnfStyle w:val="001000000000"/>
            <w:tcW w:w="1229" w:type="pct"/>
            <w:gridSpan w:val="2"/>
            <w:noWrap/>
            <w:hideMark/>
          </w:tcPr>
          <w:p w:rsidR="005577A6" w:rsidRPr="00A55E86" w:rsidRDefault="005577A6" w:rsidP="00CC7B26">
            <w:pPr>
              <w:spacing w:after="0" w:line="240" w:lineRule="auto"/>
              <w:rPr>
                <w:rFonts w:ascii="Times New Roman" w:eastAsia="Times New Roman" w:hAnsi="Times New Roman"/>
                <w:b w:val="0"/>
                <w:bCs w:val="0"/>
                <w:sz w:val="20"/>
                <w:szCs w:val="20"/>
              </w:rPr>
            </w:pPr>
            <w:r w:rsidRPr="00A55E86">
              <w:rPr>
                <w:rFonts w:ascii="Times New Roman" w:eastAsia="Times New Roman" w:hAnsi="Times New Roman"/>
                <w:sz w:val="20"/>
                <w:szCs w:val="20"/>
              </w:rPr>
              <w:t>Sum</w:t>
            </w:r>
          </w:p>
        </w:tc>
        <w:tc>
          <w:tcPr>
            <w:tcW w:w="1034"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34.413</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23.995</w:t>
            </w:r>
          </w:p>
        </w:tc>
        <w:tc>
          <w:tcPr>
            <w:tcW w:w="51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26.706</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31.805</w:t>
            </w:r>
          </w:p>
        </w:tc>
        <w:tc>
          <w:tcPr>
            <w:tcW w:w="633"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23.995</w:t>
            </w:r>
          </w:p>
        </w:tc>
        <w:tc>
          <w:tcPr>
            <w:tcW w:w="529" w:type="pct"/>
            <w:noWrap/>
            <w:hideMark/>
          </w:tcPr>
          <w:p w:rsidR="005577A6" w:rsidRPr="00A55E86" w:rsidRDefault="005577A6"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23.948</w:t>
            </w:r>
          </w:p>
        </w:tc>
      </w:tr>
      <w:tr w:rsidR="001914D4" w:rsidRPr="00A55E86" w:rsidTr="002B2F4C">
        <w:trPr>
          <w:cnfStyle w:val="000000100000"/>
          <w:trHeight w:val="300"/>
        </w:trPr>
        <w:tc>
          <w:tcPr>
            <w:cnfStyle w:val="001000000000"/>
            <w:tcW w:w="1229" w:type="pct"/>
            <w:gridSpan w:val="2"/>
            <w:noWrap/>
          </w:tcPr>
          <w:p w:rsidR="001914D4" w:rsidRPr="00A55E86" w:rsidRDefault="001914D4" w:rsidP="00CC7B26">
            <w:pPr>
              <w:spacing w:after="0" w:line="240" w:lineRule="auto"/>
              <w:rPr>
                <w:rFonts w:ascii="Times New Roman" w:eastAsia="Times New Roman" w:hAnsi="Times New Roman"/>
                <w:b w:val="0"/>
                <w:bCs w:val="0"/>
                <w:sz w:val="20"/>
                <w:szCs w:val="20"/>
              </w:rPr>
            </w:pPr>
            <w:r w:rsidRPr="00A55E86">
              <w:rPr>
                <w:rFonts w:ascii="Times New Roman" w:eastAsia="Times New Roman" w:hAnsi="Times New Roman"/>
                <w:sz w:val="20"/>
                <w:szCs w:val="20"/>
              </w:rPr>
              <w:t>Sum/Mean</w:t>
            </w:r>
          </w:p>
        </w:tc>
        <w:tc>
          <w:tcPr>
            <w:tcW w:w="1034"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0.697</w:t>
            </w:r>
          </w:p>
        </w:tc>
        <w:tc>
          <w:tcPr>
            <w:tcW w:w="52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0.486</w:t>
            </w:r>
          </w:p>
        </w:tc>
        <w:tc>
          <w:tcPr>
            <w:tcW w:w="51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0.541</w:t>
            </w:r>
          </w:p>
        </w:tc>
        <w:tc>
          <w:tcPr>
            <w:tcW w:w="52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0.644</w:t>
            </w:r>
          </w:p>
        </w:tc>
        <w:tc>
          <w:tcPr>
            <w:tcW w:w="633"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0.486</w:t>
            </w:r>
          </w:p>
        </w:tc>
        <w:tc>
          <w:tcPr>
            <w:tcW w:w="52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0.485</w:t>
            </w:r>
          </w:p>
        </w:tc>
      </w:tr>
      <w:tr w:rsidR="001914D4" w:rsidRPr="00A55E86" w:rsidTr="002B2F4C">
        <w:trPr>
          <w:trHeight w:val="300"/>
        </w:trPr>
        <w:tc>
          <w:tcPr>
            <w:cnfStyle w:val="001000000000"/>
            <w:tcW w:w="1229" w:type="pct"/>
            <w:gridSpan w:val="2"/>
            <w:noWrap/>
            <w:hideMark/>
          </w:tcPr>
          <w:p w:rsidR="001914D4" w:rsidRPr="00A55E86" w:rsidRDefault="001914D4" w:rsidP="00CC7B26">
            <w:pPr>
              <w:spacing w:after="0" w:line="240" w:lineRule="auto"/>
              <w:rPr>
                <w:rFonts w:ascii="Times New Roman" w:eastAsia="Times New Roman" w:hAnsi="Times New Roman"/>
                <w:b w:val="0"/>
                <w:bCs w:val="0"/>
                <w:sz w:val="20"/>
                <w:szCs w:val="20"/>
              </w:rPr>
            </w:pPr>
            <w:r w:rsidRPr="00A55E86">
              <w:rPr>
                <w:rFonts w:ascii="Times New Roman" w:eastAsia="Times New Roman" w:hAnsi="Times New Roman"/>
                <w:sz w:val="20"/>
                <w:szCs w:val="20"/>
              </w:rPr>
              <w:t xml:space="preserve"> Point  Rainfall </w:t>
            </w:r>
          </w:p>
        </w:tc>
        <w:tc>
          <w:tcPr>
            <w:tcW w:w="1034" w:type="pct"/>
            <w:noWrap/>
            <w:hideMark/>
          </w:tcPr>
          <w:p w:rsidR="001914D4" w:rsidRPr="00A55E86" w:rsidRDefault="001914D4"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82.64</w:t>
            </w:r>
          </w:p>
        </w:tc>
        <w:tc>
          <w:tcPr>
            <w:tcW w:w="529" w:type="pct"/>
            <w:noWrap/>
            <w:hideMark/>
          </w:tcPr>
          <w:p w:rsidR="001914D4" w:rsidRPr="00A55E86" w:rsidRDefault="001914D4"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92.58</w:t>
            </w:r>
          </w:p>
        </w:tc>
        <w:tc>
          <w:tcPr>
            <w:tcW w:w="519" w:type="pct"/>
            <w:noWrap/>
            <w:hideMark/>
          </w:tcPr>
          <w:p w:rsidR="001914D4" w:rsidRPr="00A55E86" w:rsidRDefault="001914D4"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88.97</w:t>
            </w:r>
          </w:p>
        </w:tc>
        <w:tc>
          <w:tcPr>
            <w:tcW w:w="529" w:type="pct"/>
            <w:noWrap/>
            <w:hideMark/>
          </w:tcPr>
          <w:p w:rsidR="001914D4" w:rsidRPr="00A55E86" w:rsidRDefault="001914D4"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84.72</w:t>
            </w:r>
          </w:p>
        </w:tc>
        <w:tc>
          <w:tcPr>
            <w:tcW w:w="633" w:type="pct"/>
            <w:noWrap/>
            <w:hideMark/>
          </w:tcPr>
          <w:p w:rsidR="001914D4" w:rsidRPr="00A55E86" w:rsidRDefault="001914D4"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91.36</w:t>
            </w:r>
          </w:p>
        </w:tc>
        <w:tc>
          <w:tcPr>
            <w:tcW w:w="529" w:type="pct"/>
            <w:noWrap/>
            <w:hideMark/>
          </w:tcPr>
          <w:p w:rsidR="001914D4" w:rsidRPr="00A55E86" w:rsidRDefault="001914D4" w:rsidP="00CC7B26">
            <w:pPr>
              <w:spacing w:after="0" w:line="240" w:lineRule="auto"/>
              <w:jc w:val="center"/>
              <w:cnfStyle w:val="000000000000"/>
              <w:rPr>
                <w:rFonts w:ascii="Times New Roman" w:eastAsia="Times New Roman" w:hAnsi="Times New Roman"/>
                <w:sz w:val="20"/>
                <w:szCs w:val="20"/>
              </w:rPr>
            </w:pPr>
            <w:r w:rsidRPr="00A55E86">
              <w:rPr>
                <w:rFonts w:ascii="Times New Roman" w:eastAsia="Times New Roman" w:hAnsi="Times New Roman"/>
                <w:sz w:val="20"/>
                <w:szCs w:val="20"/>
              </w:rPr>
              <w:t>101.00</w:t>
            </w:r>
          </w:p>
        </w:tc>
      </w:tr>
      <w:tr w:rsidR="001914D4" w:rsidRPr="00A55E86" w:rsidTr="002B2F4C">
        <w:trPr>
          <w:cnfStyle w:val="000000100000"/>
          <w:trHeight w:val="300"/>
        </w:trPr>
        <w:tc>
          <w:tcPr>
            <w:cnfStyle w:val="001000000000"/>
            <w:tcW w:w="1229" w:type="pct"/>
            <w:gridSpan w:val="2"/>
            <w:noWrap/>
          </w:tcPr>
          <w:p w:rsidR="001914D4" w:rsidRPr="00A55E86" w:rsidRDefault="001914D4" w:rsidP="00CC7B26">
            <w:pPr>
              <w:spacing w:after="0" w:line="240" w:lineRule="auto"/>
              <w:jc w:val="center"/>
              <w:rPr>
                <w:rFonts w:ascii="Times New Roman" w:eastAsia="Times New Roman" w:hAnsi="Times New Roman"/>
                <w:sz w:val="20"/>
                <w:szCs w:val="20"/>
              </w:rPr>
            </w:pPr>
            <w:r w:rsidRPr="00A55E86">
              <w:rPr>
                <w:rFonts w:ascii="Times New Roman" w:eastAsia="Times New Roman" w:hAnsi="Times New Roman"/>
                <w:sz w:val="20"/>
                <w:szCs w:val="20"/>
              </w:rPr>
              <w:t xml:space="preserve">Design Point </w:t>
            </w:r>
            <w:proofErr w:type="spellStart"/>
            <w:r w:rsidRPr="00A55E86">
              <w:rPr>
                <w:rFonts w:ascii="Times New Roman" w:eastAsia="Times New Roman" w:hAnsi="Times New Roman"/>
                <w:sz w:val="20"/>
                <w:szCs w:val="20"/>
              </w:rPr>
              <w:t>Rainfal</w:t>
            </w:r>
            <w:proofErr w:type="spellEnd"/>
            <w:r w:rsidRPr="00A55E86">
              <w:rPr>
                <w:rFonts w:ascii="Times New Roman" w:eastAsia="Times New Roman" w:hAnsi="Times New Roman"/>
                <w:sz w:val="20"/>
                <w:szCs w:val="20"/>
              </w:rPr>
              <w:t xml:space="preserve"> =</w:t>
            </w:r>
          </w:p>
        </w:tc>
        <w:tc>
          <w:tcPr>
            <w:tcW w:w="1034"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p>
        </w:tc>
        <w:tc>
          <w:tcPr>
            <w:tcW w:w="52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r w:rsidRPr="00A55E86">
              <w:rPr>
                <w:rFonts w:ascii="Times New Roman" w:eastAsia="Times New Roman" w:hAnsi="Times New Roman"/>
                <w:sz w:val="20"/>
                <w:szCs w:val="20"/>
              </w:rPr>
              <w:t>101.004</w:t>
            </w:r>
          </w:p>
        </w:tc>
        <w:tc>
          <w:tcPr>
            <w:tcW w:w="51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p>
        </w:tc>
        <w:tc>
          <w:tcPr>
            <w:tcW w:w="52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p>
        </w:tc>
        <w:tc>
          <w:tcPr>
            <w:tcW w:w="633"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p>
        </w:tc>
        <w:tc>
          <w:tcPr>
            <w:tcW w:w="529" w:type="pct"/>
            <w:noWrap/>
          </w:tcPr>
          <w:p w:rsidR="001914D4" w:rsidRPr="00A55E86" w:rsidRDefault="001914D4" w:rsidP="00CC7B26">
            <w:pPr>
              <w:spacing w:after="0" w:line="240" w:lineRule="auto"/>
              <w:jc w:val="center"/>
              <w:cnfStyle w:val="000000100000"/>
              <w:rPr>
                <w:rFonts w:ascii="Times New Roman" w:eastAsia="Times New Roman" w:hAnsi="Times New Roman"/>
                <w:sz w:val="20"/>
                <w:szCs w:val="20"/>
              </w:rPr>
            </w:pPr>
          </w:p>
        </w:tc>
      </w:tr>
    </w:tbl>
    <w:p w:rsidR="005577A6" w:rsidRPr="00A55E86" w:rsidRDefault="005577A6" w:rsidP="009316BC">
      <w:pPr>
        <w:spacing w:line="360" w:lineRule="auto"/>
        <w:rPr>
          <w:rFonts w:ascii="Times New Roman" w:hAnsi="Times New Roman"/>
          <w:sz w:val="24"/>
          <w:szCs w:val="24"/>
          <w:lang w:bidi="en-US"/>
        </w:rPr>
      </w:pPr>
    </w:p>
    <w:p w:rsidR="00604DC8" w:rsidRPr="00604DC8" w:rsidRDefault="001A5EE2" w:rsidP="00604DC8">
      <w:pPr>
        <w:pStyle w:val="Default"/>
        <w:spacing w:before="120" w:after="120" w:line="360" w:lineRule="auto"/>
        <w:jc w:val="both"/>
        <w:rPr>
          <w:color w:val="auto"/>
        </w:rPr>
      </w:pPr>
      <w:r w:rsidRPr="00A55E86">
        <w:rPr>
          <w:color w:val="auto"/>
        </w:rPr>
        <w:lastRenderedPageBreak/>
        <w:t xml:space="preserve">All the candidate distributions give almost identical correlation coefficients. However, the standard errors </w:t>
      </w:r>
      <w:r w:rsidR="00A32443" w:rsidRPr="00A55E86">
        <w:rPr>
          <w:color w:val="auto"/>
        </w:rPr>
        <w:t>are significantly lower for the GUMBEL</w:t>
      </w:r>
      <w:r w:rsidR="00BB796C" w:rsidRPr="00A55E86">
        <w:rPr>
          <w:color w:val="auto"/>
        </w:rPr>
        <w:t xml:space="preserve"> Method</w:t>
      </w:r>
      <w:r w:rsidRPr="00A55E86">
        <w:rPr>
          <w:color w:val="auto"/>
        </w:rPr>
        <w:t xml:space="preserve"> which is </w:t>
      </w:r>
      <w:r w:rsidR="005577A6" w:rsidRPr="00A55E86">
        <w:rPr>
          <w:color w:val="auto"/>
        </w:rPr>
        <w:t>101</w:t>
      </w:r>
      <w:r w:rsidR="00BB796C" w:rsidRPr="00A55E86">
        <w:rPr>
          <w:color w:val="auto"/>
        </w:rPr>
        <w:t>.</w:t>
      </w:r>
      <w:r w:rsidRPr="00A55E86">
        <w:rPr>
          <w:color w:val="auto"/>
        </w:rPr>
        <w:t xml:space="preserve"> </w:t>
      </w:r>
      <w:r w:rsidR="00BB796C" w:rsidRPr="00A55E86">
        <w:rPr>
          <w:color w:val="auto"/>
        </w:rPr>
        <w:t>A</w:t>
      </w:r>
      <w:r w:rsidRPr="00A55E86">
        <w:rPr>
          <w:color w:val="auto"/>
        </w:rPr>
        <w:t>ccordingly</w:t>
      </w:r>
      <w:r w:rsidR="00BB796C" w:rsidRPr="00A55E86">
        <w:rPr>
          <w:color w:val="auto"/>
        </w:rPr>
        <w:t>,</w:t>
      </w:r>
      <w:r w:rsidR="00604DC8" w:rsidRPr="00A55E86">
        <w:rPr>
          <w:color w:val="auto"/>
        </w:rPr>
        <w:t xml:space="preserve"> The </w:t>
      </w:r>
      <w:proofErr w:type="spellStart"/>
      <w:r w:rsidR="00604DC8" w:rsidRPr="00604DC8">
        <w:rPr>
          <w:rFonts w:eastAsiaTheme="minorEastAsia"/>
        </w:rPr>
        <w:t>Gumbell</w:t>
      </w:r>
      <w:proofErr w:type="spellEnd"/>
      <w:r w:rsidR="00604DC8" w:rsidRPr="00604DC8">
        <w:rPr>
          <w:rFonts w:eastAsiaTheme="minorEastAsia"/>
        </w:rPr>
        <w:t xml:space="preserve"> Extreme Value Type I probability distribution method was selected for the analysis. The design rainfall for a return period T is estimated with the equation as shown below.</w:t>
      </w:r>
    </w:p>
    <w:p w:rsidR="00604DC8" w:rsidRPr="00A55E86" w:rsidRDefault="00604DC8" w:rsidP="00604DC8">
      <w:pPr>
        <w:spacing w:before="120" w:after="120" w:line="360" w:lineRule="auto"/>
        <w:jc w:val="center"/>
        <w:rPr>
          <w:rFonts w:ascii="Times New Roman" w:hAnsi="Times New Roman"/>
          <w:sz w:val="24"/>
          <w:szCs w:val="24"/>
        </w:rPr>
      </w:pPr>
      <w:r w:rsidRPr="00A55E86">
        <w:rPr>
          <w:rFonts w:ascii="Times New Roman" w:hAnsi="Times New Roman"/>
          <w:noProof/>
        </w:rPr>
        <w:drawing>
          <wp:inline distT="0" distB="0" distL="0" distR="0">
            <wp:extent cx="2438857" cy="577475"/>
            <wp:effectExtent l="19050" t="0" r="0" b="0"/>
            <wp:docPr id="31" name="Picture 3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2445809" cy="579121"/>
                    </a:xfrm>
                    <a:prstGeom prst="rect">
                      <a:avLst/>
                    </a:prstGeom>
                    <a:noFill/>
                  </pic:spPr>
                </pic:pic>
              </a:graphicData>
            </a:graphic>
          </wp:inline>
        </w:drawing>
      </w:r>
    </w:p>
    <w:p w:rsidR="00CE4E78" w:rsidRPr="00A55E86" w:rsidRDefault="00CE4E78" w:rsidP="009316BC">
      <w:pPr>
        <w:spacing w:before="120" w:after="120" w:line="360" w:lineRule="auto"/>
        <w:ind w:left="720"/>
        <w:jc w:val="both"/>
        <w:rPr>
          <w:rFonts w:ascii="Times New Roman" w:hAnsi="Times New Roman"/>
          <w:sz w:val="24"/>
          <w:szCs w:val="24"/>
        </w:rPr>
      </w:pPr>
    </w:p>
    <w:p w:rsidR="00CE4E78" w:rsidRPr="00A55E86" w:rsidRDefault="00CE4E78" w:rsidP="009316BC">
      <w:pPr>
        <w:spacing w:before="120" w:after="120" w:line="360" w:lineRule="auto"/>
        <w:jc w:val="both"/>
        <w:rPr>
          <w:rFonts w:ascii="Times New Roman" w:hAnsi="Times New Roman"/>
          <w:sz w:val="24"/>
          <w:szCs w:val="24"/>
        </w:rPr>
      </w:pPr>
      <w:r w:rsidRPr="00A55E86">
        <w:rPr>
          <w:rFonts w:ascii="Times New Roman" w:hAnsi="Times New Roman"/>
          <w:sz w:val="24"/>
          <w:szCs w:val="24"/>
        </w:rPr>
        <w:t xml:space="preserve">Where </w:t>
      </w:r>
      <w:r w:rsidR="00A55E86" w:rsidRPr="00A55E86">
        <w:rPr>
          <w:rFonts w:ascii="Times New Roman" w:hAnsi="Times New Roman"/>
          <w:i/>
          <w:sz w:val="24"/>
          <w:szCs w:val="24"/>
        </w:rPr>
        <w:t>X</w:t>
      </w:r>
      <w:r w:rsidR="00A55E86" w:rsidRPr="00A55E86">
        <w:rPr>
          <w:rFonts w:ascii="Times New Roman" w:hAnsi="Times New Roman"/>
          <w:i/>
          <w:sz w:val="24"/>
          <w:szCs w:val="24"/>
          <w:vertAlign w:val="subscript"/>
        </w:rPr>
        <w:t xml:space="preserve">T </w:t>
      </w:r>
      <w:r w:rsidR="00A55E86" w:rsidRPr="00A55E86">
        <w:rPr>
          <w:rFonts w:ascii="Times New Roman" w:hAnsi="Times New Roman"/>
          <w:sz w:val="24"/>
          <w:szCs w:val="24"/>
          <w:vertAlign w:val="subscript"/>
        </w:rPr>
        <w:t>=</w:t>
      </w:r>
      <w:r w:rsidRPr="00A55E86">
        <w:rPr>
          <w:rFonts w:ascii="Times New Roman" w:hAnsi="Times New Roman"/>
          <w:sz w:val="24"/>
          <w:szCs w:val="24"/>
        </w:rPr>
        <w:t xml:space="preserve"> Design </w:t>
      </w:r>
      <w:r w:rsidR="00D14D2C" w:rsidRPr="00A55E86">
        <w:rPr>
          <w:rFonts w:ascii="Times New Roman" w:hAnsi="Times New Roman"/>
          <w:sz w:val="24"/>
          <w:szCs w:val="24"/>
        </w:rPr>
        <w:t>rainfall</w:t>
      </w:r>
      <w:r w:rsidR="00A55E86" w:rsidRPr="00A55E86">
        <w:rPr>
          <w:rFonts w:ascii="Times New Roman" w:hAnsi="Times New Roman"/>
          <w:sz w:val="24"/>
          <w:szCs w:val="24"/>
        </w:rPr>
        <w:t xml:space="preserve"> </w:t>
      </w:r>
      <w:r w:rsidR="00604DC8" w:rsidRPr="00A55E86">
        <w:rPr>
          <w:rFonts w:ascii="Times New Roman" w:hAnsi="Times New Roman"/>
          <w:sz w:val="24"/>
          <w:szCs w:val="24"/>
        </w:rPr>
        <w:t>for a return period T</w:t>
      </w:r>
    </w:p>
    <w:p w:rsidR="00CE4E78" w:rsidRPr="00A55E86" w:rsidRDefault="00604DC8" w:rsidP="009316BC">
      <w:pPr>
        <w:spacing w:before="120" w:after="120" w:line="360" w:lineRule="auto"/>
        <w:jc w:val="both"/>
        <w:rPr>
          <w:rFonts w:ascii="Times New Roman" w:hAnsi="Times New Roman"/>
          <w:i/>
          <w:iCs/>
          <w:sz w:val="24"/>
          <w:szCs w:val="24"/>
        </w:rPr>
      </w:pPr>
      <m:oMath>
        <m:r>
          <w:rPr>
            <w:rFonts w:ascii="Cambria Math" w:hAnsi="Cambria Math"/>
            <w:sz w:val="24"/>
            <w:szCs w:val="24"/>
          </w:rPr>
          <m:t>X</m:t>
        </m:r>
        <m:r>
          <w:rPr>
            <w:rFonts w:ascii="Cambria Math" w:hAnsi="Cambria Math"/>
            <w:sz w:val="24"/>
            <w:szCs w:val="24"/>
            <w:vertAlign w:val="subscript"/>
          </w:rPr>
          <m:t>bar</m:t>
        </m:r>
      </m:oMath>
      <w:r w:rsidRPr="00A55E86">
        <w:rPr>
          <w:rFonts w:ascii="Times New Roman" w:hAnsi="Times New Roman"/>
          <w:sz w:val="24"/>
          <w:szCs w:val="24"/>
        </w:rPr>
        <w:t xml:space="preserve"> </w:t>
      </w:r>
      <w:r w:rsidR="00D9464F" w:rsidRPr="00A55E86">
        <w:rPr>
          <w:rFonts w:ascii="Times New Roman" w:hAnsi="Times New Roman"/>
          <w:sz w:val="24"/>
          <w:szCs w:val="24"/>
        </w:rPr>
        <w:t>= average</w:t>
      </w:r>
      <w:r w:rsidR="00CE4E78" w:rsidRPr="00A55E86">
        <w:rPr>
          <w:rFonts w:ascii="Times New Roman" w:hAnsi="Times New Roman"/>
          <w:sz w:val="24"/>
          <w:szCs w:val="24"/>
        </w:rPr>
        <w:t xml:space="preserve"> of all values of annual heaviest fall = </w:t>
      </w:r>
      <w:r w:rsidR="00191A09" w:rsidRPr="00A55E86">
        <w:rPr>
          <w:rFonts w:ascii="Times New Roman" w:hAnsi="Times New Roman"/>
          <w:sz w:val="24"/>
          <w:szCs w:val="24"/>
        </w:rPr>
        <w:t>46.75</w:t>
      </w:r>
      <w:r w:rsidR="00BB796C" w:rsidRPr="00A55E86">
        <w:rPr>
          <w:rFonts w:ascii="Times New Roman" w:hAnsi="Times New Roman"/>
          <w:sz w:val="24"/>
          <w:szCs w:val="24"/>
        </w:rPr>
        <w:t xml:space="preserve"> </w:t>
      </w:r>
      <w:r w:rsidR="00CE4E78" w:rsidRPr="00A55E86">
        <w:rPr>
          <w:rFonts w:ascii="Times New Roman" w:hAnsi="Times New Roman"/>
          <w:sz w:val="24"/>
          <w:szCs w:val="24"/>
        </w:rPr>
        <w:t xml:space="preserve">mm </w:t>
      </w:r>
    </w:p>
    <w:p w:rsidR="00CE4E78" w:rsidRPr="00A55E86" w:rsidRDefault="00604DC8" w:rsidP="009316BC">
      <w:pPr>
        <w:spacing w:before="120" w:after="120" w:line="360" w:lineRule="auto"/>
        <w:jc w:val="both"/>
        <w:rPr>
          <w:rFonts w:ascii="Times New Roman" w:hAnsi="Times New Roman"/>
          <w:sz w:val="24"/>
          <w:szCs w:val="24"/>
        </w:rPr>
      </w:pPr>
      <w:r w:rsidRPr="00A55E86">
        <w:rPr>
          <w:rFonts w:ascii="Times New Roman" w:hAnsi="Times New Roman"/>
          <w:sz w:val="24"/>
          <w:szCs w:val="24"/>
        </w:rPr>
        <w:t>S = S</w:t>
      </w:r>
      <w:r w:rsidR="00CE4E78" w:rsidRPr="00A55E86">
        <w:rPr>
          <w:rFonts w:ascii="Times New Roman" w:hAnsi="Times New Roman"/>
          <w:sz w:val="24"/>
          <w:szCs w:val="24"/>
        </w:rPr>
        <w:t xml:space="preserve">tandard deviation of the series = </w:t>
      </w:r>
      <w:r w:rsidR="00191A09" w:rsidRPr="00A55E86">
        <w:rPr>
          <w:rFonts w:ascii="Times New Roman" w:hAnsi="Times New Roman"/>
          <w:sz w:val="24"/>
          <w:szCs w:val="24"/>
        </w:rPr>
        <w:t>12.1</w:t>
      </w:r>
      <w:r w:rsidR="00A32443" w:rsidRPr="00A55E86">
        <w:rPr>
          <w:rFonts w:ascii="Times New Roman" w:hAnsi="Times New Roman"/>
          <w:sz w:val="24"/>
          <w:szCs w:val="24"/>
        </w:rPr>
        <w:t>2</w:t>
      </w:r>
      <w:r w:rsidR="00BB796C" w:rsidRPr="00A55E86">
        <w:rPr>
          <w:rFonts w:ascii="Times New Roman" w:hAnsi="Times New Roman"/>
          <w:sz w:val="24"/>
          <w:szCs w:val="24"/>
        </w:rPr>
        <w:t xml:space="preserve"> </w:t>
      </w:r>
      <w:r w:rsidR="00CE4E78" w:rsidRPr="00A55E86">
        <w:rPr>
          <w:rFonts w:ascii="Times New Roman" w:hAnsi="Times New Roman"/>
          <w:sz w:val="24"/>
          <w:szCs w:val="24"/>
        </w:rPr>
        <w:t>mm</w:t>
      </w:r>
    </w:p>
    <w:p w:rsidR="00191A09" w:rsidRPr="00A55E86" w:rsidRDefault="00604DC8" w:rsidP="009316BC">
      <w:pPr>
        <w:spacing w:before="120" w:after="120" w:line="360" w:lineRule="auto"/>
        <w:jc w:val="both"/>
        <w:rPr>
          <w:rFonts w:ascii="Times New Roman" w:hAnsi="Times New Roman"/>
          <w:sz w:val="24"/>
          <w:szCs w:val="24"/>
        </w:rPr>
      </w:pPr>
      <w:r w:rsidRPr="00A55E86">
        <w:rPr>
          <w:rFonts w:ascii="Times New Roman" w:hAnsi="Times New Roman"/>
          <w:sz w:val="24"/>
          <w:szCs w:val="24"/>
        </w:rPr>
        <w:t>K</w:t>
      </w:r>
      <w:r w:rsidRPr="00A55E86">
        <w:rPr>
          <w:rFonts w:ascii="Times New Roman" w:hAnsi="Times New Roman"/>
          <w:sz w:val="24"/>
          <w:szCs w:val="24"/>
          <w:vertAlign w:val="subscript"/>
        </w:rPr>
        <w:t>T</w:t>
      </w:r>
      <w:r w:rsidRPr="00A55E86">
        <w:rPr>
          <w:rFonts w:ascii="Times New Roman" w:hAnsi="Times New Roman"/>
          <w:sz w:val="24"/>
          <w:szCs w:val="24"/>
        </w:rPr>
        <w:t xml:space="preserve"> = Frequency factor for a return period T</w:t>
      </w:r>
    </w:p>
    <w:p w:rsidR="00604DC8" w:rsidRPr="00A55E86" w:rsidRDefault="00604DC8" w:rsidP="009316BC">
      <w:pPr>
        <w:spacing w:before="120" w:after="120" w:line="360" w:lineRule="auto"/>
        <w:jc w:val="both"/>
        <w:rPr>
          <w:rFonts w:ascii="Times New Roman" w:hAnsi="Times New Roman"/>
        </w:rPr>
      </w:pPr>
      <w:r w:rsidRPr="00A55E86">
        <w:rPr>
          <w:rFonts w:ascii="Times New Roman" w:hAnsi="Times New Roman"/>
        </w:rPr>
        <w:t>K</w:t>
      </w:r>
      <w:r w:rsidRPr="00A55E86">
        <w:rPr>
          <w:rFonts w:ascii="Times New Roman" w:hAnsi="Times New Roman"/>
          <w:vertAlign w:val="subscript"/>
        </w:rPr>
        <w:t>T</w:t>
      </w:r>
      <w:r w:rsidRPr="00A55E86">
        <w:rPr>
          <w:rFonts w:ascii="Times New Roman" w:hAnsi="Times New Roman"/>
        </w:rPr>
        <w:t xml:space="preserve"> </w:t>
      </w:r>
      <w:r w:rsidR="00A55E86" w:rsidRPr="00A55E86">
        <w:rPr>
          <w:rFonts w:ascii="Times New Roman" w:hAnsi="Times New Roman"/>
        </w:rPr>
        <w:t xml:space="preserve">value </w:t>
      </w:r>
      <w:r w:rsidRPr="00A55E86">
        <w:rPr>
          <w:rFonts w:ascii="Times New Roman" w:hAnsi="Times New Roman"/>
        </w:rPr>
        <w:t xml:space="preserve">is </w:t>
      </w:r>
      <w:r w:rsidR="00A55E86" w:rsidRPr="00A55E86">
        <w:rPr>
          <w:rFonts w:ascii="Times New Roman" w:hAnsi="Times New Roman"/>
        </w:rPr>
        <w:t xml:space="preserve">a function of the return period which can be </w:t>
      </w:r>
      <w:r w:rsidRPr="00A55E86">
        <w:rPr>
          <w:rFonts w:ascii="Times New Roman" w:hAnsi="Times New Roman"/>
        </w:rPr>
        <w:t xml:space="preserve">determined with the following formula set by Chow. </w:t>
      </w:r>
    </w:p>
    <w:p w:rsidR="00604DC8" w:rsidRPr="00A55E86" w:rsidRDefault="00A55E86" w:rsidP="00A55E86">
      <w:pPr>
        <w:spacing w:before="120" w:after="120" w:line="360" w:lineRule="auto"/>
        <w:jc w:val="center"/>
        <w:rPr>
          <w:rFonts w:ascii="Times New Roman" w:hAnsi="Times New Roman"/>
        </w:rPr>
      </w:pPr>
      <w:r w:rsidRPr="00A55E86">
        <w:rPr>
          <w:rFonts w:ascii="Times New Roman" w:eastAsia="Times New Roman" w:hAnsi="Times New Roman"/>
          <w:noProof/>
          <w:sz w:val="24"/>
          <w:szCs w:val="24"/>
        </w:rPr>
        <w:drawing>
          <wp:inline distT="0" distB="0" distL="0" distR="0">
            <wp:extent cx="3065145" cy="570865"/>
            <wp:effectExtent l="19050" t="0" r="1905" b="0"/>
            <wp:docPr id="79" name="Picture 79" descr="C:\Users\Gedio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edion\AppData\Local\Temp\msohtmlclip1\01\clip_image001.png"/>
                    <pic:cNvPicPr>
                      <a:picLocks noChangeAspect="1" noChangeArrowheads="1"/>
                    </pic:cNvPicPr>
                  </pic:nvPicPr>
                  <pic:blipFill>
                    <a:blip r:embed="rId16" cstate="print"/>
                    <a:srcRect/>
                    <a:stretch>
                      <a:fillRect/>
                    </a:stretch>
                  </pic:blipFill>
                  <pic:spPr bwMode="auto">
                    <a:xfrm>
                      <a:off x="0" y="0"/>
                      <a:ext cx="3065145" cy="570865"/>
                    </a:xfrm>
                    <a:prstGeom prst="rect">
                      <a:avLst/>
                    </a:prstGeom>
                    <a:noFill/>
                    <a:ln w="9525">
                      <a:noFill/>
                      <a:miter lim="800000"/>
                      <a:headEnd/>
                      <a:tailEnd/>
                    </a:ln>
                  </pic:spPr>
                </pic:pic>
              </a:graphicData>
            </a:graphic>
          </wp:inline>
        </w:drawing>
      </w:r>
    </w:p>
    <w:p w:rsidR="00191A09" w:rsidRPr="00A55E86" w:rsidRDefault="00A55E86" w:rsidP="009316BC">
      <w:pPr>
        <w:spacing w:before="120" w:after="120" w:line="360" w:lineRule="auto"/>
        <w:jc w:val="both"/>
        <w:rPr>
          <w:rFonts w:ascii="Times New Roman" w:hAnsi="Times New Roman"/>
        </w:rPr>
      </w:pPr>
      <w:r w:rsidRPr="00A55E86">
        <w:rPr>
          <w:rFonts w:ascii="Times New Roman" w:hAnsi="Times New Roman"/>
        </w:rPr>
        <w:t>Using this formula for t</w:t>
      </w:r>
      <w:r w:rsidR="00604DC8" w:rsidRPr="00A55E86">
        <w:rPr>
          <w:rFonts w:ascii="Times New Roman" w:hAnsi="Times New Roman"/>
        </w:rPr>
        <w:t xml:space="preserve">he return period of 50 </w:t>
      </w:r>
      <w:r w:rsidRPr="00A55E86">
        <w:rPr>
          <w:rFonts w:ascii="Times New Roman" w:hAnsi="Times New Roman"/>
        </w:rPr>
        <w:t>years</w:t>
      </w:r>
      <w:r w:rsidR="00604DC8" w:rsidRPr="00A55E86">
        <w:rPr>
          <w:rFonts w:ascii="Times New Roman" w:hAnsi="Times New Roman"/>
        </w:rPr>
        <w:t xml:space="preserve"> the frequency facto</w:t>
      </w:r>
      <w:r w:rsidRPr="00A55E86">
        <w:rPr>
          <w:rFonts w:ascii="Times New Roman" w:hAnsi="Times New Roman"/>
        </w:rPr>
        <w:t>r</w:t>
      </w:r>
      <w:r w:rsidR="00604DC8" w:rsidRPr="00A55E86">
        <w:rPr>
          <w:rFonts w:ascii="Times New Roman" w:hAnsi="Times New Roman"/>
        </w:rPr>
        <w:t xml:space="preserve"> is determined as 2.591</w:t>
      </w:r>
      <w:r w:rsidRPr="00A55E86">
        <w:rPr>
          <w:rFonts w:ascii="Times New Roman" w:hAnsi="Times New Roman"/>
        </w:rPr>
        <w:t>.</w:t>
      </w:r>
    </w:p>
    <w:p w:rsidR="00A55E86" w:rsidRPr="00A55E86" w:rsidRDefault="00A55E86" w:rsidP="009316BC">
      <w:pPr>
        <w:spacing w:before="120" w:after="120" w:line="360" w:lineRule="auto"/>
        <w:jc w:val="both"/>
        <w:rPr>
          <w:rFonts w:ascii="Times New Roman" w:hAnsi="Times New Roman"/>
        </w:rPr>
      </w:pPr>
      <w:r w:rsidRPr="00A55E86">
        <w:rPr>
          <w:rFonts w:ascii="Times New Roman" w:hAnsi="Times New Roman"/>
        </w:rPr>
        <w:t>Hence the point design rainfall for a return period of 50 years is estimated as:</w:t>
      </w:r>
    </w:p>
    <w:p w:rsidR="00604DC8" w:rsidRPr="00A55E86" w:rsidRDefault="00A55E86" w:rsidP="009316BC">
      <w:pPr>
        <w:spacing w:before="120" w:after="120" w:line="360" w:lineRule="auto"/>
        <w:jc w:val="both"/>
        <w:rPr>
          <w:rFonts w:ascii="Times New Roman" w:hAnsi="Times New Roman"/>
        </w:rPr>
      </w:pPr>
      <w:r w:rsidRPr="00A55E86">
        <w:rPr>
          <w:rFonts w:ascii="Times New Roman" w:hAnsi="Times New Roman"/>
        </w:rPr>
        <w:t xml:space="preserve">       </w:t>
      </w:r>
      <w:r w:rsidRPr="00A55E86">
        <w:rPr>
          <w:rFonts w:ascii="Times New Roman" w:hAnsi="Times New Roman"/>
          <w:i/>
          <w:sz w:val="24"/>
          <w:szCs w:val="24"/>
        </w:rPr>
        <w:t>X</w:t>
      </w:r>
      <w:r w:rsidRPr="00A55E86">
        <w:rPr>
          <w:rFonts w:ascii="Times New Roman" w:hAnsi="Times New Roman"/>
          <w:i/>
          <w:sz w:val="24"/>
          <w:szCs w:val="24"/>
          <w:vertAlign w:val="subscript"/>
        </w:rPr>
        <w:t xml:space="preserve">50 </w:t>
      </w:r>
      <w:r w:rsidRPr="00A55E86">
        <w:rPr>
          <w:rFonts w:ascii="Times New Roman" w:hAnsi="Times New Roman"/>
        </w:rPr>
        <w:t>= 46.75 + 2.591 * 12.12 = 78.15 mm</w:t>
      </w:r>
    </w:p>
    <w:p w:rsidR="00CE4E78" w:rsidRPr="00824561" w:rsidRDefault="00CE4E78" w:rsidP="009316BC">
      <w:pPr>
        <w:pStyle w:val="ListParagraph"/>
        <w:numPr>
          <w:ilvl w:val="0"/>
          <w:numId w:val="6"/>
        </w:numPr>
        <w:autoSpaceDE w:val="0"/>
        <w:autoSpaceDN w:val="0"/>
        <w:adjustRightInd w:val="0"/>
        <w:spacing w:before="120" w:after="120" w:line="360" w:lineRule="auto"/>
        <w:rPr>
          <w:rFonts w:ascii="Times New Roman" w:hAnsi="Times New Roman"/>
          <w:sz w:val="24"/>
          <w:szCs w:val="24"/>
        </w:rPr>
      </w:pPr>
      <w:r w:rsidRPr="00824561">
        <w:rPr>
          <w:rFonts w:ascii="Times New Roman" w:hAnsi="Times New Roman"/>
          <w:sz w:val="24"/>
          <w:szCs w:val="24"/>
        </w:rPr>
        <w:t xml:space="preserve">Point Design </w:t>
      </w:r>
      <w:r w:rsidR="00D14D2C" w:rsidRPr="00824561">
        <w:rPr>
          <w:rFonts w:ascii="Times New Roman" w:hAnsi="Times New Roman"/>
          <w:sz w:val="24"/>
          <w:szCs w:val="24"/>
        </w:rPr>
        <w:t>Rainfall</w:t>
      </w:r>
      <w:r w:rsidRPr="00824561">
        <w:rPr>
          <w:rFonts w:ascii="Times New Roman" w:hAnsi="Times New Roman"/>
          <w:sz w:val="24"/>
          <w:szCs w:val="24"/>
        </w:rPr>
        <w:t xml:space="preserve"> = </w:t>
      </w:r>
      <w:r w:rsidR="00A55E86" w:rsidRPr="00824561">
        <w:rPr>
          <w:rFonts w:ascii="Times New Roman" w:hAnsi="Times New Roman"/>
          <w:sz w:val="24"/>
          <w:szCs w:val="24"/>
        </w:rPr>
        <w:t>78.15</w:t>
      </w:r>
      <w:r w:rsidR="00431A58" w:rsidRPr="00824561">
        <w:rPr>
          <w:rFonts w:ascii="Times New Roman" w:hAnsi="Times New Roman"/>
          <w:sz w:val="24"/>
          <w:szCs w:val="24"/>
        </w:rPr>
        <w:t xml:space="preserve"> </w:t>
      </w:r>
      <w:r w:rsidRPr="00824561">
        <w:rPr>
          <w:rFonts w:ascii="Times New Roman" w:hAnsi="Times New Roman"/>
          <w:bCs/>
          <w:sz w:val="24"/>
          <w:szCs w:val="24"/>
        </w:rPr>
        <w:t xml:space="preserve">mm </w:t>
      </w:r>
    </w:p>
    <w:p w:rsidR="00CE4E78" w:rsidRPr="00824561" w:rsidRDefault="00CE4E78" w:rsidP="009316BC">
      <w:pPr>
        <w:spacing w:before="120" w:after="120" w:line="360" w:lineRule="auto"/>
        <w:rPr>
          <w:rFonts w:ascii="Times New Roman" w:hAnsi="Times New Roman"/>
          <w:b/>
          <w:sz w:val="24"/>
          <w:szCs w:val="24"/>
        </w:rPr>
      </w:pPr>
      <w:r w:rsidRPr="00824561">
        <w:rPr>
          <w:rFonts w:ascii="Times New Roman" w:hAnsi="Times New Roman"/>
          <w:sz w:val="24"/>
          <w:szCs w:val="24"/>
        </w:rPr>
        <w:t xml:space="preserve">The design rainfall at points for 50 years return period is </w:t>
      </w:r>
      <w:r w:rsidR="00824561" w:rsidRPr="00824561">
        <w:rPr>
          <w:rFonts w:ascii="Times New Roman" w:hAnsi="Times New Roman"/>
          <w:sz w:val="24"/>
          <w:szCs w:val="24"/>
        </w:rPr>
        <w:t xml:space="preserve">78.15 </w:t>
      </w:r>
      <w:r w:rsidRPr="00824561">
        <w:rPr>
          <w:rFonts w:ascii="Times New Roman" w:hAnsi="Times New Roman"/>
          <w:sz w:val="24"/>
          <w:szCs w:val="24"/>
        </w:rPr>
        <w:t xml:space="preserve">mm and the areal </w:t>
      </w:r>
      <w:r w:rsidR="00431A58" w:rsidRPr="00824561">
        <w:rPr>
          <w:rFonts w:ascii="Times New Roman" w:hAnsi="Times New Roman"/>
          <w:sz w:val="24"/>
          <w:szCs w:val="24"/>
        </w:rPr>
        <w:t xml:space="preserve">design rainfall is calculated in the </w:t>
      </w:r>
      <w:r w:rsidRPr="00824561">
        <w:rPr>
          <w:rFonts w:ascii="Times New Roman" w:hAnsi="Times New Roman"/>
          <w:sz w:val="24"/>
          <w:szCs w:val="24"/>
        </w:rPr>
        <w:t>follow</w:t>
      </w:r>
      <w:r w:rsidR="00431A58" w:rsidRPr="00824561">
        <w:rPr>
          <w:rFonts w:ascii="Times New Roman" w:hAnsi="Times New Roman"/>
          <w:sz w:val="24"/>
          <w:szCs w:val="24"/>
        </w:rPr>
        <w:t xml:space="preserve">ing </w:t>
      </w:r>
      <w:r w:rsidRPr="00824561">
        <w:rPr>
          <w:rFonts w:ascii="Times New Roman" w:hAnsi="Times New Roman"/>
          <w:sz w:val="24"/>
          <w:szCs w:val="24"/>
        </w:rPr>
        <w:t>s</w:t>
      </w:r>
      <w:r w:rsidR="00431A58" w:rsidRPr="00824561">
        <w:rPr>
          <w:rFonts w:ascii="Times New Roman" w:hAnsi="Times New Roman"/>
          <w:sz w:val="24"/>
          <w:szCs w:val="24"/>
        </w:rPr>
        <w:t>ection</w:t>
      </w:r>
      <w:r w:rsidRPr="00824561">
        <w:rPr>
          <w:rFonts w:ascii="Times New Roman" w:hAnsi="Times New Roman"/>
          <w:sz w:val="24"/>
          <w:szCs w:val="24"/>
        </w:rPr>
        <w:t>.</w:t>
      </w:r>
    </w:p>
    <w:p w:rsidR="004B7CB0" w:rsidRPr="00824561" w:rsidRDefault="00550F93" w:rsidP="009316BC">
      <w:pPr>
        <w:pStyle w:val="Heading3"/>
        <w:spacing w:before="120" w:after="120" w:line="360" w:lineRule="auto"/>
        <w:ind w:left="0" w:firstLine="0"/>
        <w:rPr>
          <w:rFonts w:ascii="Times New Roman" w:hAnsi="Times New Roman"/>
          <w:color w:val="auto"/>
          <w:sz w:val="24"/>
          <w:szCs w:val="24"/>
        </w:rPr>
      </w:pPr>
      <w:bookmarkStart w:id="69" w:name="_Toc506188576"/>
      <w:r w:rsidRPr="00824561">
        <w:rPr>
          <w:rFonts w:ascii="Times New Roman" w:hAnsi="Times New Roman"/>
          <w:color w:val="auto"/>
          <w:sz w:val="24"/>
          <w:szCs w:val="24"/>
        </w:rPr>
        <w:t>Peak Discharge Determination</w:t>
      </w:r>
      <w:bookmarkStart w:id="70" w:name="_Toc189563608"/>
      <w:bookmarkStart w:id="71" w:name="_Toc192664930"/>
      <w:bookmarkStart w:id="72" w:name="_Toc250108236"/>
      <w:bookmarkEnd w:id="69"/>
    </w:p>
    <w:p w:rsidR="00550F93" w:rsidRPr="00824561" w:rsidRDefault="00550F93" w:rsidP="009316BC">
      <w:pPr>
        <w:pStyle w:val="Heading4"/>
        <w:tabs>
          <w:tab w:val="left" w:pos="900"/>
        </w:tabs>
        <w:spacing w:before="120" w:after="120" w:line="360" w:lineRule="auto"/>
        <w:ind w:left="0" w:firstLine="0"/>
        <w:rPr>
          <w:rFonts w:ascii="Times New Roman" w:hAnsi="Times New Roman"/>
          <w:i w:val="0"/>
          <w:color w:val="auto"/>
          <w:sz w:val="24"/>
          <w:szCs w:val="24"/>
        </w:rPr>
      </w:pPr>
      <w:r w:rsidRPr="00824561">
        <w:rPr>
          <w:rFonts w:ascii="Times New Roman" w:hAnsi="Times New Roman"/>
          <w:i w:val="0"/>
          <w:color w:val="auto"/>
          <w:sz w:val="24"/>
          <w:szCs w:val="24"/>
        </w:rPr>
        <w:t>General</w:t>
      </w:r>
      <w:bookmarkEnd w:id="70"/>
      <w:bookmarkEnd w:id="71"/>
      <w:bookmarkEnd w:id="72"/>
    </w:p>
    <w:p w:rsidR="00550F93" w:rsidRPr="00824561" w:rsidRDefault="00F430FB" w:rsidP="009316BC">
      <w:p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 xml:space="preserve">The </w:t>
      </w:r>
      <w:r w:rsidR="00550F93" w:rsidRPr="00824561">
        <w:rPr>
          <w:rFonts w:ascii="Times New Roman" w:hAnsi="Times New Roman"/>
          <w:sz w:val="24"/>
          <w:szCs w:val="24"/>
        </w:rPr>
        <w:t xml:space="preserve">River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w:t>
      </w:r>
      <w:r w:rsidR="00550F93" w:rsidRPr="00824561">
        <w:rPr>
          <w:rFonts w:ascii="Times New Roman" w:hAnsi="Times New Roman"/>
          <w:sz w:val="24"/>
          <w:szCs w:val="24"/>
        </w:rPr>
        <w:lastRenderedPageBreak/>
        <w:t>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824561" w:rsidRDefault="00550F93" w:rsidP="009316BC">
      <w:pPr>
        <w:pStyle w:val="Heading4"/>
        <w:tabs>
          <w:tab w:val="left" w:pos="900"/>
        </w:tabs>
        <w:spacing w:before="120" w:after="120" w:line="360" w:lineRule="auto"/>
        <w:ind w:left="0" w:firstLine="0"/>
        <w:rPr>
          <w:rFonts w:ascii="Times New Roman" w:hAnsi="Times New Roman"/>
          <w:i w:val="0"/>
          <w:color w:val="auto"/>
          <w:sz w:val="24"/>
          <w:szCs w:val="24"/>
        </w:rPr>
      </w:pPr>
      <w:bookmarkStart w:id="73" w:name="_Toc250108237"/>
      <w:r w:rsidRPr="00824561">
        <w:rPr>
          <w:rFonts w:ascii="Times New Roman" w:hAnsi="Times New Roman"/>
          <w:i w:val="0"/>
          <w:color w:val="auto"/>
          <w:sz w:val="24"/>
          <w:szCs w:val="24"/>
        </w:rPr>
        <w:t>Peak flood analysis by SCS unit hydrograph method</w:t>
      </w:r>
      <w:bookmarkEnd w:id="73"/>
    </w:p>
    <w:p w:rsidR="00550F93" w:rsidRPr="00824561" w:rsidRDefault="00550F93" w:rsidP="009316BC">
      <w:p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824561" w:rsidRDefault="00550F93" w:rsidP="009316BC">
      <w:pPr>
        <w:pStyle w:val="Heading4"/>
        <w:tabs>
          <w:tab w:val="left" w:pos="900"/>
        </w:tabs>
        <w:spacing w:before="120" w:after="120" w:line="360" w:lineRule="auto"/>
        <w:ind w:left="0" w:firstLine="0"/>
        <w:rPr>
          <w:rFonts w:ascii="Times New Roman" w:hAnsi="Times New Roman"/>
          <w:i w:val="0"/>
          <w:color w:val="auto"/>
          <w:sz w:val="24"/>
          <w:szCs w:val="24"/>
        </w:rPr>
      </w:pPr>
      <w:bookmarkStart w:id="74" w:name="_Toc250108238"/>
      <w:r w:rsidRPr="00824561">
        <w:rPr>
          <w:rFonts w:ascii="Times New Roman" w:hAnsi="Times New Roman"/>
          <w:i w:val="0"/>
          <w:color w:val="auto"/>
          <w:sz w:val="24"/>
          <w:szCs w:val="24"/>
        </w:rPr>
        <w:t>Time of concentration (Tc)</w:t>
      </w:r>
      <w:bookmarkEnd w:id="74"/>
    </w:p>
    <w:p w:rsidR="002B2F4C" w:rsidRPr="00824561" w:rsidRDefault="00550F93" w:rsidP="009316BC">
      <w:p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 xml:space="preserve">Time of concentration has been calculated by taking the stream profile of the longest streamline and dividing it in to different elevation. </w:t>
      </w:r>
      <w:proofErr w:type="spellStart"/>
      <w:r w:rsidRPr="00824561">
        <w:rPr>
          <w:rFonts w:ascii="Times New Roman" w:hAnsi="Times New Roman"/>
          <w:sz w:val="24"/>
          <w:szCs w:val="24"/>
        </w:rPr>
        <w:t>Kirpich</w:t>
      </w:r>
      <w:proofErr w:type="spellEnd"/>
      <w:r w:rsidRPr="00824561">
        <w:rPr>
          <w:rFonts w:ascii="Times New Roman" w:hAnsi="Times New Roman"/>
          <w:sz w:val="24"/>
          <w:szCs w:val="24"/>
        </w:rPr>
        <w:t xml:space="preserve"> form</w:t>
      </w:r>
      <w:r w:rsidR="009316BC" w:rsidRPr="00824561">
        <w:rPr>
          <w:rFonts w:ascii="Times New Roman" w:hAnsi="Times New Roman"/>
          <w:sz w:val="24"/>
          <w:szCs w:val="24"/>
        </w:rPr>
        <w:t>ula is adopted for computation.</w:t>
      </w:r>
    </w:p>
    <w:p w:rsidR="00FE1A2B" w:rsidRPr="00824561" w:rsidRDefault="00FE1A2B" w:rsidP="009316BC">
      <w:pPr>
        <w:tabs>
          <w:tab w:val="left" w:pos="1335"/>
        </w:tabs>
        <w:spacing w:before="120" w:after="120" w:line="360" w:lineRule="auto"/>
        <w:jc w:val="both"/>
        <w:rPr>
          <w:rFonts w:ascii="Times New Roman" w:hAnsi="Times New Roman"/>
          <w:sz w:val="24"/>
          <w:szCs w:val="24"/>
        </w:rPr>
      </w:pPr>
    </w:p>
    <w:p w:rsidR="00CE32FE" w:rsidRPr="00824561" w:rsidRDefault="00CE32FE" w:rsidP="009316BC">
      <w:pPr>
        <w:pStyle w:val="Caption"/>
        <w:spacing w:before="120" w:after="120" w:line="360" w:lineRule="auto"/>
        <w:rPr>
          <w:rFonts w:ascii="Times New Roman" w:hAnsi="Times New Roman"/>
          <w:color w:val="auto"/>
          <w:sz w:val="24"/>
          <w:szCs w:val="24"/>
        </w:rPr>
      </w:pPr>
      <w:bookmarkStart w:id="75" w:name="_Toc500181787"/>
      <w:r w:rsidRPr="00824561">
        <w:rPr>
          <w:rFonts w:ascii="Times New Roman" w:hAnsi="Times New Roman"/>
          <w:color w:val="auto"/>
          <w:sz w:val="24"/>
          <w:szCs w:val="24"/>
        </w:rPr>
        <w:t xml:space="preserve">Table </w:t>
      </w:r>
      <w:r w:rsidR="00142EE3" w:rsidRPr="00824561">
        <w:rPr>
          <w:rFonts w:ascii="Times New Roman" w:hAnsi="Times New Roman"/>
          <w:color w:val="auto"/>
          <w:sz w:val="24"/>
          <w:szCs w:val="24"/>
        </w:rPr>
        <w:fldChar w:fldCharType="begin"/>
      </w:r>
      <w:r w:rsidR="007A29AB" w:rsidRPr="00824561">
        <w:rPr>
          <w:rFonts w:ascii="Times New Roman" w:hAnsi="Times New Roman"/>
          <w:color w:val="auto"/>
          <w:sz w:val="24"/>
          <w:szCs w:val="24"/>
        </w:rPr>
        <w:instrText xml:space="preserve"> STYLEREF 1 \s </w:instrText>
      </w:r>
      <w:r w:rsidR="00142EE3" w:rsidRPr="00824561">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824561">
        <w:rPr>
          <w:rFonts w:ascii="Times New Roman" w:hAnsi="Times New Roman"/>
          <w:color w:val="auto"/>
          <w:sz w:val="24"/>
          <w:szCs w:val="24"/>
        </w:rPr>
        <w:fldChar w:fldCharType="end"/>
      </w:r>
      <w:r w:rsidR="007A29AB" w:rsidRPr="00824561">
        <w:rPr>
          <w:rFonts w:ascii="Times New Roman" w:hAnsi="Times New Roman"/>
          <w:color w:val="auto"/>
          <w:sz w:val="24"/>
          <w:szCs w:val="24"/>
        </w:rPr>
        <w:noBreakHyphen/>
      </w:r>
      <w:r w:rsidR="00142EE3" w:rsidRPr="00824561">
        <w:rPr>
          <w:rFonts w:ascii="Times New Roman" w:hAnsi="Times New Roman"/>
          <w:color w:val="auto"/>
          <w:sz w:val="24"/>
          <w:szCs w:val="24"/>
        </w:rPr>
        <w:fldChar w:fldCharType="begin"/>
      </w:r>
      <w:r w:rsidR="007A29AB" w:rsidRPr="00824561">
        <w:rPr>
          <w:rFonts w:ascii="Times New Roman" w:hAnsi="Times New Roman"/>
          <w:color w:val="auto"/>
          <w:sz w:val="24"/>
          <w:szCs w:val="24"/>
        </w:rPr>
        <w:instrText xml:space="preserve"> SEQ Table \* ARABIC \s 1 </w:instrText>
      </w:r>
      <w:r w:rsidR="00142EE3" w:rsidRPr="00824561">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824561">
        <w:rPr>
          <w:rFonts w:ascii="Times New Roman" w:hAnsi="Times New Roman"/>
          <w:color w:val="auto"/>
          <w:sz w:val="24"/>
          <w:szCs w:val="24"/>
        </w:rPr>
        <w:fldChar w:fldCharType="end"/>
      </w:r>
      <w:r w:rsidRPr="00824561">
        <w:rPr>
          <w:rFonts w:ascii="Times New Roman" w:hAnsi="Times New Roman"/>
          <w:color w:val="auto"/>
          <w:sz w:val="24"/>
          <w:szCs w:val="24"/>
        </w:rPr>
        <w:t>: Determination of Time of Concentration</w:t>
      </w:r>
      <w:bookmarkEnd w:id="75"/>
    </w:p>
    <w:tbl>
      <w:tblPr>
        <w:tblStyle w:val="LightShading"/>
        <w:tblW w:w="5000" w:type="pct"/>
        <w:tblLook w:val="04A0"/>
      </w:tblPr>
      <w:tblGrid>
        <w:gridCol w:w="2173"/>
        <w:gridCol w:w="2806"/>
        <w:gridCol w:w="1768"/>
        <w:gridCol w:w="2158"/>
        <w:gridCol w:w="959"/>
      </w:tblGrid>
      <w:tr w:rsidR="00C50795" w:rsidRPr="00824561" w:rsidTr="002B2F4C">
        <w:trPr>
          <w:cnfStyle w:val="100000000000"/>
          <w:trHeight w:val="270"/>
        </w:trPr>
        <w:tc>
          <w:tcPr>
            <w:cnfStyle w:val="001000000000"/>
            <w:tcW w:w="1101" w:type="pct"/>
            <w:hideMark/>
          </w:tcPr>
          <w:p w:rsidR="00F13E43" w:rsidRPr="00824561" w:rsidRDefault="00F13E43" w:rsidP="00CC7B26">
            <w:pPr>
              <w:spacing w:after="0"/>
              <w:rPr>
                <w:rFonts w:ascii="Times New Roman" w:eastAsia="Times New Roman" w:hAnsi="Times New Roman"/>
                <w:sz w:val="20"/>
                <w:szCs w:val="20"/>
              </w:rPr>
            </w:pPr>
            <w:r w:rsidRPr="00824561">
              <w:rPr>
                <w:rFonts w:ascii="Times New Roman" w:eastAsia="Times New Roman" w:hAnsi="Times New Roman"/>
                <w:sz w:val="20"/>
                <w:szCs w:val="20"/>
              </w:rPr>
              <w:t>Time of concentration</w:t>
            </w:r>
          </w:p>
        </w:tc>
        <w:tc>
          <w:tcPr>
            <w:tcW w:w="1422" w:type="pct"/>
            <w:hideMark/>
          </w:tcPr>
          <w:p w:rsidR="00F13E43" w:rsidRPr="00824561" w:rsidRDefault="00F13E43" w:rsidP="00CC7B26">
            <w:pPr>
              <w:spacing w:after="0"/>
              <w:cnfStyle w:val="100000000000"/>
              <w:rPr>
                <w:rFonts w:ascii="Times New Roman" w:eastAsia="Times New Roman" w:hAnsi="Times New Roman"/>
                <w:sz w:val="20"/>
                <w:szCs w:val="20"/>
              </w:rPr>
            </w:pPr>
            <w:r w:rsidRPr="00824561">
              <w:rPr>
                <w:rFonts w:ascii="Times New Roman" w:eastAsia="Times New Roman" w:hAnsi="Times New Roman"/>
                <w:sz w:val="20"/>
                <w:szCs w:val="20"/>
              </w:rPr>
              <w:t>Tc</w:t>
            </w:r>
          </w:p>
        </w:tc>
        <w:tc>
          <w:tcPr>
            <w:tcW w:w="896" w:type="pct"/>
            <w:hideMark/>
          </w:tcPr>
          <w:p w:rsidR="00F13E43" w:rsidRPr="00824561" w:rsidRDefault="00F13E43" w:rsidP="00CC7B26">
            <w:pPr>
              <w:spacing w:after="0"/>
              <w:cnfStyle w:val="100000000000"/>
              <w:rPr>
                <w:rFonts w:ascii="Times New Roman" w:eastAsia="Times New Roman" w:hAnsi="Times New Roman"/>
                <w:sz w:val="20"/>
                <w:szCs w:val="20"/>
              </w:rPr>
            </w:pPr>
            <w:r w:rsidRPr="00824561">
              <w:rPr>
                <w:rFonts w:ascii="Times New Roman" w:eastAsia="Times New Roman" w:hAnsi="Times New Roman"/>
                <w:sz w:val="20"/>
                <w:szCs w:val="20"/>
              </w:rPr>
              <w:t> </w:t>
            </w:r>
          </w:p>
        </w:tc>
        <w:tc>
          <w:tcPr>
            <w:tcW w:w="1094" w:type="pct"/>
            <w:hideMark/>
          </w:tcPr>
          <w:p w:rsidR="00F13E43" w:rsidRPr="00824561" w:rsidRDefault="00F13E43" w:rsidP="00CC7B26">
            <w:pPr>
              <w:spacing w:after="0"/>
              <w:cnfStyle w:val="100000000000"/>
              <w:rPr>
                <w:rFonts w:ascii="Times New Roman" w:eastAsia="Times New Roman" w:hAnsi="Times New Roman"/>
                <w:sz w:val="20"/>
                <w:szCs w:val="20"/>
              </w:rPr>
            </w:pPr>
            <w:r w:rsidRPr="00824561">
              <w:rPr>
                <w:rFonts w:ascii="Times New Roman" w:eastAsia="Times New Roman" w:hAnsi="Times New Roman"/>
                <w:sz w:val="20"/>
                <w:szCs w:val="20"/>
              </w:rPr>
              <w:t> </w:t>
            </w:r>
          </w:p>
        </w:tc>
        <w:tc>
          <w:tcPr>
            <w:tcW w:w="486" w:type="pct"/>
            <w:hideMark/>
          </w:tcPr>
          <w:p w:rsidR="00F13E43" w:rsidRPr="00824561" w:rsidRDefault="00F13E43" w:rsidP="00CC7B26">
            <w:pPr>
              <w:spacing w:after="0"/>
              <w:cnfStyle w:val="100000000000"/>
              <w:rPr>
                <w:rFonts w:ascii="Times New Roman" w:eastAsia="Times New Roman" w:hAnsi="Times New Roman"/>
                <w:sz w:val="20"/>
                <w:szCs w:val="20"/>
              </w:rPr>
            </w:pPr>
            <w:r w:rsidRPr="00824561">
              <w:rPr>
                <w:rFonts w:ascii="Times New Roman" w:eastAsia="Times New Roman" w:hAnsi="Times New Roman"/>
                <w:sz w:val="20"/>
                <w:szCs w:val="20"/>
              </w:rPr>
              <w:t> </w:t>
            </w:r>
          </w:p>
        </w:tc>
      </w:tr>
      <w:tr w:rsidR="00C50795" w:rsidRPr="00824561" w:rsidTr="002B2F4C">
        <w:trPr>
          <w:cnfStyle w:val="000000100000"/>
          <w:trHeight w:val="255"/>
        </w:trPr>
        <w:tc>
          <w:tcPr>
            <w:cnfStyle w:val="001000000000"/>
            <w:tcW w:w="1101" w:type="pct"/>
            <w:noWrap/>
            <w:hideMark/>
          </w:tcPr>
          <w:p w:rsidR="00F13E43" w:rsidRPr="00824561" w:rsidRDefault="00F13E43" w:rsidP="00CC7B26">
            <w:pPr>
              <w:spacing w:after="0"/>
              <w:rPr>
                <w:rFonts w:ascii="Times New Roman" w:eastAsia="Times New Roman" w:hAnsi="Times New Roman"/>
                <w:sz w:val="20"/>
                <w:szCs w:val="20"/>
              </w:rPr>
            </w:pPr>
            <w:r w:rsidRPr="00824561">
              <w:rPr>
                <w:rFonts w:ascii="Times New Roman" w:eastAsia="Times New Roman" w:hAnsi="Times New Roman"/>
                <w:sz w:val="20"/>
                <w:szCs w:val="20"/>
              </w:rPr>
              <w:t>Partial Distance/km/</w:t>
            </w:r>
          </w:p>
        </w:tc>
        <w:tc>
          <w:tcPr>
            <w:tcW w:w="1422" w:type="pct"/>
            <w:noWrap/>
            <w:hideMark/>
          </w:tcPr>
          <w:p w:rsidR="00F13E43" w:rsidRPr="00824561" w:rsidRDefault="007D22EE"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cumulative</w:t>
            </w:r>
            <w:r w:rsidR="00F13E43" w:rsidRPr="00824561">
              <w:rPr>
                <w:rFonts w:ascii="Times New Roman" w:eastAsia="Times New Roman" w:hAnsi="Times New Roman"/>
                <w:sz w:val="20"/>
                <w:szCs w:val="20"/>
              </w:rPr>
              <w:t xml:space="preserve"> distance/km/</w:t>
            </w:r>
          </w:p>
        </w:tc>
        <w:tc>
          <w:tcPr>
            <w:tcW w:w="896"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Elevation/m/</w:t>
            </w:r>
          </w:p>
        </w:tc>
        <w:tc>
          <w:tcPr>
            <w:tcW w:w="1094"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Elevation diff./meter</w:t>
            </w:r>
          </w:p>
        </w:tc>
        <w:tc>
          <w:tcPr>
            <w:tcW w:w="486"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TC/hr</w:t>
            </w:r>
          </w:p>
        </w:tc>
      </w:tr>
      <w:tr w:rsidR="00C50795" w:rsidRPr="00824561" w:rsidTr="000356BB">
        <w:trPr>
          <w:trHeight w:val="270"/>
        </w:trPr>
        <w:tc>
          <w:tcPr>
            <w:cnfStyle w:val="001000000000"/>
            <w:tcW w:w="1101" w:type="pct"/>
            <w:noWrap/>
            <w:hideMark/>
          </w:tcPr>
          <w:p w:rsidR="00F13E43" w:rsidRPr="00824561" w:rsidRDefault="00F13E43" w:rsidP="00CC7B26">
            <w:pPr>
              <w:spacing w:after="0"/>
              <w:jc w:val="right"/>
              <w:rPr>
                <w:rFonts w:ascii="Times New Roman" w:eastAsia="Times New Roman" w:hAnsi="Times New Roman"/>
                <w:sz w:val="20"/>
                <w:szCs w:val="20"/>
              </w:rPr>
            </w:pPr>
            <w:r w:rsidRPr="00824561">
              <w:rPr>
                <w:rFonts w:ascii="Times New Roman" w:eastAsia="Times New Roman" w:hAnsi="Times New Roman"/>
                <w:sz w:val="20"/>
                <w:szCs w:val="20"/>
              </w:rPr>
              <w:t>0</w:t>
            </w:r>
          </w:p>
        </w:tc>
        <w:tc>
          <w:tcPr>
            <w:tcW w:w="1422"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0</w:t>
            </w:r>
          </w:p>
        </w:tc>
        <w:tc>
          <w:tcPr>
            <w:tcW w:w="896"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3540</w:t>
            </w:r>
          </w:p>
        </w:tc>
        <w:tc>
          <w:tcPr>
            <w:tcW w:w="1094"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0</w:t>
            </w:r>
          </w:p>
        </w:tc>
        <w:tc>
          <w:tcPr>
            <w:tcW w:w="486" w:type="pct"/>
            <w:noWrap/>
            <w:hideMark/>
          </w:tcPr>
          <w:p w:rsidR="00F13E43" w:rsidRPr="00824561" w:rsidRDefault="00F13E43" w:rsidP="00CC7B26">
            <w:pPr>
              <w:spacing w:after="0"/>
              <w:cnfStyle w:val="000000000000"/>
              <w:rPr>
                <w:rFonts w:ascii="Times New Roman" w:eastAsia="Times New Roman" w:hAnsi="Times New Roman"/>
                <w:sz w:val="20"/>
                <w:szCs w:val="20"/>
              </w:rPr>
            </w:pPr>
            <w:r w:rsidRPr="00824561">
              <w:rPr>
                <w:rFonts w:ascii="Times New Roman" w:eastAsia="Times New Roman" w:hAnsi="Times New Roman"/>
                <w:sz w:val="20"/>
                <w:szCs w:val="20"/>
              </w:rPr>
              <w:t> </w:t>
            </w:r>
          </w:p>
        </w:tc>
      </w:tr>
      <w:tr w:rsidR="00C50795" w:rsidRPr="00824561" w:rsidTr="000356BB">
        <w:trPr>
          <w:cnfStyle w:val="000000100000"/>
          <w:trHeight w:val="198"/>
        </w:trPr>
        <w:tc>
          <w:tcPr>
            <w:cnfStyle w:val="001000000000"/>
            <w:tcW w:w="1101" w:type="pct"/>
            <w:noWrap/>
            <w:hideMark/>
          </w:tcPr>
          <w:p w:rsidR="00F13E43" w:rsidRPr="00824561" w:rsidRDefault="00F13E43" w:rsidP="00CC7B26">
            <w:pPr>
              <w:spacing w:after="0"/>
              <w:jc w:val="right"/>
              <w:rPr>
                <w:rFonts w:ascii="Times New Roman" w:eastAsia="Times New Roman" w:hAnsi="Times New Roman"/>
                <w:sz w:val="20"/>
                <w:szCs w:val="20"/>
              </w:rPr>
            </w:pPr>
            <w:r w:rsidRPr="00824561">
              <w:rPr>
                <w:rFonts w:ascii="Times New Roman" w:eastAsia="Times New Roman" w:hAnsi="Times New Roman"/>
                <w:sz w:val="20"/>
                <w:szCs w:val="20"/>
              </w:rPr>
              <w:t>2.22</w:t>
            </w:r>
          </w:p>
        </w:tc>
        <w:tc>
          <w:tcPr>
            <w:tcW w:w="1422"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2.22</w:t>
            </w:r>
          </w:p>
        </w:tc>
        <w:tc>
          <w:tcPr>
            <w:tcW w:w="896"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3280</w:t>
            </w:r>
          </w:p>
        </w:tc>
        <w:tc>
          <w:tcPr>
            <w:tcW w:w="1094"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260</w:t>
            </w:r>
          </w:p>
        </w:tc>
        <w:tc>
          <w:tcPr>
            <w:tcW w:w="486"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0.29</w:t>
            </w:r>
          </w:p>
        </w:tc>
      </w:tr>
      <w:tr w:rsidR="00C50795" w:rsidRPr="00824561" w:rsidTr="000356BB">
        <w:trPr>
          <w:trHeight w:val="207"/>
        </w:trPr>
        <w:tc>
          <w:tcPr>
            <w:cnfStyle w:val="001000000000"/>
            <w:tcW w:w="1101" w:type="pct"/>
            <w:noWrap/>
            <w:hideMark/>
          </w:tcPr>
          <w:p w:rsidR="00F13E43" w:rsidRPr="00824561" w:rsidRDefault="00F13E43" w:rsidP="00CC7B26">
            <w:pPr>
              <w:spacing w:after="0"/>
              <w:jc w:val="right"/>
              <w:rPr>
                <w:rFonts w:ascii="Times New Roman" w:eastAsia="Times New Roman" w:hAnsi="Times New Roman"/>
                <w:sz w:val="20"/>
                <w:szCs w:val="20"/>
              </w:rPr>
            </w:pPr>
            <w:r w:rsidRPr="00824561">
              <w:rPr>
                <w:rFonts w:ascii="Times New Roman" w:eastAsia="Times New Roman" w:hAnsi="Times New Roman"/>
                <w:sz w:val="20"/>
                <w:szCs w:val="20"/>
              </w:rPr>
              <w:t>2.74</w:t>
            </w:r>
          </w:p>
        </w:tc>
        <w:tc>
          <w:tcPr>
            <w:tcW w:w="1422"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4.96</w:t>
            </w:r>
          </w:p>
        </w:tc>
        <w:tc>
          <w:tcPr>
            <w:tcW w:w="896"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3160</w:t>
            </w:r>
          </w:p>
        </w:tc>
        <w:tc>
          <w:tcPr>
            <w:tcW w:w="1094"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120</w:t>
            </w:r>
          </w:p>
        </w:tc>
        <w:tc>
          <w:tcPr>
            <w:tcW w:w="486"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0.50</w:t>
            </w:r>
          </w:p>
        </w:tc>
      </w:tr>
      <w:tr w:rsidR="00C50795" w:rsidRPr="00824561" w:rsidTr="000356BB">
        <w:trPr>
          <w:cnfStyle w:val="000000100000"/>
          <w:trHeight w:val="225"/>
        </w:trPr>
        <w:tc>
          <w:tcPr>
            <w:cnfStyle w:val="001000000000"/>
            <w:tcW w:w="1101" w:type="pct"/>
            <w:noWrap/>
            <w:hideMark/>
          </w:tcPr>
          <w:p w:rsidR="00F13E43" w:rsidRPr="00824561" w:rsidRDefault="00F13E43" w:rsidP="00CC7B26">
            <w:pPr>
              <w:spacing w:after="0"/>
              <w:jc w:val="right"/>
              <w:rPr>
                <w:rFonts w:ascii="Times New Roman" w:eastAsia="Times New Roman" w:hAnsi="Times New Roman"/>
                <w:sz w:val="20"/>
                <w:szCs w:val="20"/>
              </w:rPr>
            </w:pPr>
            <w:r w:rsidRPr="00824561">
              <w:rPr>
                <w:rFonts w:ascii="Times New Roman" w:eastAsia="Times New Roman" w:hAnsi="Times New Roman"/>
                <w:sz w:val="20"/>
                <w:szCs w:val="20"/>
              </w:rPr>
              <w:t>2.76</w:t>
            </w:r>
          </w:p>
        </w:tc>
        <w:tc>
          <w:tcPr>
            <w:tcW w:w="1422"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7.72</w:t>
            </w:r>
          </w:p>
        </w:tc>
        <w:tc>
          <w:tcPr>
            <w:tcW w:w="896"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3040</w:t>
            </w:r>
          </w:p>
        </w:tc>
        <w:tc>
          <w:tcPr>
            <w:tcW w:w="1094"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120</w:t>
            </w:r>
          </w:p>
        </w:tc>
        <w:tc>
          <w:tcPr>
            <w:tcW w:w="486" w:type="pct"/>
            <w:noWrap/>
            <w:hideMark/>
          </w:tcPr>
          <w:p w:rsidR="00F13E43" w:rsidRPr="00824561" w:rsidRDefault="00F13E43" w:rsidP="00CC7B26">
            <w:pPr>
              <w:spacing w:after="0"/>
              <w:jc w:val="right"/>
              <w:cnfStyle w:val="000000100000"/>
              <w:rPr>
                <w:rFonts w:ascii="Times New Roman" w:eastAsia="Times New Roman" w:hAnsi="Times New Roman"/>
                <w:sz w:val="20"/>
                <w:szCs w:val="20"/>
              </w:rPr>
            </w:pPr>
            <w:r w:rsidRPr="00824561">
              <w:rPr>
                <w:rFonts w:ascii="Times New Roman" w:eastAsia="Times New Roman" w:hAnsi="Times New Roman"/>
                <w:sz w:val="20"/>
                <w:szCs w:val="20"/>
              </w:rPr>
              <w:t>0.50</w:t>
            </w:r>
          </w:p>
        </w:tc>
      </w:tr>
      <w:tr w:rsidR="00C50795" w:rsidRPr="00824561" w:rsidTr="000356BB">
        <w:trPr>
          <w:trHeight w:val="153"/>
        </w:trPr>
        <w:tc>
          <w:tcPr>
            <w:cnfStyle w:val="001000000000"/>
            <w:tcW w:w="1101" w:type="pct"/>
            <w:noWrap/>
            <w:hideMark/>
          </w:tcPr>
          <w:p w:rsidR="00F13E43" w:rsidRPr="00824561" w:rsidRDefault="00F13E43" w:rsidP="00CC7B26">
            <w:pPr>
              <w:spacing w:after="0"/>
              <w:jc w:val="right"/>
              <w:rPr>
                <w:rFonts w:ascii="Times New Roman" w:eastAsia="Times New Roman" w:hAnsi="Times New Roman"/>
                <w:sz w:val="20"/>
                <w:szCs w:val="20"/>
              </w:rPr>
            </w:pPr>
            <w:r w:rsidRPr="00824561">
              <w:rPr>
                <w:rFonts w:ascii="Times New Roman" w:eastAsia="Times New Roman" w:hAnsi="Times New Roman"/>
                <w:sz w:val="20"/>
                <w:szCs w:val="20"/>
              </w:rPr>
              <w:t>3.16</w:t>
            </w:r>
          </w:p>
        </w:tc>
        <w:tc>
          <w:tcPr>
            <w:tcW w:w="1422"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10.88</w:t>
            </w:r>
          </w:p>
        </w:tc>
        <w:tc>
          <w:tcPr>
            <w:tcW w:w="896"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2980</w:t>
            </w:r>
          </w:p>
        </w:tc>
        <w:tc>
          <w:tcPr>
            <w:tcW w:w="1094"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60</w:t>
            </w:r>
          </w:p>
        </w:tc>
        <w:tc>
          <w:tcPr>
            <w:tcW w:w="486" w:type="pct"/>
            <w:noWrap/>
            <w:hideMark/>
          </w:tcPr>
          <w:p w:rsidR="00F13E43" w:rsidRPr="00824561" w:rsidRDefault="00F13E43" w:rsidP="00CC7B26">
            <w:pPr>
              <w:spacing w:after="0"/>
              <w:jc w:val="right"/>
              <w:cnfStyle w:val="000000000000"/>
              <w:rPr>
                <w:rFonts w:ascii="Times New Roman" w:eastAsia="Times New Roman" w:hAnsi="Times New Roman"/>
                <w:sz w:val="20"/>
                <w:szCs w:val="20"/>
              </w:rPr>
            </w:pPr>
            <w:r w:rsidRPr="00824561">
              <w:rPr>
                <w:rFonts w:ascii="Times New Roman" w:eastAsia="Times New Roman" w:hAnsi="Times New Roman"/>
                <w:sz w:val="20"/>
                <w:szCs w:val="20"/>
              </w:rPr>
              <w:t>0.77</w:t>
            </w:r>
          </w:p>
        </w:tc>
      </w:tr>
      <w:tr w:rsidR="00C50795" w:rsidRPr="00824561" w:rsidTr="002B2F4C">
        <w:trPr>
          <w:cnfStyle w:val="000000100000"/>
          <w:trHeight w:val="255"/>
        </w:trPr>
        <w:tc>
          <w:tcPr>
            <w:cnfStyle w:val="001000000000"/>
            <w:tcW w:w="1101" w:type="pct"/>
            <w:noWrap/>
            <w:hideMark/>
          </w:tcPr>
          <w:p w:rsidR="00F13E43" w:rsidRPr="00824561" w:rsidRDefault="00F13E43" w:rsidP="00CC7B26">
            <w:pPr>
              <w:spacing w:after="0"/>
              <w:jc w:val="right"/>
              <w:rPr>
                <w:rFonts w:ascii="Times New Roman" w:eastAsia="Times New Roman" w:hAnsi="Times New Roman"/>
                <w:sz w:val="20"/>
                <w:szCs w:val="20"/>
              </w:rPr>
            </w:pPr>
            <w:r w:rsidRPr="00824561">
              <w:rPr>
                <w:rFonts w:ascii="Times New Roman" w:eastAsia="Times New Roman" w:hAnsi="Times New Roman"/>
                <w:sz w:val="20"/>
                <w:szCs w:val="20"/>
              </w:rPr>
              <w:t>10.88</w:t>
            </w:r>
          </w:p>
        </w:tc>
        <w:tc>
          <w:tcPr>
            <w:tcW w:w="1422"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 </w:t>
            </w:r>
          </w:p>
        </w:tc>
        <w:tc>
          <w:tcPr>
            <w:tcW w:w="896"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 </w:t>
            </w:r>
          </w:p>
        </w:tc>
        <w:tc>
          <w:tcPr>
            <w:tcW w:w="1094"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 </w:t>
            </w:r>
          </w:p>
        </w:tc>
        <w:tc>
          <w:tcPr>
            <w:tcW w:w="486" w:type="pct"/>
            <w:noWrap/>
            <w:hideMark/>
          </w:tcPr>
          <w:p w:rsidR="00F13E43" w:rsidRPr="00824561" w:rsidRDefault="00F13E43" w:rsidP="00CC7B26">
            <w:pPr>
              <w:spacing w:after="0"/>
              <w:cnfStyle w:val="000000100000"/>
              <w:rPr>
                <w:rFonts w:ascii="Times New Roman" w:eastAsia="Times New Roman" w:hAnsi="Times New Roman"/>
                <w:sz w:val="20"/>
                <w:szCs w:val="20"/>
              </w:rPr>
            </w:pPr>
            <w:r w:rsidRPr="00824561">
              <w:rPr>
                <w:rFonts w:ascii="Times New Roman" w:eastAsia="Times New Roman" w:hAnsi="Times New Roman"/>
                <w:sz w:val="20"/>
                <w:szCs w:val="20"/>
              </w:rPr>
              <w:t> </w:t>
            </w:r>
          </w:p>
        </w:tc>
      </w:tr>
      <w:tr w:rsidR="00FA3D59" w:rsidRPr="00824561" w:rsidTr="000356BB">
        <w:trPr>
          <w:trHeight w:val="270"/>
        </w:trPr>
        <w:tc>
          <w:tcPr>
            <w:cnfStyle w:val="001000000000"/>
            <w:tcW w:w="1101" w:type="pct"/>
            <w:noWrap/>
          </w:tcPr>
          <w:p w:rsidR="00FA3D59" w:rsidRPr="00824561" w:rsidRDefault="00FA3D59" w:rsidP="00CC7B26">
            <w:pPr>
              <w:spacing w:after="0"/>
              <w:jc w:val="right"/>
              <w:rPr>
                <w:rFonts w:ascii="Times New Roman" w:eastAsia="Times New Roman" w:hAnsi="Times New Roman"/>
                <w:sz w:val="20"/>
                <w:szCs w:val="20"/>
              </w:rPr>
            </w:pPr>
          </w:p>
        </w:tc>
        <w:tc>
          <w:tcPr>
            <w:tcW w:w="1422" w:type="pct"/>
            <w:noWrap/>
          </w:tcPr>
          <w:p w:rsidR="00FA3D59" w:rsidRPr="00824561" w:rsidRDefault="00FA3D59" w:rsidP="00CC7B26">
            <w:pPr>
              <w:spacing w:after="0"/>
              <w:cnfStyle w:val="000000000000"/>
              <w:rPr>
                <w:rFonts w:ascii="Times New Roman" w:eastAsia="Times New Roman" w:hAnsi="Times New Roman"/>
                <w:sz w:val="20"/>
                <w:szCs w:val="20"/>
              </w:rPr>
            </w:pPr>
          </w:p>
        </w:tc>
        <w:tc>
          <w:tcPr>
            <w:tcW w:w="896" w:type="pct"/>
            <w:noWrap/>
          </w:tcPr>
          <w:p w:rsidR="00FA3D59" w:rsidRPr="00824561" w:rsidRDefault="00FA3D59" w:rsidP="00CC7B26">
            <w:pPr>
              <w:spacing w:after="0"/>
              <w:cnfStyle w:val="000000000000"/>
              <w:rPr>
                <w:rFonts w:ascii="Times New Roman" w:eastAsia="Times New Roman" w:hAnsi="Times New Roman"/>
                <w:sz w:val="20"/>
                <w:szCs w:val="20"/>
              </w:rPr>
            </w:pPr>
          </w:p>
        </w:tc>
        <w:tc>
          <w:tcPr>
            <w:tcW w:w="1094" w:type="pct"/>
            <w:noWrap/>
          </w:tcPr>
          <w:p w:rsidR="00FA3D59" w:rsidRPr="00824561" w:rsidRDefault="00FA3D59" w:rsidP="00CC7B26">
            <w:pPr>
              <w:spacing w:after="0"/>
              <w:cnfStyle w:val="000000000000"/>
              <w:rPr>
                <w:rFonts w:ascii="Times New Roman" w:eastAsia="Times New Roman" w:hAnsi="Times New Roman"/>
                <w:sz w:val="20"/>
                <w:szCs w:val="20"/>
              </w:rPr>
            </w:pPr>
            <w:r w:rsidRPr="00824561">
              <w:rPr>
                <w:rFonts w:ascii="Times New Roman" w:eastAsia="Times New Roman" w:hAnsi="Times New Roman"/>
                <w:sz w:val="20"/>
                <w:szCs w:val="20"/>
              </w:rPr>
              <w:t>TC</w:t>
            </w:r>
          </w:p>
        </w:tc>
        <w:tc>
          <w:tcPr>
            <w:tcW w:w="486" w:type="pct"/>
            <w:noWrap/>
          </w:tcPr>
          <w:p w:rsidR="00FA3D59" w:rsidRPr="00824561" w:rsidRDefault="00FA3D59" w:rsidP="00CC7B26">
            <w:pPr>
              <w:spacing w:after="0"/>
              <w:cnfStyle w:val="000000000000"/>
              <w:rPr>
                <w:rFonts w:ascii="Times New Roman" w:eastAsia="Times New Roman" w:hAnsi="Times New Roman"/>
                <w:sz w:val="20"/>
                <w:szCs w:val="20"/>
              </w:rPr>
            </w:pPr>
            <w:r w:rsidRPr="00824561">
              <w:rPr>
                <w:rFonts w:ascii="Times New Roman" w:eastAsia="Times New Roman" w:hAnsi="Times New Roman"/>
                <w:sz w:val="20"/>
                <w:szCs w:val="20"/>
              </w:rPr>
              <w:t>2.06</w:t>
            </w:r>
          </w:p>
        </w:tc>
      </w:tr>
    </w:tbl>
    <w:p w:rsidR="00104BAB" w:rsidRPr="00824561" w:rsidRDefault="00550F93" w:rsidP="009316BC">
      <w:p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 xml:space="preserve">  The formula is,</w:t>
      </w:r>
    </w:p>
    <w:p w:rsidR="00550F93" w:rsidRPr="00824561" w:rsidRDefault="00104BAB" w:rsidP="009316BC">
      <w:p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ab/>
      </w:r>
      <w:r w:rsidR="00550F93" w:rsidRPr="00824561">
        <w:rPr>
          <w:rFonts w:ascii="Times New Roman" w:hAnsi="Times New Roman"/>
          <w:sz w:val="24"/>
          <w:szCs w:val="24"/>
        </w:rPr>
        <w:t xml:space="preserve"> </w:t>
      </w:r>
      <m:oMath>
        <m:r>
          <w:rPr>
            <w:rFonts w:ascii="Cambria Math" w:hAnsi="Cambria Math"/>
            <w:sz w:val="24"/>
            <w:szCs w:val="24"/>
          </w:rPr>
          <m:t>Tc=</m:t>
        </m:r>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0.948</m:t>
            </m:r>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den>
                        </m:f>
                      </m:e>
                    </m:d>
                  </m:e>
                  <m:sup>
                    <m:r>
                      <w:rPr>
                        <w:rFonts w:ascii="Cambria Math" w:hAnsi="Cambria Math"/>
                        <w:sz w:val="24"/>
                        <w:szCs w:val="24"/>
                      </w:rPr>
                      <m:t>0.385</m:t>
                    </m:r>
                  </m:sup>
                </m:sSup>
              </m:e>
            </m:d>
          </m:e>
        </m:nary>
      </m:oMath>
      <w:r w:rsidR="00FF4CD2" w:rsidRPr="00824561">
        <w:rPr>
          <w:rFonts w:ascii="Times New Roman" w:hAnsi="Times New Roman"/>
          <w:b/>
          <w:bCs/>
          <w:sz w:val="24"/>
          <w:szCs w:val="24"/>
        </w:rPr>
        <w:t xml:space="preserve"> </w:t>
      </w:r>
    </w:p>
    <w:p w:rsidR="00550F93" w:rsidRPr="00824561" w:rsidRDefault="00550F93" w:rsidP="009316BC">
      <w:pPr>
        <w:numPr>
          <w:ilvl w:val="0"/>
          <w:numId w:val="7"/>
        </w:num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Tc</w:t>
      </w:r>
      <w:r w:rsidR="00DE7C99" w:rsidRPr="00824561">
        <w:rPr>
          <w:rFonts w:ascii="Times New Roman" w:hAnsi="Times New Roman"/>
          <w:sz w:val="24"/>
          <w:szCs w:val="24"/>
        </w:rPr>
        <w:t xml:space="preserve"> </w:t>
      </w:r>
      <w:r w:rsidRPr="00824561">
        <w:rPr>
          <w:rFonts w:ascii="Times New Roman" w:hAnsi="Times New Roman"/>
          <w:sz w:val="24"/>
          <w:szCs w:val="24"/>
        </w:rPr>
        <w:t>=</w:t>
      </w:r>
      <w:r w:rsidR="00DE7C99" w:rsidRPr="00824561">
        <w:rPr>
          <w:rFonts w:ascii="Times New Roman" w:hAnsi="Times New Roman"/>
          <w:sz w:val="24"/>
          <w:szCs w:val="24"/>
        </w:rPr>
        <w:t xml:space="preserve"> </w:t>
      </w:r>
      <w:r w:rsidR="00F13E43" w:rsidRPr="00824561">
        <w:rPr>
          <w:rFonts w:ascii="Times New Roman" w:hAnsi="Times New Roman"/>
          <w:sz w:val="24"/>
          <w:szCs w:val="24"/>
        </w:rPr>
        <w:t>2.06</w:t>
      </w:r>
      <w:r w:rsidRPr="00824561">
        <w:rPr>
          <w:rFonts w:ascii="Times New Roman" w:hAnsi="Times New Roman"/>
          <w:sz w:val="24"/>
          <w:szCs w:val="24"/>
        </w:rPr>
        <w:tab/>
        <w:t xml:space="preserve">Since </w:t>
      </w:r>
      <w:r w:rsidR="00F13E43" w:rsidRPr="00824561">
        <w:rPr>
          <w:rFonts w:ascii="Times New Roman" w:hAnsi="Times New Roman"/>
          <w:sz w:val="24"/>
          <w:szCs w:val="24"/>
        </w:rPr>
        <w:t>Tc &lt;</w:t>
      </w:r>
      <w:r w:rsidRPr="00824561">
        <w:rPr>
          <w:rFonts w:ascii="Times New Roman" w:hAnsi="Times New Roman"/>
          <w:sz w:val="24"/>
          <w:szCs w:val="24"/>
        </w:rPr>
        <w:t xml:space="preserve">3hr., duration of excess rainfall difference, D = </w:t>
      </w:r>
      <w:r w:rsidR="00F13E43" w:rsidRPr="00824561">
        <w:rPr>
          <w:rFonts w:ascii="Times New Roman" w:hAnsi="Times New Roman"/>
          <w:sz w:val="24"/>
          <w:szCs w:val="24"/>
        </w:rPr>
        <w:t>0.5</w:t>
      </w:r>
      <w:r w:rsidRPr="00824561">
        <w:rPr>
          <w:rFonts w:ascii="Times New Roman" w:hAnsi="Times New Roman"/>
          <w:sz w:val="24"/>
          <w:szCs w:val="24"/>
        </w:rPr>
        <w:t>hr.</w:t>
      </w:r>
    </w:p>
    <w:p w:rsidR="00104BAB" w:rsidRPr="00824561" w:rsidRDefault="00550F93" w:rsidP="009316BC">
      <w:pPr>
        <w:numPr>
          <w:ilvl w:val="0"/>
          <w:numId w:val="7"/>
        </w:num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Time to peak</w:t>
      </w:r>
      <w:r w:rsidR="00DE7C99" w:rsidRPr="00824561">
        <w:rPr>
          <w:rFonts w:ascii="Times New Roman" w:hAnsi="Times New Roman"/>
          <w:sz w:val="24"/>
          <w:szCs w:val="24"/>
        </w:rPr>
        <w:t>,</w:t>
      </w:r>
    </w:p>
    <w:p w:rsidR="00550F93" w:rsidRPr="00824561" w:rsidRDefault="00104BAB" w:rsidP="009316BC">
      <w:pPr>
        <w:tabs>
          <w:tab w:val="left" w:pos="1335"/>
        </w:tabs>
        <w:spacing w:before="120" w:after="120" w:line="360" w:lineRule="auto"/>
        <w:ind w:left="1335"/>
        <w:jc w:val="both"/>
        <w:rPr>
          <w:rFonts w:ascii="Times New Roman" w:hAnsi="Times New Roman"/>
          <w:sz w:val="24"/>
          <w:szCs w:val="24"/>
        </w:rPr>
      </w:pPr>
      <w:r w:rsidRPr="00824561">
        <w:rPr>
          <w:rFonts w:ascii="Times New Roman" w:hAnsi="Times New Roman"/>
          <w:sz w:val="24"/>
          <w:szCs w:val="24"/>
        </w:rPr>
        <w:tab/>
      </w:r>
      <w:r w:rsidRPr="00824561">
        <w:rPr>
          <w:rFonts w:ascii="Times New Roman" w:hAnsi="Times New Roman"/>
          <w:sz w:val="24"/>
          <w:szCs w:val="24"/>
        </w:rPr>
        <w:tab/>
      </w:r>
      <w:r w:rsidR="00DE7C99" w:rsidRPr="00824561">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m:t>
            </m:r>
          </m:sub>
        </m:sSub>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2</m:t>
            </m:r>
          </m:den>
        </m:f>
        <m:r>
          <m:rPr>
            <m:sty m:val="p"/>
          </m:rPr>
          <w:rPr>
            <w:rFonts w:ascii="Cambria Math" w:hAnsi="Cambria Math"/>
            <w:sz w:val="24"/>
            <w:szCs w:val="24"/>
          </w:rPr>
          <m:t>+0.6*</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c</m:t>
            </m:r>
          </m:sub>
        </m:sSub>
      </m:oMath>
      <w:r w:rsidR="00DE7C99" w:rsidRPr="00824561">
        <w:rPr>
          <w:rFonts w:ascii="Times New Roman" w:hAnsi="Times New Roman"/>
          <w:sz w:val="24"/>
          <w:szCs w:val="24"/>
        </w:rPr>
        <w:t xml:space="preserve"> </w:t>
      </w:r>
      <w:r w:rsidR="00550F93" w:rsidRPr="00824561">
        <w:rPr>
          <w:rFonts w:ascii="Times New Roman" w:hAnsi="Times New Roman"/>
          <w:sz w:val="24"/>
          <w:szCs w:val="24"/>
        </w:rPr>
        <w:t xml:space="preserve"> =</w:t>
      </w:r>
      <w:r w:rsidR="007C6837" w:rsidRPr="00824561">
        <w:rPr>
          <w:rFonts w:ascii="Times New Roman" w:hAnsi="Times New Roman"/>
          <w:sz w:val="24"/>
          <w:szCs w:val="24"/>
        </w:rPr>
        <w:t xml:space="preserve"> </w:t>
      </w:r>
      <w:r w:rsidR="00F13E43" w:rsidRPr="00824561">
        <w:rPr>
          <w:rFonts w:ascii="Times New Roman" w:hAnsi="Times New Roman"/>
          <w:sz w:val="24"/>
          <w:szCs w:val="24"/>
        </w:rPr>
        <w:t>1.487</w:t>
      </w:r>
      <w:r w:rsidR="00550F93" w:rsidRPr="00824561">
        <w:rPr>
          <w:rFonts w:ascii="Times New Roman" w:hAnsi="Times New Roman"/>
          <w:sz w:val="24"/>
          <w:szCs w:val="24"/>
        </w:rPr>
        <w:t>hr</w:t>
      </w:r>
    </w:p>
    <w:p w:rsidR="00104BAB" w:rsidRPr="00824561" w:rsidRDefault="00550F93" w:rsidP="009316BC">
      <w:pPr>
        <w:numPr>
          <w:ilvl w:val="0"/>
          <w:numId w:val="7"/>
        </w:numPr>
        <w:tabs>
          <w:tab w:val="left" w:pos="1335"/>
        </w:tabs>
        <w:spacing w:before="120" w:after="120" w:line="360" w:lineRule="auto"/>
        <w:jc w:val="both"/>
        <w:rPr>
          <w:rFonts w:ascii="Times New Roman" w:hAnsi="Times New Roman"/>
          <w:sz w:val="24"/>
          <w:szCs w:val="24"/>
        </w:rPr>
      </w:pPr>
      <w:r w:rsidRPr="00824561">
        <w:rPr>
          <w:rFonts w:ascii="Times New Roman" w:hAnsi="Times New Roman"/>
          <w:sz w:val="24"/>
          <w:szCs w:val="24"/>
        </w:rPr>
        <w:t>Base time,</w:t>
      </w:r>
    </w:p>
    <w:p w:rsidR="00F13E43" w:rsidRPr="00824561" w:rsidRDefault="00104BAB" w:rsidP="009316BC">
      <w:pPr>
        <w:tabs>
          <w:tab w:val="left" w:pos="1335"/>
        </w:tabs>
        <w:spacing w:before="120" w:after="120" w:line="360" w:lineRule="auto"/>
        <w:ind w:left="1335"/>
        <w:jc w:val="both"/>
        <w:rPr>
          <w:rFonts w:ascii="Times New Roman" w:hAnsi="Times New Roman"/>
          <w:sz w:val="24"/>
          <w:szCs w:val="24"/>
        </w:rPr>
      </w:pPr>
      <w:r w:rsidRPr="00824561">
        <w:rPr>
          <w:rFonts w:ascii="Times New Roman" w:hAnsi="Times New Roman"/>
          <w:sz w:val="24"/>
          <w:szCs w:val="24"/>
        </w:rPr>
        <w:tab/>
      </w:r>
      <w:r w:rsidRPr="00824561">
        <w:rPr>
          <w:rFonts w:ascii="Times New Roman" w:hAnsi="Times New Roman"/>
          <w:sz w:val="24"/>
          <w:szCs w:val="24"/>
        </w:rPr>
        <w:tab/>
      </w:r>
      <w:r w:rsidR="00550F93" w:rsidRPr="00824561">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=2.67*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 xml:space="preserve"> </m:t>
        </m:r>
      </m:oMath>
      <w:r w:rsidR="00DE7C99" w:rsidRPr="00824561">
        <w:rPr>
          <w:rFonts w:ascii="Times New Roman" w:hAnsi="Times New Roman"/>
          <w:sz w:val="24"/>
          <w:szCs w:val="24"/>
        </w:rPr>
        <w:t xml:space="preserve"> </w:t>
      </w:r>
      <w:r w:rsidR="00550F93" w:rsidRPr="00824561">
        <w:rPr>
          <w:rFonts w:ascii="Times New Roman" w:hAnsi="Times New Roman"/>
          <w:sz w:val="24"/>
          <w:szCs w:val="24"/>
        </w:rPr>
        <w:t xml:space="preserve">= </w:t>
      </w:r>
      <w:r w:rsidR="00F13E43" w:rsidRPr="00824561">
        <w:rPr>
          <w:rFonts w:ascii="Times New Roman" w:hAnsi="Times New Roman"/>
          <w:sz w:val="24"/>
          <w:szCs w:val="24"/>
        </w:rPr>
        <w:t xml:space="preserve">3.97hr </w:t>
      </w:r>
    </w:p>
    <w:p w:rsidR="00104BAB" w:rsidRPr="00824561" w:rsidRDefault="00DE7C99" w:rsidP="009316BC">
      <w:pPr>
        <w:tabs>
          <w:tab w:val="left" w:pos="1335"/>
        </w:tabs>
        <w:spacing w:before="120" w:after="120" w:line="360" w:lineRule="auto"/>
        <w:ind w:left="1335"/>
        <w:jc w:val="both"/>
        <w:rPr>
          <w:rFonts w:ascii="Times New Roman" w:hAnsi="Times New Roman"/>
          <w:sz w:val="24"/>
          <w:szCs w:val="24"/>
        </w:rPr>
      </w:pPr>
      <w:r w:rsidRPr="00824561">
        <w:rPr>
          <w:rFonts w:ascii="Times New Roman" w:hAnsi="Times New Roman"/>
          <w:sz w:val="24"/>
          <w:szCs w:val="24"/>
        </w:rPr>
        <w:t>Recession</w:t>
      </w:r>
      <w:r w:rsidR="00550F93" w:rsidRPr="00824561">
        <w:rPr>
          <w:rFonts w:ascii="Times New Roman" w:hAnsi="Times New Roman"/>
          <w:sz w:val="24"/>
          <w:szCs w:val="24"/>
        </w:rPr>
        <w:t xml:space="preserve"> time,</w:t>
      </w:r>
    </w:p>
    <w:p w:rsidR="00550F93" w:rsidRPr="00824561" w:rsidRDefault="00104BAB" w:rsidP="009316BC">
      <w:pPr>
        <w:tabs>
          <w:tab w:val="left" w:pos="1335"/>
        </w:tabs>
        <w:spacing w:before="120" w:after="120" w:line="360" w:lineRule="auto"/>
        <w:ind w:left="1335"/>
        <w:jc w:val="both"/>
        <w:rPr>
          <w:rFonts w:ascii="Times New Roman" w:hAnsi="Times New Roman"/>
          <w:sz w:val="24"/>
          <w:szCs w:val="24"/>
        </w:rPr>
      </w:pPr>
      <w:r w:rsidRPr="00824561">
        <w:rPr>
          <w:rFonts w:ascii="Times New Roman" w:hAnsi="Times New Roman"/>
          <w:sz w:val="24"/>
          <w:szCs w:val="24"/>
        </w:rPr>
        <w:lastRenderedPageBreak/>
        <w:tab/>
      </w:r>
      <w:r w:rsidRPr="00824561">
        <w:rPr>
          <w:rFonts w:ascii="Times New Roman" w:hAnsi="Times New Roman"/>
          <w:sz w:val="24"/>
          <w:szCs w:val="24"/>
        </w:rPr>
        <w:tab/>
      </w:r>
      <w:r w:rsidR="00550F93" w:rsidRPr="00824561">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Cambria Math"/>
            <w:sz w:val="24"/>
            <w:szCs w:val="24"/>
          </w:rPr>
          <m:t>=1.67*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824561">
        <w:rPr>
          <w:rFonts w:ascii="Times New Roman" w:hAnsi="Times New Roman"/>
          <w:sz w:val="24"/>
          <w:szCs w:val="24"/>
        </w:rPr>
        <w:t xml:space="preserve"> </w:t>
      </w:r>
      <w:r w:rsidR="00550F93" w:rsidRPr="00824561">
        <w:rPr>
          <w:rFonts w:ascii="Times New Roman" w:hAnsi="Times New Roman"/>
          <w:sz w:val="24"/>
          <w:szCs w:val="24"/>
        </w:rPr>
        <w:t xml:space="preserve"> = </w:t>
      </w:r>
      <w:r w:rsidR="00F13E43" w:rsidRPr="00824561">
        <w:rPr>
          <w:rFonts w:ascii="Times New Roman" w:hAnsi="Times New Roman"/>
          <w:sz w:val="24"/>
          <w:szCs w:val="24"/>
        </w:rPr>
        <w:t>2.48</w:t>
      </w:r>
      <w:r w:rsidR="00632E87" w:rsidRPr="00824561">
        <w:rPr>
          <w:rFonts w:ascii="Times New Roman" w:hAnsi="Times New Roman"/>
          <w:sz w:val="24"/>
          <w:szCs w:val="24"/>
        </w:rPr>
        <w:t>hr</w:t>
      </w:r>
      <w:r w:rsidR="00550F93" w:rsidRPr="00824561">
        <w:rPr>
          <w:rFonts w:ascii="Times New Roman" w:hAnsi="Times New Roman"/>
          <w:sz w:val="24"/>
          <w:szCs w:val="24"/>
        </w:rPr>
        <w:t>.</w:t>
      </w:r>
    </w:p>
    <w:p w:rsidR="004523F7" w:rsidRPr="00824561" w:rsidRDefault="004523F7" w:rsidP="009316BC">
      <w:pPr>
        <w:pStyle w:val="Heading4"/>
        <w:tabs>
          <w:tab w:val="left" w:pos="900"/>
        </w:tabs>
        <w:spacing w:before="120" w:after="120" w:line="360" w:lineRule="auto"/>
        <w:ind w:left="0" w:firstLine="0"/>
        <w:rPr>
          <w:rFonts w:ascii="Times New Roman" w:hAnsi="Times New Roman"/>
          <w:i w:val="0"/>
          <w:color w:val="auto"/>
          <w:sz w:val="24"/>
          <w:szCs w:val="24"/>
        </w:rPr>
      </w:pPr>
      <w:bookmarkStart w:id="76" w:name="_Toc250108239"/>
      <w:r w:rsidRPr="00824561">
        <w:rPr>
          <w:rFonts w:ascii="Times New Roman" w:hAnsi="Times New Roman"/>
          <w:i w:val="0"/>
          <w:color w:val="auto"/>
          <w:sz w:val="24"/>
          <w:szCs w:val="24"/>
        </w:rPr>
        <w:t>Curve number (CN)</w:t>
      </w:r>
      <w:bookmarkEnd w:id="76"/>
    </w:p>
    <w:p w:rsidR="004523F7" w:rsidRPr="00824561" w:rsidRDefault="004523F7" w:rsidP="009316BC">
      <w:pPr>
        <w:spacing w:before="120" w:after="120" w:line="360" w:lineRule="auto"/>
        <w:jc w:val="both"/>
        <w:rPr>
          <w:rFonts w:ascii="Times New Roman" w:hAnsi="Times New Roman"/>
          <w:sz w:val="24"/>
          <w:szCs w:val="24"/>
        </w:rPr>
      </w:pPr>
      <w:r w:rsidRPr="00824561">
        <w:rPr>
          <w:rFonts w:ascii="Times New Roman" w:hAnsi="Times New Roman"/>
          <w:sz w:val="24"/>
          <w:szCs w:val="24"/>
        </w:rPr>
        <w:t>Curve number (CN) is achieved based on USSCS method b</w:t>
      </w:r>
      <w:r w:rsidR="00014495" w:rsidRPr="00824561">
        <w:rPr>
          <w:rFonts w:ascii="Times New Roman" w:hAnsi="Times New Roman"/>
          <w:sz w:val="24"/>
          <w:szCs w:val="24"/>
        </w:rPr>
        <w:t xml:space="preserve">y watershed characterization in </w:t>
      </w:r>
      <w:r w:rsidRPr="00824561">
        <w:rPr>
          <w:rFonts w:ascii="Times New Roman" w:hAnsi="Times New Roman"/>
          <w:sz w:val="24"/>
          <w:szCs w:val="24"/>
        </w:rPr>
        <w:t>terms of land cover, treatment, hydrologic condition and soil group. From the watershed analysis curve number at condition II =</w:t>
      </w:r>
      <w:r w:rsidR="00C17363" w:rsidRPr="00824561">
        <w:rPr>
          <w:rFonts w:ascii="Times New Roman" w:hAnsi="Times New Roman"/>
          <w:sz w:val="24"/>
          <w:szCs w:val="24"/>
        </w:rPr>
        <w:t>76.42</w:t>
      </w:r>
      <w:r w:rsidRPr="00824561">
        <w:rPr>
          <w:rFonts w:ascii="Times New Roman" w:hAnsi="Times New Roman"/>
          <w:sz w:val="24"/>
          <w:szCs w:val="24"/>
        </w:rPr>
        <w:t xml:space="preserve">. Since peak </w:t>
      </w:r>
      <w:r w:rsidR="00D14D2C" w:rsidRPr="00824561">
        <w:rPr>
          <w:rFonts w:ascii="Times New Roman" w:hAnsi="Times New Roman"/>
          <w:sz w:val="24"/>
          <w:szCs w:val="24"/>
        </w:rPr>
        <w:t>rainfall</w:t>
      </w:r>
      <w:r w:rsidRPr="00824561">
        <w:rPr>
          <w:rFonts w:ascii="Times New Roman" w:hAnsi="Times New Roman"/>
          <w:sz w:val="24"/>
          <w:szCs w:val="24"/>
        </w:rPr>
        <w:t xml:space="preserve"> is found at an antecedent moisture condition III state, this value has to be changed to antecedent moisture condition III. </w:t>
      </w:r>
    </w:p>
    <w:p w:rsidR="004523F7" w:rsidRPr="00824561" w:rsidRDefault="00C17363" w:rsidP="009316BC">
      <w:pPr>
        <w:numPr>
          <w:ilvl w:val="0"/>
          <w:numId w:val="8"/>
        </w:numPr>
        <w:tabs>
          <w:tab w:val="left" w:pos="945"/>
        </w:tabs>
        <w:spacing w:before="120" w:after="120" w:line="360" w:lineRule="auto"/>
        <w:jc w:val="both"/>
        <w:rPr>
          <w:rFonts w:ascii="Times New Roman" w:hAnsi="Times New Roman"/>
          <w:sz w:val="24"/>
          <w:szCs w:val="24"/>
        </w:rPr>
      </w:pPr>
      <w:r w:rsidRPr="00824561">
        <w:rPr>
          <w:rFonts w:ascii="Times New Roman" w:hAnsi="Times New Roman"/>
          <w:sz w:val="24"/>
          <w:szCs w:val="24"/>
        </w:rPr>
        <w:t>Conversion factor = 1.16</w:t>
      </w:r>
      <w:r w:rsidR="004523F7" w:rsidRPr="00824561">
        <w:rPr>
          <w:rFonts w:ascii="Times New Roman" w:hAnsi="Times New Roman"/>
          <w:sz w:val="24"/>
          <w:szCs w:val="24"/>
        </w:rPr>
        <w:t>0</w:t>
      </w:r>
    </w:p>
    <w:p w:rsidR="004523F7" w:rsidRPr="00D52C69" w:rsidRDefault="004523F7" w:rsidP="009316BC">
      <w:pPr>
        <w:numPr>
          <w:ilvl w:val="0"/>
          <w:numId w:val="8"/>
        </w:numPr>
        <w:tabs>
          <w:tab w:val="left" w:pos="945"/>
        </w:tabs>
        <w:spacing w:before="120" w:after="120" w:line="360" w:lineRule="auto"/>
        <w:jc w:val="both"/>
        <w:rPr>
          <w:rFonts w:ascii="Times New Roman" w:hAnsi="Times New Roman"/>
          <w:sz w:val="24"/>
          <w:szCs w:val="24"/>
        </w:rPr>
      </w:pPr>
      <w:r w:rsidRPr="00824561">
        <w:rPr>
          <w:rFonts w:ascii="Times New Roman" w:hAnsi="Times New Roman"/>
          <w:sz w:val="24"/>
          <w:szCs w:val="24"/>
        </w:rPr>
        <w:t>CN Condition (III) = (Factor f</w:t>
      </w:r>
      <w:r w:rsidR="00626E0F" w:rsidRPr="00824561">
        <w:rPr>
          <w:rFonts w:ascii="Times New Roman" w:hAnsi="Times New Roman"/>
          <w:sz w:val="24"/>
          <w:szCs w:val="24"/>
        </w:rPr>
        <w:t>rom Table x CN condition II) =</w:t>
      </w:r>
      <w:r w:rsidR="00C17363" w:rsidRPr="00824561">
        <w:rPr>
          <w:rFonts w:ascii="Times New Roman" w:hAnsi="Times New Roman"/>
          <w:sz w:val="24"/>
          <w:szCs w:val="24"/>
        </w:rPr>
        <w:t>76.42*1.16</w:t>
      </w:r>
      <w:r w:rsidRPr="00824561">
        <w:rPr>
          <w:rFonts w:ascii="Times New Roman" w:hAnsi="Times New Roman"/>
          <w:sz w:val="24"/>
          <w:szCs w:val="24"/>
        </w:rPr>
        <w:t xml:space="preserve">0 = </w:t>
      </w:r>
      <w:r w:rsidR="00A14ECE" w:rsidRPr="00824561">
        <w:rPr>
          <w:rFonts w:ascii="Times New Roman" w:hAnsi="Times New Roman"/>
          <w:sz w:val="24"/>
          <w:szCs w:val="24"/>
        </w:rPr>
        <w:t>88.64</w:t>
      </w:r>
      <w:r w:rsidR="00014495" w:rsidRPr="00824561">
        <w:rPr>
          <w:rFonts w:ascii="Times New Roman" w:hAnsi="Times New Roman"/>
          <w:sz w:val="24"/>
          <w:szCs w:val="24"/>
        </w:rPr>
        <w:t xml:space="preserve">. </w:t>
      </w:r>
      <w:r w:rsidRPr="00824561">
        <w:rPr>
          <w:rFonts w:ascii="Times New Roman" w:hAnsi="Times New Roman"/>
          <w:sz w:val="24"/>
          <w:szCs w:val="24"/>
        </w:rPr>
        <w:t xml:space="preserve">For </w:t>
      </w:r>
      <w:r w:rsidRPr="00D52C69">
        <w:rPr>
          <w:rFonts w:ascii="Times New Roman" w:hAnsi="Times New Roman"/>
          <w:sz w:val="24"/>
          <w:szCs w:val="24"/>
        </w:rPr>
        <w:t>detail analysis of the computation, Refer Excel file, attached here with.</w:t>
      </w:r>
    </w:p>
    <w:p w:rsidR="004523F7" w:rsidRPr="00D52C69" w:rsidRDefault="004523F7" w:rsidP="009316BC">
      <w:pPr>
        <w:pStyle w:val="Heading4"/>
        <w:tabs>
          <w:tab w:val="left" w:pos="900"/>
        </w:tabs>
        <w:spacing w:before="120" w:after="120" w:line="360" w:lineRule="auto"/>
        <w:ind w:left="0" w:firstLine="0"/>
        <w:rPr>
          <w:rFonts w:ascii="Times New Roman" w:hAnsi="Times New Roman"/>
          <w:i w:val="0"/>
          <w:color w:val="auto"/>
          <w:sz w:val="24"/>
          <w:szCs w:val="24"/>
        </w:rPr>
      </w:pPr>
      <w:bookmarkStart w:id="77" w:name="_Toc250108240"/>
      <w:r w:rsidRPr="00D52C69">
        <w:rPr>
          <w:rFonts w:ascii="Times New Roman" w:hAnsi="Times New Roman"/>
          <w:i w:val="0"/>
          <w:color w:val="auto"/>
          <w:sz w:val="24"/>
          <w:szCs w:val="24"/>
        </w:rPr>
        <w:t xml:space="preserve">Area </w:t>
      </w:r>
      <w:r w:rsidR="00D14D2C" w:rsidRPr="00D52C69">
        <w:rPr>
          <w:rFonts w:ascii="Times New Roman" w:hAnsi="Times New Roman"/>
          <w:i w:val="0"/>
          <w:color w:val="auto"/>
          <w:sz w:val="24"/>
          <w:szCs w:val="24"/>
        </w:rPr>
        <w:t>Rainfall</w:t>
      </w:r>
      <w:bookmarkEnd w:id="77"/>
    </w:p>
    <w:p w:rsidR="004523F7" w:rsidRPr="00D52C69" w:rsidRDefault="004523F7" w:rsidP="009316BC">
      <w:pPr>
        <w:tabs>
          <w:tab w:val="left" w:pos="1920"/>
        </w:tabs>
        <w:spacing w:before="120" w:after="120" w:line="360" w:lineRule="auto"/>
        <w:jc w:val="both"/>
        <w:rPr>
          <w:rFonts w:ascii="Times New Roman" w:hAnsi="Times New Roman"/>
          <w:bCs/>
          <w:sz w:val="24"/>
          <w:szCs w:val="24"/>
        </w:rPr>
      </w:pPr>
      <w:r w:rsidRPr="00D52C69">
        <w:rPr>
          <w:rFonts w:ascii="Times New Roman" w:hAnsi="Times New Roman"/>
          <w:bCs/>
          <w:sz w:val="24"/>
          <w:szCs w:val="24"/>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D52C69" w:rsidRDefault="00F5313A" w:rsidP="009316BC">
      <w:pPr>
        <w:tabs>
          <w:tab w:val="left" w:pos="1920"/>
        </w:tabs>
        <w:spacing w:before="120" w:after="120" w:line="360" w:lineRule="auto"/>
        <w:jc w:val="both"/>
        <w:rPr>
          <w:rFonts w:ascii="Times New Roman" w:hAnsi="Times New Roman"/>
          <w:bCs/>
          <w:sz w:val="24"/>
          <w:szCs w:val="24"/>
        </w:rPr>
      </w:pPr>
      <w:r w:rsidRPr="00D52C69">
        <w:rPr>
          <w:rFonts w:ascii="Times New Roman" w:hAnsi="Times New Roman"/>
          <w:bCs/>
          <w:sz w:val="24"/>
          <w:szCs w:val="24"/>
        </w:rPr>
        <w:t xml:space="preserve">For the case of </w:t>
      </w:r>
      <w:proofErr w:type="spellStart"/>
      <w:r w:rsidR="00A14ECE" w:rsidRPr="00D52C69">
        <w:rPr>
          <w:rFonts w:ascii="Times New Roman" w:hAnsi="Times New Roman"/>
          <w:bCs/>
          <w:sz w:val="24"/>
          <w:szCs w:val="24"/>
        </w:rPr>
        <w:t>jerame</w:t>
      </w:r>
      <w:proofErr w:type="spellEnd"/>
      <w:r w:rsidR="004523F7" w:rsidRPr="00D52C69">
        <w:rPr>
          <w:rFonts w:ascii="Times New Roman" w:hAnsi="Times New Roman"/>
          <w:bCs/>
          <w:sz w:val="24"/>
          <w:szCs w:val="24"/>
        </w:rPr>
        <w:t xml:space="preserve"> irrigation project, </w:t>
      </w:r>
    </w:p>
    <w:p w:rsidR="004523F7" w:rsidRPr="00D52C69" w:rsidRDefault="004523F7" w:rsidP="009316BC">
      <w:pPr>
        <w:numPr>
          <w:ilvl w:val="0"/>
          <w:numId w:val="9"/>
        </w:numPr>
        <w:tabs>
          <w:tab w:val="left" w:pos="1920"/>
        </w:tabs>
        <w:spacing w:before="120" w:after="120" w:line="360" w:lineRule="auto"/>
        <w:jc w:val="both"/>
        <w:rPr>
          <w:rFonts w:ascii="Times New Roman" w:hAnsi="Times New Roman"/>
          <w:bCs/>
          <w:sz w:val="24"/>
          <w:szCs w:val="24"/>
        </w:rPr>
      </w:pPr>
      <w:r w:rsidRPr="00D52C69">
        <w:rPr>
          <w:rFonts w:ascii="Times New Roman" w:hAnsi="Times New Roman"/>
          <w:bCs/>
          <w:sz w:val="24"/>
          <w:szCs w:val="24"/>
        </w:rPr>
        <w:t xml:space="preserve">Total watershed area = </w:t>
      </w:r>
      <w:r w:rsidR="00A14ECE" w:rsidRPr="00D52C69">
        <w:rPr>
          <w:rFonts w:ascii="Times New Roman" w:hAnsi="Times New Roman"/>
          <w:bCs/>
          <w:sz w:val="24"/>
          <w:szCs w:val="24"/>
        </w:rPr>
        <w:t>15.21</w:t>
      </w:r>
      <w:r w:rsidRPr="00D52C69">
        <w:rPr>
          <w:rFonts w:ascii="Times New Roman" w:hAnsi="Times New Roman"/>
          <w:bCs/>
          <w:sz w:val="24"/>
          <w:szCs w:val="24"/>
        </w:rPr>
        <w:t xml:space="preserve"> Km</w:t>
      </w:r>
      <w:r w:rsidRPr="00D52C69">
        <w:rPr>
          <w:rFonts w:ascii="Times New Roman" w:hAnsi="Times New Roman"/>
          <w:bCs/>
          <w:sz w:val="24"/>
          <w:szCs w:val="24"/>
          <w:vertAlign w:val="superscript"/>
        </w:rPr>
        <w:t>2</w:t>
      </w:r>
    </w:p>
    <w:p w:rsidR="004523F7" w:rsidRPr="00D52C69" w:rsidRDefault="004523F7" w:rsidP="009316BC">
      <w:pPr>
        <w:numPr>
          <w:ilvl w:val="0"/>
          <w:numId w:val="9"/>
        </w:numPr>
        <w:tabs>
          <w:tab w:val="left" w:pos="1920"/>
        </w:tabs>
        <w:spacing w:before="120" w:after="120" w:line="360" w:lineRule="auto"/>
        <w:jc w:val="both"/>
        <w:rPr>
          <w:rFonts w:ascii="Times New Roman" w:hAnsi="Times New Roman"/>
          <w:bCs/>
          <w:sz w:val="24"/>
          <w:szCs w:val="24"/>
        </w:rPr>
      </w:pPr>
      <w:r w:rsidRPr="00D52C69">
        <w:rPr>
          <w:rFonts w:ascii="Times New Roman" w:hAnsi="Times New Roman"/>
          <w:bCs/>
          <w:sz w:val="24"/>
          <w:szCs w:val="24"/>
        </w:rPr>
        <w:t>Type of gauging station = Daily rainfall (24 hr.)</w:t>
      </w:r>
    </w:p>
    <w:p w:rsidR="004523F7" w:rsidRPr="00D52C69" w:rsidRDefault="004523F7" w:rsidP="009316BC">
      <w:pPr>
        <w:numPr>
          <w:ilvl w:val="0"/>
          <w:numId w:val="9"/>
        </w:numPr>
        <w:tabs>
          <w:tab w:val="left" w:pos="1920"/>
        </w:tabs>
        <w:spacing w:before="120" w:after="120" w:line="360" w:lineRule="auto"/>
        <w:jc w:val="both"/>
        <w:rPr>
          <w:rFonts w:ascii="Times New Roman" w:hAnsi="Times New Roman"/>
          <w:bCs/>
          <w:sz w:val="24"/>
          <w:szCs w:val="24"/>
        </w:rPr>
      </w:pPr>
      <w:r w:rsidRPr="00D52C69">
        <w:rPr>
          <w:rFonts w:ascii="Times New Roman" w:hAnsi="Times New Roman"/>
          <w:bCs/>
          <w:sz w:val="24"/>
          <w:szCs w:val="24"/>
        </w:rPr>
        <w:t>Aerial Rainfall = (Point Rainfall) x (Conversion factor)</w:t>
      </w:r>
    </w:p>
    <w:p w:rsidR="004523F7" w:rsidRPr="00D52C69" w:rsidRDefault="004523F7" w:rsidP="009316BC">
      <w:pPr>
        <w:pStyle w:val="Heading4"/>
        <w:tabs>
          <w:tab w:val="left" w:pos="900"/>
        </w:tabs>
        <w:spacing w:before="120" w:after="120" w:line="360" w:lineRule="auto"/>
        <w:ind w:left="0" w:firstLine="0"/>
        <w:rPr>
          <w:rFonts w:ascii="Times New Roman" w:hAnsi="Times New Roman"/>
          <w:i w:val="0"/>
          <w:color w:val="auto"/>
          <w:sz w:val="24"/>
          <w:szCs w:val="24"/>
        </w:rPr>
      </w:pPr>
      <w:bookmarkStart w:id="78" w:name="_Toc250108242"/>
      <w:r w:rsidRPr="00D52C69">
        <w:rPr>
          <w:rFonts w:ascii="Times New Roman" w:hAnsi="Times New Roman"/>
          <w:i w:val="0"/>
          <w:color w:val="auto"/>
          <w:sz w:val="24"/>
          <w:szCs w:val="24"/>
        </w:rPr>
        <w:t>Run off Analysis</w:t>
      </w:r>
      <w:bookmarkEnd w:id="78"/>
    </w:p>
    <w:p w:rsidR="004523F7" w:rsidRPr="00D52C69" w:rsidRDefault="004523F7" w:rsidP="009316BC">
      <w:pPr>
        <w:tabs>
          <w:tab w:val="left" w:pos="1335"/>
        </w:tabs>
        <w:spacing w:before="120" w:after="120" w:line="360" w:lineRule="auto"/>
        <w:ind w:left="720"/>
        <w:jc w:val="both"/>
        <w:rPr>
          <w:rFonts w:ascii="Times New Roman" w:hAnsi="Times New Roman"/>
          <w:bCs/>
          <w:sz w:val="24"/>
          <w:szCs w:val="24"/>
        </w:rPr>
      </w:pPr>
      <w:r w:rsidRPr="00D52C69">
        <w:rPr>
          <w:rFonts w:ascii="Times New Roman" w:hAnsi="Times New Roman"/>
          <w:bCs/>
          <w:sz w:val="24"/>
          <w:szCs w:val="24"/>
        </w:rPr>
        <w:t>Input data:</w:t>
      </w:r>
    </w:p>
    <w:p w:rsidR="004523F7" w:rsidRPr="00D52C69" w:rsidRDefault="004523F7" w:rsidP="009316BC">
      <w:pPr>
        <w:pStyle w:val="List2"/>
        <w:tabs>
          <w:tab w:val="clear" w:pos="1695"/>
          <w:tab w:val="num" w:pos="465"/>
        </w:tabs>
        <w:spacing w:before="120" w:after="120" w:line="360" w:lineRule="auto"/>
        <w:ind w:left="1440"/>
        <w:jc w:val="both"/>
        <w:rPr>
          <w:rFonts w:ascii="Times New Roman" w:hAnsi="Times New Roman"/>
        </w:rPr>
      </w:pPr>
      <w:r w:rsidRPr="00D52C69">
        <w:rPr>
          <w:rFonts w:ascii="Times New Roman" w:hAnsi="Times New Roman"/>
        </w:rPr>
        <w:t xml:space="preserve">Design Point Rainfall = </w:t>
      </w:r>
      <w:r w:rsidR="00D52C69" w:rsidRPr="00D52C69">
        <w:rPr>
          <w:rFonts w:ascii="Times New Roman" w:hAnsi="Times New Roman"/>
        </w:rPr>
        <w:t xml:space="preserve">78.15 </w:t>
      </w:r>
      <w:r w:rsidR="00D52C69" w:rsidRPr="00D52C69">
        <w:rPr>
          <w:rFonts w:ascii="Times New Roman" w:hAnsi="Times New Roman"/>
          <w:bCs/>
        </w:rPr>
        <w:t>mm</w:t>
      </w:r>
    </w:p>
    <w:p w:rsidR="00A14ECE" w:rsidRPr="00D52C69" w:rsidRDefault="004523F7" w:rsidP="009316BC">
      <w:pPr>
        <w:pStyle w:val="List2"/>
        <w:tabs>
          <w:tab w:val="clear" w:pos="1695"/>
          <w:tab w:val="num" w:pos="465"/>
          <w:tab w:val="num" w:pos="840"/>
        </w:tabs>
        <w:spacing w:before="120" w:after="120" w:line="360" w:lineRule="auto"/>
        <w:ind w:left="1440"/>
        <w:jc w:val="both"/>
        <w:rPr>
          <w:rFonts w:ascii="Times New Roman" w:hAnsi="Times New Roman"/>
        </w:rPr>
      </w:pPr>
      <w:r w:rsidRPr="00D52C69">
        <w:rPr>
          <w:rFonts w:ascii="Times New Roman" w:hAnsi="Times New Roman"/>
        </w:rPr>
        <w:t xml:space="preserve">Curve number at antecedent moisture condition III = </w:t>
      </w:r>
      <w:r w:rsidR="00A14ECE" w:rsidRPr="00D52C69">
        <w:rPr>
          <w:rFonts w:ascii="Times New Roman" w:hAnsi="Times New Roman"/>
        </w:rPr>
        <w:t xml:space="preserve">88.64 </w:t>
      </w:r>
    </w:p>
    <w:p w:rsidR="004523F7" w:rsidRPr="00D52C69" w:rsidRDefault="004523F7" w:rsidP="009316BC">
      <w:pPr>
        <w:pStyle w:val="List2"/>
        <w:tabs>
          <w:tab w:val="clear" w:pos="1695"/>
          <w:tab w:val="num" w:pos="465"/>
          <w:tab w:val="num" w:pos="840"/>
        </w:tabs>
        <w:spacing w:before="120" w:after="120" w:line="360" w:lineRule="auto"/>
        <w:ind w:left="1440"/>
        <w:jc w:val="both"/>
        <w:rPr>
          <w:rFonts w:ascii="Times New Roman" w:hAnsi="Times New Roman"/>
        </w:rPr>
      </w:pPr>
      <w:r w:rsidRPr="00D52C69">
        <w:rPr>
          <w:rFonts w:ascii="Times New Roman" w:hAnsi="Times New Roman"/>
        </w:rPr>
        <w:t xml:space="preserve">Catchment Area, A = </w:t>
      </w:r>
      <w:r w:rsidR="00A14ECE" w:rsidRPr="00D52C69">
        <w:rPr>
          <w:rFonts w:ascii="Times New Roman" w:hAnsi="Times New Roman"/>
        </w:rPr>
        <w:t>15.21</w:t>
      </w:r>
      <w:r w:rsidRPr="00D52C69">
        <w:rPr>
          <w:rFonts w:ascii="Times New Roman" w:hAnsi="Times New Roman"/>
        </w:rPr>
        <w:t xml:space="preserve"> Km</w:t>
      </w:r>
      <w:r w:rsidRPr="00D52C69">
        <w:rPr>
          <w:rFonts w:ascii="Times New Roman" w:hAnsi="Times New Roman"/>
          <w:vertAlign w:val="superscript"/>
        </w:rPr>
        <w:t>2</w:t>
      </w:r>
    </w:p>
    <w:p w:rsidR="004523F7" w:rsidRPr="00D52C69" w:rsidRDefault="004523F7" w:rsidP="009316BC">
      <w:pPr>
        <w:pStyle w:val="List2"/>
        <w:tabs>
          <w:tab w:val="clear" w:pos="1695"/>
          <w:tab w:val="num" w:pos="465"/>
        </w:tabs>
        <w:spacing w:before="120" w:after="120" w:line="360" w:lineRule="auto"/>
        <w:ind w:left="1440"/>
        <w:jc w:val="both"/>
        <w:rPr>
          <w:rFonts w:ascii="Times New Roman" w:hAnsi="Times New Roman"/>
        </w:rPr>
      </w:pPr>
      <w:r w:rsidRPr="00D52C69">
        <w:rPr>
          <w:rFonts w:ascii="Times New Roman" w:hAnsi="Times New Roman"/>
        </w:rPr>
        <w:t>Tc</w:t>
      </w:r>
      <w:r w:rsidR="00014495" w:rsidRPr="00D52C69">
        <w:rPr>
          <w:rFonts w:ascii="Times New Roman" w:hAnsi="Times New Roman"/>
        </w:rPr>
        <w:t xml:space="preserve"> </w:t>
      </w:r>
      <w:r w:rsidRPr="00D52C69">
        <w:rPr>
          <w:rFonts w:ascii="Times New Roman" w:hAnsi="Times New Roman"/>
        </w:rPr>
        <w:t>=</w:t>
      </w:r>
      <w:r w:rsidR="00014495" w:rsidRPr="00D52C69">
        <w:rPr>
          <w:rFonts w:ascii="Times New Roman" w:hAnsi="Times New Roman"/>
        </w:rPr>
        <w:t xml:space="preserve"> </w:t>
      </w:r>
      <w:r w:rsidR="00A14ECE" w:rsidRPr="00D52C69">
        <w:rPr>
          <w:rFonts w:ascii="Times New Roman" w:eastAsia="Times New Roman" w:hAnsi="Times New Roman"/>
          <w:bCs/>
          <w:lang w:bidi="ar-SA"/>
        </w:rPr>
        <w:t>2.06</w:t>
      </w:r>
      <w:r w:rsidRPr="00D52C69">
        <w:rPr>
          <w:rFonts w:ascii="Times New Roman" w:hAnsi="Times New Roman"/>
        </w:rPr>
        <w:t xml:space="preserve">hr, D = </w:t>
      </w:r>
      <w:r w:rsidR="00A14ECE" w:rsidRPr="00D52C69">
        <w:rPr>
          <w:rFonts w:ascii="Times New Roman" w:hAnsi="Times New Roman"/>
        </w:rPr>
        <w:t>0.5</w:t>
      </w:r>
      <w:r w:rsidRPr="00D52C69">
        <w:rPr>
          <w:rFonts w:ascii="Times New Roman" w:hAnsi="Times New Roman"/>
        </w:rPr>
        <w:t xml:space="preserve">hr., </w:t>
      </w:r>
      <w:proofErr w:type="spellStart"/>
      <w:r w:rsidRPr="00D52C69">
        <w:rPr>
          <w:rFonts w:ascii="Times New Roman" w:hAnsi="Times New Roman"/>
        </w:rPr>
        <w:t>Tp</w:t>
      </w:r>
      <w:proofErr w:type="spellEnd"/>
      <w:r w:rsidRPr="00D52C69">
        <w:rPr>
          <w:rFonts w:ascii="Times New Roman" w:hAnsi="Times New Roman"/>
        </w:rPr>
        <w:t xml:space="preserve"> =</w:t>
      </w:r>
      <w:r w:rsidR="00A14ECE" w:rsidRPr="00D52C69">
        <w:rPr>
          <w:rFonts w:ascii="Times New Roman" w:hAnsi="Times New Roman"/>
        </w:rPr>
        <w:t>1.48</w:t>
      </w:r>
      <w:r w:rsidRPr="00D52C69">
        <w:rPr>
          <w:rFonts w:ascii="Times New Roman" w:eastAsia="Times New Roman" w:hAnsi="Times New Roman"/>
          <w:lang w:bidi="ar-SA"/>
        </w:rPr>
        <w:t xml:space="preserve"> </w:t>
      </w:r>
      <w:r w:rsidRPr="00D52C69">
        <w:rPr>
          <w:rFonts w:ascii="Times New Roman" w:hAnsi="Times New Roman"/>
        </w:rPr>
        <w:t xml:space="preserve">hr; Tb = </w:t>
      </w:r>
      <w:r w:rsidR="00A14ECE" w:rsidRPr="00D52C69">
        <w:rPr>
          <w:rFonts w:ascii="Times New Roman" w:hAnsi="Times New Roman"/>
        </w:rPr>
        <w:t>3.97</w:t>
      </w:r>
      <w:r w:rsidRPr="00D52C69">
        <w:rPr>
          <w:rFonts w:ascii="Times New Roman" w:hAnsi="Times New Roman"/>
        </w:rPr>
        <w:t xml:space="preserve"> hr; </w:t>
      </w:r>
      <w:proofErr w:type="spellStart"/>
      <w:proofErr w:type="gramStart"/>
      <w:r w:rsidRPr="00D52C69">
        <w:rPr>
          <w:rFonts w:ascii="Times New Roman" w:hAnsi="Times New Roman"/>
        </w:rPr>
        <w:t>Tr</w:t>
      </w:r>
      <w:proofErr w:type="spellEnd"/>
      <w:proofErr w:type="gramEnd"/>
      <w:r w:rsidRPr="00D52C69">
        <w:rPr>
          <w:rFonts w:ascii="Times New Roman" w:hAnsi="Times New Roman"/>
        </w:rPr>
        <w:t xml:space="preserve"> = </w:t>
      </w:r>
      <w:r w:rsidR="00A14ECE" w:rsidRPr="00D52C69">
        <w:rPr>
          <w:rFonts w:ascii="Times New Roman" w:eastAsia="Times New Roman" w:hAnsi="Times New Roman"/>
          <w:b/>
          <w:lang w:bidi="ar-SA"/>
        </w:rPr>
        <w:t>2.48</w:t>
      </w:r>
      <w:r w:rsidRPr="00D52C69">
        <w:rPr>
          <w:rFonts w:ascii="Times New Roman" w:eastAsia="Times New Roman" w:hAnsi="Times New Roman"/>
          <w:lang w:bidi="ar-SA"/>
        </w:rPr>
        <w:t>hr</w:t>
      </w:r>
      <w:r w:rsidRPr="00D52C69">
        <w:rPr>
          <w:rFonts w:ascii="Times New Roman" w:hAnsi="Times New Roman"/>
        </w:rPr>
        <w:t>.</w:t>
      </w:r>
    </w:p>
    <w:p w:rsidR="00104BAB" w:rsidRPr="00D52C69" w:rsidRDefault="004523F7" w:rsidP="009316BC">
      <w:pPr>
        <w:pStyle w:val="List2"/>
        <w:tabs>
          <w:tab w:val="clear" w:pos="1695"/>
          <w:tab w:val="num" w:pos="1440"/>
        </w:tabs>
        <w:spacing w:before="120" w:after="120" w:line="360" w:lineRule="auto"/>
        <w:ind w:left="1440"/>
        <w:jc w:val="both"/>
        <w:rPr>
          <w:rFonts w:ascii="Times New Roman" w:hAnsi="Times New Roman"/>
        </w:rPr>
      </w:pPr>
      <w:r w:rsidRPr="00D52C69">
        <w:rPr>
          <w:rFonts w:ascii="Times New Roman" w:hAnsi="Times New Roman"/>
        </w:rPr>
        <w:t xml:space="preserve">Direct run-off, </w:t>
      </w:r>
    </w:p>
    <w:p w:rsidR="00104BAB" w:rsidRPr="00D52C69" w:rsidRDefault="00014495" w:rsidP="009316BC">
      <w:pPr>
        <w:pStyle w:val="List2"/>
        <w:numPr>
          <w:ilvl w:val="0"/>
          <w:numId w:val="0"/>
        </w:numPr>
        <w:spacing w:before="120" w:after="120" w:line="360" w:lineRule="auto"/>
        <w:ind w:left="1800" w:firstLine="360"/>
        <w:jc w:val="both"/>
        <w:rPr>
          <w:rFonts w:ascii="Times New Roman" w:hAnsi="Times New Roman"/>
        </w:rPr>
      </w:pPr>
      <w:r w:rsidRPr="00D52C69">
        <w:rPr>
          <w:rFonts w:ascii="Times New Roman" w:hAnsi="Times New Roman"/>
        </w:rPr>
        <w:lastRenderedPageBreak/>
        <w:t xml:space="preserve"> </w:t>
      </w:r>
      <m:oMath>
        <m:r>
          <m:rPr>
            <m:sty m:val="p"/>
          </m:rPr>
          <w:rPr>
            <w:rFonts w:ascii="Cambria Math" w:hAnsi="Cambria Math"/>
          </w:rPr>
          <m:t>Q=</m:t>
        </m:r>
        <m:f>
          <m:fPr>
            <m:ctrlPr>
              <w:rPr>
                <w:rFonts w:ascii="Cambria Math" w:hAnsi="Cambria Math"/>
              </w:rPr>
            </m:ctrlPr>
          </m:fPr>
          <m:num>
            <m:sSup>
              <m:sSupPr>
                <m:ctrlPr>
                  <w:rPr>
                    <w:rFonts w:ascii="Cambria Math" w:hAnsi="Cambria Math"/>
                  </w:rPr>
                </m:ctrlPr>
              </m:sSupPr>
              <m:e>
                <m:r>
                  <m:rPr>
                    <m:sty m:val="p"/>
                  </m:rPr>
                  <w:rPr>
                    <w:rFonts w:ascii="Cambria Math" w:hAnsi="Cambria Math"/>
                  </w:rPr>
                  <m:t>(I-0.2*S)</m:t>
                </m:r>
              </m:e>
              <m:sup>
                <m:r>
                  <m:rPr>
                    <m:sty m:val="p"/>
                  </m:rPr>
                  <w:rPr>
                    <w:rFonts w:ascii="Cambria Math" w:hAnsi="Cambria Math"/>
                  </w:rPr>
                  <m:t>2</m:t>
                </m:r>
              </m:sup>
            </m:sSup>
          </m:num>
          <m:den>
            <m:r>
              <m:rPr>
                <m:sty m:val="p"/>
              </m:rPr>
              <w:rPr>
                <w:rFonts w:ascii="Cambria Math" w:hAnsi="Cambria Math"/>
              </w:rPr>
              <m:t>(I+0.8*S)</m:t>
            </m:r>
          </m:den>
        </m:f>
      </m:oMath>
      <w:r w:rsidR="004523F7" w:rsidRPr="00D52C69">
        <w:rPr>
          <w:rFonts w:ascii="Times New Roman" w:hAnsi="Times New Roman"/>
        </w:rPr>
        <w:t xml:space="preserve"> </w:t>
      </w:r>
    </w:p>
    <w:p w:rsidR="004523F7" w:rsidRPr="00D52C69" w:rsidRDefault="004523F7" w:rsidP="009316BC">
      <w:pPr>
        <w:pStyle w:val="List2"/>
        <w:numPr>
          <w:ilvl w:val="0"/>
          <w:numId w:val="0"/>
        </w:numPr>
        <w:spacing w:before="120" w:after="120" w:line="360" w:lineRule="auto"/>
        <w:ind w:left="1695" w:hanging="360"/>
        <w:jc w:val="both"/>
        <w:rPr>
          <w:rFonts w:ascii="Times New Roman" w:hAnsi="Times New Roman"/>
        </w:rPr>
      </w:pPr>
      <w:r w:rsidRPr="00D52C69">
        <w:rPr>
          <w:rFonts w:ascii="Times New Roman" w:hAnsi="Times New Roman"/>
        </w:rPr>
        <w:t>Where, I</w:t>
      </w:r>
      <w:r w:rsidR="00014495" w:rsidRPr="00D52C69">
        <w:rPr>
          <w:rFonts w:ascii="Times New Roman" w:hAnsi="Times New Roman"/>
        </w:rPr>
        <w:t xml:space="preserve"> </w:t>
      </w:r>
      <w:r w:rsidRPr="00D52C69">
        <w:rPr>
          <w:rFonts w:ascii="Times New Roman" w:hAnsi="Times New Roman"/>
        </w:rPr>
        <w:t>=</w:t>
      </w:r>
      <w:r w:rsidR="00014495" w:rsidRPr="00D52C69">
        <w:rPr>
          <w:rFonts w:ascii="Times New Roman" w:hAnsi="Times New Roman"/>
        </w:rPr>
        <w:t xml:space="preserve"> </w:t>
      </w:r>
      <w:r w:rsidRPr="00D52C69">
        <w:rPr>
          <w:rFonts w:ascii="Times New Roman" w:hAnsi="Times New Roman"/>
        </w:rPr>
        <w:t>Rearranged cumulative run-off depth (mm</w:t>
      </w:r>
    </w:p>
    <w:p w:rsidR="00104BAB" w:rsidRPr="00D52C69" w:rsidRDefault="004523F7" w:rsidP="009316BC">
      <w:pPr>
        <w:pStyle w:val="List2"/>
        <w:tabs>
          <w:tab w:val="clear" w:pos="1695"/>
          <w:tab w:val="num" w:pos="1440"/>
        </w:tabs>
        <w:spacing w:before="120" w:after="120" w:line="360" w:lineRule="auto"/>
        <w:ind w:left="1440"/>
        <w:jc w:val="both"/>
        <w:rPr>
          <w:rFonts w:ascii="Times New Roman" w:hAnsi="Times New Roman"/>
        </w:rPr>
      </w:pPr>
      <w:r w:rsidRPr="00D52C69">
        <w:rPr>
          <w:rFonts w:ascii="Times New Roman" w:hAnsi="Times New Roman"/>
        </w:rPr>
        <w:t>S</w:t>
      </w:r>
      <w:r w:rsidR="00014495" w:rsidRPr="00D52C69">
        <w:rPr>
          <w:rFonts w:ascii="Times New Roman" w:hAnsi="Times New Roman"/>
        </w:rPr>
        <w:t xml:space="preserve"> </w:t>
      </w:r>
      <w:r w:rsidRPr="00D52C69">
        <w:rPr>
          <w:rFonts w:ascii="Times New Roman" w:hAnsi="Times New Roman"/>
        </w:rPr>
        <w:t>=</w:t>
      </w:r>
      <w:r w:rsidR="00014495" w:rsidRPr="00D52C69">
        <w:rPr>
          <w:rFonts w:ascii="Times New Roman" w:hAnsi="Times New Roman"/>
        </w:rPr>
        <w:t xml:space="preserve"> </w:t>
      </w:r>
      <w:r w:rsidRPr="00D52C69">
        <w:rPr>
          <w:rFonts w:ascii="Times New Roman" w:hAnsi="Times New Roman"/>
        </w:rPr>
        <w:t>Maximum run o</w:t>
      </w:r>
      <w:r w:rsidR="00B52C6D" w:rsidRPr="00D52C69">
        <w:rPr>
          <w:rFonts w:ascii="Times New Roman" w:hAnsi="Times New Roman"/>
        </w:rPr>
        <w:t>f</w:t>
      </w:r>
      <w:r w:rsidRPr="00D52C69">
        <w:rPr>
          <w:rFonts w:ascii="Times New Roman" w:hAnsi="Times New Roman"/>
        </w:rPr>
        <w:t>f potential difference,</w:t>
      </w:r>
    </w:p>
    <w:p w:rsidR="004523F7" w:rsidRPr="00D52C69" w:rsidRDefault="004523F7" w:rsidP="009316BC">
      <w:pPr>
        <w:pStyle w:val="List2"/>
        <w:numPr>
          <w:ilvl w:val="0"/>
          <w:numId w:val="0"/>
        </w:numPr>
        <w:spacing w:before="120" w:after="120" w:line="360" w:lineRule="auto"/>
        <w:ind w:left="1800" w:firstLine="360"/>
        <w:jc w:val="both"/>
        <w:rPr>
          <w:rFonts w:ascii="Times New Roman" w:hAnsi="Times New Roman"/>
        </w:rPr>
      </w:pPr>
      <w:r w:rsidRPr="00D52C69">
        <w:rPr>
          <w:rFonts w:ascii="Times New Roman" w:hAnsi="Times New Roman"/>
        </w:rPr>
        <w:t xml:space="preserve"> </w:t>
      </w:r>
      <m:oMath>
        <m:r>
          <w:rPr>
            <w:rFonts w:ascii="Cambria Math" w:hAnsi="Cambria Math"/>
          </w:rPr>
          <m:t>S=</m:t>
        </m:r>
        <m:d>
          <m:dPr>
            <m:ctrlPr>
              <w:rPr>
                <w:rFonts w:ascii="Cambria Math" w:hAnsi="Cambria Math"/>
                <w:i/>
              </w:rPr>
            </m:ctrlPr>
          </m:dPr>
          <m:e>
            <m:f>
              <m:fPr>
                <m:ctrlPr>
                  <w:rPr>
                    <w:rFonts w:ascii="Cambria Math" w:hAnsi="Cambria Math"/>
                    <w:i/>
                  </w:rPr>
                </m:ctrlPr>
              </m:fPr>
              <m:num>
                <m:r>
                  <w:rPr>
                    <w:rFonts w:ascii="Cambria Math" w:hAnsi="Cambria Math"/>
                  </w:rPr>
                  <m:t>25400</m:t>
                </m:r>
              </m:num>
              <m:den>
                <m:r>
                  <w:rPr>
                    <w:rFonts w:ascii="Cambria Math" w:hAnsi="Cambria Math"/>
                  </w:rPr>
                  <m:t>CN</m:t>
                </m:r>
              </m:den>
            </m:f>
          </m:e>
        </m:d>
        <m:r>
          <w:rPr>
            <w:rFonts w:ascii="Cambria Math" w:hAnsi="Cambria Math"/>
          </w:rPr>
          <m:t>-254</m:t>
        </m:r>
      </m:oMath>
    </w:p>
    <w:p w:rsidR="00104BAB" w:rsidRPr="00D52C69" w:rsidRDefault="004523F7" w:rsidP="009316BC">
      <w:pPr>
        <w:pStyle w:val="List2"/>
        <w:tabs>
          <w:tab w:val="clear" w:pos="1695"/>
          <w:tab w:val="num" w:pos="1440"/>
        </w:tabs>
        <w:spacing w:before="120" w:after="120" w:line="360" w:lineRule="auto"/>
        <w:ind w:left="1440"/>
        <w:jc w:val="both"/>
        <w:rPr>
          <w:rFonts w:ascii="Times New Roman" w:hAnsi="Times New Roman"/>
        </w:rPr>
      </w:pPr>
      <w:r w:rsidRPr="00D52C69">
        <w:rPr>
          <w:rFonts w:ascii="Times New Roman" w:hAnsi="Times New Roman"/>
        </w:rPr>
        <w:t xml:space="preserve">Peak run-off for incremental; </w:t>
      </w:r>
    </w:p>
    <w:p w:rsidR="004523F7" w:rsidRPr="00D52C69" w:rsidRDefault="009C4057" w:rsidP="009316BC">
      <w:pPr>
        <w:pStyle w:val="List2"/>
        <w:numPr>
          <w:ilvl w:val="0"/>
          <w:numId w:val="0"/>
        </w:numPr>
        <w:spacing w:before="120" w:after="120" w:line="360" w:lineRule="auto"/>
        <w:ind w:left="1800" w:firstLine="360"/>
        <w:jc w:val="both"/>
        <w:rPr>
          <w:rFonts w:ascii="Times New Roman" w:hAnsi="Times New Roman"/>
        </w:rPr>
      </w:pPr>
      <w:r w:rsidRPr="00D52C69">
        <w:rPr>
          <w:rFonts w:ascii="Times New Roman" w:hAnsi="Times New Roman"/>
        </w:rPr>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=0.21*</m:t>
        </m:r>
        <m:f>
          <m:fPr>
            <m:ctrlPr>
              <w:rPr>
                <w:rFonts w:ascii="Cambria Math" w:hAnsi="Cambria Math"/>
                <w:i/>
              </w:rPr>
            </m:ctrlPr>
          </m:fPr>
          <m:num>
            <m:r>
              <w:rPr>
                <w:rFonts w:ascii="Cambria Math" w:hAnsi="Cambria Math"/>
              </w:rPr>
              <m:t>(A*Q)</m:t>
            </m:r>
          </m:num>
          <m:den>
            <m:sSub>
              <m:sSubPr>
                <m:ctrlPr>
                  <w:rPr>
                    <w:rFonts w:ascii="Cambria Math" w:hAnsi="Cambria Math"/>
                    <w:i/>
                  </w:rPr>
                </m:ctrlPr>
              </m:sSubPr>
              <m:e>
                <m:r>
                  <w:rPr>
                    <w:rFonts w:ascii="Cambria Math" w:hAnsi="Cambria Math"/>
                  </w:rPr>
                  <m:t>T</m:t>
                </m:r>
              </m:e>
              <m:sub>
                <m:r>
                  <w:rPr>
                    <w:rFonts w:ascii="Cambria Math" w:hAnsi="Cambria Math"/>
                  </w:rPr>
                  <m:t>p</m:t>
                </m:r>
              </m:sub>
            </m:sSub>
          </m:den>
        </m:f>
        <m:r>
          <w:rPr>
            <w:rFonts w:ascii="Cambria Math" w:hAnsi="Cambria Math"/>
          </w:rPr>
          <m:t xml:space="preserve"> </m:t>
        </m:r>
      </m:oMath>
      <w:r w:rsidR="004523F7" w:rsidRPr="00D52C69">
        <w:rPr>
          <w:rFonts w:ascii="Times New Roman" w:hAnsi="Times New Roman"/>
        </w:rPr>
        <w:t xml:space="preserve"> </w:t>
      </w:r>
    </w:p>
    <w:p w:rsidR="004523F7" w:rsidRPr="00D52C69" w:rsidRDefault="004523F7" w:rsidP="009316BC">
      <w:pPr>
        <w:pStyle w:val="List2"/>
        <w:numPr>
          <w:ilvl w:val="0"/>
          <w:numId w:val="0"/>
        </w:numPr>
        <w:spacing w:before="120" w:after="120" w:line="360" w:lineRule="auto"/>
        <w:jc w:val="both"/>
        <w:rPr>
          <w:rFonts w:ascii="Times New Roman" w:hAnsi="Times New Roman"/>
        </w:rPr>
      </w:pPr>
      <w:r w:rsidRPr="00D52C69">
        <w:rPr>
          <w:rFonts w:ascii="Times New Roman" w:hAnsi="Times New Roman"/>
        </w:rPr>
        <w:t xml:space="preserve">                   </w:t>
      </w:r>
      <w:r w:rsidR="00104BAB" w:rsidRPr="00D52C69">
        <w:rPr>
          <w:rFonts w:ascii="Times New Roman" w:hAnsi="Times New Roman"/>
        </w:rPr>
        <w:tab/>
      </w:r>
      <w:r w:rsidRPr="00D52C69">
        <w:rPr>
          <w:rFonts w:ascii="Times New Roman" w:hAnsi="Times New Roman"/>
        </w:rPr>
        <w:t>Where,   A</w:t>
      </w:r>
      <w:r w:rsidR="00B52C6D" w:rsidRPr="00D52C69">
        <w:rPr>
          <w:rFonts w:ascii="Times New Roman" w:hAnsi="Times New Roman"/>
        </w:rPr>
        <w:t xml:space="preserve"> </w:t>
      </w:r>
      <w:r w:rsidRPr="00D52C69">
        <w:rPr>
          <w:rFonts w:ascii="Times New Roman" w:hAnsi="Times New Roman"/>
        </w:rPr>
        <w:t>=</w:t>
      </w:r>
      <w:r w:rsidR="00B52C6D" w:rsidRPr="00D52C69">
        <w:rPr>
          <w:rFonts w:ascii="Times New Roman" w:hAnsi="Times New Roman"/>
        </w:rPr>
        <w:t xml:space="preserve"> </w:t>
      </w:r>
      <w:r w:rsidRPr="00D52C69">
        <w:rPr>
          <w:rFonts w:ascii="Times New Roman" w:hAnsi="Times New Roman"/>
        </w:rPr>
        <w:t>Catchment area</w:t>
      </w:r>
      <w:r w:rsidR="00B52C6D" w:rsidRPr="00D52C69">
        <w:rPr>
          <w:rFonts w:ascii="Times New Roman" w:hAnsi="Times New Roman"/>
        </w:rPr>
        <w:t xml:space="preserve"> </w:t>
      </w:r>
      <w:r w:rsidRPr="00D52C69">
        <w:rPr>
          <w:rFonts w:ascii="Times New Roman" w:hAnsi="Times New Roman"/>
        </w:rPr>
        <w:t xml:space="preserve">= </w:t>
      </w:r>
      <w:r w:rsidR="00A14ECE" w:rsidRPr="00D52C69">
        <w:rPr>
          <w:rFonts w:ascii="Times New Roman" w:hAnsi="Times New Roman"/>
        </w:rPr>
        <w:t>15.21</w:t>
      </w:r>
      <w:r w:rsidRPr="00D52C69">
        <w:rPr>
          <w:rFonts w:ascii="Times New Roman" w:hAnsi="Times New Roman"/>
        </w:rPr>
        <w:t xml:space="preserve"> Km</w:t>
      </w:r>
      <w:r w:rsidRPr="00D52C69">
        <w:rPr>
          <w:rFonts w:ascii="Times New Roman" w:hAnsi="Times New Roman"/>
          <w:vertAlign w:val="superscript"/>
        </w:rPr>
        <w:t>2</w:t>
      </w:r>
    </w:p>
    <w:p w:rsidR="004523F7" w:rsidRPr="00D52C69" w:rsidRDefault="00104BAB" w:rsidP="009316BC">
      <w:pPr>
        <w:pStyle w:val="List2"/>
        <w:numPr>
          <w:ilvl w:val="0"/>
          <w:numId w:val="0"/>
        </w:numPr>
        <w:spacing w:before="120" w:after="120" w:line="360" w:lineRule="auto"/>
        <w:jc w:val="both"/>
        <w:rPr>
          <w:rFonts w:ascii="Times New Roman" w:hAnsi="Times New Roman"/>
        </w:rPr>
      </w:pPr>
      <w:r w:rsidRPr="00D52C69">
        <w:rPr>
          <w:rFonts w:ascii="Times New Roman" w:hAnsi="Times New Roman"/>
        </w:rPr>
        <w:t xml:space="preserve">                   </w:t>
      </w:r>
      <w:r w:rsidRPr="00D52C69">
        <w:rPr>
          <w:rFonts w:ascii="Times New Roman" w:hAnsi="Times New Roman"/>
        </w:rPr>
        <w:tab/>
      </w:r>
      <w:r w:rsidRPr="00D52C69">
        <w:rPr>
          <w:rFonts w:ascii="Times New Roman" w:hAnsi="Times New Roman"/>
        </w:rPr>
        <w:tab/>
        <w:t xml:space="preserve"> </w:t>
      </w:r>
      <w:proofErr w:type="spellStart"/>
      <w:r w:rsidR="004523F7" w:rsidRPr="00D52C69">
        <w:rPr>
          <w:rFonts w:ascii="Times New Roman" w:hAnsi="Times New Roman"/>
        </w:rPr>
        <w:t>T</w:t>
      </w:r>
      <w:r w:rsidR="004523F7" w:rsidRPr="00D52C69">
        <w:rPr>
          <w:rFonts w:ascii="Times New Roman" w:hAnsi="Times New Roman"/>
          <w:vertAlign w:val="subscript"/>
        </w:rPr>
        <w:t>p</w:t>
      </w:r>
      <w:proofErr w:type="spellEnd"/>
      <w:r w:rsidR="00B52C6D" w:rsidRPr="00D52C69">
        <w:rPr>
          <w:rFonts w:ascii="Times New Roman" w:hAnsi="Times New Roman"/>
        </w:rPr>
        <w:t xml:space="preserve"> </w:t>
      </w:r>
      <w:r w:rsidR="004523F7" w:rsidRPr="00D52C69">
        <w:rPr>
          <w:rFonts w:ascii="Times New Roman" w:hAnsi="Times New Roman"/>
        </w:rPr>
        <w:t>=</w:t>
      </w:r>
      <w:r w:rsidR="00B52C6D" w:rsidRPr="00D52C69">
        <w:rPr>
          <w:rFonts w:ascii="Times New Roman" w:hAnsi="Times New Roman"/>
        </w:rPr>
        <w:t xml:space="preserve"> </w:t>
      </w:r>
      <w:r w:rsidR="004523F7" w:rsidRPr="00D52C69">
        <w:rPr>
          <w:rFonts w:ascii="Times New Roman" w:hAnsi="Times New Roman"/>
        </w:rPr>
        <w:t xml:space="preserve">Time to peak </w:t>
      </w:r>
      <w:r w:rsidR="002575F7" w:rsidRPr="00D52C69">
        <w:rPr>
          <w:rFonts w:ascii="Times New Roman" w:hAnsi="Times New Roman"/>
        </w:rPr>
        <w:t>(</w:t>
      </w:r>
      <w:r w:rsidR="004523F7" w:rsidRPr="00D52C69">
        <w:rPr>
          <w:rFonts w:ascii="Times New Roman" w:hAnsi="Times New Roman"/>
        </w:rPr>
        <w:t>hr</w:t>
      </w:r>
      <w:r w:rsidR="002575F7" w:rsidRPr="00D52C69">
        <w:rPr>
          <w:rFonts w:ascii="Times New Roman" w:hAnsi="Times New Roman"/>
        </w:rPr>
        <w:t>)</w:t>
      </w:r>
    </w:p>
    <w:p w:rsidR="004523F7" w:rsidRPr="00D52C69" w:rsidRDefault="00104BAB" w:rsidP="009316BC">
      <w:pPr>
        <w:pStyle w:val="List2"/>
        <w:numPr>
          <w:ilvl w:val="0"/>
          <w:numId w:val="0"/>
        </w:numPr>
        <w:spacing w:before="120" w:after="120" w:line="360" w:lineRule="auto"/>
        <w:ind w:left="1440" w:hanging="255"/>
        <w:jc w:val="both"/>
        <w:rPr>
          <w:rFonts w:ascii="Times New Roman" w:hAnsi="Times New Roman"/>
        </w:rPr>
      </w:pPr>
      <w:r w:rsidRPr="00D52C69">
        <w:rPr>
          <w:rFonts w:ascii="Times New Roman" w:hAnsi="Times New Roman"/>
        </w:rPr>
        <w:t xml:space="preserve">                 </w:t>
      </w:r>
      <w:r w:rsidR="004523F7" w:rsidRPr="00D52C69">
        <w:rPr>
          <w:rFonts w:ascii="Times New Roman" w:hAnsi="Times New Roman"/>
        </w:rPr>
        <w:t>Q = Incremental run-off (mm)</w:t>
      </w:r>
    </w:p>
    <w:p w:rsidR="00A7132F" w:rsidRPr="00D52C69" w:rsidRDefault="00A7132F" w:rsidP="009316BC">
      <w:pPr>
        <w:pStyle w:val="Caption"/>
        <w:spacing w:before="120" w:after="120" w:line="360" w:lineRule="auto"/>
        <w:rPr>
          <w:rFonts w:ascii="Times New Roman" w:hAnsi="Times New Roman"/>
          <w:color w:val="auto"/>
          <w:sz w:val="24"/>
          <w:szCs w:val="24"/>
        </w:rPr>
      </w:pPr>
      <w:bookmarkStart w:id="79" w:name="_Toc500181788"/>
      <w:r w:rsidRPr="00D52C69">
        <w:rPr>
          <w:rFonts w:ascii="Times New Roman" w:hAnsi="Times New Roman"/>
          <w:color w:val="auto"/>
          <w:sz w:val="24"/>
          <w:szCs w:val="24"/>
        </w:rPr>
        <w:t xml:space="preserve">Table </w:t>
      </w:r>
      <w:r w:rsidR="00142EE3" w:rsidRPr="00D52C69">
        <w:rPr>
          <w:rFonts w:ascii="Times New Roman" w:hAnsi="Times New Roman"/>
          <w:color w:val="auto"/>
          <w:sz w:val="24"/>
          <w:szCs w:val="24"/>
        </w:rPr>
        <w:fldChar w:fldCharType="begin"/>
      </w:r>
      <w:r w:rsidR="007A29AB" w:rsidRPr="00D52C69">
        <w:rPr>
          <w:rFonts w:ascii="Times New Roman" w:hAnsi="Times New Roman"/>
          <w:color w:val="auto"/>
          <w:sz w:val="24"/>
          <w:szCs w:val="24"/>
        </w:rPr>
        <w:instrText xml:space="preserve"> STYLEREF 1 \s </w:instrText>
      </w:r>
      <w:r w:rsidR="00142EE3" w:rsidRPr="00D52C69">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D52C69">
        <w:rPr>
          <w:rFonts w:ascii="Times New Roman" w:hAnsi="Times New Roman"/>
          <w:color w:val="auto"/>
          <w:sz w:val="24"/>
          <w:szCs w:val="24"/>
        </w:rPr>
        <w:fldChar w:fldCharType="end"/>
      </w:r>
      <w:r w:rsidR="007A29AB" w:rsidRPr="00D52C69">
        <w:rPr>
          <w:rFonts w:ascii="Times New Roman" w:hAnsi="Times New Roman"/>
          <w:color w:val="auto"/>
          <w:sz w:val="24"/>
          <w:szCs w:val="24"/>
        </w:rPr>
        <w:noBreakHyphen/>
      </w:r>
      <w:r w:rsidR="00142EE3" w:rsidRPr="00D52C69">
        <w:rPr>
          <w:rFonts w:ascii="Times New Roman" w:hAnsi="Times New Roman"/>
          <w:color w:val="auto"/>
          <w:sz w:val="24"/>
          <w:szCs w:val="24"/>
        </w:rPr>
        <w:fldChar w:fldCharType="begin"/>
      </w:r>
      <w:r w:rsidR="007A29AB" w:rsidRPr="00D52C69">
        <w:rPr>
          <w:rFonts w:ascii="Times New Roman" w:hAnsi="Times New Roman"/>
          <w:color w:val="auto"/>
          <w:sz w:val="24"/>
          <w:szCs w:val="24"/>
        </w:rPr>
        <w:instrText xml:space="preserve"> SEQ Table \* ARABIC \s 1 </w:instrText>
      </w:r>
      <w:r w:rsidR="00142EE3" w:rsidRPr="00D52C69">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D52C69">
        <w:rPr>
          <w:rFonts w:ascii="Times New Roman" w:hAnsi="Times New Roman"/>
          <w:color w:val="auto"/>
          <w:sz w:val="24"/>
          <w:szCs w:val="24"/>
        </w:rPr>
        <w:fldChar w:fldCharType="end"/>
      </w:r>
      <w:r w:rsidRPr="00D52C69">
        <w:rPr>
          <w:rFonts w:ascii="Times New Roman" w:hAnsi="Times New Roman"/>
          <w:color w:val="auto"/>
          <w:sz w:val="24"/>
          <w:szCs w:val="24"/>
        </w:rPr>
        <w:t>: Runoff analysis</w:t>
      </w:r>
      <w:bookmarkEnd w:id="79"/>
    </w:p>
    <w:tbl>
      <w:tblPr>
        <w:tblW w:w="8920" w:type="dxa"/>
        <w:jc w:val="center"/>
        <w:tblLook w:val="04A0"/>
      </w:tblPr>
      <w:tblGrid>
        <w:gridCol w:w="1057"/>
        <w:gridCol w:w="1363"/>
        <w:gridCol w:w="1496"/>
        <w:gridCol w:w="1736"/>
        <w:gridCol w:w="1239"/>
        <w:gridCol w:w="1020"/>
        <w:gridCol w:w="1009"/>
      </w:tblGrid>
      <w:tr w:rsidR="00D52C69" w:rsidRPr="00D52C69" w:rsidTr="00D52C69">
        <w:trPr>
          <w:trHeight w:val="675"/>
          <w:jc w:val="center"/>
        </w:trPr>
        <w:tc>
          <w:tcPr>
            <w:tcW w:w="105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Time/hr/</w:t>
            </w:r>
          </w:p>
        </w:tc>
        <w:tc>
          <w:tcPr>
            <w:tcW w:w="136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Incremental Runoff (mm)</w:t>
            </w:r>
          </w:p>
        </w:tc>
        <w:tc>
          <w:tcPr>
            <w:tcW w:w="14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proofErr w:type="spellStart"/>
            <w:r w:rsidRPr="00D52C69">
              <w:rPr>
                <w:rFonts w:ascii="Times New Roman" w:eastAsia="Times New Roman" w:hAnsi="Times New Roman"/>
                <w:color w:val="000000"/>
                <w:sz w:val="24"/>
                <w:szCs w:val="24"/>
              </w:rPr>
              <w:t>q</w:t>
            </w:r>
            <w:r w:rsidRPr="00D52C69">
              <w:rPr>
                <w:rFonts w:ascii="Times New Roman" w:eastAsia="Times New Roman" w:hAnsi="Times New Roman"/>
                <w:color w:val="000000"/>
                <w:sz w:val="24"/>
                <w:szCs w:val="24"/>
                <w:vertAlign w:val="subscript"/>
              </w:rPr>
              <w:t>p</w:t>
            </w:r>
            <w:proofErr w:type="spellEnd"/>
            <w:r w:rsidRPr="00D52C69">
              <w:rPr>
                <w:rFonts w:ascii="Times New Roman" w:eastAsia="Times New Roman" w:hAnsi="Times New Roman"/>
                <w:color w:val="000000"/>
                <w:sz w:val="24"/>
                <w:szCs w:val="24"/>
              </w:rPr>
              <w:t xml:space="preserve"> for 1mm Runoff (m3/sec/mm)</w:t>
            </w:r>
          </w:p>
        </w:tc>
        <w:tc>
          <w:tcPr>
            <w:tcW w:w="173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proofErr w:type="spellStart"/>
            <w:r w:rsidRPr="00D52C69">
              <w:rPr>
                <w:rFonts w:ascii="Times New Roman" w:eastAsia="Times New Roman" w:hAnsi="Times New Roman"/>
                <w:color w:val="000000"/>
                <w:sz w:val="24"/>
                <w:szCs w:val="24"/>
              </w:rPr>
              <w:t>q</w:t>
            </w:r>
            <w:r w:rsidRPr="00D52C69">
              <w:rPr>
                <w:rFonts w:ascii="Times New Roman" w:eastAsia="Times New Roman" w:hAnsi="Times New Roman"/>
                <w:color w:val="000000"/>
                <w:sz w:val="24"/>
                <w:szCs w:val="24"/>
                <w:vertAlign w:val="subscript"/>
              </w:rPr>
              <w:t>p</w:t>
            </w:r>
            <w:proofErr w:type="spellEnd"/>
            <w:r w:rsidRPr="00D52C69">
              <w:rPr>
                <w:rFonts w:ascii="Times New Roman" w:eastAsia="Times New Roman" w:hAnsi="Times New Roman"/>
                <w:color w:val="000000"/>
                <w:sz w:val="24"/>
                <w:szCs w:val="24"/>
              </w:rPr>
              <w:t xml:space="preserve"> for Incremental Runoff(m3/sec)</w:t>
            </w:r>
          </w:p>
        </w:tc>
        <w:tc>
          <w:tcPr>
            <w:tcW w:w="3268" w:type="dxa"/>
            <w:gridSpan w:val="3"/>
            <w:tcBorders>
              <w:top w:val="single" w:sz="8" w:space="0" w:color="auto"/>
              <w:left w:val="nil"/>
              <w:bottom w:val="single" w:sz="8" w:space="0" w:color="auto"/>
              <w:right w:val="single" w:sz="8" w:space="0" w:color="000000"/>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Incremental Hydrograph</w:t>
            </w:r>
          </w:p>
        </w:tc>
      </w:tr>
      <w:tr w:rsidR="00D52C69" w:rsidRPr="00D52C69" w:rsidTr="00D52C69">
        <w:trPr>
          <w:trHeight w:val="645"/>
          <w:jc w:val="center"/>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D52C69" w:rsidRPr="00D52C69" w:rsidRDefault="00D52C69" w:rsidP="00D52C69">
            <w:pPr>
              <w:spacing w:after="0" w:line="240" w:lineRule="auto"/>
              <w:rPr>
                <w:rFonts w:ascii="Times New Roman" w:eastAsia="Times New Roman" w:hAnsi="Times New Roman"/>
                <w:color w:val="000000"/>
                <w:sz w:val="24"/>
                <w:szCs w:val="24"/>
              </w:rPr>
            </w:pPr>
          </w:p>
        </w:tc>
        <w:tc>
          <w:tcPr>
            <w:tcW w:w="1363" w:type="dxa"/>
            <w:vMerge/>
            <w:tcBorders>
              <w:top w:val="single" w:sz="8" w:space="0" w:color="auto"/>
              <w:left w:val="single" w:sz="8" w:space="0" w:color="auto"/>
              <w:bottom w:val="single" w:sz="8" w:space="0" w:color="000000"/>
              <w:right w:val="single" w:sz="8" w:space="0" w:color="auto"/>
            </w:tcBorders>
            <w:vAlign w:val="center"/>
            <w:hideMark/>
          </w:tcPr>
          <w:p w:rsidR="00D52C69" w:rsidRPr="00D52C69" w:rsidRDefault="00D52C69" w:rsidP="00D52C69">
            <w:pPr>
              <w:spacing w:after="0" w:line="240" w:lineRule="auto"/>
              <w:rPr>
                <w:rFonts w:ascii="Times New Roman" w:eastAsia="Times New Roman" w:hAnsi="Times New Roman"/>
                <w:color w:val="000000"/>
                <w:sz w:val="24"/>
                <w:szCs w:val="24"/>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rsidR="00D52C69" w:rsidRPr="00D52C69" w:rsidRDefault="00D52C69" w:rsidP="00D52C69">
            <w:pPr>
              <w:spacing w:after="0" w:line="240" w:lineRule="auto"/>
              <w:rPr>
                <w:rFonts w:ascii="Times New Roman" w:eastAsia="Times New Roman" w:hAnsi="Times New Roman"/>
                <w:color w:val="000000"/>
                <w:sz w:val="24"/>
                <w:szCs w:val="24"/>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D52C69" w:rsidRPr="00D52C69" w:rsidRDefault="00D52C69" w:rsidP="00D52C69">
            <w:pPr>
              <w:spacing w:after="0" w:line="240" w:lineRule="auto"/>
              <w:rPr>
                <w:rFonts w:ascii="Times New Roman" w:eastAsia="Times New Roman" w:hAnsi="Times New Roman"/>
                <w:color w:val="000000"/>
                <w:sz w:val="24"/>
                <w:szCs w:val="24"/>
              </w:rPr>
            </w:pP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Beginning time(hr)</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Peak time(hr)</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End time(hr)</w:t>
            </w:r>
          </w:p>
        </w:tc>
      </w:tr>
      <w:tr w:rsidR="00D52C69" w:rsidRPr="00D52C69" w:rsidTr="00D52C69">
        <w:trPr>
          <w:trHeight w:val="330"/>
          <w:jc w:val="center"/>
        </w:trPr>
        <w:tc>
          <w:tcPr>
            <w:tcW w:w="1057" w:type="dxa"/>
            <w:tcBorders>
              <w:top w:val="nil"/>
              <w:left w:val="single" w:sz="8" w:space="0" w:color="auto"/>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0 - 0.5</w:t>
            </w:r>
          </w:p>
        </w:tc>
        <w:tc>
          <w:tcPr>
            <w:tcW w:w="1363"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0.12</w:t>
            </w:r>
          </w:p>
        </w:tc>
        <w:tc>
          <w:tcPr>
            <w:tcW w:w="1496" w:type="dxa"/>
            <w:tcBorders>
              <w:top w:val="nil"/>
              <w:left w:val="nil"/>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1.84</w:t>
            </w:r>
          </w:p>
        </w:tc>
        <w:tc>
          <w:tcPr>
            <w:tcW w:w="1736"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0.22</w:t>
            </w: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1.49</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3.97</w:t>
            </w:r>
          </w:p>
        </w:tc>
      </w:tr>
      <w:tr w:rsidR="00D52C69" w:rsidRPr="00D52C69" w:rsidTr="00D52C69">
        <w:trPr>
          <w:trHeight w:val="330"/>
          <w:jc w:val="center"/>
        </w:trPr>
        <w:tc>
          <w:tcPr>
            <w:tcW w:w="1057" w:type="dxa"/>
            <w:tcBorders>
              <w:top w:val="nil"/>
              <w:left w:val="single" w:sz="8" w:space="0" w:color="auto"/>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0.5-1</w:t>
            </w:r>
          </w:p>
        </w:tc>
        <w:tc>
          <w:tcPr>
            <w:tcW w:w="1363"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0.20</w:t>
            </w:r>
          </w:p>
        </w:tc>
        <w:tc>
          <w:tcPr>
            <w:tcW w:w="1496" w:type="dxa"/>
            <w:tcBorders>
              <w:top w:val="nil"/>
              <w:left w:val="nil"/>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1.84</w:t>
            </w:r>
          </w:p>
        </w:tc>
        <w:tc>
          <w:tcPr>
            <w:tcW w:w="1736"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0.37</w:t>
            </w: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0.5</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1.99</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4.47</w:t>
            </w:r>
          </w:p>
        </w:tc>
      </w:tr>
      <w:tr w:rsidR="00D52C69" w:rsidRPr="00D52C69" w:rsidTr="00D52C69">
        <w:trPr>
          <w:trHeight w:val="330"/>
          <w:jc w:val="center"/>
        </w:trPr>
        <w:tc>
          <w:tcPr>
            <w:tcW w:w="1057" w:type="dxa"/>
            <w:tcBorders>
              <w:top w:val="nil"/>
              <w:left w:val="single" w:sz="8" w:space="0" w:color="auto"/>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1-1.5</w:t>
            </w:r>
          </w:p>
        </w:tc>
        <w:tc>
          <w:tcPr>
            <w:tcW w:w="1363"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1.49</w:t>
            </w:r>
          </w:p>
        </w:tc>
        <w:tc>
          <w:tcPr>
            <w:tcW w:w="1496" w:type="dxa"/>
            <w:tcBorders>
              <w:top w:val="nil"/>
              <w:left w:val="nil"/>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1.84</w:t>
            </w:r>
          </w:p>
        </w:tc>
        <w:tc>
          <w:tcPr>
            <w:tcW w:w="1736"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2.75</w:t>
            </w: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2.49</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4.97</w:t>
            </w:r>
          </w:p>
        </w:tc>
      </w:tr>
      <w:tr w:rsidR="00D52C69" w:rsidRPr="00D52C69" w:rsidTr="00D52C69">
        <w:trPr>
          <w:trHeight w:val="330"/>
          <w:jc w:val="center"/>
        </w:trPr>
        <w:tc>
          <w:tcPr>
            <w:tcW w:w="1057" w:type="dxa"/>
            <w:tcBorders>
              <w:top w:val="nil"/>
              <w:left w:val="single" w:sz="8" w:space="0" w:color="auto"/>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1.5-2</w:t>
            </w:r>
          </w:p>
        </w:tc>
        <w:tc>
          <w:tcPr>
            <w:tcW w:w="1363"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12.10</w:t>
            </w:r>
          </w:p>
        </w:tc>
        <w:tc>
          <w:tcPr>
            <w:tcW w:w="1496" w:type="dxa"/>
            <w:tcBorders>
              <w:top w:val="nil"/>
              <w:left w:val="nil"/>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1.84</w:t>
            </w:r>
          </w:p>
        </w:tc>
        <w:tc>
          <w:tcPr>
            <w:tcW w:w="1736"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22.27</w:t>
            </w: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1.5</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2.99</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5.47</w:t>
            </w:r>
          </w:p>
        </w:tc>
      </w:tr>
      <w:tr w:rsidR="00D52C69" w:rsidRPr="00D52C69" w:rsidTr="00D52C69">
        <w:trPr>
          <w:trHeight w:val="330"/>
          <w:jc w:val="center"/>
        </w:trPr>
        <w:tc>
          <w:tcPr>
            <w:tcW w:w="1057" w:type="dxa"/>
            <w:tcBorders>
              <w:top w:val="nil"/>
              <w:left w:val="single" w:sz="8" w:space="0" w:color="auto"/>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2-2.5</w:t>
            </w:r>
          </w:p>
        </w:tc>
        <w:tc>
          <w:tcPr>
            <w:tcW w:w="1363"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8.22</w:t>
            </w:r>
          </w:p>
        </w:tc>
        <w:tc>
          <w:tcPr>
            <w:tcW w:w="1496" w:type="dxa"/>
            <w:tcBorders>
              <w:top w:val="nil"/>
              <w:left w:val="nil"/>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1.84</w:t>
            </w:r>
          </w:p>
        </w:tc>
        <w:tc>
          <w:tcPr>
            <w:tcW w:w="1736"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15.13</w:t>
            </w: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3.49</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5.97</w:t>
            </w:r>
          </w:p>
        </w:tc>
      </w:tr>
      <w:tr w:rsidR="00D52C69" w:rsidRPr="00D52C69" w:rsidTr="00D52C69">
        <w:trPr>
          <w:trHeight w:val="330"/>
          <w:jc w:val="center"/>
        </w:trPr>
        <w:tc>
          <w:tcPr>
            <w:tcW w:w="1057" w:type="dxa"/>
            <w:tcBorders>
              <w:top w:val="nil"/>
              <w:left w:val="single" w:sz="8" w:space="0" w:color="auto"/>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2.5-3</w:t>
            </w:r>
          </w:p>
        </w:tc>
        <w:tc>
          <w:tcPr>
            <w:tcW w:w="1363"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2.12</w:t>
            </w:r>
          </w:p>
        </w:tc>
        <w:tc>
          <w:tcPr>
            <w:tcW w:w="1496" w:type="dxa"/>
            <w:tcBorders>
              <w:top w:val="nil"/>
              <w:left w:val="nil"/>
              <w:bottom w:val="single" w:sz="8"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1.84</w:t>
            </w:r>
          </w:p>
        </w:tc>
        <w:tc>
          <w:tcPr>
            <w:tcW w:w="1736"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3.91</w:t>
            </w:r>
          </w:p>
        </w:tc>
        <w:tc>
          <w:tcPr>
            <w:tcW w:w="123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2.5</w:t>
            </w:r>
          </w:p>
        </w:tc>
        <w:tc>
          <w:tcPr>
            <w:tcW w:w="1020"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3.99</w:t>
            </w:r>
          </w:p>
        </w:tc>
        <w:tc>
          <w:tcPr>
            <w:tcW w:w="1009" w:type="dxa"/>
            <w:tcBorders>
              <w:top w:val="nil"/>
              <w:left w:val="nil"/>
              <w:bottom w:val="single" w:sz="8" w:space="0" w:color="auto"/>
              <w:right w:val="single" w:sz="8" w:space="0" w:color="auto"/>
            </w:tcBorders>
            <w:shd w:val="clear" w:color="auto" w:fill="auto"/>
            <w:hideMark/>
          </w:tcPr>
          <w:p w:rsidR="00D52C69" w:rsidRPr="00D52C69" w:rsidRDefault="00D52C69" w:rsidP="00D52C69">
            <w:pPr>
              <w:spacing w:after="0" w:line="240" w:lineRule="auto"/>
              <w:jc w:val="center"/>
              <w:rPr>
                <w:rFonts w:ascii="Times New Roman" w:eastAsia="Times New Roman" w:hAnsi="Times New Roman"/>
                <w:color w:val="000000"/>
                <w:sz w:val="24"/>
                <w:szCs w:val="24"/>
              </w:rPr>
            </w:pPr>
            <w:r w:rsidRPr="00D52C69">
              <w:rPr>
                <w:rFonts w:ascii="Times New Roman" w:eastAsia="Times New Roman" w:hAnsi="Times New Roman"/>
                <w:color w:val="000000"/>
                <w:sz w:val="24"/>
                <w:szCs w:val="24"/>
              </w:rPr>
              <w:t>6.47</w:t>
            </w:r>
          </w:p>
        </w:tc>
      </w:tr>
    </w:tbl>
    <w:p w:rsidR="00CC7B26" w:rsidRPr="00D52C69" w:rsidRDefault="00CC7B26" w:rsidP="009316BC">
      <w:pPr>
        <w:spacing w:line="360" w:lineRule="auto"/>
        <w:rPr>
          <w:rFonts w:ascii="Times New Roman" w:hAnsi="Times New Roman"/>
          <w:sz w:val="24"/>
          <w:szCs w:val="24"/>
          <w:lang w:bidi="en-US"/>
        </w:rPr>
      </w:pPr>
    </w:p>
    <w:p w:rsidR="005C603F" w:rsidRPr="00D52C69" w:rsidRDefault="00056954" w:rsidP="009316BC">
      <w:pPr>
        <w:pStyle w:val="Caption"/>
        <w:spacing w:before="120" w:after="120" w:line="360" w:lineRule="auto"/>
        <w:rPr>
          <w:rFonts w:ascii="Times New Roman" w:hAnsi="Times New Roman"/>
          <w:color w:val="auto"/>
          <w:sz w:val="24"/>
          <w:szCs w:val="24"/>
        </w:rPr>
      </w:pPr>
      <w:bookmarkStart w:id="80" w:name="_Toc500181789"/>
      <w:r w:rsidRPr="00D52C69">
        <w:rPr>
          <w:rFonts w:ascii="Times New Roman" w:hAnsi="Times New Roman"/>
          <w:color w:val="auto"/>
          <w:sz w:val="24"/>
          <w:szCs w:val="24"/>
        </w:rPr>
        <w:t xml:space="preserve">Table </w:t>
      </w:r>
      <w:r w:rsidR="00142EE3" w:rsidRPr="00D52C69">
        <w:rPr>
          <w:rFonts w:ascii="Times New Roman" w:hAnsi="Times New Roman"/>
          <w:color w:val="auto"/>
          <w:sz w:val="24"/>
          <w:szCs w:val="24"/>
        </w:rPr>
        <w:fldChar w:fldCharType="begin"/>
      </w:r>
      <w:r w:rsidR="007A29AB" w:rsidRPr="00D52C69">
        <w:rPr>
          <w:rFonts w:ascii="Times New Roman" w:hAnsi="Times New Roman"/>
          <w:color w:val="auto"/>
          <w:sz w:val="24"/>
          <w:szCs w:val="24"/>
        </w:rPr>
        <w:instrText xml:space="preserve"> STYLEREF 1 \s </w:instrText>
      </w:r>
      <w:r w:rsidR="00142EE3" w:rsidRPr="00D52C69">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D52C69">
        <w:rPr>
          <w:rFonts w:ascii="Times New Roman" w:hAnsi="Times New Roman"/>
          <w:color w:val="auto"/>
          <w:sz w:val="24"/>
          <w:szCs w:val="24"/>
        </w:rPr>
        <w:fldChar w:fldCharType="end"/>
      </w:r>
      <w:r w:rsidR="007A29AB" w:rsidRPr="00D52C69">
        <w:rPr>
          <w:rFonts w:ascii="Times New Roman" w:hAnsi="Times New Roman"/>
          <w:color w:val="auto"/>
          <w:sz w:val="24"/>
          <w:szCs w:val="24"/>
        </w:rPr>
        <w:noBreakHyphen/>
      </w:r>
      <w:r w:rsidR="00142EE3" w:rsidRPr="00D52C69">
        <w:rPr>
          <w:rFonts w:ascii="Times New Roman" w:hAnsi="Times New Roman"/>
          <w:color w:val="auto"/>
          <w:sz w:val="24"/>
          <w:szCs w:val="24"/>
        </w:rPr>
        <w:fldChar w:fldCharType="begin"/>
      </w:r>
      <w:r w:rsidR="007A29AB" w:rsidRPr="00D52C69">
        <w:rPr>
          <w:rFonts w:ascii="Times New Roman" w:hAnsi="Times New Roman"/>
          <w:color w:val="auto"/>
          <w:sz w:val="24"/>
          <w:szCs w:val="24"/>
        </w:rPr>
        <w:instrText xml:space="preserve"> SEQ Table \* ARABIC \s 1 </w:instrText>
      </w:r>
      <w:r w:rsidR="00142EE3" w:rsidRPr="00D52C69">
        <w:rPr>
          <w:rFonts w:ascii="Times New Roman" w:hAnsi="Times New Roman"/>
          <w:color w:val="auto"/>
          <w:sz w:val="24"/>
          <w:szCs w:val="24"/>
        </w:rPr>
        <w:fldChar w:fldCharType="separate"/>
      </w:r>
      <w:r w:rsidR="00D15DC4">
        <w:rPr>
          <w:rFonts w:ascii="Times New Roman" w:hAnsi="Times New Roman"/>
          <w:noProof/>
          <w:color w:val="auto"/>
          <w:sz w:val="24"/>
          <w:szCs w:val="24"/>
        </w:rPr>
        <w:t>5</w:t>
      </w:r>
      <w:r w:rsidR="00142EE3" w:rsidRPr="00D52C69">
        <w:rPr>
          <w:rFonts w:ascii="Times New Roman" w:hAnsi="Times New Roman"/>
          <w:color w:val="auto"/>
          <w:sz w:val="24"/>
          <w:szCs w:val="24"/>
        </w:rPr>
        <w:fldChar w:fldCharType="end"/>
      </w:r>
      <w:r w:rsidRPr="00D52C69">
        <w:rPr>
          <w:rFonts w:ascii="Times New Roman" w:hAnsi="Times New Roman"/>
          <w:color w:val="auto"/>
          <w:sz w:val="24"/>
          <w:szCs w:val="24"/>
        </w:rPr>
        <w:t>: Hydrograph coordinates</w:t>
      </w:r>
      <w:bookmarkEnd w:id="80"/>
      <w:r w:rsidR="005C603F" w:rsidRPr="00D52C69">
        <w:rPr>
          <w:rFonts w:ascii="Times New Roman" w:hAnsi="Times New Roman"/>
          <w:color w:val="auto"/>
          <w:sz w:val="24"/>
          <w:szCs w:val="24"/>
        </w:rPr>
        <w:tab/>
      </w:r>
    </w:p>
    <w:tbl>
      <w:tblPr>
        <w:tblW w:w="8737" w:type="dxa"/>
        <w:jc w:val="center"/>
        <w:tblLook w:val="04A0"/>
      </w:tblPr>
      <w:tblGrid>
        <w:gridCol w:w="1117"/>
        <w:gridCol w:w="1007"/>
        <w:gridCol w:w="1007"/>
        <w:gridCol w:w="996"/>
        <w:gridCol w:w="1261"/>
        <w:gridCol w:w="1261"/>
        <w:gridCol w:w="1000"/>
        <w:gridCol w:w="1088"/>
      </w:tblGrid>
      <w:tr w:rsidR="00D52C69" w:rsidRPr="00D52C69" w:rsidTr="006E5BA8">
        <w:trPr>
          <w:trHeight w:val="615"/>
          <w:jc w:val="center"/>
        </w:trPr>
        <w:tc>
          <w:tcPr>
            <w:tcW w:w="1117"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Time(hr)</w:t>
            </w:r>
          </w:p>
        </w:tc>
        <w:tc>
          <w:tcPr>
            <w:tcW w:w="6532" w:type="dxa"/>
            <w:gridSpan w:val="6"/>
            <w:tcBorders>
              <w:top w:val="single" w:sz="8" w:space="0" w:color="auto"/>
              <w:left w:val="nil"/>
              <w:bottom w:val="single" w:sz="4" w:space="0" w:color="auto"/>
              <w:right w:val="single" w:sz="4" w:space="0" w:color="000000"/>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Ordinate of Hydrograph(m</w:t>
            </w:r>
            <w:r w:rsidRPr="00D52C69">
              <w:rPr>
                <w:rFonts w:ascii="Arial" w:eastAsia="Times New Roman" w:hAnsi="Arial" w:cs="Arial"/>
                <w:sz w:val="20"/>
                <w:szCs w:val="20"/>
                <w:vertAlign w:val="superscript"/>
              </w:rPr>
              <w:t>3</w:t>
            </w:r>
            <w:r w:rsidRPr="00D52C69">
              <w:rPr>
                <w:rFonts w:eastAsia="Times New Roman"/>
                <w:color w:val="000000"/>
              </w:rPr>
              <w:t xml:space="preserve">/s)         </w:t>
            </w:r>
          </w:p>
        </w:tc>
        <w:tc>
          <w:tcPr>
            <w:tcW w:w="1088" w:type="dxa"/>
            <w:vMerge w:val="restart"/>
            <w:tcBorders>
              <w:top w:val="single" w:sz="8" w:space="0" w:color="auto"/>
              <w:left w:val="single" w:sz="4" w:space="0" w:color="auto"/>
              <w:bottom w:val="single" w:sz="4" w:space="0" w:color="000000"/>
              <w:right w:val="single" w:sz="8"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Total</w:t>
            </w:r>
          </w:p>
        </w:tc>
      </w:tr>
      <w:tr w:rsidR="00D52C69" w:rsidRPr="00D52C69" w:rsidTr="006E5BA8">
        <w:trPr>
          <w:trHeight w:val="588"/>
          <w:jc w:val="center"/>
        </w:trPr>
        <w:tc>
          <w:tcPr>
            <w:tcW w:w="1117" w:type="dxa"/>
            <w:vMerge/>
            <w:tcBorders>
              <w:top w:val="single" w:sz="8" w:space="0" w:color="auto"/>
              <w:left w:val="single" w:sz="8" w:space="0" w:color="auto"/>
              <w:bottom w:val="single" w:sz="4" w:space="0" w:color="000000"/>
              <w:right w:val="single" w:sz="4" w:space="0" w:color="auto"/>
            </w:tcBorders>
            <w:vAlign w:val="center"/>
            <w:hideMark/>
          </w:tcPr>
          <w:p w:rsidR="00D52C69" w:rsidRPr="00D52C69" w:rsidRDefault="00D52C69" w:rsidP="00D52C69">
            <w:pPr>
              <w:spacing w:after="0" w:line="240" w:lineRule="auto"/>
              <w:rPr>
                <w:rFonts w:eastAsia="Times New Roman"/>
                <w:color w:val="000000"/>
              </w:rPr>
            </w:pP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H1</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H2</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H3</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H4</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H5</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H6</w:t>
            </w:r>
          </w:p>
        </w:tc>
        <w:tc>
          <w:tcPr>
            <w:tcW w:w="1088" w:type="dxa"/>
            <w:vMerge/>
            <w:tcBorders>
              <w:top w:val="single" w:sz="8" w:space="0" w:color="auto"/>
              <w:left w:val="single" w:sz="4" w:space="0" w:color="auto"/>
              <w:bottom w:val="single" w:sz="4" w:space="0" w:color="000000"/>
              <w:right w:val="single" w:sz="8" w:space="0" w:color="auto"/>
            </w:tcBorders>
            <w:vAlign w:val="center"/>
            <w:hideMark/>
          </w:tcPr>
          <w:p w:rsidR="00D52C69" w:rsidRPr="00D52C69" w:rsidRDefault="00D52C69" w:rsidP="00D52C69">
            <w:pPr>
              <w:spacing w:after="0" w:line="240" w:lineRule="auto"/>
              <w:rPr>
                <w:rFonts w:eastAsia="Times New Roman"/>
                <w:color w:val="000000"/>
              </w:rPr>
            </w:pP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0.50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0.07</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0.00</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0.07</w:t>
            </w: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1.00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0.15</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0.12</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0.27</w:t>
            </w: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lastRenderedPageBreak/>
              <w:t>1.50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0.22</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0.25</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0.92</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1.40</w:t>
            </w: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1.49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b/>
                <w:bCs/>
                <w:color w:val="000000"/>
              </w:rPr>
            </w:pPr>
            <w:r w:rsidRPr="00D52C69">
              <w:rPr>
                <w:rFonts w:eastAsia="Times New Roman"/>
                <w:b/>
                <w:bCs/>
                <w:color w:val="000000"/>
              </w:rPr>
              <w:t>0.22</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0.25</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0.90</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-0.21</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1.16</w:t>
            </w: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1.99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0.18</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b/>
                <w:bCs/>
                <w:color w:val="000000"/>
              </w:rPr>
            </w:pPr>
            <w:r w:rsidRPr="00D52C69">
              <w:rPr>
                <w:rFonts w:eastAsia="Times New Roman"/>
                <w:b/>
                <w:bCs/>
                <w:color w:val="000000"/>
              </w:rPr>
              <w:t>0.37</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1.83</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7.34</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9.72</w:t>
            </w:r>
          </w:p>
        </w:tc>
      </w:tr>
      <w:tr w:rsidR="00D52C69" w:rsidRPr="00D52C69" w:rsidTr="006E5BA8">
        <w:trPr>
          <w:trHeight w:val="300"/>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2.00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0.18</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0.37</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1.85</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7.49</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9.89</w:t>
            </w:r>
          </w:p>
        </w:tc>
      </w:tr>
      <w:tr w:rsidR="00D52C69" w:rsidRPr="00D52C69" w:rsidTr="006E5BA8">
        <w:trPr>
          <w:trHeight w:val="273"/>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2.49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0.13</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0.30</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b/>
                <w:bCs/>
                <w:sz w:val="20"/>
                <w:szCs w:val="20"/>
              </w:rPr>
            </w:pPr>
            <w:r w:rsidRPr="00D52C69">
              <w:rPr>
                <w:rFonts w:ascii="Arial" w:eastAsia="Times New Roman" w:hAnsi="Arial" w:cs="Arial"/>
                <w:b/>
                <w:bCs/>
                <w:sz w:val="20"/>
                <w:szCs w:val="20"/>
              </w:rPr>
              <w:t>2.75</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14.78</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4.95</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22.90</w:t>
            </w:r>
          </w:p>
        </w:tc>
      </w:tr>
      <w:tr w:rsidR="00D52C69" w:rsidRPr="00D52C69" w:rsidTr="006E5BA8">
        <w:trPr>
          <w:trHeight w:val="273"/>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2.50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0.13</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0.29</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2.73</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14.99</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5.09</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0.00</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23.23</w:t>
            </w:r>
          </w:p>
        </w:tc>
      </w:tr>
      <w:tr w:rsidR="00D52C69" w:rsidRPr="00D52C69" w:rsidTr="006E5BA8">
        <w:trPr>
          <w:trHeight w:val="273"/>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2.99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0.22</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2.19</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b/>
                <w:bCs/>
                <w:sz w:val="20"/>
                <w:szCs w:val="20"/>
              </w:rPr>
            </w:pPr>
            <w:r w:rsidRPr="00D52C69">
              <w:rPr>
                <w:rFonts w:ascii="Arial" w:eastAsia="Times New Roman" w:hAnsi="Arial" w:cs="Arial"/>
                <w:b/>
                <w:bCs/>
                <w:sz w:val="20"/>
                <w:szCs w:val="20"/>
              </w:rPr>
              <w:t>22.27</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10.04</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1.28</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36.09</w:t>
            </w:r>
          </w:p>
        </w:tc>
      </w:tr>
      <w:tr w:rsidR="00D52C69" w:rsidRPr="00D52C69" w:rsidTr="006E5BA8">
        <w:trPr>
          <w:trHeight w:val="287"/>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3.49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0.04</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0.15</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1.64</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17.78</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b/>
                <w:bCs/>
                <w:sz w:val="20"/>
                <w:szCs w:val="20"/>
              </w:rPr>
            </w:pPr>
            <w:r w:rsidRPr="00D52C69">
              <w:rPr>
                <w:rFonts w:ascii="Arial" w:eastAsia="Times New Roman" w:hAnsi="Arial" w:cs="Arial"/>
                <w:b/>
                <w:bCs/>
                <w:sz w:val="20"/>
                <w:szCs w:val="20"/>
              </w:rPr>
              <w:t>15.13</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2.59</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b/>
                <w:bCs/>
                <w:sz w:val="24"/>
                <w:szCs w:val="24"/>
              </w:rPr>
            </w:pPr>
            <w:r w:rsidRPr="00D52C69">
              <w:rPr>
                <w:rFonts w:ascii="Arial" w:eastAsia="Times New Roman" w:hAnsi="Arial" w:cs="Arial"/>
                <w:b/>
                <w:bCs/>
                <w:sz w:val="24"/>
                <w:szCs w:val="24"/>
              </w:rPr>
              <w:t>37.33</w:t>
            </w:r>
          </w:p>
        </w:tc>
      </w:tr>
      <w:tr w:rsidR="00D52C69" w:rsidRPr="00D52C69" w:rsidTr="006E5BA8">
        <w:trPr>
          <w:trHeight w:val="273"/>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3.97</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0.00</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0.07</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1.10</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13.44</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12.18</w:t>
            </w:r>
          </w:p>
        </w:tc>
        <w:tc>
          <w:tcPr>
            <w:tcW w:w="999"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3.87</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30.66</w:t>
            </w:r>
          </w:p>
        </w:tc>
      </w:tr>
      <w:tr w:rsidR="00D52C69" w:rsidRPr="00D52C69" w:rsidTr="006E5BA8">
        <w:trPr>
          <w:trHeight w:val="287"/>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3.99</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0.07</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1.08</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13.26</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12.06</w:t>
            </w:r>
          </w:p>
        </w:tc>
        <w:tc>
          <w:tcPr>
            <w:tcW w:w="999" w:type="dxa"/>
            <w:tcBorders>
              <w:top w:val="nil"/>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b/>
                <w:bCs/>
                <w:sz w:val="20"/>
                <w:szCs w:val="20"/>
              </w:rPr>
            </w:pPr>
            <w:r w:rsidRPr="00D52C69">
              <w:rPr>
                <w:rFonts w:ascii="Arial" w:eastAsia="Times New Roman" w:hAnsi="Arial" w:cs="Arial"/>
                <w:b/>
                <w:bCs/>
                <w:sz w:val="20"/>
                <w:szCs w:val="20"/>
              </w:rPr>
              <w:t>3.90</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30.37</w:t>
            </w:r>
          </w:p>
        </w:tc>
      </w:tr>
      <w:tr w:rsidR="00D52C69" w:rsidRPr="00D52C69" w:rsidTr="006E5BA8">
        <w:trPr>
          <w:trHeight w:val="287"/>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4.47</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0.00</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0.55</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8.97</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9.15</w:t>
            </w:r>
          </w:p>
        </w:tc>
        <w:tc>
          <w:tcPr>
            <w:tcW w:w="999" w:type="dxa"/>
            <w:tcBorders>
              <w:top w:val="single" w:sz="4" w:space="0" w:color="auto"/>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3.15</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21.82</w:t>
            </w:r>
          </w:p>
        </w:tc>
      </w:tr>
      <w:tr w:rsidR="00D52C69" w:rsidRPr="00D52C69" w:rsidTr="006E5BA8">
        <w:trPr>
          <w:trHeight w:val="437"/>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4.97</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4.49</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6.10</w:t>
            </w:r>
          </w:p>
        </w:tc>
        <w:tc>
          <w:tcPr>
            <w:tcW w:w="999" w:type="dxa"/>
            <w:tcBorders>
              <w:top w:val="single" w:sz="4" w:space="0" w:color="auto"/>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2.36</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12.95</w:t>
            </w:r>
          </w:p>
        </w:tc>
      </w:tr>
      <w:tr w:rsidR="00D52C69" w:rsidRPr="00D52C69" w:rsidTr="006E5BA8">
        <w:trPr>
          <w:trHeight w:val="287"/>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5.47</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3.05</w:t>
            </w:r>
          </w:p>
        </w:tc>
        <w:tc>
          <w:tcPr>
            <w:tcW w:w="999" w:type="dxa"/>
            <w:tcBorders>
              <w:top w:val="single" w:sz="4" w:space="0" w:color="auto"/>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1.57</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4.62</w:t>
            </w:r>
          </w:p>
        </w:tc>
      </w:tr>
      <w:tr w:rsidR="00D52C69" w:rsidRPr="00D52C69" w:rsidTr="006E5BA8">
        <w:trPr>
          <w:trHeight w:val="287"/>
          <w:jc w:val="center"/>
        </w:trPr>
        <w:tc>
          <w:tcPr>
            <w:tcW w:w="1117" w:type="dxa"/>
            <w:tcBorders>
              <w:top w:val="nil"/>
              <w:left w:val="single" w:sz="8" w:space="0" w:color="auto"/>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5.97</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07"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4"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999" w:type="dxa"/>
            <w:tcBorders>
              <w:top w:val="single" w:sz="4" w:space="0" w:color="auto"/>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0.79</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0.79</w:t>
            </w:r>
          </w:p>
        </w:tc>
      </w:tr>
      <w:tr w:rsidR="00D52C69" w:rsidRPr="00D52C69" w:rsidTr="006E5BA8">
        <w:trPr>
          <w:trHeight w:val="287"/>
          <w:jc w:val="center"/>
        </w:trPr>
        <w:tc>
          <w:tcPr>
            <w:tcW w:w="1117" w:type="dxa"/>
            <w:tcBorders>
              <w:top w:val="nil"/>
              <w:left w:val="single" w:sz="8" w:space="0" w:color="auto"/>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6.47</w:t>
            </w:r>
          </w:p>
        </w:tc>
        <w:tc>
          <w:tcPr>
            <w:tcW w:w="1007" w:type="dxa"/>
            <w:tcBorders>
              <w:top w:val="nil"/>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007" w:type="dxa"/>
            <w:tcBorders>
              <w:top w:val="nil"/>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6" w:type="dxa"/>
            <w:tcBorders>
              <w:top w:val="nil"/>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1261" w:type="dxa"/>
            <w:tcBorders>
              <w:top w:val="nil"/>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eastAsia="Times New Roman"/>
                <w:color w:val="000000"/>
              </w:rPr>
            </w:pPr>
            <w:r w:rsidRPr="00D52C69">
              <w:rPr>
                <w:rFonts w:eastAsia="Times New Roman"/>
                <w:color w:val="000000"/>
              </w:rPr>
              <w:t> </w:t>
            </w:r>
          </w:p>
        </w:tc>
        <w:tc>
          <w:tcPr>
            <w:tcW w:w="999" w:type="dxa"/>
            <w:tcBorders>
              <w:top w:val="single" w:sz="4" w:space="0" w:color="auto"/>
              <w:left w:val="nil"/>
              <w:bottom w:val="single" w:sz="8" w:space="0" w:color="auto"/>
              <w:right w:val="single" w:sz="4"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c>
          <w:tcPr>
            <w:tcW w:w="1088" w:type="dxa"/>
            <w:tcBorders>
              <w:top w:val="nil"/>
              <w:left w:val="nil"/>
              <w:bottom w:val="single" w:sz="4" w:space="0" w:color="auto"/>
              <w:right w:val="single" w:sz="8" w:space="0" w:color="auto"/>
            </w:tcBorders>
            <w:shd w:val="clear" w:color="auto" w:fill="auto"/>
            <w:noWrap/>
            <w:vAlign w:val="bottom"/>
            <w:hideMark/>
          </w:tcPr>
          <w:p w:rsidR="00D52C69" w:rsidRPr="00D52C69" w:rsidRDefault="00D52C69" w:rsidP="00D52C69">
            <w:pPr>
              <w:spacing w:after="0" w:line="240" w:lineRule="auto"/>
              <w:jc w:val="center"/>
              <w:rPr>
                <w:rFonts w:ascii="Arial" w:eastAsia="Times New Roman" w:hAnsi="Arial" w:cs="Arial"/>
                <w:sz w:val="20"/>
                <w:szCs w:val="20"/>
              </w:rPr>
            </w:pPr>
            <w:r w:rsidRPr="00D52C69">
              <w:rPr>
                <w:rFonts w:ascii="Arial" w:eastAsia="Times New Roman" w:hAnsi="Arial" w:cs="Arial"/>
                <w:sz w:val="20"/>
                <w:szCs w:val="20"/>
              </w:rPr>
              <w:t>0.00</w:t>
            </w:r>
          </w:p>
        </w:tc>
      </w:tr>
    </w:tbl>
    <w:p w:rsidR="00C17363" w:rsidRPr="00E20376" w:rsidRDefault="00C17363" w:rsidP="009316BC">
      <w:pPr>
        <w:spacing w:line="360" w:lineRule="auto"/>
        <w:rPr>
          <w:rFonts w:ascii="Times New Roman" w:hAnsi="Times New Roman"/>
          <w:sz w:val="24"/>
          <w:szCs w:val="24"/>
          <w:lang w:bidi="en-US"/>
        </w:rPr>
      </w:pPr>
    </w:p>
    <w:p w:rsidR="005C603F" w:rsidRPr="00E20376" w:rsidRDefault="00D52C69" w:rsidP="00D52C69">
      <w:pPr>
        <w:tabs>
          <w:tab w:val="left" w:pos="1695"/>
        </w:tabs>
        <w:spacing w:before="120" w:after="120" w:line="360" w:lineRule="auto"/>
        <w:jc w:val="center"/>
        <w:rPr>
          <w:rFonts w:ascii="Times New Roman" w:hAnsi="Times New Roman"/>
          <w:noProof/>
          <w:sz w:val="24"/>
          <w:szCs w:val="24"/>
        </w:rPr>
      </w:pPr>
      <w:r w:rsidRPr="00E20376">
        <w:rPr>
          <w:noProof/>
        </w:rPr>
        <w:drawing>
          <wp:inline distT="0" distB="0" distL="0" distR="0">
            <wp:extent cx="6126480" cy="3091815"/>
            <wp:effectExtent l="0" t="0" r="7620" b="133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23AD" w:rsidRPr="00E20376" w:rsidRDefault="00C823AD" w:rsidP="009316BC">
      <w:pPr>
        <w:pStyle w:val="Caption"/>
        <w:spacing w:before="120" w:after="120" w:line="360" w:lineRule="auto"/>
        <w:rPr>
          <w:rFonts w:ascii="Times New Roman" w:hAnsi="Times New Roman"/>
          <w:color w:val="auto"/>
          <w:sz w:val="24"/>
          <w:szCs w:val="24"/>
        </w:rPr>
      </w:pPr>
      <w:bookmarkStart w:id="81" w:name="_Toc506190509"/>
      <w:r w:rsidRPr="00E20376">
        <w:rPr>
          <w:rFonts w:ascii="Times New Roman" w:hAnsi="Times New Roman"/>
          <w:color w:val="auto"/>
          <w:sz w:val="24"/>
          <w:szCs w:val="24"/>
        </w:rPr>
        <w:t xml:space="preserve">Figure </w:t>
      </w:r>
      <w:r w:rsidR="00142EE3" w:rsidRPr="00E20376">
        <w:rPr>
          <w:rFonts w:ascii="Times New Roman" w:hAnsi="Times New Roman"/>
          <w:color w:val="auto"/>
          <w:sz w:val="24"/>
          <w:szCs w:val="24"/>
        </w:rPr>
        <w:fldChar w:fldCharType="begin"/>
      </w:r>
      <w:r w:rsidR="00ED2CB5" w:rsidRPr="00E20376">
        <w:rPr>
          <w:rFonts w:ascii="Times New Roman" w:hAnsi="Times New Roman"/>
          <w:color w:val="auto"/>
          <w:sz w:val="24"/>
          <w:szCs w:val="24"/>
        </w:rPr>
        <w:instrText xml:space="preserve"> STYLEREF 1 \s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E20376">
        <w:rPr>
          <w:rFonts w:ascii="Times New Roman" w:hAnsi="Times New Roman"/>
          <w:color w:val="auto"/>
          <w:sz w:val="24"/>
          <w:szCs w:val="24"/>
        </w:rPr>
        <w:fldChar w:fldCharType="end"/>
      </w:r>
      <w:r w:rsidR="00ED2CB5" w:rsidRPr="00E20376">
        <w:rPr>
          <w:rFonts w:ascii="Times New Roman" w:hAnsi="Times New Roman"/>
          <w:color w:val="auto"/>
          <w:sz w:val="24"/>
          <w:szCs w:val="24"/>
        </w:rPr>
        <w:noBreakHyphen/>
      </w:r>
      <w:r w:rsidR="00142EE3" w:rsidRPr="00E20376">
        <w:rPr>
          <w:rFonts w:ascii="Times New Roman" w:hAnsi="Times New Roman"/>
          <w:color w:val="auto"/>
          <w:sz w:val="24"/>
          <w:szCs w:val="24"/>
        </w:rPr>
        <w:fldChar w:fldCharType="begin"/>
      </w:r>
      <w:r w:rsidR="00ED2CB5" w:rsidRPr="00E20376">
        <w:rPr>
          <w:rFonts w:ascii="Times New Roman" w:hAnsi="Times New Roman"/>
          <w:color w:val="auto"/>
          <w:sz w:val="24"/>
          <w:szCs w:val="24"/>
        </w:rPr>
        <w:instrText xml:space="preserve"> SEQ Figure \* ARABIC \s 1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E20376">
        <w:rPr>
          <w:rFonts w:ascii="Times New Roman" w:hAnsi="Times New Roman"/>
          <w:color w:val="auto"/>
          <w:sz w:val="24"/>
          <w:szCs w:val="24"/>
        </w:rPr>
        <w:fldChar w:fldCharType="end"/>
      </w:r>
      <w:r w:rsidRPr="00E20376">
        <w:rPr>
          <w:rFonts w:ascii="Times New Roman" w:hAnsi="Times New Roman"/>
          <w:color w:val="auto"/>
          <w:sz w:val="24"/>
          <w:szCs w:val="24"/>
        </w:rPr>
        <w:t>: Complex Hydrograph</w:t>
      </w:r>
      <w:bookmarkEnd w:id="81"/>
    </w:p>
    <w:p w:rsidR="004C6887" w:rsidRPr="00E20376" w:rsidRDefault="004C6887" w:rsidP="009316BC">
      <w:pPr>
        <w:pStyle w:val="List2"/>
        <w:numPr>
          <w:ilvl w:val="0"/>
          <w:numId w:val="0"/>
        </w:numPr>
        <w:spacing w:before="120" w:after="120" w:line="360" w:lineRule="auto"/>
        <w:jc w:val="both"/>
        <w:rPr>
          <w:rFonts w:ascii="Times New Roman" w:hAnsi="Times New Roman"/>
          <w:i/>
        </w:rPr>
      </w:pPr>
      <w:r w:rsidRPr="00E20376">
        <w:rPr>
          <w:rFonts w:ascii="Times New Roman" w:hAnsi="Times New Roman"/>
          <w:i/>
        </w:rPr>
        <w:t xml:space="preserve">From the analysis, the 50 year return period design run off is </w:t>
      </w:r>
      <w:r w:rsidR="00D52C69" w:rsidRPr="00E20376">
        <w:rPr>
          <w:rFonts w:ascii="Times New Roman" w:hAnsi="Times New Roman"/>
          <w:i/>
        </w:rPr>
        <w:t>37.33</w:t>
      </w:r>
      <w:r w:rsidRPr="00E20376">
        <w:rPr>
          <w:rFonts w:ascii="Times New Roman" w:hAnsi="Times New Roman"/>
          <w:i/>
        </w:rPr>
        <w:t xml:space="preserve"> m </w:t>
      </w:r>
      <w:r w:rsidRPr="00E20376">
        <w:rPr>
          <w:rFonts w:ascii="Times New Roman" w:hAnsi="Times New Roman"/>
          <w:i/>
          <w:vertAlign w:val="superscript"/>
        </w:rPr>
        <w:t>3</w:t>
      </w:r>
      <w:r w:rsidRPr="00E20376">
        <w:rPr>
          <w:rFonts w:ascii="Times New Roman" w:hAnsi="Times New Roman"/>
          <w:i/>
        </w:rPr>
        <w:t>/s</w:t>
      </w:r>
    </w:p>
    <w:p w:rsidR="00CA18E2" w:rsidRPr="00E20376" w:rsidRDefault="00CA18E2" w:rsidP="009316BC">
      <w:pPr>
        <w:pStyle w:val="Heading3"/>
        <w:spacing w:before="120" w:after="120" w:line="360" w:lineRule="auto"/>
        <w:ind w:left="0" w:firstLine="0"/>
        <w:rPr>
          <w:rFonts w:ascii="Times New Roman" w:hAnsi="Times New Roman"/>
          <w:color w:val="auto"/>
          <w:sz w:val="24"/>
          <w:szCs w:val="24"/>
        </w:rPr>
      </w:pPr>
      <w:bookmarkStart w:id="82" w:name="_Toc250108243"/>
      <w:bookmarkStart w:id="83" w:name="_Toc506188577"/>
      <w:r w:rsidRPr="00E20376">
        <w:rPr>
          <w:rFonts w:ascii="Times New Roman" w:hAnsi="Times New Roman"/>
          <w:color w:val="auto"/>
          <w:sz w:val="24"/>
          <w:szCs w:val="24"/>
        </w:rPr>
        <w:t>Tail Water Depth Computation</w:t>
      </w:r>
      <w:bookmarkEnd w:id="82"/>
      <w:bookmarkEnd w:id="83"/>
    </w:p>
    <w:p w:rsidR="00CA18E2" w:rsidRPr="00E20376" w:rsidRDefault="00CA18E2" w:rsidP="009316BC">
      <w:pPr>
        <w:spacing w:before="120" w:after="120" w:line="360" w:lineRule="auto"/>
        <w:jc w:val="both"/>
        <w:rPr>
          <w:rFonts w:ascii="Times New Roman" w:hAnsi="Times New Roman"/>
          <w:sz w:val="24"/>
          <w:szCs w:val="24"/>
        </w:rPr>
      </w:pPr>
      <w:r w:rsidRPr="00E20376">
        <w:rPr>
          <w:rFonts w:ascii="Times New Roman" w:hAnsi="Times New Roman"/>
          <w:sz w:val="24"/>
          <w:szCs w:val="24"/>
        </w:rPr>
        <w:t xml:space="preserve">Tail water depth of the river is equal to the flood depth and amount at the proposed </w:t>
      </w:r>
      <w:r w:rsidR="00601AD9" w:rsidRPr="00E20376">
        <w:rPr>
          <w:rFonts w:ascii="Times New Roman" w:hAnsi="Times New Roman"/>
          <w:sz w:val="24"/>
          <w:szCs w:val="24"/>
        </w:rPr>
        <w:t>intake</w:t>
      </w:r>
      <w:r w:rsidRPr="00E20376">
        <w:rPr>
          <w:rFonts w:ascii="Times New Roman" w:hAnsi="Times New Roman"/>
          <w:sz w:val="24"/>
          <w:szCs w:val="24"/>
        </w:rPr>
        <w:t xml:space="preserve"> site before construction of the </w:t>
      </w:r>
      <w:r w:rsidR="00601AD9" w:rsidRPr="00E20376">
        <w:rPr>
          <w:rFonts w:ascii="Times New Roman" w:hAnsi="Times New Roman"/>
          <w:sz w:val="24"/>
          <w:szCs w:val="24"/>
        </w:rPr>
        <w:t>intake</w:t>
      </w:r>
      <w:r w:rsidRPr="00E20376">
        <w:rPr>
          <w:rFonts w:ascii="Times New Roman" w:hAnsi="Times New Roman"/>
          <w:sz w:val="24"/>
          <w:szCs w:val="24"/>
        </w:rPr>
        <w:t xml:space="preserve">. It is used to crosscheck peak flood estimated by the SCS unit </w:t>
      </w:r>
      <w:r w:rsidRPr="00E20376">
        <w:rPr>
          <w:rFonts w:ascii="Times New Roman" w:hAnsi="Times New Roman"/>
          <w:sz w:val="24"/>
          <w:szCs w:val="24"/>
        </w:rPr>
        <w:lastRenderedPageBreak/>
        <w:t xml:space="preserve">hydrograph method with flood mark method and to see the flood feature after the hydraulic jump. During field visit, the flood mark of the river at the proposed </w:t>
      </w:r>
      <w:r w:rsidR="000D6AA1" w:rsidRPr="00E20376">
        <w:rPr>
          <w:rFonts w:ascii="Times New Roman" w:hAnsi="Times New Roman"/>
          <w:sz w:val="24"/>
          <w:szCs w:val="24"/>
        </w:rPr>
        <w:t>intake</w:t>
      </w:r>
      <w:r w:rsidRPr="00E20376">
        <w:rPr>
          <w:rFonts w:ascii="Times New Roman" w:hAnsi="Times New Roman"/>
          <w:sz w:val="24"/>
          <w:szCs w:val="24"/>
        </w:rPr>
        <w:t xml:space="preserve"> site was marked based on dwellers information and physical indicative marks. The river cross-section was surveyed. </w:t>
      </w:r>
    </w:p>
    <w:p w:rsidR="00381DB3" w:rsidRPr="00E20376" w:rsidRDefault="00545386" w:rsidP="009316BC">
      <w:pPr>
        <w:pStyle w:val="Caption"/>
        <w:spacing w:before="120" w:after="120" w:line="360" w:lineRule="auto"/>
        <w:rPr>
          <w:rFonts w:ascii="Times New Roman" w:hAnsi="Times New Roman"/>
          <w:color w:val="auto"/>
          <w:sz w:val="24"/>
          <w:szCs w:val="24"/>
        </w:rPr>
      </w:pPr>
      <w:bookmarkStart w:id="84" w:name="_Toc500181790"/>
      <w:r w:rsidRPr="00E20376">
        <w:rPr>
          <w:rFonts w:ascii="Times New Roman" w:hAnsi="Times New Roman"/>
          <w:color w:val="auto"/>
          <w:sz w:val="24"/>
          <w:szCs w:val="24"/>
        </w:rPr>
        <w:t xml:space="preserve">Table </w:t>
      </w:r>
      <w:r w:rsidR="00142EE3" w:rsidRPr="00E20376">
        <w:rPr>
          <w:rFonts w:ascii="Times New Roman" w:hAnsi="Times New Roman"/>
          <w:color w:val="auto"/>
          <w:sz w:val="24"/>
          <w:szCs w:val="24"/>
        </w:rPr>
        <w:fldChar w:fldCharType="begin"/>
      </w:r>
      <w:r w:rsidR="007A29AB" w:rsidRPr="00E20376">
        <w:rPr>
          <w:rFonts w:ascii="Times New Roman" w:hAnsi="Times New Roman"/>
          <w:color w:val="auto"/>
          <w:sz w:val="24"/>
          <w:szCs w:val="24"/>
        </w:rPr>
        <w:instrText xml:space="preserve"> STYLEREF 1 \s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E20376">
        <w:rPr>
          <w:rFonts w:ascii="Times New Roman" w:hAnsi="Times New Roman"/>
          <w:color w:val="auto"/>
          <w:sz w:val="24"/>
          <w:szCs w:val="24"/>
        </w:rPr>
        <w:fldChar w:fldCharType="end"/>
      </w:r>
      <w:r w:rsidR="007A29AB" w:rsidRPr="00E20376">
        <w:rPr>
          <w:rFonts w:ascii="Times New Roman" w:hAnsi="Times New Roman"/>
          <w:color w:val="auto"/>
          <w:sz w:val="24"/>
          <w:szCs w:val="24"/>
        </w:rPr>
        <w:noBreakHyphen/>
      </w:r>
      <w:r w:rsidR="00142EE3" w:rsidRPr="00E20376">
        <w:rPr>
          <w:rFonts w:ascii="Times New Roman" w:hAnsi="Times New Roman"/>
          <w:color w:val="auto"/>
          <w:sz w:val="24"/>
          <w:szCs w:val="24"/>
        </w:rPr>
        <w:fldChar w:fldCharType="begin"/>
      </w:r>
      <w:r w:rsidR="007A29AB" w:rsidRPr="00E20376">
        <w:rPr>
          <w:rFonts w:ascii="Times New Roman" w:hAnsi="Times New Roman"/>
          <w:color w:val="auto"/>
          <w:sz w:val="24"/>
          <w:szCs w:val="24"/>
        </w:rPr>
        <w:instrText xml:space="preserve"> SEQ Table \* ARABIC \s 1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6</w:t>
      </w:r>
      <w:r w:rsidR="00142EE3" w:rsidRPr="00E20376">
        <w:rPr>
          <w:rFonts w:ascii="Times New Roman" w:hAnsi="Times New Roman"/>
          <w:color w:val="auto"/>
          <w:sz w:val="24"/>
          <w:szCs w:val="24"/>
        </w:rPr>
        <w:fldChar w:fldCharType="end"/>
      </w:r>
      <w:r w:rsidRPr="00E20376">
        <w:rPr>
          <w:rFonts w:ascii="Times New Roman" w:hAnsi="Times New Roman"/>
          <w:color w:val="auto"/>
          <w:sz w:val="24"/>
          <w:szCs w:val="24"/>
        </w:rPr>
        <w:t xml:space="preserve">: </w:t>
      </w:r>
      <w:r w:rsidR="00601AD9" w:rsidRPr="00E20376">
        <w:rPr>
          <w:rFonts w:ascii="Times New Roman" w:hAnsi="Times New Roman"/>
          <w:color w:val="auto"/>
          <w:sz w:val="24"/>
          <w:szCs w:val="24"/>
        </w:rPr>
        <w:t>intake</w:t>
      </w:r>
      <w:r w:rsidRPr="00E20376">
        <w:rPr>
          <w:rFonts w:ascii="Times New Roman" w:hAnsi="Times New Roman"/>
          <w:color w:val="auto"/>
          <w:sz w:val="24"/>
          <w:szCs w:val="24"/>
        </w:rPr>
        <w:t xml:space="preserve"> Site River Cross section Co</w:t>
      </w:r>
      <w:r w:rsidR="00DA21F6" w:rsidRPr="00E20376">
        <w:rPr>
          <w:rFonts w:ascii="Times New Roman" w:hAnsi="Times New Roman"/>
          <w:color w:val="auto"/>
          <w:sz w:val="24"/>
          <w:szCs w:val="24"/>
        </w:rPr>
        <w:t>o</w:t>
      </w:r>
      <w:r w:rsidRPr="00E20376">
        <w:rPr>
          <w:rFonts w:ascii="Times New Roman" w:hAnsi="Times New Roman"/>
          <w:color w:val="auto"/>
          <w:sz w:val="24"/>
          <w:szCs w:val="24"/>
        </w:rPr>
        <w:t>rdinate Data</w:t>
      </w:r>
      <w:bookmarkEnd w:id="84"/>
    </w:p>
    <w:p w:rsidR="00B6790D" w:rsidRPr="00E20376" w:rsidRDefault="00B6790D" w:rsidP="009316BC">
      <w:pPr>
        <w:pStyle w:val="ListParagraph"/>
        <w:numPr>
          <w:ilvl w:val="0"/>
          <w:numId w:val="46"/>
        </w:numPr>
        <w:spacing w:before="120" w:after="120" w:line="360" w:lineRule="auto"/>
        <w:rPr>
          <w:rFonts w:ascii="Times New Roman" w:hAnsi="Times New Roman"/>
          <w:sz w:val="24"/>
          <w:szCs w:val="24"/>
        </w:rPr>
      </w:pPr>
      <w:r w:rsidRPr="00E20376">
        <w:rPr>
          <w:rFonts w:ascii="Times New Roman" w:hAnsi="Times New Roman"/>
          <w:sz w:val="24"/>
          <w:szCs w:val="24"/>
        </w:rPr>
        <w:t xml:space="preserve">Average river bed slope computation (End area method) </w:t>
      </w:r>
    </w:p>
    <w:tbl>
      <w:tblPr>
        <w:tblStyle w:val="LightShading"/>
        <w:tblW w:w="9864" w:type="dxa"/>
        <w:tblLook w:val="04A0"/>
      </w:tblPr>
      <w:tblGrid>
        <w:gridCol w:w="605"/>
        <w:gridCol w:w="1507"/>
        <w:gridCol w:w="1507"/>
        <w:gridCol w:w="1294"/>
        <w:gridCol w:w="61"/>
        <w:gridCol w:w="1320"/>
        <w:gridCol w:w="1185"/>
        <w:gridCol w:w="1529"/>
        <w:gridCol w:w="856"/>
      </w:tblGrid>
      <w:tr w:rsidR="00C50795" w:rsidRPr="00E20376" w:rsidTr="00CC7B26">
        <w:trPr>
          <w:cnfStyle w:val="100000000000"/>
          <w:trHeight w:val="1060"/>
        </w:trPr>
        <w:tc>
          <w:tcPr>
            <w:cnfStyle w:val="001000000000"/>
            <w:tcW w:w="631" w:type="dxa"/>
            <w:noWrap/>
            <w:hideMark/>
          </w:tcPr>
          <w:p w:rsidR="00F615CD" w:rsidRPr="00E20376" w:rsidRDefault="00F615CD" w:rsidP="00CC7B26">
            <w:pPr>
              <w:spacing w:after="0"/>
              <w:rPr>
                <w:rFonts w:ascii="Times New Roman" w:eastAsia="Times New Roman" w:hAnsi="Times New Roman"/>
                <w:sz w:val="20"/>
                <w:szCs w:val="20"/>
              </w:rPr>
            </w:pPr>
            <w:r w:rsidRPr="00E20376">
              <w:rPr>
                <w:rFonts w:ascii="Times New Roman" w:eastAsia="Times New Roman" w:hAnsi="Times New Roman"/>
                <w:sz w:val="20"/>
                <w:szCs w:val="20"/>
              </w:rPr>
              <w:t>s no</w:t>
            </w:r>
          </w:p>
        </w:tc>
        <w:tc>
          <w:tcPr>
            <w:tcW w:w="1500" w:type="dxa"/>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X-COORDINATE</w:t>
            </w:r>
          </w:p>
        </w:tc>
        <w:tc>
          <w:tcPr>
            <w:tcW w:w="1500" w:type="dxa"/>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Y-COORDINATE</w:t>
            </w:r>
          </w:p>
        </w:tc>
        <w:tc>
          <w:tcPr>
            <w:tcW w:w="1335" w:type="dxa"/>
            <w:gridSpan w:val="2"/>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 xml:space="preserve">ELEVATION </w:t>
            </w:r>
          </w:p>
        </w:tc>
        <w:tc>
          <w:tcPr>
            <w:tcW w:w="1314" w:type="dxa"/>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Accumulative Height(m)</w:t>
            </w:r>
          </w:p>
        </w:tc>
        <w:tc>
          <w:tcPr>
            <w:tcW w:w="1180" w:type="dxa"/>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PARTIAL DISTANCE</w:t>
            </w:r>
          </w:p>
        </w:tc>
        <w:tc>
          <w:tcPr>
            <w:tcW w:w="1522" w:type="dxa"/>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COMULATIVE DISTANCE</w:t>
            </w:r>
          </w:p>
        </w:tc>
        <w:tc>
          <w:tcPr>
            <w:tcW w:w="882" w:type="dxa"/>
            <w:noWrap/>
            <w:hideMark/>
          </w:tcPr>
          <w:p w:rsidR="00F615CD" w:rsidRPr="00E20376" w:rsidRDefault="00F615CD" w:rsidP="00CC7B26">
            <w:pPr>
              <w:spacing w:after="0"/>
              <w:cnfStyle w:val="100000000000"/>
              <w:rPr>
                <w:rFonts w:ascii="Times New Roman" w:eastAsia="Times New Roman" w:hAnsi="Times New Roman"/>
                <w:sz w:val="20"/>
                <w:szCs w:val="20"/>
              </w:rPr>
            </w:pPr>
            <w:r w:rsidRPr="00E20376">
              <w:rPr>
                <w:rFonts w:ascii="Times New Roman" w:eastAsia="Times New Roman" w:hAnsi="Times New Roman"/>
                <w:sz w:val="20"/>
                <w:szCs w:val="20"/>
              </w:rPr>
              <w:t>Total Area A(M^2)</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557441.1</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1198295</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2931.002</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0</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0</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0</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0</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2</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557444.1</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1198291</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2927.91</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3</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7</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3</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557446</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1198285</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2926.149</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7</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26</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4</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557446.4</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1198278</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2924.63</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6</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7</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18</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38</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5</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557440.8</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1198258</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2923.722</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7</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20</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38</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139</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6</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557440.1</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1198246</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2922.194</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9</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13</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51</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103</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7</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557431</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1198227</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2920.585</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10</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21</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72</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199</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8</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557421.6</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1198211</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2920.133</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19</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91</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200</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9</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557416.2</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1198185</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2918.313</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13</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26</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117</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309</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10</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557416.6</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1198163</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2917.136</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14</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22</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139</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294</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11</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557419.3</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1198140</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2915.788</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15</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23</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162</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337</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12</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557429.6</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1198128</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2915.166</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16</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16</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178</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251</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13</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557462.4</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1198082</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2910.945</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20</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56</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234</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1005</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14</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557462.8</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1198066</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2910.186</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21</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16</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251</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332</w:t>
            </w:r>
          </w:p>
        </w:tc>
      </w:tr>
      <w:tr w:rsidR="00C50795" w:rsidRPr="00E20376" w:rsidTr="000356BB">
        <w:trPr>
          <w:cnfStyle w:val="000000100000"/>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15</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557451.4</w:t>
            </w:r>
          </w:p>
        </w:tc>
        <w:tc>
          <w:tcPr>
            <w:tcW w:w="150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1198036</w:t>
            </w:r>
          </w:p>
        </w:tc>
        <w:tc>
          <w:tcPr>
            <w:tcW w:w="1335" w:type="dxa"/>
            <w:gridSpan w:val="2"/>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2908.437</w:t>
            </w:r>
          </w:p>
        </w:tc>
        <w:tc>
          <w:tcPr>
            <w:tcW w:w="1314"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23</w:t>
            </w:r>
          </w:p>
        </w:tc>
        <w:tc>
          <w:tcPr>
            <w:tcW w:w="1180"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32</w:t>
            </w:r>
          </w:p>
        </w:tc>
        <w:tc>
          <w:tcPr>
            <w:tcW w:w="152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283</w:t>
            </w:r>
          </w:p>
        </w:tc>
        <w:tc>
          <w:tcPr>
            <w:tcW w:w="882" w:type="dxa"/>
            <w:noWrap/>
            <w:hideMark/>
          </w:tcPr>
          <w:p w:rsidR="00F615CD" w:rsidRPr="00E20376" w:rsidRDefault="00F615CD" w:rsidP="00CC7B26">
            <w:pPr>
              <w:spacing w:after="0"/>
              <w:jc w:val="right"/>
              <w:cnfStyle w:val="000000100000"/>
              <w:rPr>
                <w:rFonts w:ascii="Times New Roman" w:eastAsia="Times New Roman" w:hAnsi="Times New Roman"/>
                <w:sz w:val="20"/>
                <w:szCs w:val="20"/>
              </w:rPr>
            </w:pPr>
            <w:r w:rsidRPr="00E20376">
              <w:rPr>
                <w:rFonts w:ascii="Times New Roman" w:eastAsia="Times New Roman" w:hAnsi="Times New Roman"/>
                <w:sz w:val="20"/>
                <w:szCs w:val="20"/>
              </w:rPr>
              <w:t>705</w:t>
            </w:r>
          </w:p>
        </w:tc>
      </w:tr>
      <w:tr w:rsidR="00C50795" w:rsidRPr="00E20376" w:rsidTr="000356BB">
        <w:trPr>
          <w:trHeight w:val="255"/>
        </w:trPr>
        <w:tc>
          <w:tcPr>
            <w:cnfStyle w:val="001000000000"/>
            <w:tcW w:w="631" w:type="dxa"/>
            <w:noWrap/>
            <w:hideMark/>
          </w:tcPr>
          <w:p w:rsidR="00F615CD" w:rsidRPr="00E20376" w:rsidRDefault="00F615CD" w:rsidP="00CC7B26">
            <w:pPr>
              <w:spacing w:after="0"/>
              <w:jc w:val="right"/>
              <w:rPr>
                <w:rFonts w:ascii="Times New Roman" w:eastAsia="Times New Roman" w:hAnsi="Times New Roman"/>
                <w:sz w:val="20"/>
                <w:szCs w:val="20"/>
              </w:rPr>
            </w:pPr>
            <w:r w:rsidRPr="00E20376">
              <w:rPr>
                <w:rFonts w:ascii="Times New Roman" w:eastAsia="Times New Roman" w:hAnsi="Times New Roman"/>
                <w:sz w:val="20"/>
                <w:szCs w:val="20"/>
              </w:rPr>
              <w:t>16</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557428.2</w:t>
            </w:r>
          </w:p>
        </w:tc>
        <w:tc>
          <w:tcPr>
            <w:tcW w:w="150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1197999</w:t>
            </w:r>
          </w:p>
        </w:tc>
        <w:tc>
          <w:tcPr>
            <w:tcW w:w="1335" w:type="dxa"/>
            <w:gridSpan w:val="2"/>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2906.92</w:t>
            </w:r>
          </w:p>
        </w:tc>
        <w:tc>
          <w:tcPr>
            <w:tcW w:w="1314"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24</w:t>
            </w:r>
          </w:p>
        </w:tc>
        <w:tc>
          <w:tcPr>
            <w:tcW w:w="1180"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44</w:t>
            </w:r>
          </w:p>
        </w:tc>
        <w:tc>
          <w:tcPr>
            <w:tcW w:w="152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327</w:t>
            </w:r>
          </w:p>
        </w:tc>
        <w:tc>
          <w:tcPr>
            <w:tcW w:w="882" w:type="dxa"/>
            <w:noWrap/>
            <w:hideMark/>
          </w:tcPr>
          <w:p w:rsidR="00F615CD" w:rsidRPr="00E20376" w:rsidRDefault="00F615CD" w:rsidP="00CC7B26">
            <w:pPr>
              <w:spacing w:after="0"/>
              <w:jc w:val="right"/>
              <w:cnfStyle w:val="000000000000"/>
              <w:rPr>
                <w:rFonts w:ascii="Times New Roman" w:eastAsia="Times New Roman" w:hAnsi="Times New Roman"/>
                <w:sz w:val="20"/>
                <w:szCs w:val="20"/>
              </w:rPr>
            </w:pPr>
            <w:r w:rsidRPr="00E20376">
              <w:rPr>
                <w:rFonts w:ascii="Times New Roman" w:eastAsia="Times New Roman" w:hAnsi="Times New Roman"/>
                <w:sz w:val="20"/>
                <w:szCs w:val="20"/>
              </w:rPr>
              <w:t>1015</w:t>
            </w:r>
          </w:p>
        </w:tc>
      </w:tr>
      <w:tr w:rsidR="00C50795" w:rsidRPr="00E20376" w:rsidTr="000356BB">
        <w:trPr>
          <w:cnfStyle w:val="000000100000"/>
          <w:trHeight w:val="342"/>
        </w:trPr>
        <w:tc>
          <w:tcPr>
            <w:cnfStyle w:val="001000000000"/>
            <w:tcW w:w="631" w:type="dxa"/>
            <w:noWrap/>
          </w:tcPr>
          <w:p w:rsidR="00F32175" w:rsidRPr="00E20376" w:rsidRDefault="00F32175" w:rsidP="00CC7B26">
            <w:pPr>
              <w:spacing w:after="0"/>
              <w:rPr>
                <w:rFonts w:ascii="Times New Roman" w:eastAsia="Times New Roman" w:hAnsi="Times New Roman"/>
                <w:sz w:val="20"/>
                <w:szCs w:val="20"/>
              </w:rPr>
            </w:pPr>
          </w:p>
        </w:tc>
        <w:tc>
          <w:tcPr>
            <w:tcW w:w="1500" w:type="dxa"/>
            <w:noWrap/>
          </w:tcPr>
          <w:p w:rsidR="00F32175" w:rsidRPr="00E20376" w:rsidRDefault="00F32175" w:rsidP="00CC7B26">
            <w:pPr>
              <w:spacing w:after="0"/>
              <w:cnfStyle w:val="000000100000"/>
              <w:rPr>
                <w:rFonts w:ascii="Times New Roman" w:eastAsia="Times New Roman" w:hAnsi="Times New Roman"/>
                <w:sz w:val="20"/>
                <w:szCs w:val="20"/>
              </w:rPr>
            </w:pPr>
          </w:p>
        </w:tc>
        <w:tc>
          <w:tcPr>
            <w:tcW w:w="1500" w:type="dxa"/>
            <w:noWrap/>
          </w:tcPr>
          <w:p w:rsidR="00F32175" w:rsidRPr="00E20376" w:rsidRDefault="00F32175" w:rsidP="00CC7B26">
            <w:pPr>
              <w:spacing w:after="0"/>
              <w:cnfStyle w:val="000000100000"/>
              <w:rPr>
                <w:rFonts w:ascii="Times New Roman" w:eastAsia="Times New Roman" w:hAnsi="Times New Roman"/>
                <w:sz w:val="20"/>
                <w:szCs w:val="20"/>
              </w:rPr>
            </w:pPr>
            <w:r w:rsidRPr="00E20376">
              <w:rPr>
                <w:rFonts w:ascii="Times New Roman" w:eastAsia="Times New Roman" w:hAnsi="Times New Roman"/>
                <w:sz w:val="20"/>
                <w:szCs w:val="20"/>
              </w:rPr>
              <w:t xml:space="preserve">Summation </w:t>
            </w:r>
          </w:p>
        </w:tc>
        <w:tc>
          <w:tcPr>
            <w:tcW w:w="1335" w:type="dxa"/>
            <w:gridSpan w:val="2"/>
            <w:noWrap/>
          </w:tcPr>
          <w:p w:rsidR="00F32175" w:rsidRPr="00E20376" w:rsidRDefault="00F32175" w:rsidP="00CC7B26">
            <w:pPr>
              <w:spacing w:after="0"/>
              <w:cnfStyle w:val="000000100000"/>
              <w:rPr>
                <w:rFonts w:ascii="Times New Roman" w:eastAsia="Times New Roman" w:hAnsi="Times New Roman"/>
                <w:sz w:val="20"/>
                <w:szCs w:val="20"/>
              </w:rPr>
            </w:pPr>
          </w:p>
        </w:tc>
        <w:tc>
          <w:tcPr>
            <w:tcW w:w="1314" w:type="dxa"/>
            <w:noWrap/>
          </w:tcPr>
          <w:p w:rsidR="00F32175" w:rsidRPr="00E20376" w:rsidRDefault="00F32175" w:rsidP="00CC7B26">
            <w:pPr>
              <w:spacing w:after="0"/>
              <w:cnfStyle w:val="000000100000"/>
              <w:rPr>
                <w:rFonts w:ascii="Times New Roman" w:eastAsia="Times New Roman" w:hAnsi="Times New Roman"/>
                <w:sz w:val="20"/>
                <w:szCs w:val="20"/>
              </w:rPr>
            </w:pPr>
          </w:p>
        </w:tc>
        <w:tc>
          <w:tcPr>
            <w:tcW w:w="1180" w:type="dxa"/>
            <w:noWrap/>
          </w:tcPr>
          <w:p w:rsidR="00F32175" w:rsidRPr="00E20376" w:rsidRDefault="00F32175" w:rsidP="00CC7B26">
            <w:pPr>
              <w:spacing w:after="0"/>
              <w:jc w:val="right"/>
              <w:cnfStyle w:val="000000100000"/>
              <w:rPr>
                <w:rFonts w:ascii="Times New Roman" w:eastAsia="Times New Roman" w:hAnsi="Times New Roman"/>
                <w:sz w:val="20"/>
                <w:szCs w:val="20"/>
              </w:rPr>
            </w:pPr>
          </w:p>
        </w:tc>
        <w:tc>
          <w:tcPr>
            <w:tcW w:w="1522" w:type="dxa"/>
            <w:noWrap/>
          </w:tcPr>
          <w:p w:rsidR="00F32175" w:rsidRPr="00E20376" w:rsidRDefault="00F32175" w:rsidP="00CC7B26">
            <w:pPr>
              <w:spacing w:after="0"/>
              <w:cnfStyle w:val="000000100000"/>
              <w:rPr>
                <w:rFonts w:ascii="Times New Roman" w:eastAsia="Times New Roman" w:hAnsi="Times New Roman"/>
                <w:sz w:val="20"/>
                <w:szCs w:val="20"/>
              </w:rPr>
            </w:pPr>
          </w:p>
        </w:tc>
        <w:tc>
          <w:tcPr>
            <w:tcW w:w="882" w:type="dxa"/>
            <w:noWrap/>
          </w:tcPr>
          <w:p w:rsidR="00F32175" w:rsidRPr="00E20376" w:rsidRDefault="00F32175" w:rsidP="00CC7B26">
            <w:pPr>
              <w:spacing w:after="0"/>
              <w:jc w:val="right"/>
              <w:cnfStyle w:val="000000100000"/>
              <w:rPr>
                <w:rFonts w:ascii="Times New Roman" w:eastAsia="Times New Roman" w:hAnsi="Times New Roman"/>
                <w:sz w:val="20"/>
                <w:szCs w:val="20"/>
              </w:rPr>
            </w:pPr>
          </w:p>
        </w:tc>
      </w:tr>
      <w:tr w:rsidR="00C50795" w:rsidRPr="00E20376" w:rsidTr="000356BB">
        <w:trPr>
          <w:trHeight w:val="612"/>
        </w:trPr>
        <w:tc>
          <w:tcPr>
            <w:cnfStyle w:val="001000000000"/>
            <w:tcW w:w="631" w:type="dxa"/>
            <w:noWrap/>
          </w:tcPr>
          <w:p w:rsidR="00F32175" w:rsidRPr="00E20376" w:rsidRDefault="00F32175" w:rsidP="00CC7B26">
            <w:pPr>
              <w:spacing w:after="0"/>
              <w:rPr>
                <w:rFonts w:ascii="Times New Roman" w:eastAsia="Times New Roman" w:hAnsi="Times New Roman"/>
                <w:sz w:val="20"/>
                <w:szCs w:val="20"/>
              </w:rPr>
            </w:pPr>
          </w:p>
        </w:tc>
        <w:tc>
          <w:tcPr>
            <w:tcW w:w="1500" w:type="dxa"/>
            <w:noWrap/>
          </w:tcPr>
          <w:p w:rsidR="00F32175" w:rsidRPr="00E20376" w:rsidRDefault="00F32175" w:rsidP="00CC7B26">
            <w:pPr>
              <w:spacing w:after="0"/>
              <w:cnfStyle w:val="000000000000"/>
              <w:rPr>
                <w:rFonts w:ascii="Times New Roman" w:eastAsia="Times New Roman" w:hAnsi="Times New Roman"/>
                <w:sz w:val="20"/>
                <w:szCs w:val="20"/>
              </w:rPr>
            </w:pPr>
            <w:r w:rsidRPr="00E20376">
              <w:rPr>
                <w:rFonts w:ascii="Times New Roman" w:eastAsia="Times New Roman" w:hAnsi="Times New Roman"/>
                <w:sz w:val="20"/>
                <w:szCs w:val="20"/>
              </w:rPr>
              <w:t xml:space="preserve">        AVERAGE               </w:t>
            </w:r>
          </w:p>
        </w:tc>
        <w:tc>
          <w:tcPr>
            <w:tcW w:w="1500" w:type="dxa"/>
            <w:noWrap/>
          </w:tcPr>
          <w:p w:rsidR="00F32175" w:rsidRPr="00E20376" w:rsidRDefault="00F32175" w:rsidP="00CC7B26">
            <w:pPr>
              <w:spacing w:after="0"/>
              <w:cnfStyle w:val="000000000000"/>
              <w:rPr>
                <w:rFonts w:ascii="Times New Roman" w:eastAsia="Times New Roman" w:hAnsi="Times New Roman"/>
                <w:sz w:val="20"/>
                <w:szCs w:val="20"/>
              </w:rPr>
            </w:pPr>
            <w:r w:rsidRPr="00E20376">
              <w:rPr>
                <w:rFonts w:ascii="Times New Roman" w:eastAsia="Times New Roman" w:hAnsi="Times New Roman"/>
                <w:sz w:val="20"/>
                <w:szCs w:val="20"/>
              </w:rPr>
              <w:t>HEIGHT ,H</w:t>
            </w:r>
          </w:p>
        </w:tc>
        <w:tc>
          <w:tcPr>
            <w:tcW w:w="1335" w:type="dxa"/>
            <w:gridSpan w:val="2"/>
            <w:noWrap/>
          </w:tcPr>
          <w:p w:rsidR="00F32175" w:rsidRPr="00E20376" w:rsidRDefault="00F32175" w:rsidP="00CC7B26">
            <w:pPr>
              <w:spacing w:after="0"/>
              <w:cnfStyle w:val="000000000000"/>
              <w:rPr>
                <w:rFonts w:ascii="Times New Roman" w:eastAsia="Times New Roman" w:hAnsi="Times New Roman"/>
                <w:sz w:val="20"/>
                <w:szCs w:val="20"/>
              </w:rPr>
            </w:pPr>
          </w:p>
        </w:tc>
        <w:tc>
          <w:tcPr>
            <w:tcW w:w="1314" w:type="dxa"/>
            <w:noWrap/>
          </w:tcPr>
          <w:p w:rsidR="00F32175" w:rsidRPr="00E20376" w:rsidRDefault="00F32175" w:rsidP="00CC7B26">
            <w:pPr>
              <w:spacing w:after="0"/>
              <w:cnfStyle w:val="000000000000"/>
              <w:rPr>
                <w:rFonts w:ascii="Times New Roman" w:eastAsia="Times New Roman" w:hAnsi="Times New Roman"/>
                <w:sz w:val="20"/>
                <w:szCs w:val="20"/>
              </w:rPr>
            </w:pPr>
          </w:p>
          <w:p w:rsidR="00F32175" w:rsidRPr="00E20376" w:rsidRDefault="00F32175" w:rsidP="00CC7B26">
            <w:pPr>
              <w:spacing w:after="0"/>
              <w:cnfStyle w:val="000000000000"/>
              <w:rPr>
                <w:rFonts w:ascii="Times New Roman" w:eastAsia="Times New Roman" w:hAnsi="Times New Roman"/>
                <w:sz w:val="20"/>
                <w:szCs w:val="20"/>
              </w:rPr>
            </w:pPr>
          </w:p>
          <w:p w:rsidR="00F32175" w:rsidRPr="00E20376" w:rsidRDefault="0097469C" w:rsidP="00CC7B26">
            <w:pPr>
              <w:spacing w:after="0"/>
              <w:cnfStyle w:val="000000000000"/>
              <w:rPr>
                <w:rFonts w:ascii="Times New Roman" w:eastAsia="Times New Roman" w:hAnsi="Times New Roman"/>
                <w:sz w:val="20"/>
                <w:szCs w:val="20"/>
              </w:rPr>
            </w:pPr>
            <w:r w:rsidRPr="00E20376">
              <w:rPr>
                <w:rFonts w:ascii="Times New Roman" w:eastAsia="Times New Roman" w:hAnsi="Times New Roman"/>
                <w:sz w:val="20"/>
                <w:szCs w:val="20"/>
              </w:rPr>
              <w:t>=2*A/L</w:t>
            </w:r>
          </w:p>
        </w:tc>
        <w:tc>
          <w:tcPr>
            <w:tcW w:w="1180" w:type="dxa"/>
            <w:noWrap/>
          </w:tcPr>
          <w:p w:rsidR="00F32175" w:rsidRPr="00E20376" w:rsidRDefault="00F32175" w:rsidP="00CC7B26">
            <w:pPr>
              <w:spacing w:after="0"/>
              <w:jc w:val="right"/>
              <w:cnfStyle w:val="000000000000"/>
              <w:rPr>
                <w:rFonts w:ascii="Times New Roman" w:eastAsia="Times New Roman" w:hAnsi="Times New Roman"/>
                <w:sz w:val="20"/>
                <w:szCs w:val="20"/>
              </w:rPr>
            </w:pPr>
          </w:p>
        </w:tc>
        <w:tc>
          <w:tcPr>
            <w:tcW w:w="1522" w:type="dxa"/>
            <w:noWrap/>
          </w:tcPr>
          <w:p w:rsidR="00F32175" w:rsidRPr="00E20376" w:rsidRDefault="0097469C" w:rsidP="00CC7B26">
            <w:pPr>
              <w:spacing w:after="0"/>
              <w:cnfStyle w:val="000000000000"/>
              <w:rPr>
                <w:rFonts w:ascii="Times New Roman" w:eastAsia="Times New Roman" w:hAnsi="Times New Roman"/>
                <w:sz w:val="20"/>
                <w:szCs w:val="20"/>
              </w:rPr>
            </w:pPr>
            <w:r w:rsidRPr="00E20376">
              <w:rPr>
                <w:rFonts w:ascii="Times New Roman" w:eastAsia="Times New Roman" w:hAnsi="Times New Roman"/>
                <w:sz w:val="20"/>
                <w:szCs w:val="20"/>
              </w:rPr>
              <w:t>30.37</w:t>
            </w:r>
          </w:p>
        </w:tc>
        <w:tc>
          <w:tcPr>
            <w:tcW w:w="882" w:type="dxa"/>
            <w:noWrap/>
          </w:tcPr>
          <w:p w:rsidR="00F32175" w:rsidRPr="00E20376" w:rsidRDefault="00F32175" w:rsidP="00CC7B26">
            <w:pPr>
              <w:spacing w:after="0"/>
              <w:jc w:val="right"/>
              <w:cnfStyle w:val="000000000000"/>
              <w:rPr>
                <w:rFonts w:ascii="Times New Roman" w:eastAsia="Times New Roman" w:hAnsi="Times New Roman"/>
                <w:sz w:val="20"/>
                <w:szCs w:val="20"/>
              </w:rPr>
            </w:pPr>
          </w:p>
        </w:tc>
      </w:tr>
      <w:tr w:rsidR="00C50795" w:rsidRPr="00E20376" w:rsidTr="000356BB">
        <w:trPr>
          <w:cnfStyle w:val="000000100000"/>
          <w:trHeight w:val="387"/>
        </w:trPr>
        <w:tc>
          <w:tcPr>
            <w:cnfStyle w:val="001000000000"/>
            <w:tcW w:w="631" w:type="dxa"/>
            <w:noWrap/>
          </w:tcPr>
          <w:p w:rsidR="00F32175" w:rsidRPr="00E20376" w:rsidRDefault="00F32175" w:rsidP="00CC7B26">
            <w:pPr>
              <w:spacing w:after="0"/>
              <w:rPr>
                <w:rFonts w:ascii="Times New Roman" w:eastAsia="Times New Roman" w:hAnsi="Times New Roman"/>
                <w:sz w:val="20"/>
                <w:szCs w:val="20"/>
              </w:rPr>
            </w:pPr>
          </w:p>
        </w:tc>
        <w:tc>
          <w:tcPr>
            <w:tcW w:w="1500" w:type="dxa"/>
            <w:noWrap/>
          </w:tcPr>
          <w:p w:rsidR="00F32175" w:rsidRPr="00E20376" w:rsidRDefault="00F32175" w:rsidP="00CC7B26">
            <w:pPr>
              <w:spacing w:after="0"/>
              <w:cnfStyle w:val="000000100000"/>
              <w:rPr>
                <w:rFonts w:ascii="Times New Roman" w:eastAsia="Times New Roman" w:hAnsi="Times New Roman"/>
                <w:sz w:val="20"/>
                <w:szCs w:val="20"/>
              </w:rPr>
            </w:pPr>
            <w:r w:rsidRPr="00E20376">
              <w:rPr>
                <w:rFonts w:ascii="Times New Roman" w:eastAsia="Times New Roman" w:hAnsi="Times New Roman"/>
                <w:sz w:val="20"/>
                <w:szCs w:val="20"/>
              </w:rPr>
              <w:t xml:space="preserve">AVERAGE         </w:t>
            </w:r>
          </w:p>
        </w:tc>
        <w:tc>
          <w:tcPr>
            <w:tcW w:w="1500" w:type="dxa"/>
            <w:noWrap/>
          </w:tcPr>
          <w:p w:rsidR="00F32175" w:rsidRPr="00E20376" w:rsidRDefault="00F32175" w:rsidP="00CC7B26">
            <w:pPr>
              <w:spacing w:after="0"/>
              <w:cnfStyle w:val="000000100000"/>
              <w:rPr>
                <w:rFonts w:ascii="Times New Roman" w:eastAsia="Times New Roman" w:hAnsi="Times New Roman"/>
                <w:sz w:val="20"/>
                <w:szCs w:val="20"/>
              </w:rPr>
            </w:pPr>
            <w:r w:rsidRPr="00E20376">
              <w:rPr>
                <w:rFonts w:ascii="Times New Roman" w:eastAsia="Times New Roman" w:hAnsi="Times New Roman"/>
                <w:sz w:val="20"/>
                <w:szCs w:val="20"/>
              </w:rPr>
              <w:t>SLOPE,S</w:t>
            </w:r>
          </w:p>
        </w:tc>
        <w:tc>
          <w:tcPr>
            <w:tcW w:w="1247" w:type="dxa"/>
            <w:noWrap/>
          </w:tcPr>
          <w:p w:rsidR="00F32175" w:rsidRPr="00E20376" w:rsidRDefault="00F32175" w:rsidP="00CC7B26">
            <w:pPr>
              <w:spacing w:after="0"/>
              <w:cnfStyle w:val="000000100000"/>
              <w:rPr>
                <w:rFonts w:ascii="Times New Roman" w:eastAsia="Times New Roman" w:hAnsi="Times New Roman"/>
                <w:sz w:val="20"/>
                <w:szCs w:val="20"/>
              </w:rPr>
            </w:pPr>
          </w:p>
        </w:tc>
        <w:tc>
          <w:tcPr>
            <w:tcW w:w="1402" w:type="dxa"/>
            <w:gridSpan w:val="2"/>
            <w:noWrap/>
          </w:tcPr>
          <w:p w:rsidR="00F32175" w:rsidRPr="00E20376" w:rsidRDefault="00F32175" w:rsidP="00CC7B26">
            <w:pPr>
              <w:spacing w:after="0"/>
              <w:cnfStyle w:val="000000100000"/>
              <w:rPr>
                <w:rFonts w:ascii="Times New Roman" w:eastAsia="Times New Roman" w:hAnsi="Times New Roman"/>
                <w:sz w:val="20"/>
                <w:szCs w:val="20"/>
              </w:rPr>
            </w:pPr>
          </w:p>
          <w:p w:rsidR="00F32175" w:rsidRPr="00E20376" w:rsidRDefault="0097469C" w:rsidP="00CC7B26">
            <w:pPr>
              <w:spacing w:after="0"/>
              <w:cnfStyle w:val="000000100000"/>
              <w:rPr>
                <w:rFonts w:ascii="Times New Roman" w:eastAsia="Times New Roman" w:hAnsi="Times New Roman"/>
                <w:sz w:val="20"/>
                <w:szCs w:val="20"/>
              </w:rPr>
            </w:pPr>
            <w:r w:rsidRPr="00E20376">
              <w:rPr>
                <w:rFonts w:ascii="Times New Roman" w:eastAsia="Times New Roman" w:hAnsi="Times New Roman"/>
                <w:sz w:val="20"/>
                <w:szCs w:val="20"/>
              </w:rPr>
              <w:t>=H/L</w:t>
            </w:r>
          </w:p>
          <w:p w:rsidR="00F32175" w:rsidRPr="00E20376" w:rsidRDefault="00F32175" w:rsidP="00CC7B26">
            <w:pPr>
              <w:spacing w:after="0"/>
              <w:cnfStyle w:val="000000100000"/>
              <w:rPr>
                <w:rFonts w:ascii="Times New Roman" w:eastAsia="Times New Roman" w:hAnsi="Times New Roman"/>
                <w:sz w:val="20"/>
                <w:szCs w:val="20"/>
              </w:rPr>
            </w:pPr>
          </w:p>
        </w:tc>
        <w:tc>
          <w:tcPr>
            <w:tcW w:w="1180" w:type="dxa"/>
            <w:noWrap/>
          </w:tcPr>
          <w:p w:rsidR="00F32175" w:rsidRPr="00E20376" w:rsidRDefault="00F32175" w:rsidP="00CC7B26">
            <w:pPr>
              <w:spacing w:after="0"/>
              <w:jc w:val="right"/>
              <w:cnfStyle w:val="000000100000"/>
              <w:rPr>
                <w:rFonts w:ascii="Times New Roman" w:eastAsia="Times New Roman" w:hAnsi="Times New Roman"/>
                <w:sz w:val="20"/>
                <w:szCs w:val="20"/>
              </w:rPr>
            </w:pPr>
          </w:p>
        </w:tc>
        <w:tc>
          <w:tcPr>
            <w:tcW w:w="1522" w:type="dxa"/>
            <w:noWrap/>
          </w:tcPr>
          <w:p w:rsidR="00F32175" w:rsidRPr="00E20376" w:rsidRDefault="0097469C" w:rsidP="00CC7B26">
            <w:pPr>
              <w:spacing w:after="0"/>
              <w:cnfStyle w:val="000000100000"/>
              <w:rPr>
                <w:rFonts w:ascii="Times New Roman" w:eastAsia="Times New Roman" w:hAnsi="Times New Roman"/>
                <w:sz w:val="20"/>
                <w:szCs w:val="20"/>
              </w:rPr>
            </w:pPr>
            <w:r w:rsidRPr="00E20376">
              <w:rPr>
                <w:rFonts w:ascii="Times New Roman" w:eastAsia="Times New Roman" w:hAnsi="Times New Roman"/>
                <w:sz w:val="20"/>
                <w:szCs w:val="20"/>
              </w:rPr>
              <w:t>0.93</w:t>
            </w:r>
          </w:p>
        </w:tc>
        <w:tc>
          <w:tcPr>
            <w:tcW w:w="882" w:type="dxa"/>
            <w:noWrap/>
          </w:tcPr>
          <w:p w:rsidR="00F32175" w:rsidRPr="00E20376" w:rsidRDefault="00F32175" w:rsidP="00CC7B26">
            <w:pPr>
              <w:spacing w:after="0"/>
              <w:jc w:val="right"/>
              <w:cnfStyle w:val="000000100000"/>
              <w:rPr>
                <w:rFonts w:ascii="Times New Roman" w:eastAsia="Times New Roman" w:hAnsi="Times New Roman"/>
                <w:sz w:val="20"/>
                <w:szCs w:val="20"/>
              </w:rPr>
            </w:pPr>
          </w:p>
        </w:tc>
      </w:tr>
      <w:tr w:rsidR="00C50795" w:rsidRPr="00E20376" w:rsidTr="000356BB">
        <w:trPr>
          <w:trHeight w:val="80"/>
        </w:trPr>
        <w:tc>
          <w:tcPr>
            <w:cnfStyle w:val="001000000000"/>
            <w:tcW w:w="631" w:type="dxa"/>
            <w:noWrap/>
          </w:tcPr>
          <w:p w:rsidR="00F32175" w:rsidRPr="00E20376" w:rsidRDefault="00F32175" w:rsidP="00CC7B26">
            <w:pPr>
              <w:spacing w:after="0"/>
              <w:rPr>
                <w:rFonts w:ascii="Times New Roman" w:eastAsia="Times New Roman" w:hAnsi="Times New Roman"/>
                <w:sz w:val="20"/>
                <w:szCs w:val="20"/>
              </w:rPr>
            </w:pPr>
          </w:p>
        </w:tc>
        <w:tc>
          <w:tcPr>
            <w:tcW w:w="1500" w:type="dxa"/>
            <w:noWrap/>
          </w:tcPr>
          <w:p w:rsidR="00F32175" w:rsidRPr="00E20376" w:rsidRDefault="00F32175" w:rsidP="00CC7B26">
            <w:pPr>
              <w:spacing w:after="0"/>
              <w:cnfStyle w:val="000000000000"/>
              <w:rPr>
                <w:rFonts w:ascii="Times New Roman" w:eastAsia="Times New Roman" w:hAnsi="Times New Roman"/>
                <w:sz w:val="20"/>
                <w:szCs w:val="20"/>
              </w:rPr>
            </w:pPr>
          </w:p>
        </w:tc>
        <w:tc>
          <w:tcPr>
            <w:tcW w:w="1500" w:type="dxa"/>
            <w:noWrap/>
          </w:tcPr>
          <w:p w:rsidR="00F32175" w:rsidRPr="00E20376" w:rsidRDefault="00F32175" w:rsidP="00CC7B26">
            <w:pPr>
              <w:spacing w:after="0"/>
              <w:cnfStyle w:val="000000000000"/>
              <w:rPr>
                <w:rFonts w:ascii="Times New Roman" w:eastAsia="Times New Roman" w:hAnsi="Times New Roman"/>
                <w:sz w:val="20"/>
                <w:szCs w:val="20"/>
              </w:rPr>
            </w:pPr>
          </w:p>
        </w:tc>
        <w:tc>
          <w:tcPr>
            <w:tcW w:w="1335" w:type="dxa"/>
            <w:gridSpan w:val="2"/>
            <w:noWrap/>
          </w:tcPr>
          <w:p w:rsidR="00F32175" w:rsidRPr="00E20376" w:rsidRDefault="00F32175" w:rsidP="00CC7B26">
            <w:pPr>
              <w:spacing w:after="0"/>
              <w:cnfStyle w:val="000000000000"/>
              <w:rPr>
                <w:rFonts w:ascii="Times New Roman" w:eastAsia="Times New Roman" w:hAnsi="Times New Roman"/>
                <w:sz w:val="20"/>
                <w:szCs w:val="20"/>
              </w:rPr>
            </w:pPr>
          </w:p>
        </w:tc>
        <w:tc>
          <w:tcPr>
            <w:tcW w:w="1314" w:type="dxa"/>
            <w:noWrap/>
          </w:tcPr>
          <w:p w:rsidR="00F32175" w:rsidRPr="00E20376" w:rsidRDefault="00F32175" w:rsidP="00CC7B26">
            <w:pPr>
              <w:spacing w:after="0"/>
              <w:cnfStyle w:val="000000000000"/>
              <w:rPr>
                <w:rFonts w:ascii="Times New Roman" w:eastAsia="Times New Roman" w:hAnsi="Times New Roman"/>
                <w:sz w:val="20"/>
                <w:szCs w:val="20"/>
              </w:rPr>
            </w:pPr>
          </w:p>
        </w:tc>
        <w:tc>
          <w:tcPr>
            <w:tcW w:w="1180" w:type="dxa"/>
            <w:noWrap/>
          </w:tcPr>
          <w:p w:rsidR="00F32175" w:rsidRPr="00E20376" w:rsidRDefault="00F32175" w:rsidP="00CC7B26">
            <w:pPr>
              <w:spacing w:after="0"/>
              <w:jc w:val="right"/>
              <w:cnfStyle w:val="000000000000"/>
              <w:rPr>
                <w:rFonts w:ascii="Times New Roman" w:eastAsia="Times New Roman" w:hAnsi="Times New Roman"/>
                <w:sz w:val="20"/>
                <w:szCs w:val="20"/>
              </w:rPr>
            </w:pPr>
          </w:p>
        </w:tc>
        <w:tc>
          <w:tcPr>
            <w:tcW w:w="1522" w:type="dxa"/>
            <w:noWrap/>
          </w:tcPr>
          <w:p w:rsidR="00F32175" w:rsidRPr="00E20376" w:rsidRDefault="00F32175" w:rsidP="00CC7B26">
            <w:pPr>
              <w:spacing w:after="0"/>
              <w:cnfStyle w:val="000000000000"/>
              <w:rPr>
                <w:rFonts w:ascii="Times New Roman" w:eastAsia="Times New Roman" w:hAnsi="Times New Roman"/>
                <w:sz w:val="20"/>
                <w:szCs w:val="20"/>
              </w:rPr>
            </w:pPr>
          </w:p>
        </w:tc>
        <w:tc>
          <w:tcPr>
            <w:tcW w:w="882" w:type="dxa"/>
            <w:noWrap/>
          </w:tcPr>
          <w:p w:rsidR="00F32175" w:rsidRPr="00E20376" w:rsidRDefault="00F32175" w:rsidP="00CC7B26">
            <w:pPr>
              <w:spacing w:after="0"/>
              <w:jc w:val="right"/>
              <w:cnfStyle w:val="000000000000"/>
              <w:rPr>
                <w:rFonts w:ascii="Times New Roman" w:eastAsia="Times New Roman" w:hAnsi="Times New Roman"/>
                <w:sz w:val="20"/>
                <w:szCs w:val="20"/>
              </w:rPr>
            </w:pPr>
          </w:p>
        </w:tc>
      </w:tr>
    </w:tbl>
    <w:p w:rsidR="0069657C" w:rsidRPr="00E20376" w:rsidRDefault="0069657C" w:rsidP="009316BC">
      <w:pPr>
        <w:pStyle w:val="ListParagraph"/>
        <w:numPr>
          <w:ilvl w:val="0"/>
          <w:numId w:val="43"/>
        </w:numPr>
        <w:spacing w:before="120" w:after="120" w:line="360" w:lineRule="auto"/>
        <w:rPr>
          <w:rFonts w:ascii="Times New Roman" w:eastAsiaTheme="minorHAnsi" w:hAnsi="Times New Roman"/>
          <w:b/>
          <w:sz w:val="24"/>
          <w:szCs w:val="24"/>
        </w:rPr>
      </w:pPr>
      <w:bookmarkStart w:id="85" w:name="_Toc250108244"/>
      <w:r w:rsidRPr="00E20376">
        <w:rPr>
          <w:rFonts w:ascii="Times New Roman" w:eastAsiaTheme="minorHAnsi" w:hAnsi="Times New Roman"/>
          <w:b/>
          <w:sz w:val="24"/>
          <w:szCs w:val="24"/>
        </w:rPr>
        <w:t>Average river bed slope</w:t>
      </w:r>
      <w:bookmarkEnd w:id="85"/>
    </w:p>
    <w:p w:rsidR="0069657C" w:rsidRPr="00E20376" w:rsidRDefault="0069657C" w:rsidP="009316BC">
      <w:pPr>
        <w:spacing w:before="120" w:after="120" w:line="360" w:lineRule="auto"/>
        <w:jc w:val="both"/>
        <w:rPr>
          <w:rFonts w:ascii="Times New Roman" w:hAnsi="Times New Roman"/>
          <w:sz w:val="24"/>
          <w:szCs w:val="24"/>
        </w:rPr>
      </w:pPr>
      <w:r w:rsidRPr="00E20376">
        <w:rPr>
          <w:rFonts w:ascii="Times New Roman" w:hAnsi="Times New Roman"/>
          <w:sz w:val="24"/>
          <w:szCs w:val="24"/>
        </w:rPr>
        <w:t xml:space="preserve">Average river bed slope of River is estimated by two different techniques. One is by end area method and the other is by using best fit line method. Designers have adopted the </w:t>
      </w:r>
      <w:r w:rsidR="0053195C" w:rsidRPr="00E20376">
        <w:rPr>
          <w:rFonts w:ascii="Times New Roman" w:hAnsi="Times New Roman"/>
          <w:sz w:val="24"/>
          <w:szCs w:val="24"/>
        </w:rPr>
        <w:t>best fit</w:t>
      </w:r>
      <w:r w:rsidRPr="00E20376">
        <w:rPr>
          <w:rFonts w:ascii="Times New Roman" w:hAnsi="Times New Roman"/>
          <w:sz w:val="24"/>
          <w:szCs w:val="24"/>
        </w:rPr>
        <w:t xml:space="preserve"> method output for further analysis. </w:t>
      </w:r>
    </w:p>
    <w:p w:rsidR="0069657C" w:rsidRPr="00E20376" w:rsidRDefault="0069657C" w:rsidP="009316BC">
      <w:pPr>
        <w:spacing w:before="120" w:after="120" w:line="360" w:lineRule="auto"/>
        <w:jc w:val="both"/>
        <w:rPr>
          <w:rFonts w:ascii="Times New Roman" w:hAnsi="Times New Roman"/>
          <w:sz w:val="24"/>
          <w:szCs w:val="24"/>
        </w:rPr>
      </w:pPr>
      <w:r w:rsidRPr="00E20376">
        <w:rPr>
          <w:rFonts w:ascii="Times New Roman" w:hAnsi="Times New Roman"/>
          <w:sz w:val="24"/>
          <w:szCs w:val="24"/>
        </w:rPr>
        <w:lastRenderedPageBreak/>
        <w:t>The water level of the river is taken at different points along the river channel around the head work site. Su</w:t>
      </w:r>
      <w:r w:rsidR="008A682E" w:rsidRPr="00E20376">
        <w:rPr>
          <w:rFonts w:ascii="Times New Roman" w:hAnsi="Times New Roman"/>
          <w:sz w:val="24"/>
          <w:szCs w:val="24"/>
        </w:rPr>
        <w:t xml:space="preserve">rveying work done for </w:t>
      </w:r>
      <w:r w:rsidR="0073314C" w:rsidRPr="00E20376">
        <w:rPr>
          <w:rFonts w:ascii="Times New Roman" w:hAnsi="Times New Roman"/>
          <w:sz w:val="24"/>
          <w:szCs w:val="24"/>
        </w:rPr>
        <w:t>327</w:t>
      </w:r>
      <w:r w:rsidRPr="00E20376">
        <w:rPr>
          <w:rFonts w:ascii="Times New Roman" w:hAnsi="Times New Roman"/>
          <w:sz w:val="24"/>
          <w:szCs w:val="24"/>
        </w:rPr>
        <w:t>m length. And then, average water surface slope is considered as the river bed slope. For comparison of the two procedures, refer the attached Excel file.</w:t>
      </w:r>
    </w:p>
    <w:p w:rsidR="00EF4732" w:rsidRPr="00E20376" w:rsidRDefault="0088703B" w:rsidP="009316BC">
      <w:pPr>
        <w:tabs>
          <w:tab w:val="left" w:pos="5535"/>
        </w:tabs>
        <w:spacing w:before="120" w:after="120" w:line="360" w:lineRule="auto"/>
        <w:rPr>
          <w:rFonts w:ascii="Times New Roman" w:hAnsi="Times New Roman"/>
          <w:noProof/>
          <w:sz w:val="24"/>
          <w:szCs w:val="24"/>
        </w:rPr>
      </w:pPr>
      <w:r w:rsidRPr="00E20376">
        <w:rPr>
          <w:rFonts w:ascii="Times New Roman" w:hAnsi="Times New Roman"/>
          <w:noProof/>
          <w:sz w:val="24"/>
          <w:szCs w:val="24"/>
        </w:rPr>
        <w:drawing>
          <wp:inline distT="0" distB="0" distL="0" distR="0">
            <wp:extent cx="6067425" cy="22669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698B" w:rsidRPr="00E20376" w:rsidRDefault="00F3698B" w:rsidP="009316BC">
      <w:pPr>
        <w:pStyle w:val="Caption"/>
        <w:spacing w:line="360" w:lineRule="auto"/>
        <w:rPr>
          <w:rFonts w:ascii="Times New Roman" w:hAnsi="Times New Roman"/>
          <w:color w:val="auto"/>
          <w:sz w:val="24"/>
          <w:szCs w:val="24"/>
        </w:rPr>
      </w:pPr>
      <w:bookmarkStart w:id="86" w:name="_Toc506190510"/>
      <w:r w:rsidRPr="00E20376">
        <w:rPr>
          <w:rFonts w:ascii="Times New Roman" w:hAnsi="Times New Roman"/>
          <w:color w:val="auto"/>
          <w:sz w:val="24"/>
          <w:szCs w:val="24"/>
        </w:rPr>
        <w:t xml:space="preserve">Figure </w:t>
      </w:r>
      <w:r w:rsidR="00142EE3" w:rsidRPr="00E20376">
        <w:rPr>
          <w:rFonts w:ascii="Times New Roman" w:hAnsi="Times New Roman"/>
          <w:color w:val="auto"/>
          <w:sz w:val="24"/>
          <w:szCs w:val="24"/>
        </w:rPr>
        <w:fldChar w:fldCharType="begin"/>
      </w:r>
      <w:r w:rsidR="00ED2CB5" w:rsidRPr="00E20376">
        <w:rPr>
          <w:rFonts w:ascii="Times New Roman" w:hAnsi="Times New Roman"/>
          <w:color w:val="auto"/>
          <w:sz w:val="24"/>
          <w:szCs w:val="24"/>
        </w:rPr>
        <w:instrText xml:space="preserve"> STYLEREF 1 \s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E20376">
        <w:rPr>
          <w:rFonts w:ascii="Times New Roman" w:hAnsi="Times New Roman"/>
          <w:color w:val="auto"/>
          <w:sz w:val="24"/>
          <w:szCs w:val="24"/>
        </w:rPr>
        <w:fldChar w:fldCharType="end"/>
      </w:r>
      <w:r w:rsidR="00ED2CB5" w:rsidRPr="00E20376">
        <w:rPr>
          <w:rFonts w:ascii="Times New Roman" w:hAnsi="Times New Roman"/>
          <w:color w:val="auto"/>
          <w:sz w:val="24"/>
          <w:szCs w:val="24"/>
        </w:rPr>
        <w:noBreakHyphen/>
      </w:r>
      <w:r w:rsidR="00142EE3" w:rsidRPr="00E20376">
        <w:rPr>
          <w:rFonts w:ascii="Times New Roman" w:hAnsi="Times New Roman"/>
          <w:color w:val="auto"/>
          <w:sz w:val="24"/>
          <w:szCs w:val="24"/>
        </w:rPr>
        <w:fldChar w:fldCharType="begin"/>
      </w:r>
      <w:r w:rsidR="00ED2CB5" w:rsidRPr="00E20376">
        <w:rPr>
          <w:rFonts w:ascii="Times New Roman" w:hAnsi="Times New Roman"/>
          <w:color w:val="auto"/>
          <w:sz w:val="24"/>
          <w:szCs w:val="24"/>
        </w:rPr>
        <w:instrText xml:space="preserve"> SEQ Figure \* ARABIC \s 1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E20376">
        <w:rPr>
          <w:rFonts w:ascii="Times New Roman" w:hAnsi="Times New Roman"/>
          <w:color w:val="auto"/>
          <w:sz w:val="24"/>
          <w:szCs w:val="24"/>
        </w:rPr>
        <w:fldChar w:fldCharType="end"/>
      </w:r>
      <w:r w:rsidRPr="00E20376">
        <w:rPr>
          <w:rFonts w:ascii="Times New Roman" w:hAnsi="Times New Roman"/>
          <w:color w:val="auto"/>
          <w:sz w:val="24"/>
          <w:szCs w:val="24"/>
        </w:rPr>
        <w:t>: River profile</w:t>
      </w:r>
      <w:bookmarkEnd w:id="86"/>
    </w:p>
    <w:p w:rsidR="00EF4732" w:rsidRPr="00E20376" w:rsidRDefault="00EF4732" w:rsidP="009316BC">
      <w:pPr>
        <w:pStyle w:val="ListParagraph"/>
        <w:numPr>
          <w:ilvl w:val="0"/>
          <w:numId w:val="43"/>
        </w:numPr>
        <w:spacing w:before="120" w:after="120" w:line="360" w:lineRule="auto"/>
        <w:rPr>
          <w:rFonts w:ascii="Times New Roman" w:eastAsiaTheme="minorHAnsi" w:hAnsi="Times New Roman"/>
          <w:b/>
          <w:sz w:val="24"/>
          <w:szCs w:val="24"/>
        </w:rPr>
      </w:pPr>
      <w:bookmarkStart w:id="87" w:name="_Toc250108245"/>
      <w:r w:rsidRPr="00E20376">
        <w:rPr>
          <w:rFonts w:ascii="Times New Roman" w:eastAsiaTheme="minorHAnsi" w:hAnsi="Times New Roman"/>
          <w:b/>
          <w:sz w:val="24"/>
          <w:szCs w:val="24"/>
        </w:rPr>
        <w:t>Manning’s Roughness coefficient</w:t>
      </w:r>
      <w:bookmarkEnd w:id="87"/>
    </w:p>
    <w:p w:rsidR="00EF4732" w:rsidRPr="00E20376" w:rsidRDefault="00EF4732" w:rsidP="009316BC">
      <w:pPr>
        <w:tabs>
          <w:tab w:val="left" w:pos="2660"/>
          <w:tab w:val="left" w:pos="3240"/>
        </w:tabs>
        <w:spacing w:before="120" w:after="120" w:line="360" w:lineRule="auto"/>
        <w:rPr>
          <w:rFonts w:ascii="Times New Roman" w:hAnsi="Times New Roman"/>
          <w:sz w:val="24"/>
          <w:szCs w:val="24"/>
        </w:rPr>
      </w:pPr>
      <w:r w:rsidRPr="00E20376">
        <w:rPr>
          <w:rFonts w:ascii="Times New Roman" w:hAnsi="Times New Roman"/>
          <w:sz w:val="24"/>
          <w:szCs w:val="24"/>
        </w:rPr>
        <w:t>The Manning’s roughness coefficient is taken from standard table based on the rive</w:t>
      </w:r>
      <w:r w:rsidR="000D6AA1" w:rsidRPr="00E20376">
        <w:rPr>
          <w:rFonts w:ascii="Times New Roman" w:hAnsi="Times New Roman"/>
          <w:sz w:val="24"/>
          <w:szCs w:val="24"/>
        </w:rPr>
        <w:t>r nature. The river at the head</w:t>
      </w:r>
      <w:r w:rsidRPr="00E20376">
        <w:rPr>
          <w:rFonts w:ascii="Times New Roman" w:hAnsi="Times New Roman"/>
          <w:sz w:val="24"/>
          <w:szCs w:val="24"/>
        </w:rPr>
        <w:t>work site has got braded feature and curving nature. The river banks are defined and relatively smooth. Manning’s roughness coefficient (n = 0.04) is adopted.</w:t>
      </w:r>
    </w:p>
    <w:p w:rsidR="00E20376" w:rsidRPr="00E20376" w:rsidRDefault="00E20376" w:rsidP="009316BC">
      <w:pPr>
        <w:tabs>
          <w:tab w:val="left" w:pos="2660"/>
          <w:tab w:val="left" w:pos="3240"/>
        </w:tabs>
        <w:spacing w:before="120" w:after="120" w:line="360" w:lineRule="auto"/>
        <w:rPr>
          <w:rFonts w:ascii="Times New Roman" w:hAnsi="Times New Roman"/>
          <w:sz w:val="24"/>
          <w:szCs w:val="24"/>
        </w:rPr>
      </w:pPr>
    </w:p>
    <w:p w:rsidR="00EF4732" w:rsidRPr="00E20376" w:rsidRDefault="00EF4732" w:rsidP="009316BC">
      <w:pPr>
        <w:pStyle w:val="ListParagraph"/>
        <w:numPr>
          <w:ilvl w:val="0"/>
          <w:numId w:val="43"/>
        </w:numPr>
        <w:spacing w:before="120" w:after="120" w:line="360" w:lineRule="auto"/>
        <w:rPr>
          <w:rFonts w:ascii="Times New Roman" w:eastAsiaTheme="minorHAnsi" w:hAnsi="Times New Roman"/>
          <w:b/>
          <w:sz w:val="24"/>
          <w:szCs w:val="24"/>
        </w:rPr>
      </w:pPr>
      <w:bookmarkStart w:id="88" w:name="_Toc250108246"/>
      <w:r w:rsidRPr="00E20376">
        <w:rPr>
          <w:rFonts w:ascii="Times New Roman" w:eastAsiaTheme="minorHAnsi" w:hAnsi="Times New Roman"/>
          <w:b/>
          <w:sz w:val="24"/>
          <w:szCs w:val="24"/>
        </w:rPr>
        <w:t>Discharge of the river</w:t>
      </w:r>
      <w:bookmarkEnd w:id="88"/>
    </w:p>
    <w:p w:rsidR="00EF4732" w:rsidRPr="00E20376" w:rsidRDefault="00EF4732" w:rsidP="009316BC">
      <w:pPr>
        <w:pStyle w:val="TOC1"/>
        <w:tabs>
          <w:tab w:val="left" w:pos="2660"/>
          <w:tab w:val="left" w:pos="3240"/>
        </w:tabs>
        <w:spacing w:before="120" w:after="120" w:line="360" w:lineRule="auto"/>
        <w:jc w:val="both"/>
      </w:pPr>
      <w:r w:rsidRPr="00E20376">
        <w:t xml:space="preserve"> Input data:</w:t>
      </w:r>
    </w:p>
    <w:p w:rsidR="00EF4732" w:rsidRPr="00E20376" w:rsidRDefault="00EF4732" w:rsidP="009316BC">
      <w:pPr>
        <w:pStyle w:val="List2"/>
        <w:numPr>
          <w:ilvl w:val="0"/>
          <w:numId w:val="11"/>
        </w:numPr>
        <w:spacing w:before="120" w:after="120" w:line="360" w:lineRule="auto"/>
        <w:jc w:val="both"/>
        <w:rPr>
          <w:rFonts w:ascii="Times New Roman" w:hAnsi="Times New Roman"/>
        </w:rPr>
      </w:pPr>
      <w:r w:rsidRPr="00E20376">
        <w:rPr>
          <w:rFonts w:ascii="Times New Roman" w:hAnsi="Times New Roman"/>
        </w:rPr>
        <w:t>Manning's roughness coefficient, n =</w:t>
      </w:r>
      <w:r w:rsidR="0088703B" w:rsidRPr="00E20376">
        <w:rPr>
          <w:rFonts w:ascii="Times New Roman" w:hAnsi="Times New Roman"/>
        </w:rPr>
        <w:t>0.04</w:t>
      </w:r>
      <w:r w:rsidR="00C326C1" w:rsidRPr="00E20376">
        <w:rPr>
          <w:rFonts w:ascii="Times New Roman" w:hAnsi="Times New Roman"/>
        </w:rPr>
        <w:t>5</w:t>
      </w:r>
    </w:p>
    <w:p w:rsidR="00EF4732" w:rsidRPr="00E20376" w:rsidRDefault="00EF4732" w:rsidP="009316BC">
      <w:pPr>
        <w:pStyle w:val="List2"/>
        <w:numPr>
          <w:ilvl w:val="0"/>
          <w:numId w:val="11"/>
        </w:numPr>
        <w:spacing w:before="120" w:after="120" w:line="360" w:lineRule="auto"/>
        <w:jc w:val="both"/>
        <w:rPr>
          <w:rFonts w:ascii="Times New Roman" w:hAnsi="Times New Roman"/>
        </w:rPr>
      </w:pPr>
      <w:r w:rsidRPr="00E20376">
        <w:rPr>
          <w:rFonts w:ascii="Times New Roman" w:hAnsi="Times New Roman"/>
        </w:rPr>
        <w:t xml:space="preserve">Average river bed slope, S = </w:t>
      </w:r>
      <w:r w:rsidR="0088703B" w:rsidRPr="00E20376">
        <w:rPr>
          <w:rFonts w:ascii="Times New Roman" w:hAnsi="Times New Roman"/>
        </w:rPr>
        <w:t>0.06</w:t>
      </w:r>
    </w:p>
    <w:p w:rsidR="00EF4732" w:rsidRPr="00E20376" w:rsidRDefault="00EF4732" w:rsidP="009316BC">
      <w:pPr>
        <w:pStyle w:val="List2"/>
        <w:numPr>
          <w:ilvl w:val="0"/>
          <w:numId w:val="11"/>
        </w:numPr>
        <w:spacing w:before="120" w:after="120" w:line="360" w:lineRule="auto"/>
        <w:jc w:val="both"/>
        <w:rPr>
          <w:rFonts w:ascii="Times New Roman" w:hAnsi="Times New Roman"/>
        </w:rPr>
      </w:pPr>
      <w:r w:rsidRPr="00E20376">
        <w:rPr>
          <w:rFonts w:ascii="Times New Roman" w:hAnsi="Times New Roman"/>
          <w:position w:val="-24"/>
          <w:vertAlign w:val="subscript"/>
        </w:rPr>
        <w:object w:dxaOrig="2060" w:dyaOrig="620">
          <v:shape id="_x0000_i1025" type="#_x0000_t75" style="width:101pt;height:28.5pt" o:ole="">
            <v:imagedata r:id="rId19" o:title=""/>
          </v:shape>
          <o:OLEObject Type="Embed" ProgID="Equation.3" ShapeID="_x0000_i1025" DrawAspect="Content" ObjectID="_1584153166" r:id="rId20"/>
        </w:object>
      </w:r>
      <w:r w:rsidRPr="00E20376">
        <w:rPr>
          <w:rFonts w:ascii="Times New Roman" w:hAnsi="Times New Roman"/>
          <w:vertAlign w:val="subscript"/>
        </w:rPr>
        <w:t xml:space="preserve">,  </w:t>
      </w:r>
      <w:r w:rsidRPr="00E20376">
        <w:rPr>
          <w:rFonts w:ascii="Times New Roman" w:hAnsi="Times New Roman"/>
        </w:rPr>
        <w:tab/>
        <w:t xml:space="preserve">Where, R = Hydraulic radius = (Area/Perimeter) </w:t>
      </w:r>
    </w:p>
    <w:p w:rsidR="0088703B" w:rsidRPr="00E20376" w:rsidRDefault="00165762" w:rsidP="009316BC">
      <w:pPr>
        <w:pStyle w:val="ListParagraph"/>
        <w:numPr>
          <w:ilvl w:val="0"/>
          <w:numId w:val="11"/>
        </w:numPr>
        <w:tabs>
          <w:tab w:val="left" w:pos="2660"/>
          <w:tab w:val="left" w:pos="3240"/>
        </w:tabs>
        <w:spacing w:before="120" w:after="120" w:line="360" w:lineRule="auto"/>
        <w:jc w:val="both"/>
        <w:rPr>
          <w:rFonts w:ascii="Times New Roman" w:hAnsi="Times New Roman"/>
          <w:sz w:val="24"/>
          <w:szCs w:val="24"/>
        </w:rPr>
      </w:pPr>
      <m:oMath>
        <m:r>
          <w:rPr>
            <w:rFonts w:ascii="Cambria Math" w:hAnsi="Cambria Math"/>
            <w:sz w:val="24"/>
            <w:szCs w:val="24"/>
          </w:rPr>
          <m:t>Q=V*A</m:t>
        </m:r>
      </m:oMath>
    </w:p>
    <w:p w:rsidR="00CC7B26" w:rsidRPr="00E20376" w:rsidRDefault="00CC7B26" w:rsidP="00CC7B26">
      <w:pPr>
        <w:tabs>
          <w:tab w:val="left" w:pos="2660"/>
          <w:tab w:val="left" w:pos="3240"/>
        </w:tabs>
        <w:spacing w:before="120" w:after="120" w:line="360" w:lineRule="auto"/>
        <w:jc w:val="both"/>
        <w:rPr>
          <w:rFonts w:ascii="Times New Roman" w:hAnsi="Times New Roman"/>
          <w:sz w:val="24"/>
          <w:szCs w:val="24"/>
        </w:rPr>
      </w:pPr>
    </w:p>
    <w:p w:rsidR="00E20376" w:rsidRPr="00E20376" w:rsidRDefault="00E20376" w:rsidP="00CC7B26">
      <w:pPr>
        <w:tabs>
          <w:tab w:val="left" w:pos="2660"/>
          <w:tab w:val="left" w:pos="3240"/>
        </w:tabs>
        <w:spacing w:before="120" w:after="120" w:line="360" w:lineRule="auto"/>
        <w:jc w:val="both"/>
        <w:rPr>
          <w:rFonts w:ascii="Times New Roman" w:hAnsi="Times New Roman"/>
          <w:sz w:val="24"/>
          <w:szCs w:val="24"/>
        </w:rPr>
      </w:pPr>
    </w:p>
    <w:p w:rsidR="0088703B" w:rsidRPr="00E20376" w:rsidRDefault="008C6268" w:rsidP="009316BC">
      <w:pPr>
        <w:tabs>
          <w:tab w:val="left" w:pos="2660"/>
          <w:tab w:val="left" w:pos="3240"/>
        </w:tabs>
        <w:spacing w:before="120" w:after="120" w:line="360" w:lineRule="auto"/>
        <w:jc w:val="both"/>
        <w:rPr>
          <w:rFonts w:ascii="Times New Roman" w:hAnsi="Times New Roman"/>
          <w:sz w:val="24"/>
          <w:szCs w:val="24"/>
        </w:rPr>
      </w:pPr>
      <w:r w:rsidRPr="00E20376">
        <w:rPr>
          <w:rFonts w:ascii="Times New Roman" w:hAnsi="Times New Roman"/>
          <w:sz w:val="24"/>
          <w:szCs w:val="24"/>
        </w:rPr>
        <w:lastRenderedPageBreak/>
        <w:t xml:space="preserve"> </w:t>
      </w:r>
      <w:bookmarkStart w:id="89" w:name="_Toc500181791"/>
      <w:r w:rsidR="0088703B" w:rsidRPr="00E20376">
        <w:rPr>
          <w:rFonts w:ascii="Times New Roman" w:hAnsi="Times New Roman"/>
          <w:sz w:val="24"/>
          <w:szCs w:val="24"/>
        </w:rPr>
        <w:t xml:space="preserve">Table </w:t>
      </w:r>
      <w:r w:rsidR="00142EE3" w:rsidRPr="00E20376">
        <w:rPr>
          <w:rFonts w:ascii="Times New Roman" w:hAnsi="Times New Roman"/>
          <w:sz w:val="24"/>
          <w:szCs w:val="24"/>
        </w:rPr>
        <w:fldChar w:fldCharType="begin"/>
      </w:r>
      <w:r w:rsidR="007A29AB" w:rsidRPr="00E20376">
        <w:rPr>
          <w:rFonts w:ascii="Times New Roman" w:hAnsi="Times New Roman"/>
          <w:sz w:val="24"/>
          <w:szCs w:val="24"/>
        </w:rPr>
        <w:instrText xml:space="preserve"> STYLEREF 1 \s </w:instrText>
      </w:r>
      <w:r w:rsidR="00142EE3" w:rsidRPr="00E20376">
        <w:rPr>
          <w:rFonts w:ascii="Times New Roman" w:hAnsi="Times New Roman"/>
          <w:sz w:val="24"/>
          <w:szCs w:val="24"/>
        </w:rPr>
        <w:fldChar w:fldCharType="separate"/>
      </w:r>
      <w:r w:rsidR="00D15DC4">
        <w:rPr>
          <w:rFonts w:ascii="Times New Roman" w:hAnsi="Times New Roman"/>
          <w:noProof/>
          <w:sz w:val="24"/>
          <w:szCs w:val="24"/>
        </w:rPr>
        <w:t>2</w:t>
      </w:r>
      <w:r w:rsidR="00142EE3" w:rsidRPr="00E20376">
        <w:rPr>
          <w:rFonts w:ascii="Times New Roman" w:hAnsi="Times New Roman"/>
          <w:sz w:val="24"/>
          <w:szCs w:val="24"/>
        </w:rPr>
        <w:fldChar w:fldCharType="end"/>
      </w:r>
      <w:r w:rsidR="007A29AB" w:rsidRPr="00E20376">
        <w:rPr>
          <w:rFonts w:ascii="Times New Roman" w:hAnsi="Times New Roman"/>
          <w:sz w:val="24"/>
          <w:szCs w:val="24"/>
        </w:rPr>
        <w:noBreakHyphen/>
      </w:r>
      <w:r w:rsidR="00142EE3" w:rsidRPr="00E20376">
        <w:rPr>
          <w:rFonts w:ascii="Times New Roman" w:hAnsi="Times New Roman"/>
          <w:sz w:val="24"/>
          <w:szCs w:val="24"/>
        </w:rPr>
        <w:fldChar w:fldCharType="begin"/>
      </w:r>
      <w:r w:rsidR="007A29AB" w:rsidRPr="00E20376">
        <w:rPr>
          <w:rFonts w:ascii="Times New Roman" w:hAnsi="Times New Roman"/>
          <w:sz w:val="24"/>
          <w:szCs w:val="24"/>
        </w:rPr>
        <w:instrText xml:space="preserve"> SEQ Table \* ARABIC \s 1 </w:instrText>
      </w:r>
      <w:r w:rsidR="00142EE3" w:rsidRPr="00E20376">
        <w:rPr>
          <w:rFonts w:ascii="Times New Roman" w:hAnsi="Times New Roman"/>
          <w:sz w:val="24"/>
          <w:szCs w:val="24"/>
        </w:rPr>
        <w:fldChar w:fldCharType="separate"/>
      </w:r>
      <w:r w:rsidR="00D15DC4">
        <w:rPr>
          <w:rFonts w:ascii="Times New Roman" w:hAnsi="Times New Roman"/>
          <w:noProof/>
          <w:sz w:val="24"/>
          <w:szCs w:val="24"/>
        </w:rPr>
        <w:t>7</w:t>
      </w:r>
      <w:r w:rsidR="00142EE3" w:rsidRPr="00E20376">
        <w:rPr>
          <w:rFonts w:ascii="Times New Roman" w:hAnsi="Times New Roman"/>
          <w:sz w:val="24"/>
          <w:szCs w:val="24"/>
        </w:rPr>
        <w:fldChar w:fldCharType="end"/>
      </w:r>
      <w:r w:rsidR="0088703B" w:rsidRPr="00E20376">
        <w:rPr>
          <w:rFonts w:ascii="Times New Roman" w:hAnsi="Times New Roman"/>
          <w:sz w:val="24"/>
          <w:szCs w:val="24"/>
        </w:rPr>
        <w:t>: Stage discharge analysis</w:t>
      </w:r>
      <w:bookmarkEnd w:id="89"/>
    </w:p>
    <w:tbl>
      <w:tblPr>
        <w:tblW w:w="9620" w:type="dxa"/>
        <w:tblInd w:w="113" w:type="dxa"/>
        <w:tblLook w:val="04A0"/>
      </w:tblPr>
      <w:tblGrid>
        <w:gridCol w:w="1044"/>
        <w:gridCol w:w="1000"/>
        <w:gridCol w:w="1240"/>
        <w:gridCol w:w="1540"/>
        <w:gridCol w:w="1180"/>
        <w:gridCol w:w="1340"/>
        <w:gridCol w:w="1400"/>
        <w:gridCol w:w="960"/>
      </w:tblGrid>
      <w:tr w:rsidR="002E2ECB" w:rsidRPr="002E2ECB" w:rsidTr="002E2ECB">
        <w:trPr>
          <w:trHeight w:val="900"/>
        </w:trPr>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Elevation EL(m)</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Depth d(m)</w:t>
            </w:r>
          </w:p>
        </w:tc>
        <w:tc>
          <w:tcPr>
            <w:tcW w:w="1240" w:type="dxa"/>
            <w:tcBorders>
              <w:top w:val="single" w:sz="4" w:space="0" w:color="auto"/>
              <w:left w:val="nil"/>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Wetted area A(m^2)</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Wetted perimeter P(m)</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Hydraulic radius R(m)</w:t>
            </w:r>
          </w:p>
        </w:tc>
        <w:tc>
          <w:tcPr>
            <w:tcW w:w="1340" w:type="dxa"/>
            <w:tcBorders>
              <w:top w:val="single" w:sz="4" w:space="0" w:color="auto"/>
              <w:left w:val="nil"/>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xml:space="preserve">Velocity </w:t>
            </w:r>
            <w:proofErr w:type="gramStart"/>
            <w:r w:rsidRPr="002E2ECB">
              <w:rPr>
                <w:rFonts w:eastAsia="Times New Roman"/>
                <w:color w:val="000000"/>
              </w:rPr>
              <w:t>V(</w:t>
            </w:r>
            <w:proofErr w:type="gramEnd"/>
            <w:r w:rsidRPr="002E2ECB">
              <w:rPr>
                <w:rFonts w:eastAsia="Times New Roman"/>
                <w:color w:val="000000"/>
              </w:rPr>
              <w:t>m/sec.)</w:t>
            </w:r>
          </w:p>
        </w:tc>
        <w:tc>
          <w:tcPr>
            <w:tcW w:w="1400" w:type="dxa"/>
            <w:tcBorders>
              <w:top w:val="single" w:sz="4" w:space="0" w:color="auto"/>
              <w:left w:val="nil"/>
              <w:bottom w:val="single" w:sz="4" w:space="0" w:color="auto"/>
              <w:right w:val="single" w:sz="4" w:space="0" w:color="auto"/>
            </w:tcBorders>
            <w:shd w:val="clear" w:color="000000" w:fill="FFFFFF"/>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xml:space="preserve">Discharge </w:t>
            </w:r>
            <w:proofErr w:type="gramStart"/>
            <w:r w:rsidRPr="002E2ECB">
              <w:rPr>
                <w:rFonts w:eastAsia="Times New Roman"/>
                <w:color w:val="000000"/>
              </w:rPr>
              <w:t>Q(</w:t>
            </w:r>
            <w:proofErr w:type="gramEnd"/>
            <w:r w:rsidRPr="002E2ECB">
              <w:rPr>
                <w:rFonts w:eastAsia="Times New Roman"/>
                <w:color w:val="000000"/>
              </w:rPr>
              <w:t>m^3/sec.)</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Remark</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2922.12</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0</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0</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River bed</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2922.37</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0.25</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0.389</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3.170</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0.123</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1.674</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2922.62</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1.532</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6.240</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0.245</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2.657</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2922.87</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0.75</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3.279</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8.917</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0.368</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3.479</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2923.12</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5.850</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10.998</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0.532</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4.449</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26.0</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2923.37</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1.25</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8.780</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rPr>
            </w:pPr>
            <w:r w:rsidRPr="002E2ECB">
              <w:rPr>
                <w:rFonts w:eastAsia="Times New Roman"/>
              </w:rPr>
              <w:t>13.063</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0.672</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5.200</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45.7</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w:t>
            </w:r>
          </w:p>
        </w:tc>
      </w:tr>
      <w:tr w:rsidR="002E2ECB" w:rsidRPr="002E2ECB" w:rsidTr="002E2E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2923.62</w:t>
            </w:r>
          </w:p>
        </w:tc>
        <w:tc>
          <w:tcPr>
            <w:tcW w:w="10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1.5</w:t>
            </w:r>
          </w:p>
        </w:tc>
        <w:tc>
          <w:tcPr>
            <w:tcW w:w="12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12.166</w:t>
            </w:r>
          </w:p>
        </w:tc>
        <w:tc>
          <w:tcPr>
            <w:tcW w:w="15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14.646</w:t>
            </w:r>
          </w:p>
        </w:tc>
        <w:tc>
          <w:tcPr>
            <w:tcW w:w="118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0.831</w:t>
            </w:r>
          </w:p>
        </w:tc>
        <w:tc>
          <w:tcPr>
            <w:tcW w:w="134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5.988</w:t>
            </w:r>
          </w:p>
        </w:tc>
        <w:tc>
          <w:tcPr>
            <w:tcW w:w="140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jc w:val="right"/>
              <w:rPr>
                <w:rFonts w:eastAsia="Times New Roman"/>
                <w:color w:val="000000"/>
              </w:rPr>
            </w:pPr>
            <w:r w:rsidRPr="002E2ECB">
              <w:rPr>
                <w:rFonts w:eastAsia="Times New Roman"/>
                <w:color w:val="000000"/>
              </w:rPr>
              <w:t>72.9</w:t>
            </w:r>
          </w:p>
        </w:tc>
        <w:tc>
          <w:tcPr>
            <w:tcW w:w="960" w:type="dxa"/>
            <w:tcBorders>
              <w:top w:val="nil"/>
              <w:left w:val="nil"/>
              <w:bottom w:val="single" w:sz="4" w:space="0" w:color="auto"/>
              <w:right w:val="single" w:sz="4" w:space="0" w:color="auto"/>
            </w:tcBorders>
            <w:shd w:val="clear" w:color="auto" w:fill="auto"/>
            <w:noWrap/>
            <w:vAlign w:val="bottom"/>
            <w:hideMark/>
          </w:tcPr>
          <w:p w:rsidR="002E2ECB" w:rsidRPr="002E2ECB" w:rsidRDefault="002E2ECB" w:rsidP="002E2ECB">
            <w:pPr>
              <w:spacing w:after="0" w:line="240" w:lineRule="auto"/>
              <w:rPr>
                <w:rFonts w:eastAsia="Times New Roman"/>
                <w:color w:val="000000"/>
              </w:rPr>
            </w:pPr>
            <w:r w:rsidRPr="002E2ECB">
              <w:rPr>
                <w:rFonts w:eastAsia="Times New Roman"/>
                <w:color w:val="000000"/>
              </w:rPr>
              <w:t> </w:t>
            </w:r>
          </w:p>
        </w:tc>
      </w:tr>
    </w:tbl>
    <w:p w:rsidR="00E20376" w:rsidRPr="00E20376" w:rsidRDefault="00E20376" w:rsidP="002E2ECB">
      <w:pPr>
        <w:tabs>
          <w:tab w:val="left" w:pos="2660"/>
          <w:tab w:val="left" w:pos="3240"/>
        </w:tabs>
        <w:spacing w:before="120" w:after="120" w:line="360" w:lineRule="auto"/>
        <w:jc w:val="center"/>
        <w:rPr>
          <w:rFonts w:ascii="Times New Roman" w:hAnsi="Times New Roman"/>
          <w:sz w:val="24"/>
          <w:szCs w:val="24"/>
        </w:rPr>
      </w:pPr>
    </w:p>
    <w:p w:rsidR="0088703B" w:rsidRPr="00E20376" w:rsidRDefault="002E2ECB" w:rsidP="00E20376">
      <w:pPr>
        <w:spacing w:before="120" w:after="120" w:line="360" w:lineRule="auto"/>
        <w:jc w:val="center"/>
        <w:rPr>
          <w:rFonts w:ascii="Times New Roman" w:hAnsi="Times New Roman"/>
          <w:sz w:val="24"/>
          <w:szCs w:val="24"/>
          <w:lang w:bidi="en-US"/>
        </w:rPr>
      </w:pPr>
      <w:r>
        <w:rPr>
          <w:noProof/>
        </w:rPr>
        <w:drawing>
          <wp:inline distT="0" distB="0" distL="0" distR="0">
            <wp:extent cx="5467350" cy="3400426"/>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703B" w:rsidRPr="00E20376" w:rsidRDefault="0088703B" w:rsidP="009316BC">
      <w:pPr>
        <w:pStyle w:val="Caption"/>
        <w:spacing w:line="360" w:lineRule="auto"/>
        <w:rPr>
          <w:rFonts w:ascii="Times New Roman" w:hAnsi="Times New Roman"/>
          <w:color w:val="auto"/>
          <w:sz w:val="24"/>
          <w:szCs w:val="24"/>
        </w:rPr>
      </w:pPr>
      <w:bookmarkStart w:id="90" w:name="_Toc506190511"/>
      <w:r w:rsidRPr="00E20376">
        <w:rPr>
          <w:rFonts w:ascii="Times New Roman" w:hAnsi="Times New Roman"/>
          <w:color w:val="auto"/>
          <w:sz w:val="24"/>
          <w:szCs w:val="24"/>
        </w:rPr>
        <w:t xml:space="preserve">Figure </w:t>
      </w:r>
      <w:r w:rsidR="00142EE3" w:rsidRPr="00E20376">
        <w:rPr>
          <w:rFonts w:ascii="Times New Roman" w:hAnsi="Times New Roman"/>
          <w:color w:val="auto"/>
          <w:sz w:val="24"/>
          <w:szCs w:val="24"/>
        </w:rPr>
        <w:fldChar w:fldCharType="begin"/>
      </w:r>
      <w:r w:rsidR="00ED2CB5" w:rsidRPr="00E20376">
        <w:rPr>
          <w:rFonts w:ascii="Times New Roman" w:hAnsi="Times New Roman"/>
          <w:color w:val="auto"/>
          <w:sz w:val="24"/>
          <w:szCs w:val="24"/>
        </w:rPr>
        <w:instrText xml:space="preserve"> STYLEREF 1 \s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E20376">
        <w:rPr>
          <w:rFonts w:ascii="Times New Roman" w:hAnsi="Times New Roman"/>
          <w:color w:val="auto"/>
          <w:sz w:val="24"/>
          <w:szCs w:val="24"/>
        </w:rPr>
        <w:fldChar w:fldCharType="end"/>
      </w:r>
      <w:r w:rsidR="00ED2CB5" w:rsidRPr="00E20376">
        <w:rPr>
          <w:rFonts w:ascii="Times New Roman" w:hAnsi="Times New Roman"/>
          <w:color w:val="auto"/>
          <w:sz w:val="24"/>
          <w:szCs w:val="24"/>
        </w:rPr>
        <w:noBreakHyphen/>
      </w:r>
      <w:r w:rsidR="00142EE3" w:rsidRPr="00E20376">
        <w:rPr>
          <w:rFonts w:ascii="Times New Roman" w:hAnsi="Times New Roman"/>
          <w:color w:val="auto"/>
          <w:sz w:val="24"/>
          <w:szCs w:val="24"/>
        </w:rPr>
        <w:fldChar w:fldCharType="begin"/>
      </w:r>
      <w:r w:rsidR="00ED2CB5" w:rsidRPr="00E20376">
        <w:rPr>
          <w:rFonts w:ascii="Times New Roman" w:hAnsi="Times New Roman"/>
          <w:color w:val="auto"/>
          <w:sz w:val="24"/>
          <w:szCs w:val="24"/>
        </w:rPr>
        <w:instrText xml:space="preserve"> SEQ Figure \* ARABIC \s 1 </w:instrText>
      </w:r>
      <w:r w:rsidR="00142EE3" w:rsidRPr="00E20376">
        <w:rPr>
          <w:rFonts w:ascii="Times New Roman" w:hAnsi="Times New Roman"/>
          <w:color w:val="auto"/>
          <w:sz w:val="24"/>
          <w:szCs w:val="24"/>
        </w:rPr>
        <w:fldChar w:fldCharType="separate"/>
      </w:r>
      <w:r w:rsidR="00D15DC4">
        <w:rPr>
          <w:rFonts w:ascii="Times New Roman" w:hAnsi="Times New Roman"/>
          <w:noProof/>
          <w:color w:val="auto"/>
          <w:sz w:val="24"/>
          <w:szCs w:val="24"/>
        </w:rPr>
        <w:t>5</w:t>
      </w:r>
      <w:r w:rsidR="00142EE3" w:rsidRPr="00E20376">
        <w:rPr>
          <w:rFonts w:ascii="Times New Roman" w:hAnsi="Times New Roman"/>
          <w:color w:val="auto"/>
          <w:sz w:val="24"/>
          <w:szCs w:val="24"/>
        </w:rPr>
        <w:fldChar w:fldCharType="end"/>
      </w:r>
      <w:r w:rsidRPr="00E20376">
        <w:rPr>
          <w:rFonts w:ascii="Times New Roman" w:hAnsi="Times New Roman"/>
          <w:color w:val="auto"/>
          <w:sz w:val="24"/>
          <w:szCs w:val="24"/>
        </w:rPr>
        <w:t>: Rating Curve</w:t>
      </w:r>
      <w:bookmarkEnd w:id="90"/>
    </w:p>
    <w:p w:rsidR="0088703B" w:rsidRPr="00E20376" w:rsidRDefault="0088703B" w:rsidP="009316BC">
      <w:pPr>
        <w:spacing w:before="120" w:after="120" w:line="360" w:lineRule="auto"/>
        <w:jc w:val="both"/>
        <w:rPr>
          <w:rFonts w:ascii="Times New Roman" w:hAnsi="Times New Roman"/>
          <w:sz w:val="24"/>
          <w:szCs w:val="24"/>
        </w:rPr>
      </w:pPr>
      <w:r w:rsidRPr="00E20376">
        <w:rPr>
          <w:rFonts w:ascii="Times New Roman" w:hAnsi="Times New Roman"/>
          <w:sz w:val="24"/>
          <w:szCs w:val="24"/>
        </w:rPr>
        <w:t xml:space="preserve">From the above stage discharge table and curve the maximum flood level corresponding to the computed design peak discharge is </w:t>
      </w:r>
      <w:r w:rsidR="00E20376" w:rsidRPr="00E20376">
        <w:rPr>
          <w:rFonts w:ascii="Times New Roman" w:hAnsi="Times New Roman"/>
          <w:b/>
          <w:i/>
          <w:sz w:val="24"/>
          <w:szCs w:val="24"/>
        </w:rPr>
        <w:t>37.33 m</w:t>
      </w:r>
      <w:r w:rsidR="00E20376" w:rsidRPr="00E20376">
        <w:rPr>
          <w:rFonts w:ascii="Times New Roman" w:hAnsi="Times New Roman"/>
          <w:b/>
          <w:i/>
          <w:sz w:val="24"/>
          <w:szCs w:val="24"/>
          <w:vertAlign w:val="superscript"/>
        </w:rPr>
        <w:t>3</w:t>
      </w:r>
      <w:r w:rsidR="00E20376" w:rsidRPr="00E20376">
        <w:rPr>
          <w:rFonts w:ascii="Times New Roman" w:hAnsi="Times New Roman"/>
          <w:b/>
          <w:i/>
          <w:sz w:val="24"/>
          <w:szCs w:val="24"/>
        </w:rPr>
        <w:t>/s</w:t>
      </w:r>
      <w:r w:rsidR="002E2ECB">
        <w:rPr>
          <w:rFonts w:ascii="Times New Roman" w:hAnsi="Times New Roman"/>
          <w:sz w:val="24"/>
          <w:szCs w:val="24"/>
        </w:rPr>
        <w:t xml:space="preserve"> (1.2</w:t>
      </w:r>
      <w:r w:rsidRPr="00E20376">
        <w:rPr>
          <w:rFonts w:ascii="Times New Roman" w:hAnsi="Times New Roman"/>
          <w:sz w:val="24"/>
          <w:szCs w:val="24"/>
        </w:rPr>
        <w:t xml:space="preserve"> m from the river bed) and it is considered as the d/s high flood level i.e. expected at the intake axis before construction of the intake.</w:t>
      </w:r>
      <w:r w:rsidR="00E20376">
        <w:rPr>
          <w:rFonts w:ascii="Times New Roman" w:hAnsi="Times New Roman"/>
          <w:sz w:val="24"/>
          <w:szCs w:val="24"/>
        </w:rPr>
        <w:t xml:space="preserve"> Therefore the tail water depth at the intake site is determined to be 1.3 m. River bed level = 2922.1m </w:t>
      </w:r>
    </w:p>
    <w:p w:rsidR="0088703B" w:rsidRPr="00E20376" w:rsidRDefault="0088703B" w:rsidP="009316BC">
      <w:pPr>
        <w:spacing w:before="120" w:after="120" w:line="360" w:lineRule="auto"/>
        <w:jc w:val="both"/>
        <w:rPr>
          <w:rFonts w:ascii="Times New Roman" w:hAnsi="Times New Roman"/>
          <w:sz w:val="24"/>
          <w:szCs w:val="24"/>
        </w:rPr>
      </w:pPr>
      <w:r w:rsidRPr="00E20376">
        <w:rPr>
          <w:rFonts w:ascii="Times New Roman" w:hAnsi="Times New Roman"/>
          <w:position w:val="-6"/>
          <w:sz w:val="24"/>
          <w:szCs w:val="24"/>
        </w:rPr>
        <w:object w:dxaOrig="300" w:dyaOrig="240">
          <v:shape id="_x0000_i1026" type="#_x0000_t75" style="width:14.5pt;height:14.5pt" o:ole="">
            <v:imagedata r:id="rId22" o:title=""/>
          </v:shape>
          <o:OLEObject Type="Embed" ProgID="Equation.3" ShapeID="_x0000_i1026" DrawAspect="Content" ObjectID="_1584153167" r:id="rId23"/>
        </w:object>
      </w:r>
      <w:r w:rsidRPr="00E20376">
        <w:rPr>
          <w:rFonts w:ascii="Times New Roman" w:hAnsi="Times New Roman"/>
          <w:sz w:val="24"/>
          <w:szCs w:val="24"/>
        </w:rPr>
        <w:t xml:space="preserve"> D/S HFL = </w:t>
      </w:r>
      <w:r w:rsidR="00E20376" w:rsidRPr="00E20376">
        <w:rPr>
          <w:rFonts w:ascii="Times New Roman" w:hAnsi="Times New Roman"/>
          <w:b/>
          <w:i/>
          <w:sz w:val="24"/>
          <w:szCs w:val="24"/>
        </w:rPr>
        <w:t>2923.</w:t>
      </w:r>
      <w:r w:rsidR="002E2ECB">
        <w:rPr>
          <w:rFonts w:ascii="Times New Roman" w:hAnsi="Times New Roman"/>
          <w:b/>
          <w:i/>
          <w:sz w:val="24"/>
          <w:szCs w:val="24"/>
        </w:rPr>
        <w:t>3</w:t>
      </w:r>
      <w:r w:rsidRPr="00E20376">
        <w:rPr>
          <w:rFonts w:ascii="Times New Roman" w:hAnsi="Times New Roman"/>
          <w:sz w:val="24"/>
          <w:szCs w:val="24"/>
        </w:rPr>
        <w:t xml:space="preserve"> </w:t>
      </w:r>
      <w:proofErr w:type="spellStart"/>
      <w:r w:rsidRPr="00E20376">
        <w:rPr>
          <w:rFonts w:ascii="Times New Roman" w:hAnsi="Times New Roman"/>
          <w:sz w:val="24"/>
          <w:szCs w:val="24"/>
        </w:rPr>
        <w:t>masl</w:t>
      </w:r>
      <w:proofErr w:type="spellEnd"/>
      <w:r w:rsidRPr="00E20376">
        <w:rPr>
          <w:rFonts w:ascii="Times New Roman" w:hAnsi="Times New Roman"/>
          <w:sz w:val="24"/>
          <w:szCs w:val="24"/>
        </w:rPr>
        <w:t>.</w:t>
      </w:r>
    </w:p>
    <w:p w:rsidR="006D41F5" w:rsidRPr="00F712E2" w:rsidRDefault="006D41F5" w:rsidP="009316BC">
      <w:pPr>
        <w:pStyle w:val="Caption"/>
        <w:spacing w:before="120" w:after="120" w:line="360" w:lineRule="auto"/>
        <w:rPr>
          <w:rFonts w:ascii="Times New Roman" w:hAnsi="Times New Roman"/>
          <w:color w:val="auto"/>
          <w:sz w:val="24"/>
          <w:szCs w:val="24"/>
        </w:rPr>
      </w:pPr>
    </w:p>
    <w:p w:rsidR="006D41F5" w:rsidRPr="00F712E2" w:rsidRDefault="006D41F5" w:rsidP="009316BC">
      <w:pPr>
        <w:pStyle w:val="Caption"/>
        <w:spacing w:before="120" w:after="120" w:line="360" w:lineRule="auto"/>
        <w:rPr>
          <w:rFonts w:ascii="Times New Roman" w:hAnsi="Times New Roman"/>
          <w:color w:val="auto"/>
          <w:sz w:val="24"/>
          <w:szCs w:val="24"/>
        </w:rPr>
      </w:pPr>
    </w:p>
    <w:p w:rsidR="00C23EDB" w:rsidRPr="00F712E2" w:rsidRDefault="00C23EDB" w:rsidP="009316BC">
      <w:pPr>
        <w:tabs>
          <w:tab w:val="left" w:pos="1770"/>
        </w:tabs>
        <w:spacing w:before="120" w:after="120" w:line="360" w:lineRule="auto"/>
        <w:rPr>
          <w:rFonts w:ascii="Times New Roman" w:hAnsi="Times New Roman"/>
          <w:b/>
          <w:sz w:val="24"/>
          <w:szCs w:val="24"/>
        </w:rPr>
      </w:pPr>
    </w:p>
    <w:p w:rsidR="00C23EDB" w:rsidRPr="00F712E2" w:rsidRDefault="00C23EDB" w:rsidP="009316BC">
      <w:pPr>
        <w:tabs>
          <w:tab w:val="left" w:pos="1770"/>
        </w:tabs>
        <w:spacing w:before="120" w:after="120" w:line="360" w:lineRule="auto"/>
        <w:rPr>
          <w:rFonts w:ascii="Times New Roman" w:hAnsi="Times New Roman"/>
          <w:b/>
          <w:sz w:val="24"/>
          <w:szCs w:val="24"/>
        </w:rPr>
      </w:pPr>
    </w:p>
    <w:p w:rsidR="003439ED" w:rsidRDefault="003439ED" w:rsidP="003439ED">
      <w:pPr>
        <w:pStyle w:val="Heading1"/>
        <w:numPr>
          <w:ilvl w:val="0"/>
          <w:numId w:val="0"/>
        </w:numPr>
        <w:spacing w:before="120" w:after="120" w:line="360" w:lineRule="auto"/>
        <w:rPr>
          <w:rFonts w:ascii="Times New Roman" w:eastAsia="Calibri" w:hAnsi="Times New Roman"/>
          <w:bCs w:val="0"/>
          <w:color w:val="auto"/>
          <w:sz w:val="24"/>
          <w:szCs w:val="24"/>
        </w:rPr>
      </w:pPr>
    </w:p>
    <w:p w:rsidR="00E45910" w:rsidRPr="00F712E2" w:rsidRDefault="00C23EDB" w:rsidP="003439ED">
      <w:pPr>
        <w:pStyle w:val="Heading1"/>
        <w:numPr>
          <w:ilvl w:val="0"/>
          <w:numId w:val="0"/>
        </w:numPr>
        <w:spacing w:before="120" w:after="120" w:line="360" w:lineRule="auto"/>
        <w:rPr>
          <w:rFonts w:ascii="Times New Roman" w:hAnsi="Times New Roman"/>
          <w:color w:val="auto"/>
          <w:sz w:val="56"/>
          <w:szCs w:val="56"/>
        </w:rPr>
        <w:sectPr w:rsidR="00E45910" w:rsidRPr="00F712E2" w:rsidSect="006C0A28">
          <w:pgSz w:w="12240" w:h="15840"/>
          <w:pgMar w:top="1440" w:right="1152" w:bottom="965" w:left="1440" w:header="720" w:footer="720" w:gutter="0"/>
          <w:cols w:space="720"/>
          <w:docGrid w:linePitch="360"/>
        </w:sectPr>
      </w:pPr>
      <w:bookmarkStart w:id="91" w:name="_Toc506188578"/>
      <w:r w:rsidRPr="00F712E2">
        <w:rPr>
          <w:rFonts w:ascii="Times New Roman" w:hAnsi="Times New Roman"/>
          <w:color w:val="auto"/>
          <w:sz w:val="56"/>
          <w:szCs w:val="56"/>
        </w:rPr>
        <w:t>SECTION-II: HEADWORK DESIG</w:t>
      </w:r>
      <w:bookmarkEnd w:id="91"/>
      <w:r w:rsidR="00A14953">
        <w:rPr>
          <w:rFonts w:ascii="Times New Roman" w:hAnsi="Times New Roman"/>
          <w:color w:val="auto"/>
          <w:sz w:val="56"/>
          <w:szCs w:val="56"/>
        </w:rPr>
        <w:t>N</w:t>
      </w:r>
    </w:p>
    <w:p w:rsidR="00A7132F" w:rsidRPr="00F712E2" w:rsidRDefault="00A7132F" w:rsidP="009316BC">
      <w:pPr>
        <w:pStyle w:val="Heading1"/>
        <w:spacing w:before="120" w:after="240" w:line="360" w:lineRule="auto"/>
        <w:ind w:left="0" w:firstLine="0"/>
        <w:rPr>
          <w:rFonts w:ascii="Times New Roman" w:hAnsi="Times New Roman"/>
          <w:color w:val="auto"/>
          <w:sz w:val="24"/>
          <w:szCs w:val="24"/>
        </w:rPr>
      </w:pPr>
      <w:bookmarkStart w:id="92" w:name="_Toc379287216"/>
      <w:bookmarkStart w:id="93" w:name="_Toc506188579"/>
      <w:r w:rsidRPr="00F712E2">
        <w:rPr>
          <w:rFonts w:ascii="Times New Roman" w:hAnsi="Times New Roman"/>
          <w:color w:val="auto"/>
          <w:sz w:val="24"/>
          <w:szCs w:val="24"/>
        </w:rPr>
        <w:lastRenderedPageBreak/>
        <w:t>HEADWORK STRUCTURES DESIGN</w:t>
      </w:r>
      <w:bookmarkEnd w:id="92"/>
      <w:bookmarkEnd w:id="93"/>
    </w:p>
    <w:p w:rsidR="00945197" w:rsidRPr="00F712E2" w:rsidRDefault="0019147B" w:rsidP="009316BC">
      <w:pPr>
        <w:pStyle w:val="Heading2"/>
        <w:spacing w:before="120" w:after="120" w:line="360" w:lineRule="auto"/>
        <w:ind w:left="0" w:firstLine="0"/>
        <w:rPr>
          <w:rFonts w:ascii="Times New Roman" w:hAnsi="Times New Roman"/>
          <w:color w:val="auto"/>
          <w:sz w:val="24"/>
          <w:szCs w:val="24"/>
        </w:rPr>
      </w:pPr>
      <w:bookmarkStart w:id="94" w:name="_Toc506188580"/>
      <w:r w:rsidRPr="00F712E2">
        <w:rPr>
          <w:rFonts w:ascii="Times New Roman" w:hAnsi="Times New Roman"/>
          <w:color w:val="auto"/>
          <w:sz w:val="24"/>
          <w:szCs w:val="24"/>
        </w:rPr>
        <w:t>Headwork Site Selection</w:t>
      </w:r>
      <w:bookmarkEnd w:id="94"/>
      <w:r w:rsidRPr="00F712E2">
        <w:rPr>
          <w:rFonts w:ascii="Times New Roman" w:hAnsi="Times New Roman"/>
          <w:color w:val="auto"/>
          <w:sz w:val="24"/>
          <w:szCs w:val="24"/>
        </w:rPr>
        <w:t xml:space="preserve"> </w:t>
      </w:r>
    </w:p>
    <w:p w:rsidR="00CB47AE" w:rsidRPr="00F712E2" w:rsidRDefault="00945197" w:rsidP="009316BC">
      <w:pPr>
        <w:widowControl w:val="0"/>
        <w:autoSpaceDE w:val="0"/>
        <w:autoSpaceDN w:val="0"/>
        <w:adjustRightInd w:val="0"/>
        <w:spacing w:before="120" w:after="120" w:line="360" w:lineRule="auto"/>
        <w:jc w:val="both"/>
        <w:rPr>
          <w:rFonts w:ascii="Times New Roman" w:hAnsi="Times New Roman"/>
          <w:sz w:val="24"/>
          <w:szCs w:val="24"/>
        </w:rPr>
      </w:pPr>
      <w:r w:rsidRPr="00F712E2">
        <w:rPr>
          <w:rFonts w:ascii="Times New Roman" w:hAnsi="Times New Roman"/>
          <w:sz w:val="24"/>
          <w:szCs w:val="24"/>
        </w:rPr>
        <w:t xml:space="preserve">The headwork site is situated at </w:t>
      </w:r>
      <w:r w:rsidR="0011747C" w:rsidRPr="00F712E2">
        <w:rPr>
          <w:rFonts w:ascii="Times New Roman" w:eastAsia="Times New Roman" w:hAnsi="Times New Roman"/>
          <w:sz w:val="24"/>
          <w:szCs w:val="24"/>
        </w:rPr>
        <w:t>1198240</w:t>
      </w:r>
      <w:r w:rsidR="000D6AA1" w:rsidRPr="00F712E2">
        <w:rPr>
          <w:rFonts w:ascii="Times New Roman" w:hAnsi="Times New Roman"/>
          <w:sz w:val="24"/>
          <w:szCs w:val="24"/>
        </w:rPr>
        <w:t xml:space="preserve"> </w:t>
      </w:r>
      <w:r w:rsidRPr="00F712E2">
        <w:rPr>
          <w:rFonts w:ascii="Times New Roman" w:hAnsi="Times New Roman"/>
          <w:sz w:val="24"/>
          <w:szCs w:val="24"/>
        </w:rPr>
        <w:t>m</w:t>
      </w:r>
      <w:r w:rsidR="000D6AA1" w:rsidRPr="00F712E2">
        <w:rPr>
          <w:rFonts w:ascii="Times New Roman" w:hAnsi="Times New Roman"/>
          <w:sz w:val="24"/>
          <w:szCs w:val="24"/>
        </w:rPr>
        <w:t xml:space="preserve"> </w:t>
      </w:r>
      <w:r w:rsidRPr="00F712E2">
        <w:rPr>
          <w:rFonts w:ascii="Times New Roman" w:hAnsi="Times New Roman"/>
          <w:sz w:val="24"/>
          <w:szCs w:val="24"/>
        </w:rPr>
        <w:t xml:space="preserve">N, </w:t>
      </w:r>
      <w:r w:rsidR="0011747C" w:rsidRPr="00F712E2">
        <w:rPr>
          <w:rFonts w:ascii="Times New Roman" w:eastAsia="Times New Roman" w:hAnsi="Times New Roman"/>
          <w:sz w:val="24"/>
          <w:szCs w:val="24"/>
        </w:rPr>
        <w:t>557439</w:t>
      </w:r>
      <w:r w:rsidRPr="00F712E2">
        <w:rPr>
          <w:rFonts w:ascii="Times New Roman" w:hAnsi="Times New Roman"/>
          <w:sz w:val="24"/>
          <w:szCs w:val="24"/>
        </w:rPr>
        <w:t>m</w:t>
      </w:r>
      <w:r w:rsidR="000D6AA1" w:rsidRPr="00F712E2">
        <w:rPr>
          <w:rFonts w:ascii="Times New Roman" w:hAnsi="Times New Roman"/>
          <w:sz w:val="24"/>
          <w:szCs w:val="24"/>
        </w:rPr>
        <w:t xml:space="preserve"> </w:t>
      </w:r>
      <w:r w:rsidRPr="00F712E2">
        <w:rPr>
          <w:rFonts w:ascii="Times New Roman" w:hAnsi="Times New Roman"/>
          <w:sz w:val="24"/>
          <w:szCs w:val="24"/>
        </w:rPr>
        <w:t xml:space="preserve">E and river bed elevation of </w:t>
      </w:r>
      <w:r w:rsidR="0011747C" w:rsidRPr="00F712E2">
        <w:rPr>
          <w:rFonts w:ascii="Times New Roman" w:hAnsi="Times New Roman"/>
          <w:sz w:val="24"/>
          <w:szCs w:val="24"/>
        </w:rPr>
        <w:t>2922</w:t>
      </w:r>
      <w:r w:rsidR="00E07780" w:rsidRPr="00F712E2">
        <w:rPr>
          <w:rFonts w:ascii="Times New Roman" w:hAnsi="Times New Roman"/>
          <w:sz w:val="24"/>
          <w:szCs w:val="24"/>
        </w:rPr>
        <w:t xml:space="preserve"> </w:t>
      </w:r>
      <w:r w:rsidRPr="00F712E2">
        <w:rPr>
          <w:rFonts w:ascii="Times New Roman" w:hAnsi="Times New Roman"/>
          <w:sz w:val="24"/>
          <w:szCs w:val="24"/>
        </w:rPr>
        <w:t>m above sea level. At this site the river course is well defined, matured with fixed width and forms nearly a U-shaped valley</w:t>
      </w:r>
      <w:r w:rsidR="00CB47AE" w:rsidRPr="00F712E2">
        <w:rPr>
          <w:rFonts w:ascii="Times New Roman" w:hAnsi="Times New Roman"/>
          <w:sz w:val="24"/>
          <w:szCs w:val="24"/>
        </w:rPr>
        <w:t xml:space="preserve">. </w:t>
      </w:r>
      <w:r w:rsidR="00CB47AE" w:rsidRPr="00F712E2">
        <w:rPr>
          <w:rFonts w:ascii="Times New Roman" w:hAnsi="Times New Roman"/>
          <w:spacing w:val="-1"/>
          <w:sz w:val="24"/>
          <w:szCs w:val="24"/>
        </w:rPr>
        <w:t>In selecting or comparing  the best  site, it was practically important to put criteria’s such as considering the flood the channel has  to accommodate, the length  of  the  intake  crest,  the  topographically  suitability,  the  relative  economic  considerations,  the availability of enough  command  and other selection or comparison criteria’s</w:t>
      </w:r>
    </w:p>
    <w:p w:rsidR="00945197" w:rsidRPr="00F712E2" w:rsidRDefault="00945197" w:rsidP="009316BC">
      <w:pPr>
        <w:pStyle w:val="Heading2"/>
        <w:spacing w:before="120" w:after="120" w:line="360" w:lineRule="auto"/>
        <w:ind w:left="0" w:firstLine="0"/>
        <w:rPr>
          <w:rFonts w:ascii="Times New Roman" w:hAnsi="Times New Roman"/>
          <w:color w:val="auto"/>
          <w:sz w:val="24"/>
          <w:szCs w:val="24"/>
        </w:rPr>
      </w:pPr>
      <w:bookmarkStart w:id="95" w:name="_Toc307133825"/>
      <w:bookmarkStart w:id="96" w:name="_Toc506188581"/>
      <w:r w:rsidRPr="00F712E2">
        <w:rPr>
          <w:rFonts w:ascii="Times New Roman" w:hAnsi="Times New Roman"/>
          <w:color w:val="auto"/>
          <w:sz w:val="24"/>
          <w:szCs w:val="24"/>
        </w:rPr>
        <w:t>River Geomorphology</w:t>
      </w:r>
      <w:bookmarkEnd w:id="95"/>
      <w:bookmarkEnd w:id="96"/>
    </w:p>
    <w:p w:rsidR="00745257" w:rsidRPr="00F712E2" w:rsidRDefault="00745257" w:rsidP="009316BC">
      <w:pPr>
        <w:tabs>
          <w:tab w:val="left" w:pos="180"/>
          <w:tab w:val="left" w:pos="540"/>
        </w:tabs>
        <w:spacing w:before="120" w:after="120" w:line="360" w:lineRule="auto"/>
        <w:ind w:right="18"/>
        <w:jc w:val="both"/>
        <w:rPr>
          <w:rFonts w:ascii="Times New Roman" w:eastAsia="Times New Roman" w:hAnsi="Times New Roman"/>
          <w:sz w:val="24"/>
          <w:szCs w:val="24"/>
        </w:rPr>
      </w:pPr>
      <w:r w:rsidRPr="00F712E2">
        <w:rPr>
          <w:rFonts w:ascii="Times New Roman" w:hAnsi="Times New Roman"/>
          <w:sz w:val="24"/>
          <w:szCs w:val="24"/>
        </w:rPr>
        <w:t>The headwork site geological surface and subsurface conditions have been investigated based on the nature of the proposed structure. At the site and immediate vicinity, the stream flows along steep slope course. The right bed and bank at intake site are made up boulders (if the top boulders units are removed fresh rock will be expected) and also the active stream beds are covered with boulders. On the other hand, left bank is covered with the flood plain deposit dominated by bedrocks (basalt). The detail geologic nature of the banks, and bed of the stream along the headwork axis and immediate vicinity are described and their potential geotechnical influence on the proposed structures also discerned/detected below, with remedial measures.</w:t>
      </w:r>
    </w:p>
    <w:p w:rsidR="00AF21E8" w:rsidRPr="00F712E2" w:rsidRDefault="00AF21E8" w:rsidP="009316BC">
      <w:pPr>
        <w:pStyle w:val="Heading3"/>
        <w:spacing w:before="120" w:after="120" w:line="360" w:lineRule="auto"/>
        <w:ind w:left="0" w:firstLine="0"/>
        <w:rPr>
          <w:rFonts w:ascii="Times New Roman" w:hAnsi="Times New Roman"/>
          <w:color w:val="auto"/>
          <w:sz w:val="24"/>
          <w:szCs w:val="24"/>
        </w:rPr>
      </w:pPr>
      <w:bookmarkStart w:id="97" w:name="_Toc307133829"/>
      <w:bookmarkStart w:id="98" w:name="_Toc506188582"/>
      <w:r w:rsidRPr="00F712E2">
        <w:rPr>
          <w:rFonts w:ascii="Times New Roman" w:hAnsi="Times New Roman"/>
          <w:color w:val="auto"/>
          <w:sz w:val="24"/>
          <w:szCs w:val="24"/>
        </w:rPr>
        <w:t>River Bed</w:t>
      </w:r>
      <w:bookmarkEnd w:id="97"/>
      <w:r w:rsidRPr="00F712E2">
        <w:rPr>
          <w:rFonts w:ascii="Times New Roman" w:hAnsi="Times New Roman"/>
          <w:color w:val="auto"/>
          <w:sz w:val="24"/>
          <w:szCs w:val="24"/>
        </w:rPr>
        <w:t xml:space="preserve"> condition</w:t>
      </w:r>
      <w:bookmarkEnd w:id="98"/>
    </w:p>
    <w:p w:rsidR="00AA4B17" w:rsidRPr="00F712E2" w:rsidRDefault="00AA4B17" w:rsidP="009316BC">
      <w:pPr>
        <w:tabs>
          <w:tab w:val="left" w:pos="360"/>
          <w:tab w:val="left" w:pos="450"/>
          <w:tab w:val="left" w:pos="900"/>
          <w:tab w:val="left" w:pos="1170"/>
        </w:tabs>
        <w:spacing w:before="120" w:after="120" w:line="360" w:lineRule="auto"/>
        <w:jc w:val="both"/>
        <w:rPr>
          <w:rFonts w:ascii="Times New Roman" w:hAnsi="Times New Roman"/>
          <w:sz w:val="24"/>
          <w:szCs w:val="24"/>
        </w:rPr>
      </w:pPr>
      <w:r w:rsidRPr="00F712E2">
        <w:rPr>
          <w:rFonts w:ascii="Times New Roman" w:hAnsi="Times New Roman"/>
          <w:sz w:val="24"/>
          <w:szCs w:val="24"/>
        </w:rPr>
        <w:t>At the proposed headwork site the stream bed or course is well defined, nearly straight, and shows rough surface due to recent sediment(</w:t>
      </w:r>
      <w:r w:rsidR="001A7F32" w:rsidRPr="00F712E2">
        <w:rPr>
          <w:rFonts w:ascii="Times New Roman" w:hAnsi="Times New Roman"/>
          <w:sz w:val="24"/>
          <w:szCs w:val="24"/>
        </w:rPr>
        <w:t>center</w:t>
      </w:r>
      <w:r w:rsidRPr="00F712E2">
        <w:rPr>
          <w:rFonts w:ascii="Times New Roman" w:hAnsi="Times New Roman"/>
          <w:sz w:val="24"/>
          <w:szCs w:val="24"/>
        </w:rPr>
        <w:t xml:space="preserve"> and left bed) accumulations and undulating appearance of bedrock outcrops(at right bed). Along the intake axis, the bed is made up of two basically different geologic materials, as seen from surface observation. These are </w:t>
      </w:r>
      <w:r w:rsidRPr="00F712E2">
        <w:rPr>
          <w:rFonts w:ascii="Times New Roman" w:hAnsi="Times New Roman"/>
          <w:b/>
          <w:sz w:val="24"/>
          <w:szCs w:val="24"/>
        </w:rPr>
        <w:t>recently deposited alluvial coarse grained</w:t>
      </w:r>
      <w:r w:rsidRPr="00F712E2">
        <w:rPr>
          <w:rFonts w:ascii="Times New Roman" w:hAnsi="Times New Roman"/>
          <w:sz w:val="24"/>
          <w:szCs w:val="24"/>
        </w:rPr>
        <w:t xml:space="preserve"> </w:t>
      </w:r>
      <w:r w:rsidRPr="00F712E2">
        <w:rPr>
          <w:rFonts w:ascii="Times New Roman" w:hAnsi="Times New Roman"/>
          <w:b/>
          <w:sz w:val="24"/>
          <w:szCs w:val="24"/>
        </w:rPr>
        <w:t>sediments</w:t>
      </w:r>
      <w:r w:rsidRPr="00F712E2">
        <w:rPr>
          <w:rFonts w:ascii="Times New Roman" w:hAnsi="Times New Roman"/>
          <w:sz w:val="24"/>
          <w:szCs w:val="24"/>
        </w:rPr>
        <w:t xml:space="preserve">, and </w:t>
      </w:r>
      <w:r w:rsidRPr="00F712E2">
        <w:rPr>
          <w:rFonts w:ascii="Times New Roman" w:hAnsi="Times New Roman"/>
          <w:b/>
          <w:sz w:val="24"/>
          <w:szCs w:val="24"/>
        </w:rPr>
        <w:t>underling bedrock</w:t>
      </w:r>
      <w:r w:rsidRPr="00F712E2">
        <w:rPr>
          <w:rFonts w:ascii="Times New Roman" w:hAnsi="Times New Roman"/>
          <w:sz w:val="24"/>
          <w:szCs w:val="24"/>
        </w:rPr>
        <w:t xml:space="preserve">. </w:t>
      </w:r>
    </w:p>
    <w:p w:rsidR="00AA4B17" w:rsidRPr="00F712E2" w:rsidRDefault="00AA4B17" w:rsidP="009316BC">
      <w:pPr>
        <w:tabs>
          <w:tab w:val="left" w:pos="360"/>
          <w:tab w:val="left" w:pos="450"/>
          <w:tab w:val="left" w:pos="900"/>
          <w:tab w:val="left" w:pos="1170"/>
        </w:tabs>
        <w:spacing w:before="120" w:after="120" w:line="360" w:lineRule="auto"/>
        <w:jc w:val="both"/>
        <w:rPr>
          <w:rFonts w:ascii="Times New Roman" w:hAnsi="Times New Roman"/>
          <w:sz w:val="24"/>
          <w:szCs w:val="24"/>
        </w:rPr>
      </w:pPr>
      <w:r w:rsidRPr="00F712E2">
        <w:rPr>
          <w:rFonts w:ascii="Times New Roman" w:hAnsi="Times New Roman"/>
          <w:sz w:val="24"/>
          <w:szCs w:val="24"/>
        </w:rPr>
        <w:t xml:space="preserve">The central and left areas of the bed are totally covered with the alluvial deposits, while the right bed is made up of basaltic bedrock. Some parts of the bedrock are covered with the recent sediments at the central and left areas of the stream bed. The alluvial sediment observed at the center and right beds are composed dominantly of Gravel with significant amount of boulders and cobbles. It is loose, dry (at the time of study) and not easily workable (to dig test pit). From surface geological </w:t>
      </w:r>
      <w:r w:rsidRPr="00F712E2">
        <w:rPr>
          <w:rFonts w:ascii="Times New Roman" w:hAnsi="Times New Roman"/>
          <w:sz w:val="24"/>
          <w:szCs w:val="24"/>
        </w:rPr>
        <w:lastRenderedPageBreak/>
        <w:t xml:space="preserve">understanding of the area, the thickness of this sediment is expected in the range 0.5to 1m. This coarser sediment is believed to be underlain by the bedrock extension that exposed at the right bed, left beds and bank.  On the other hand, the bedrock found at head work axis is affected by slight degree of weathering and erratically oriented joints. The joints are not persistence that most of them penetrate to shallow depth or affecting the top 0.5 to 1m thickness of the rock.  The foundation of the proposed intake structure; therefore, can be lie on the bedrock after removing the top 0.5 to 1m jointed portion of the bedrock at the both side of the bank. In addition to this, the foundation of the bed bar (if proposed), along the axis should lie on the bedrock, after excavating the top alluvial deposit covering the center, and left bed of the river. </w:t>
      </w:r>
    </w:p>
    <w:p w:rsidR="00945197" w:rsidRPr="00F712E2" w:rsidRDefault="00142EE3" w:rsidP="009316BC">
      <w:pPr>
        <w:tabs>
          <w:tab w:val="left" w:pos="1770"/>
        </w:tabs>
        <w:spacing w:before="120" w:after="120" w:line="360" w:lineRule="auto"/>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25" o:spid="_x0000_s1026" type="#_x0000_t202" style="position:absolute;margin-left:293.25pt;margin-top:75pt;width:1in;height: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3JwIAAFgEAAAOAAAAZHJzL2Uyb0RvYy54bWysVNuO0zAQfUfiHyy/06RVC0vUdLV0KUJa&#10;LtIuHzBxnMTC9hjbbVK+nonT7VYL4gGRB2vsGR+fOTOT9fVgNDtIHxTaks9nOWfSCqyVbUv+7WH3&#10;6oqzEMHWoNHKkh9l4Nebly/WvSvkAjvUtfSMQGwoelfyLkZXZFkQnTQQZuikJWeD3kCkrW+z2kNP&#10;6EZnizx/nfXoa+dRyBDo9HZy8k3Cbxop4pemCTIyXXLiFtPq01qNa7ZZQ9F6cJ0SJxrwDywMKEuP&#10;nqFuIQLbe/UblFHCY8AmzgSaDJtGCZlyoGzm+bNs7jtwMuVC4gR3lin8P1jx+fDVM1WXfLHizIKh&#10;Gj3IIbJ3ODA6In16FwoKu3cUGAc6pzqnXIO7Q/E9MIvbDmwrb7zHvpNQE7/5eDO7uDrhhBGk6j9h&#10;Te/APmICGhpvRvFIDkboVKfjuTYjF0GHb+fLZU4eQS4y8lWqXQbF42XnQ/wg0bDRKLmn0idwONyF&#10;OJKB4jFkfCugVvVOaZ02vq222rMDUJvs0pf4PwvTlvXEZEW6/B2C+NH3JwijIvW7VqbkV+cgKEbV&#10;3ts6dWMEpSebKGt7knFUbtIwDtWQKpY0HiWusD6Srh6n9qZxJKND/5Oznlq75OHHHrzkTH+0VJsk&#10;Jc1C2ixXbxYkq7/0VJcesIKgSh45m8xtnOZn77xqO3pp6gaLN1TPRiWtn1id6FP7phKcRm2cj8t9&#10;inr6IWx+AQAA//8DAFBLAwQUAAYACAAAACEAs1awoOAAAAALAQAADwAAAGRycy9kb3ducmV2Lnht&#10;bEyPzU7DMBCE70i8g7VIXBC125A0hDgVQgLBDQqCqxtvkwj/BNtNw9uznOC4M59mZ+rNbA2bMMTB&#10;OwnLhQCGrvV6cJ2Et9f7yxJYTMppZbxDCd8YYdOcntSq0v7oXnDapo5RiIuVktCnNFacx7ZHq+LC&#10;j+jI2/tgVaIzdFwHdaRwa/hKiIJbNTj60KsR73psP7cHK6G8epw+4lP2/N4We3OdLtbTw1eQ8vxs&#10;vr0BlnBOfzD81qfq0FCnnT84HZmRkJdFTigZuaBRRKwzQcpOwmqZCeBNzf9vaH4AAAD//wMAUEsB&#10;Ai0AFAAGAAgAAAAhALaDOJL+AAAA4QEAABMAAAAAAAAAAAAAAAAAAAAAAFtDb250ZW50X1R5cGVz&#10;XS54bWxQSwECLQAUAAYACAAAACEAOP0h/9YAAACUAQAACwAAAAAAAAAAAAAAAAAvAQAAX3JlbHMv&#10;LnJlbHNQSwECLQAUAAYACAAAACEAndv7NycCAABYBAAADgAAAAAAAAAAAAAAAAAuAgAAZHJzL2Uy&#10;b0RvYy54bWxQSwECLQAUAAYACAAAACEAs1awoOAAAAALAQAADwAAAAAAAAAAAAAAAACBBAAAZHJz&#10;L2Rvd25yZXYueG1sUEsFBgAAAAAEAAQA8wAAAI4FAAAAAA==&#10;">
            <v:textbox>
              <w:txbxContent>
                <w:p w:rsidR="00CE267D" w:rsidRDefault="00CE267D">
                  <w:r>
                    <w:t>Stream beds</w:t>
                  </w:r>
                </w:p>
              </w:txbxContent>
            </v:textbox>
          </v:shape>
        </w:pict>
      </w: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9" o:spid="_x0000_s1090" type="#_x0000_t34" style="position:absolute;margin-left:6.75pt;margin-top:86.85pt;width:286.5pt;height:27.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167gIAABoGAAAOAAAAZHJzL2Uyb0RvYy54bWysVMlu2zAQvRfoPxC6K5IsyYsQO3Bku5cu&#10;AZK2Z1qkLLYUKZD0EhT9987QsrL0UhSxAYHbPL55b4bXN6dWkgM3Vmg1D5KrOCBcVZoJtZsHXx82&#10;4TQg1lHFqNSKz4NHboObxft318eu4CPdaMm4IQCibHHs5kHjXFdEka0a3lJ7pTuuYLPWpqUOpmYX&#10;MUOPgN7KaBTH4+ioDeuMrri1sLo6bwYLj1/XvHJf6tpyR+Q8AG7Of43/bvEbLa5psTO0a0TV06D/&#10;waKlQsGlA9SKOkr2RvwF1YrKaKtrd1XpNtJ1LSruc4BskvhVNvcN7bjPBcSx3SCTfTvY6vPhzhDB&#10;5sEI5FG0BY+We6f91WQyQ4GOnS3gXKnuDKZYndR991FXPy1Rumyo2nF/+uGxg+AEI6IXITixHVyz&#10;PX7SDM5QuMCrdapNS2opum8YiOCgCDl5ex4He/jJkQoW03E6zXOgWcFemo+yUe4vowXiYHRnrPvA&#10;dUtwMA+2XLlSKwVVoE3q8enho3XeKNZnS9mPJCB1K8H3A5Ukj+HX4/anoydkDFV6I6T0lSMVOQL1&#10;0QRjcM9qKRhu+wlWMS+lIQAMaVcVEDrzkPsWtDivJ3hjX4qwDgV7Xr+w8M2AMCDsqxta4aB9pGjn&#10;wfQZSsMpWyvmKToqJIyJ8/Y4I8AwyQPk3XIWEMmhcXGEvtFCKmTOfeuAVB4CDOhVQyt8Wf+axbP1&#10;dD3Nwmw0XodZvFqFy02ZheNNMslX6aosV8lvlCTJikYwxhWqcmmxJPu3Eu6b/dwcQ5MNBkQv0X0C&#10;QNFnMDBdbvJ4kqXTcDLJ0zBL13F4O92U4bJMxuPJ+ra8Xb9iuvbZ27chO0iJrPQe/Lpv2JEwgRWa&#10;5rMRVB8T8CT5IoI6IFTuwJLKmYAY7b4L1/j+wn5ADGt226GmpmP8994N6GchLh7ibHChz+1JKvD8&#10;4q9vW+zUc89vNXu8M1gW2MHwAPmg/rHEF+753J96etIXfwAAAP//AwBQSwMEFAAGAAgAAAAhABmS&#10;0MrdAAAACgEAAA8AAABkcnMvZG93bnJldi54bWxMj81Ow0AMhO9IvMPKSNzohkRpS8imQpUQJyRo&#10;4b7NOj9q1o6y2zZ9e8wJTtbYo/E35Wb2gzrjFHomA4+LBBRSza6n1sDX/vVhDSpES84OTGjgigE2&#10;1e1NaQvHF/rE8y62SkIoFNZAF+NYaB3qDr0NCx6R5Nbw5G0UObXaTfYi4X7QaZIstbc9yYfOjrjt&#10;sD7uTt5A9h6Zx+Yty9l94PG72bZhuhpzfze/PIOKOMc/M/ziCzpUwnTgE7mgBtFZLk6Zq2wFSgz5&#10;eimbg4E0fUpBV6X+X6H6AQAA//8DAFBLAQItABQABgAIAAAAIQC2gziS/gAAAOEBAAATAAAAAAAA&#10;AAAAAAAAAAAAAABbQ29udGVudF9UeXBlc10ueG1sUEsBAi0AFAAGAAgAAAAhADj9If/WAAAAlAEA&#10;AAsAAAAAAAAAAAAAAAAALwEAAF9yZWxzLy5yZWxzUEsBAi0AFAAGAAgAAAAhAFDpbXruAgAAGgYA&#10;AA4AAAAAAAAAAAAAAAAALgIAAGRycy9lMm9Eb2MueG1sUEsBAi0AFAAGAAgAAAAhABmS0MrdAAAA&#10;CgEAAA8AAAAAAAAAAAAAAAAASAUAAGRycy9kb3ducmV2LnhtbFBLBQYAAAAABAAEAPMAAABSBgAA&#10;AAA=&#10;" strokecolor="#9bbb59 [3206]" strokeweight="10pt">
            <v:stroke endarrow="block"/>
            <v:shadow color="#868686"/>
          </v:shape>
        </w:pict>
      </w:r>
      <w:r w:rsidR="00AA4B17" w:rsidRPr="00F712E2">
        <w:rPr>
          <w:rFonts w:ascii="Times New Roman" w:hAnsi="Times New Roman"/>
          <w:noProof/>
          <w:sz w:val="24"/>
          <w:szCs w:val="24"/>
        </w:rPr>
        <w:drawing>
          <wp:inline distT="0" distB="0" distL="0" distR="0">
            <wp:extent cx="5810250" cy="2924175"/>
            <wp:effectExtent l="0" t="0" r="0" b="0"/>
            <wp:docPr id="5" name="Picture 3" descr="C:\Users\USER\Desktop\file photo\jeram wereilu\DSC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le photo\jeram wereilu\DSC00160.JPG"/>
                    <pic:cNvPicPr>
                      <a:picLocks noChangeAspect="1" noChangeArrowheads="1"/>
                    </pic:cNvPicPr>
                  </pic:nvPicPr>
                  <pic:blipFill>
                    <a:blip r:embed="rId24" cstate="print"/>
                    <a:srcRect/>
                    <a:stretch>
                      <a:fillRect/>
                    </a:stretch>
                  </pic:blipFill>
                  <pic:spPr bwMode="auto">
                    <a:xfrm>
                      <a:off x="0" y="0"/>
                      <a:ext cx="5812145" cy="2925129"/>
                    </a:xfrm>
                    <a:prstGeom prst="rect">
                      <a:avLst/>
                    </a:prstGeom>
                    <a:noFill/>
                    <a:ln w="9525">
                      <a:noFill/>
                      <a:miter lim="800000"/>
                      <a:headEnd/>
                      <a:tailEnd/>
                    </a:ln>
                  </pic:spPr>
                </pic:pic>
              </a:graphicData>
            </a:graphic>
          </wp:inline>
        </w:drawing>
      </w:r>
    </w:p>
    <w:p w:rsidR="00E45910" w:rsidRPr="00F712E2" w:rsidRDefault="00F3698B" w:rsidP="009316BC">
      <w:pPr>
        <w:pStyle w:val="Caption"/>
        <w:spacing w:before="120" w:after="120" w:line="360" w:lineRule="auto"/>
        <w:ind w:left="634"/>
        <w:rPr>
          <w:rFonts w:ascii="Times New Roman" w:hAnsi="Times New Roman"/>
          <w:color w:val="auto"/>
          <w:sz w:val="24"/>
          <w:szCs w:val="24"/>
        </w:rPr>
      </w:pPr>
      <w:bookmarkStart w:id="99" w:name="_Toc506190512"/>
      <w:r w:rsidRPr="00F712E2">
        <w:rPr>
          <w:rFonts w:ascii="Times New Roman" w:hAnsi="Times New Roman"/>
          <w:color w:val="auto"/>
          <w:sz w:val="24"/>
          <w:szCs w:val="24"/>
        </w:rPr>
        <w:t xml:space="preserve">Figure </w:t>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STYLEREF 1 \s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F712E2">
        <w:rPr>
          <w:rFonts w:ascii="Times New Roman" w:hAnsi="Times New Roman"/>
          <w:color w:val="auto"/>
          <w:sz w:val="24"/>
          <w:szCs w:val="24"/>
        </w:rPr>
        <w:fldChar w:fldCharType="end"/>
      </w:r>
      <w:r w:rsidR="00ED2CB5" w:rsidRPr="00F712E2">
        <w:rPr>
          <w:rFonts w:ascii="Times New Roman" w:hAnsi="Times New Roman"/>
          <w:color w:val="auto"/>
          <w:sz w:val="24"/>
          <w:szCs w:val="24"/>
        </w:rPr>
        <w:noBreakHyphen/>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SEQ Figure \* ARABIC \s 1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1</w:t>
      </w:r>
      <w:r w:rsidR="00142EE3" w:rsidRPr="00F712E2">
        <w:rPr>
          <w:rFonts w:ascii="Times New Roman" w:hAnsi="Times New Roman"/>
          <w:color w:val="auto"/>
          <w:sz w:val="24"/>
          <w:szCs w:val="24"/>
        </w:rPr>
        <w:fldChar w:fldCharType="end"/>
      </w:r>
      <w:r w:rsidR="00745257" w:rsidRPr="00F712E2">
        <w:rPr>
          <w:rFonts w:ascii="Times New Roman" w:hAnsi="Times New Roman"/>
          <w:color w:val="auto"/>
          <w:sz w:val="24"/>
          <w:szCs w:val="24"/>
        </w:rPr>
        <w:t xml:space="preserve">: River bed at the proposed </w:t>
      </w:r>
      <w:r w:rsidR="00601AD9" w:rsidRPr="00F712E2">
        <w:rPr>
          <w:rFonts w:ascii="Times New Roman" w:hAnsi="Times New Roman"/>
          <w:color w:val="auto"/>
          <w:sz w:val="24"/>
          <w:szCs w:val="24"/>
        </w:rPr>
        <w:t>intake</w:t>
      </w:r>
      <w:r w:rsidRPr="00F712E2">
        <w:rPr>
          <w:rFonts w:ascii="Times New Roman" w:hAnsi="Times New Roman"/>
          <w:color w:val="auto"/>
          <w:sz w:val="24"/>
          <w:szCs w:val="24"/>
        </w:rPr>
        <w:t xml:space="preserve"> site</w:t>
      </w:r>
      <w:bookmarkEnd w:id="99"/>
    </w:p>
    <w:p w:rsidR="00945197" w:rsidRPr="00F712E2" w:rsidRDefault="00AF21E8" w:rsidP="009316BC">
      <w:pPr>
        <w:pStyle w:val="Heading3"/>
        <w:spacing w:before="120" w:after="120" w:line="360" w:lineRule="auto"/>
        <w:ind w:left="0" w:firstLine="0"/>
        <w:rPr>
          <w:rFonts w:ascii="Times New Roman" w:hAnsi="Times New Roman"/>
          <w:color w:val="auto"/>
          <w:sz w:val="24"/>
          <w:szCs w:val="24"/>
        </w:rPr>
      </w:pPr>
      <w:bookmarkStart w:id="100" w:name="_Toc506188583"/>
      <w:r w:rsidRPr="00F712E2">
        <w:rPr>
          <w:rFonts w:ascii="Times New Roman" w:hAnsi="Times New Roman"/>
          <w:color w:val="auto"/>
          <w:sz w:val="24"/>
          <w:szCs w:val="24"/>
        </w:rPr>
        <w:t>River Bank condition</w:t>
      </w:r>
      <w:bookmarkEnd w:id="100"/>
    </w:p>
    <w:p w:rsidR="00AF21E8" w:rsidRPr="00F712E2" w:rsidRDefault="00AF21E8" w:rsidP="009316BC">
      <w:pPr>
        <w:pStyle w:val="Heading4"/>
        <w:spacing w:before="120" w:after="120" w:line="360" w:lineRule="auto"/>
        <w:ind w:left="0" w:firstLine="0"/>
        <w:rPr>
          <w:rFonts w:ascii="Times New Roman" w:hAnsi="Times New Roman"/>
          <w:i w:val="0"/>
          <w:color w:val="auto"/>
          <w:sz w:val="24"/>
          <w:szCs w:val="24"/>
        </w:rPr>
      </w:pPr>
      <w:r w:rsidRPr="00F712E2">
        <w:rPr>
          <w:rFonts w:ascii="Times New Roman" w:hAnsi="Times New Roman"/>
          <w:i w:val="0"/>
          <w:color w:val="auto"/>
          <w:sz w:val="24"/>
          <w:szCs w:val="24"/>
        </w:rPr>
        <w:t xml:space="preserve"> </w:t>
      </w:r>
      <w:bookmarkStart w:id="101" w:name="_Toc307133830"/>
      <w:r w:rsidRPr="00F712E2">
        <w:rPr>
          <w:rFonts w:ascii="Times New Roman" w:hAnsi="Times New Roman"/>
          <w:i w:val="0"/>
          <w:color w:val="auto"/>
          <w:sz w:val="24"/>
          <w:szCs w:val="24"/>
        </w:rPr>
        <w:t>Right Bank</w:t>
      </w:r>
      <w:bookmarkEnd w:id="101"/>
    </w:p>
    <w:p w:rsidR="00D241B5" w:rsidRPr="00F712E2" w:rsidRDefault="00AA4B17" w:rsidP="009316BC">
      <w:pPr>
        <w:tabs>
          <w:tab w:val="left" w:pos="360"/>
          <w:tab w:val="left" w:pos="450"/>
          <w:tab w:val="left" w:pos="900"/>
          <w:tab w:val="left" w:pos="1170"/>
        </w:tabs>
        <w:spacing w:before="120" w:after="120" w:line="360" w:lineRule="auto"/>
        <w:jc w:val="both"/>
        <w:rPr>
          <w:rFonts w:ascii="Times New Roman" w:hAnsi="Times New Roman"/>
          <w:sz w:val="24"/>
          <w:szCs w:val="24"/>
        </w:rPr>
      </w:pPr>
      <w:r w:rsidRPr="00F712E2">
        <w:rPr>
          <w:rFonts w:ascii="Times New Roman" w:hAnsi="Times New Roman"/>
          <w:sz w:val="24"/>
          <w:szCs w:val="24"/>
        </w:rPr>
        <w:t xml:space="preserve">At the proposed headwork axis and immediate vicinities, the right bank forms steep slope topography, having about more than 3m height from stream bed. From surface observation, the bank is covered entirely with two type’s geological material such as the top 2m of banks covered with low plastic clay material intermixed with gravel and boulders it is stiff, moist and dry while the lower </w:t>
      </w:r>
    </w:p>
    <w:p w:rsidR="00AA4B17" w:rsidRPr="00F712E2" w:rsidRDefault="00D241B5" w:rsidP="009316BC">
      <w:pPr>
        <w:tabs>
          <w:tab w:val="left" w:pos="360"/>
          <w:tab w:val="left" w:pos="450"/>
          <w:tab w:val="left" w:pos="900"/>
          <w:tab w:val="left" w:pos="1170"/>
        </w:tabs>
        <w:spacing w:before="120" w:after="120" w:line="360" w:lineRule="auto"/>
        <w:jc w:val="both"/>
        <w:rPr>
          <w:rFonts w:ascii="Times New Roman" w:hAnsi="Times New Roman"/>
          <w:sz w:val="24"/>
          <w:szCs w:val="24"/>
        </w:rPr>
      </w:pPr>
      <w:r w:rsidRPr="00F712E2">
        <w:rPr>
          <w:rFonts w:ascii="Times New Roman" w:hAnsi="Times New Roman"/>
          <w:sz w:val="24"/>
          <w:szCs w:val="24"/>
        </w:rPr>
        <w:lastRenderedPageBreak/>
        <w:t>Section</w:t>
      </w:r>
      <w:r w:rsidR="00E00032" w:rsidRPr="00F712E2">
        <w:rPr>
          <w:rFonts w:ascii="Times New Roman" w:hAnsi="Times New Roman"/>
          <w:sz w:val="24"/>
          <w:szCs w:val="24"/>
        </w:rPr>
        <w:t xml:space="preserve"> covered with boulders and i</w:t>
      </w:r>
      <w:r w:rsidR="00AA4B17" w:rsidRPr="00F712E2">
        <w:rPr>
          <w:rFonts w:ascii="Times New Roman" w:hAnsi="Times New Roman"/>
          <w:sz w:val="24"/>
          <w:szCs w:val="24"/>
        </w:rPr>
        <w:t>t is flood plain deposit having dark brown color. The bank is now affected by flood erosion that active eroded surfaces are visible (see plate 4.1). So, it is necessary to provide some bank protection structures to prevent ongoing bank erosion.</w:t>
      </w:r>
    </w:p>
    <w:p w:rsidR="00AA4B17" w:rsidRPr="00F712E2" w:rsidRDefault="00142EE3" w:rsidP="009316BC">
      <w:pPr>
        <w:spacing w:before="120" w:after="120" w:line="360" w:lineRule="auto"/>
        <w:rPr>
          <w:rFonts w:ascii="Times New Roman" w:hAnsi="Times New Roman"/>
          <w:sz w:val="24"/>
          <w:szCs w:val="24"/>
        </w:rPr>
      </w:pPr>
      <w:r>
        <w:rPr>
          <w:rFonts w:ascii="Times New Roman" w:hAnsi="Times New Roman"/>
          <w:noProof/>
          <w:sz w:val="24"/>
          <w:szCs w:val="24"/>
        </w:rPr>
        <w:pict>
          <v:shape id="AutoShape 76" o:spid="_x0000_s1089" type="#_x0000_t34" style="position:absolute;margin-left:153.75pt;margin-top:86.65pt;width:161.25pt;height:3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c26QIAABAGAAAOAAAAZHJzL2Uyb0RvYy54bWysVNuOmzAQfa/Uf7D8zgIJARJtssoS0pdt&#10;u9Ju1WcHm+DW2Mh2Lquq/96xIeylL1W1QkK+zJyZOWfG1zfnVqAj04YrucTxVYQRk5WiXO6X+Nvj&#10;NsgxMpZISoSSbImfmME3q48frk/dgk1UowRlGgGINItTt8SNtd0iDE3VsJaYK9UxCZe10i2xsNX7&#10;kGpyAvRWhJMoSsOT0rTTqmLGwOmmv8Qrj1/XrLJf69owi8QSQ27W/7X/79w/XF2TxV6TruHVkAb5&#10;jyxawiUEHaE2xBJ00PwvqJZXWhlV26tKtaGqa14xXwNUE0dvqnloSMd8LUCO6UaazPvBVl+O9xpx&#10;CtrNMZKkBY3WB6t8aJSljqBTZxZgV8h77UqszvKhu1PVT4OkKhoi98xbPz514Bw7j/CVi9uYDsLs&#10;Tp8VBRsCATxb51q3DhJ4QGcvytMoCjtbVMHhJEqyPJthVMFdkmQprF0Isrh4d9rYT0y1yC2WeMek&#10;LZSUoL3SUx+HHO+M9fLQoUZCf8QY1a0AtY9EoGQ+z32xgDtYw+qC7Fyl2nIhfL8IiU5Q6SSLosjj&#10;GyU4ddfO0PcuK4RGAAzFVhUk1OchDi0w0J/H4AzuPeChhTbtz/0RxB5hfK2vIrTcwtAI3i5x/gKl&#10;YYSWknpES7iANbJeFKs5yCQYdnm3jGIkGIyrW/VUCukyZ35ggCoPAQIMrDkpfDP/mkfzMi/zJEgm&#10;aRkk0WYTrLdFEqTbOJttppui2MS/HSVxsmg4pUw6Vi6DFSf/1rjDiPcjMY7WKED4Gt3zAyn6CsZM&#10;19tZlCXTPMiy2TRIpmUU3ObbIlgXcZpm5W1xW77JtPTVm/dJdqTSZaUOoNdDQ0+Icteh09l8At1H&#10;OTxEvomgDxARe5Ckshojrex3bhs/VW4eHIbR+93YU3nqvkG7Eb0n4qKh240qDLU9UwUNdtHXD6ub&#10;z37Sd4o+3WvXFm5u4dnxTsMT6d61l3tv9fyQr/4AAAD//wMAUEsDBBQABgAIAAAAIQDbFhOA4AAA&#10;AAsBAAAPAAAAZHJzL2Rvd25yZXYueG1sTI/LTsMwEEX3SPyDNUjsqN24tGmIUyEkYIF4tf0AN54m&#10;EbEd2W4a/p5hBcvRPbpzbrmZbM9GDLHzTsF8JoChq73pXKNgv3u8yYHFpJ3RvXeo4BsjbKrLi1IX&#10;xp/dJ47b1DAqcbHQCtqUhoLzWLdodZz5AR1lRx+sTnSGhpugz1Rue54JseRWd44+tHrAhxbrr+3J&#10;KvgIz+u3xXx8SU+4y7Pm/She+ajU9dV0fwcs4ZT+YPjVJ3WoyOngT85E1iuQYnVLKAUrKYERsZSC&#10;1h0UZAuZA69K/n9D9QMAAP//AwBQSwECLQAUAAYACAAAACEAtoM4kv4AAADhAQAAEwAAAAAAAAAA&#10;AAAAAAAAAAAAW0NvbnRlbnRfVHlwZXNdLnhtbFBLAQItABQABgAIAAAAIQA4/SH/1gAAAJQBAAAL&#10;AAAAAAAAAAAAAAAAAC8BAABfcmVscy8ucmVsc1BLAQItABQABgAIAAAAIQAwknc26QIAABAGAAAO&#10;AAAAAAAAAAAAAAAAAC4CAABkcnMvZTJvRG9jLnhtbFBLAQItABQABgAIAAAAIQDbFhOA4AAAAAsB&#10;AAAPAAAAAAAAAAAAAAAAAEMFAABkcnMvZG93bnJldi54bWxQSwUGAAAAAAQABADzAAAAUAYAAAAA&#10;" adj="10797" strokecolor="#9bbb59 [3206]" strokeweight="10pt">
            <v:stroke endarrow="block"/>
            <v:shadow color="#868686"/>
          </v:shape>
        </w:pict>
      </w:r>
      <w:r>
        <w:rPr>
          <w:rFonts w:ascii="Times New Roman" w:hAnsi="Times New Roman"/>
          <w:noProof/>
          <w:sz w:val="24"/>
          <w:szCs w:val="24"/>
        </w:rPr>
        <w:pict>
          <v:shape id="Text Box 75" o:spid="_x0000_s1027" type="#_x0000_t202" style="position:absolute;margin-left:163.5pt;margin-top:38.65pt;width:171.75pt;height:23.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oKKwIAAFkEAAAOAAAAZHJzL2Uyb0RvYy54bWysVFFv0zAQfkfiP1h+p2milm1R02l0FCGN&#10;gbTxAxzHSSxsn7HdJuXXc3baUg14QeTB8tnn7+6+7y6r21ErshfOSzAVzWdzSoTh0EjTVfTr8/bN&#10;NSU+MNMwBUZU9CA8vV2/frUabCkK6EE1whEEMb4cbEX7EGyZZZ73QjM/AysMXrbgNAtoui5rHBsQ&#10;XausmM/fZgO4xjrgwns8vZ8u6Trht63g4XPbehGIqijmFtLq0lrHNVuvWNk5ZnvJj2mwf8hCM2kw&#10;6BnqngVGdk7+BqUld+ChDTMOOoO2lVykGrCafP6imqeeWZFqQXK8PdPk/x8sf9x/cUQ2qB0qZZhG&#10;jZ7FGMg7GMnVMvIzWF+i25NFxzDiOfqmWr19AP7NEwObnplO3DkHQy9Yg/nl8WV28XTC8RGkHj5B&#10;g3HYLkACGlunI3lIB0F01Olw1ibmwvGwyK/zolhSwvGuuFkWU3IZK0+vrfPhgwBN4qaiDrVP6Gz/&#10;4EPMhpUnlxjMg5LNViqVDNfVG+XInmGfbNOXCnjhpgwZKorBlxMBf4WYp+9PEFoGbHgldUWvz06s&#10;jLS9N01qx8CkmvaYsjJHHiN1E4lhrMckWXGSp4bmgMQ6mPob5xE3PbgflAzY2xX133fMCUrUR4Pi&#10;3OSLRRyGZCyWVwUa7vKmvrxhhiNURQMl03YTpgHaWSe7HiNN7WDgDgVtZeI6Kj9ldUwf+zdJcJy1&#10;OCCXdvL69UdY/wQAAP//AwBQSwMEFAAGAAgAAAAhAEt+OgTfAAAACgEAAA8AAABkcnMvZG93bnJl&#10;di54bWxMj0FPhDAQhe8m/odmTLwYtwhKESkbY6LRm65Gr106C8R2im2XxX9vPelxMl/e+16zXqxh&#10;M/owOpJwscqAIXVOj9RLeHu9P6+AhahIK+MIJXxjgHV7fNSoWrsDveC8iT1LIRRqJWGIcao5D92A&#10;VoWVm5DSb+e8VTGdvufaq0MKt4bnWVZyq0ZKDYOa8G7A7nOztxKqy8f5IzwVz+9duTPX8UzMD19e&#10;ytOT5fYGWMQl/sHwq5/UoU1OW7cnHZiRUOQibYkShCiAJaAU2RWwbSLzogLeNvz/hPYHAAD//wMA&#10;UEsBAi0AFAAGAAgAAAAhALaDOJL+AAAA4QEAABMAAAAAAAAAAAAAAAAAAAAAAFtDb250ZW50X1R5&#10;cGVzXS54bWxQSwECLQAUAAYACAAAACEAOP0h/9YAAACUAQAACwAAAAAAAAAAAAAAAAAvAQAAX3Jl&#10;bHMvLnJlbHNQSwECLQAUAAYACAAAACEAUjwqCisCAABZBAAADgAAAAAAAAAAAAAAAAAuAgAAZHJz&#10;L2Uyb0RvYy54bWxQSwECLQAUAAYACAAAACEAS346BN8AAAAKAQAADwAAAAAAAAAAAAAAAACFBAAA&#10;ZHJzL2Rvd25yZXYueG1sUEsFBgAAAAAEAAQA8wAAAJEFAAAAAA==&#10;">
            <v:textbox>
              <w:txbxContent>
                <w:p w:rsidR="00CE267D" w:rsidRDefault="00CE267D" w:rsidP="00AA4B17">
                  <w:r>
                    <w:t>Right banks at top loose material</w:t>
                  </w:r>
                </w:p>
              </w:txbxContent>
            </v:textbox>
          </v:shape>
        </w:pict>
      </w:r>
      <w:r w:rsidR="00AA4B17" w:rsidRPr="00F712E2">
        <w:rPr>
          <w:rFonts w:ascii="Times New Roman" w:hAnsi="Times New Roman"/>
          <w:noProof/>
          <w:sz w:val="24"/>
          <w:szCs w:val="24"/>
        </w:rPr>
        <w:drawing>
          <wp:inline distT="0" distB="0" distL="0" distR="0">
            <wp:extent cx="5934075" cy="2619375"/>
            <wp:effectExtent l="0" t="0" r="0" b="0"/>
            <wp:docPr id="11" name="Picture 9" descr="C:\Users\USER\Desktop\file photo\jeram wereilu\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ile photo\jeram wereilu\DSC00156.JPG"/>
                    <pic:cNvPicPr>
                      <a:picLocks noChangeAspect="1" noChangeArrowheads="1"/>
                    </pic:cNvPicPr>
                  </pic:nvPicPr>
                  <pic:blipFill>
                    <a:blip r:embed="rId25" cstate="print"/>
                    <a:srcRect/>
                    <a:stretch>
                      <a:fillRect/>
                    </a:stretch>
                  </pic:blipFill>
                  <pic:spPr bwMode="auto">
                    <a:xfrm>
                      <a:off x="0" y="0"/>
                      <a:ext cx="5943600" cy="2623579"/>
                    </a:xfrm>
                    <a:prstGeom prst="rect">
                      <a:avLst/>
                    </a:prstGeom>
                    <a:noFill/>
                    <a:ln w="9525">
                      <a:noFill/>
                      <a:miter lim="800000"/>
                      <a:headEnd/>
                      <a:tailEnd/>
                    </a:ln>
                  </pic:spPr>
                </pic:pic>
              </a:graphicData>
            </a:graphic>
          </wp:inline>
        </w:drawing>
      </w:r>
    </w:p>
    <w:p w:rsidR="00635B3C" w:rsidRPr="00F712E2" w:rsidRDefault="00635B3C" w:rsidP="009316BC">
      <w:pPr>
        <w:pStyle w:val="Caption"/>
        <w:spacing w:line="360" w:lineRule="auto"/>
        <w:rPr>
          <w:rFonts w:ascii="Times New Roman" w:hAnsi="Times New Roman"/>
          <w:color w:val="auto"/>
          <w:sz w:val="24"/>
          <w:szCs w:val="24"/>
        </w:rPr>
      </w:pPr>
      <w:bookmarkStart w:id="102" w:name="_Toc506190513"/>
      <w:r w:rsidRPr="00F712E2">
        <w:rPr>
          <w:rFonts w:ascii="Times New Roman" w:hAnsi="Times New Roman"/>
          <w:color w:val="auto"/>
          <w:sz w:val="24"/>
          <w:szCs w:val="24"/>
        </w:rPr>
        <w:t xml:space="preserve">Figure </w:t>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STYLEREF 1 \s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F712E2">
        <w:rPr>
          <w:rFonts w:ascii="Times New Roman" w:hAnsi="Times New Roman"/>
          <w:color w:val="auto"/>
          <w:sz w:val="24"/>
          <w:szCs w:val="24"/>
        </w:rPr>
        <w:fldChar w:fldCharType="end"/>
      </w:r>
      <w:r w:rsidR="00ED2CB5" w:rsidRPr="00F712E2">
        <w:rPr>
          <w:rFonts w:ascii="Times New Roman" w:hAnsi="Times New Roman"/>
          <w:color w:val="auto"/>
          <w:sz w:val="24"/>
          <w:szCs w:val="24"/>
        </w:rPr>
        <w:noBreakHyphen/>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SEQ Figure \* ARABIC \s 1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F712E2">
        <w:rPr>
          <w:rFonts w:ascii="Times New Roman" w:hAnsi="Times New Roman"/>
          <w:color w:val="auto"/>
          <w:sz w:val="24"/>
          <w:szCs w:val="24"/>
        </w:rPr>
        <w:fldChar w:fldCharType="end"/>
      </w:r>
      <w:r w:rsidRPr="00F712E2">
        <w:rPr>
          <w:rFonts w:ascii="Times New Roman" w:hAnsi="Times New Roman"/>
          <w:color w:val="auto"/>
          <w:sz w:val="24"/>
          <w:szCs w:val="24"/>
        </w:rPr>
        <w:t>: River bank at the proposed intake site</w:t>
      </w:r>
      <w:bookmarkEnd w:id="102"/>
    </w:p>
    <w:p w:rsidR="00AF21E8" w:rsidRPr="00F712E2" w:rsidRDefault="00AF21E8" w:rsidP="009316BC">
      <w:pPr>
        <w:pStyle w:val="Heading4"/>
        <w:spacing w:before="120" w:after="120" w:line="360" w:lineRule="auto"/>
        <w:ind w:left="0" w:firstLine="0"/>
        <w:rPr>
          <w:rFonts w:ascii="Times New Roman" w:hAnsi="Times New Roman"/>
          <w:i w:val="0"/>
          <w:color w:val="auto"/>
          <w:sz w:val="24"/>
          <w:szCs w:val="24"/>
        </w:rPr>
      </w:pPr>
      <w:bookmarkStart w:id="103" w:name="_Toc307133828"/>
      <w:r w:rsidRPr="00F712E2">
        <w:rPr>
          <w:rFonts w:ascii="Times New Roman" w:hAnsi="Times New Roman"/>
          <w:i w:val="0"/>
          <w:color w:val="auto"/>
          <w:sz w:val="24"/>
          <w:szCs w:val="24"/>
        </w:rPr>
        <w:t>Left Bank</w:t>
      </w:r>
      <w:bookmarkEnd w:id="103"/>
    </w:p>
    <w:p w:rsidR="00AA4B17" w:rsidRPr="00F712E2" w:rsidRDefault="00AA4B17" w:rsidP="009316BC">
      <w:pPr>
        <w:spacing w:before="120" w:after="120" w:line="360" w:lineRule="auto"/>
        <w:rPr>
          <w:rFonts w:ascii="Times New Roman" w:hAnsi="Times New Roman"/>
          <w:sz w:val="24"/>
          <w:szCs w:val="24"/>
        </w:rPr>
      </w:pPr>
      <w:r w:rsidRPr="00F712E2">
        <w:rPr>
          <w:rFonts w:ascii="Times New Roman" w:hAnsi="Times New Roman"/>
          <w:sz w:val="24"/>
          <w:szCs w:val="24"/>
        </w:rPr>
        <w:t>At the proposed headwork axis and immediate vicinities, the left bank forms steep slope topography, having about more than 5m height from stream bed. From surface observation, the bank is covered entirely with boulders. The boulders are intermixed with gravel and cobbles. It has 2 to 4m exposed thickness. It is flood plain deposit having dark brown color. It has weak strength and deposited sources form nearby ridges.  But this loose material lies on the top parts of the bed rocks (basalts).This portion bank is dominantly covered with large size of boulders which is fall from nearby ridges’ and it needs cutting by slope to be stable the bank .  The bank is now affected by flood erosion that active eroded surfaces are visible (see plate 4.1). So, it is necessary to provide some bank protection structures to prevent ongoing bank erosion</w:t>
      </w:r>
    </w:p>
    <w:p w:rsidR="00AA4B17" w:rsidRPr="00F712E2" w:rsidRDefault="00142EE3" w:rsidP="009316BC">
      <w:pPr>
        <w:spacing w:before="120" w:after="120" w:line="360" w:lineRule="auto"/>
        <w:jc w:val="center"/>
        <w:rPr>
          <w:rFonts w:ascii="Times New Roman"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AutoShape 78" o:spid="_x0000_s1088" type="#_x0000_t32" style="position:absolute;left:0;text-align:left;margin-left:80.25pt;margin-top:110.6pt;width:286.5pt;height:1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T0gIAAPwFAAAOAAAAZHJzL2Uyb0RvYy54bWysVN9vmzAQfp+0/8HinQKBJBQ1qVJC9tJt&#10;ldppz45tgjVjI9sJqab97zubhDbdSzVVSBZ3vh/ffXfnm9tjK9CBacOVXATJVRwgJomiXO4WwY+n&#10;TZgHyFgsKRZKskXwzExwu/z86abvCjZRjRKUaQRBpCn6bhE01nZFFBnSsBabK9UxCZe10i22IOpd&#10;RDXuIXorokkcz6JeadppRZgxoF0Pl8HSx69rRuz3ujbMIrEIAJv1p/bn1p3R8gYXO427hpMTDPwf&#10;KFrMJSQdQ62xxWiv+T+hWk60Mqq2V0S1kaprTpivAapJ4jfVPDa4Y74WIMd0I03m48KSb4cHjTiF&#10;3s0DJHELPVrtrfKp0Tx3BPWdKcCulA/alUiO8rG7V+SXQVKVDZY75q2fnjtwTpxHdOHiBNNBmm3/&#10;VVGwwZDAs3WsdetCAg/o6JvyPDaFHS0ioExnaT6dQu8I3CXTSRb7rkW4OHt32tgvTLXI/SwCYzXm&#10;u8aWSkrov9KJz4UP98Y6bLg4O7jUUm24EH4MhEQ9pJjMY0jh7owSnLprL7iRZKXQ6IBhmDAhTNrU&#10;24l9C4UN+gScB4S4AD1M36A/g/aT7cJ4JBcZtNpL6pE0DNNKUmQ9pVZzIFmwwMFrGQ2QYLBs7s9b&#10;W8zFe62heiFdOcwvx0AJSEcLv14PtPvB/X0dX1d5lWdhNplVYRav1+FqU2bhbJPMp+t0XZbr5I+r&#10;P8mKhlPKpKPqvERJ9r4hPa3zMP7jGo1diS6je9IA7CXS1WYaz7M0D+fzaRpmaRWHd/mmDFdlMpvN&#10;q7vyrnqDtPLVm48BO1LpUKm9ZfqxoT2i3E1jOr2eJAEI8Oj4yYLhQFjsoIHE6gBpZX9y2/gNcrPv&#10;Yhi9246Dls/c57fqVfSBiHMPnTR24VTbC1XQ83N//WK6XRy2eqvo84N2S+F2FJ4Y73R6Dt0b9lr2&#10;Vi+P9vIvAAAA//8DAFBLAwQUAAYACAAAACEA9rvdu+EAAAALAQAADwAAAGRycy9kb3ducmV2Lnht&#10;bEyPzU7DMBCE70i8g7VI3KjTlBYIcSqEhJBQOdAC4ujaSxLwT7CdJuHpWU5wnNlPszPlerSGHTDE&#10;1jsB81kGDJ3yunW1gOfd3dklsJik09J4hwImjLCujo9KWWg/uCc8bFPNKMTFQgpoUuoKzqNq0Mo4&#10;8x06ur37YGUiGWqugxwo3BqeZ9mKW9k6+tDIDm8bVJ/b3goIH/dX0/S16R9edurxzb6q78FshDg9&#10;GW+ugSUc0x8Mv/WpOlTUae97pyMzpFfZklABeT7PgRFxsViQsyfnfJkDr0r+f0P1AwAA//8DAFBL&#10;AQItABQABgAIAAAAIQC2gziS/gAAAOEBAAATAAAAAAAAAAAAAAAAAAAAAABbQ29udGVudF9UeXBl&#10;c10ueG1sUEsBAi0AFAAGAAgAAAAhADj9If/WAAAAlAEAAAsAAAAAAAAAAAAAAAAALwEAAF9yZWxz&#10;Ly5yZWxzUEsBAi0AFAAGAAgAAAAhAL1939PSAgAA/AUAAA4AAAAAAAAAAAAAAAAALgIAAGRycy9l&#10;Mm9Eb2MueG1sUEsBAi0AFAAGAAgAAAAhAPa73bvhAAAACwEAAA8AAAAAAAAAAAAAAAAALAUAAGRy&#10;cy9kb3ducmV2LnhtbFBLBQYAAAAABAAEAPMAAAA6BgAAAAA=&#10;" strokecolor="#9bbb59 [3206]" strokeweight="10pt">
            <v:stroke startarrow="block" endarrow="block"/>
            <v:shadow color="#868686"/>
          </v:shape>
        </w:pict>
      </w:r>
      <w:r>
        <w:rPr>
          <w:rFonts w:ascii="Times New Roman" w:hAnsi="Times New Roman"/>
          <w:noProof/>
          <w:sz w:val="24"/>
          <w:szCs w:val="24"/>
        </w:rPr>
        <w:pict>
          <v:shape id="Text Box 77" o:spid="_x0000_s1028" type="#_x0000_t202" style="position:absolute;left:0;text-align:left;margin-left:184.5pt;margin-top:79.1pt;width:1in;height:2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3KgIAAFgEAAAOAAAAZHJzL2Uyb0RvYy54bWysVNtu2zAMfR+wfxD0vthJk7Yz4hRdugwD&#10;ugvQ7gNkWY6FyaJGKbGzrx8lp2l2exmmB4ESqUPykNTyZugM2yv0GmzJp5OcM2Ul1NpuS/7lcfPq&#10;mjMfhK2FAatKflCe36xevlj2rlAzaMHUChmBWF/0ruRtCK7IMi9b1Qk/AacsKRvATgQ64jarUfSE&#10;3plslueXWQ9YOwSpvKfbu1HJVwm/aZQMn5rGq8BMySm2kHZMexX3bLUUxRaFa7U8hiH+IYpOaEtO&#10;T1B3Igi2Q/0bVKclgocmTCR0GTSNlirlQNlM81+yeWiFUykXIse7E03+/8HKj/vPyHRNtbvkzIqO&#10;avSohsDewMCuriI/vfMFmT04MgwD3ZNtytW7e5BfPbOwboXdqltE6FslaopvGl9mZ09HHB9Bqv4D&#10;1ORH7AIkoKHBLpJHdDBCpzodTrWJsUi6fD2dz3PSSFJd5PNrkqMHUTw9dujDOwUdi0LJkUqfwMX+&#10;3ofR9Mkk+vJgdL3RxqQDbqu1QbYX1CabtI7oP5kZy3qKZDFbjPn/FSJP608QnQ7U70Z3JacUaEUj&#10;UUTW3to6yUFoM8qUnbFHGiNzI4dhqIZUsYv4NlJcQX0gXhHG9qZxJKEF/M5ZT61dcv9tJ1BxZt5b&#10;qk2ikmYhHeaLqxnRiuea6lwjrCSokgfORnEdxvnZOdTbljyN3WDhlurZ6MT1c1TH8Kl9U7WOoxbn&#10;4/ycrJ4/hNUPAAAA//8DAFBLAwQUAAYACAAAACEAUtICh+EAAAALAQAADwAAAGRycy9kb3ducmV2&#10;LnhtbEyPwU7DMBBE70j8g7VIXBB1mtCQhjgVQgLBDQqCqxtvk4h4HWw3DX/PcoLjzoxm31Sb2Q5i&#10;Qh96RwqWiwQEUuNMT62Ct9f7ywJEiJqMHhyhgm8MsKlPTypdGnekF5y2sRVcQqHUCroYx1LK0HRo&#10;dVi4EYm9vfNWRz59K43XRy63g0yTJJdW98QfOj3iXYfN5/ZgFRRXj9NHeMqe35t8P6zjxfX08OWV&#10;Oj+bb29ARJzjXxh+8RkdambauQOZIAYFWb7mLZGNVZGC4MRqmbGyU5AmeQqyruT/DfUPAAAA//8D&#10;AFBLAQItABQABgAIAAAAIQC2gziS/gAAAOEBAAATAAAAAAAAAAAAAAAAAAAAAABbQ29udGVudF9U&#10;eXBlc10ueG1sUEsBAi0AFAAGAAgAAAAhADj9If/WAAAAlAEAAAsAAAAAAAAAAAAAAAAALwEAAF9y&#10;ZWxzLy5yZWxzUEsBAi0AFAAGAAgAAAAhAKD5LjcqAgAAWAQAAA4AAAAAAAAAAAAAAAAALgIAAGRy&#10;cy9lMm9Eb2MueG1sUEsBAi0AFAAGAAgAAAAhAFLSAofhAAAACwEAAA8AAAAAAAAAAAAAAAAAhAQA&#10;AGRycy9kb3ducmV2LnhtbFBLBQYAAAAABAAEAPMAAACSBQAAAAA=&#10;">
            <v:textbox>
              <w:txbxContent>
                <w:p w:rsidR="00CE267D" w:rsidRDefault="00CE267D" w:rsidP="00745257">
                  <w:r>
                    <w:t>Left banks</w:t>
                  </w:r>
                </w:p>
              </w:txbxContent>
            </v:textbox>
          </v:shape>
        </w:pict>
      </w:r>
      <w:r w:rsidR="00AA4B17" w:rsidRPr="00F712E2">
        <w:rPr>
          <w:rFonts w:ascii="Times New Roman" w:hAnsi="Times New Roman"/>
          <w:noProof/>
          <w:sz w:val="24"/>
          <w:szCs w:val="24"/>
        </w:rPr>
        <w:drawing>
          <wp:inline distT="0" distB="0" distL="0" distR="0">
            <wp:extent cx="4562475" cy="3228975"/>
            <wp:effectExtent l="0" t="0" r="0" b="0"/>
            <wp:docPr id="12" name="Picture 1" descr="C:\Users\USER\Desktop\file photo\jeram wereilu\DSC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le photo\jeram wereilu\DSC00162.JPG"/>
                    <pic:cNvPicPr>
                      <a:picLocks noChangeAspect="1" noChangeArrowheads="1"/>
                    </pic:cNvPicPr>
                  </pic:nvPicPr>
                  <pic:blipFill>
                    <a:blip r:embed="rId26" cstate="print"/>
                    <a:srcRect/>
                    <a:stretch>
                      <a:fillRect/>
                    </a:stretch>
                  </pic:blipFill>
                  <pic:spPr bwMode="auto">
                    <a:xfrm>
                      <a:off x="0" y="0"/>
                      <a:ext cx="4565673" cy="3231238"/>
                    </a:xfrm>
                    <a:prstGeom prst="rect">
                      <a:avLst/>
                    </a:prstGeom>
                    <a:noFill/>
                    <a:ln w="9525">
                      <a:noFill/>
                      <a:miter lim="800000"/>
                      <a:headEnd/>
                      <a:tailEnd/>
                    </a:ln>
                  </pic:spPr>
                </pic:pic>
              </a:graphicData>
            </a:graphic>
          </wp:inline>
        </w:drawing>
      </w:r>
    </w:p>
    <w:p w:rsidR="00635B3C" w:rsidRPr="00F712E2" w:rsidRDefault="00635B3C" w:rsidP="009316BC">
      <w:pPr>
        <w:pStyle w:val="Caption"/>
        <w:spacing w:line="360" w:lineRule="auto"/>
        <w:rPr>
          <w:rFonts w:ascii="Times New Roman" w:hAnsi="Times New Roman"/>
          <w:color w:val="auto"/>
          <w:sz w:val="24"/>
          <w:szCs w:val="24"/>
        </w:rPr>
      </w:pPr>
      <w:bookmarkStart w:id="104" w:name="_Toc506190514"/>
      <w:r w:rsidRPr="00F712E2">
        <w:rPr>
          <w:rFonts w:ascii="Times New Roman" w:hAnsi="Times New Roman"/>
          <w:color w:val="auto"/>
          <w:sz w:val="24"/>
          <w:szCs w:val="24"/>
        </w:rPr>
        <w:t xml:space="preserve">Figure </w:t>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STYLEREF 1 \s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F712E2">
        <w:rPr>
          <w:rFonts w:ascii="Times New Roman" w:hAnsi="Times New Roman"/>
          <w:color w:val="auto"/>
          <w:sz w:val="24"/>
          <w:szCs w:val="24"/>
        </w:rPr>
        <w:fldChar w:fldCharType="end"/>
      </w:r>
      <w:r w:rsidR="00ED2CB5" w:rsidRPr="00F712E2">
        <w:rPr>
          <w:rFonts w:ascii="Times New Roman" w:hAnsi="Times New Roman"/>
          <w:color w:val="auto"/>
          <w:sz w:val="24"/>
          <w:szCs w:val="24"/>
        </w:rPr>
        <w:noBreakHyphen/>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SEQ Figure \* ARABIC \s 1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F712E2">
        <w:rPr>
          <w:rFonts w:ascii="Times New Roman" w:hAnsi="Times New Roman"/>
          <w:color w:val="auto"/>
          <w:sz w:val="24"/>
          <w:szCs w:val="24"/>
        </w:rPr>
        <w:fldChar w:fldCharType="end"/>
      </w:r>
      <w:r w:rsidR="00405058" w:rsidRPr="00F712E2">
        <w:rPr>
          <w:rFonts w:ascii="Times New Roman" w:hAnsi="Times New Roman"/>
          <w:color w:val="auto"/>
          <w:sz w:val="24"/>
          <w:szCs w:val="24"/>
        </w:rPr>
        <w:t>:</w:t>
      </w:r>
      <w:r w:rsidRPr="00F712E2">
        <w:rPr>
          <w:rFonts w:ascii="Times New Roman" w:hAnsi="Times New Roman"/>
          <w:color w:val="auto"/>
          <w:sz w:val="24"/>
          <w:szCs w:val="24"/>
        </w:rPr>
        <w:t xml:space="preserve"> Left bank at the proposed intake site</w:t>
      </w:r>
      <w:bookmarkEnd w:id="104"/>
    </w:p>
    <w:p w:rsidR="00AF21E8" w:rsidRPr="00F712E2" w:rsidRDefault="00AF21E8" w:rsidP="009316BC">
      <w:pPr>
        <w:pStyle w:val="Heading2"/>
        <w:spacing w:before="120" w:after="120" w:line="360" w:lineRule="auto"/>
        <w:ind w:left="0" w:firstLine="0"/>
        <w:rPr>
          <w:rFonts w:ascii="Times New Roman" w:hAnsi="Times New Roman"/>
          <w:color w:val="auto"/>
          <w:sz w:val="24"/>
          <w:szCs w:val="24"/>
        </w:rPr>
      </w:pPr>
      <w:bookmarkStart w:id="105" w:name="_Toc307133832"/>
      <w:bookmarkStart w:id="106" w:name="_Toc506188584"/>
      <w:r w:rsidRPr="00F712E2">
        <w:rPr>
          <w:rFonts w:ascii="Times New Roman" w:hAnsi="Times New Roman"/>
          <w:color w:val="auto"/>
          <w:sz w:val="24"/>
          <w:szCs w:val="24"/>
        </w:rPr>
        <w:t>Sources of construction materials</w:t>
      </w:r>
      <w:bookmarkEnd w:id="105"/>
      <w:bookmarkEnd w:id="106"/>
    </w:p>
    <w:p w:rsidR="003C0542" w:rsidRPr="00F712E2" w:rsidRDefault="0054007F" w:rsidP="009316BC">
      <w:pPr>
        <w:spacing w:before="120" w:after="120" w:line="360" w:lineRule="auto"/>
        <w:rPr>
          <w:rFonts w:ascii="Times New Roman" w:hAnsi="Times New Roman"/>
          <w:sz w:val="24"/>
          <w:szCs w:val="24"/>
        </w:rPr>
      </w:pPr>
      <w:bookmarkStart w:id="107" w:name="_Toc307133833"/>
      <w:r w:rsidRPr="00F712E2">
        <w:rPr>
          <w:rFonts w:ascii="Times New Roman" w:hAnsi="Times New Roman"/>
          <w:sz w:val="24"/>
          <w:szCs w:val="24"/>
        </w:rPr>
        <w:t xml:space="preserve">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bookmarkEnd w:id="107"/>
    </w:p>
    <w:p w:rsidR="0054007F" w:rsidRPr="00F712E2" w:rsidRDefault="0054007F" w:rsidP="009316BC">
      <w:pPr>
        <w:pStyle w:val="Heading3"/>
        <w:spacing w:line="360" w:lineRule="auto"/>
        <w:rPr>
          <w:rFonts w:ascii="Times New Roman" w:hAnsi="Times New Roman"/>
          <w:color w:val="auto"/>
          <w:sz w:val="24"/>
          <w:szCs w:val="24"/>
        </w:rPr>
      </w:pPr>
      <w:bookmarkStart w:id="108" w:name="_Toc458154140"/>
      <w:bookmarkStart w:id="109" w:name="_Toc437485894"/>
      <w:bookmarkStart w:id="110" w:name="_Toc353982645"/>
      <w:bookmarkStart w:id="111" w:name="_Toc306545750"/>
      <w:r w:rsidRPr="00F712E2">
        <w:rPr>
          <w:rFonts w:ascii="Times New Roman" w:hAnsi="Times New Roman"/>
          <w:color w:val="auto"/>
          <w:sz w:val="24"/>
          <w:szCs w:val="24"/>
        </w:rPr>
        <w:t xml:space="preserve"> </w:t>
      </w:r>
      <w:bookmarkStart w:id="112" w:name="_Toc506188585"/>
      <w:r w:rsidRPr="00F712E2">
        <w:rPr>
          <w:rFonts w:ascii="Times New Roman" w:hAnsi="Times New Roman"/>
          <w:color w:val="auto"/>
          <w:sz w:val="24"/>
          <w:szCs w:val="24"/>
        </w:rPr>
        <w:t>Rock Quarry</w:t>
      </w:r>
      <w:bookmarkEnd w:id="108"/>
      <w:bookmarkEnd w:id="109"/>
      <w:bookmarkEnd w:id="110"/>
      <w:bookmarkEnd w:id="111"/>
      <w:bookmarkEnd w:id="112"/>
      <w:r w:rsidRPr="00F712E2">
        <w:rPr>
          <w:rFonts w:ascii="Times New Roman" w:hAnsi="Times New Roman"/>
          <w:color w:val="auto"/>
          <w:sz w:val="24"/>
          <w:szCs w:val="24"/>
        </w:rPr>
        <w:t xml:space="preserve"> </w:t>
      </w:r>
    </w:p>
    <w:p w:rsidR="0054007F" w:rsidRPr="00F712E2" w:rsidRDefault="0054007F" w:rsidP="009316BC">
      <w:pPr>
        <w:pStyle w:val="ListParagraph"/>
        <w:spacing w:before="120" w:after="120" w:line="360" w:lineRule="auto"/>
        <w:ind w:left="0"/>
        <w:rPr>
          <w:rFonts w:ascii="Times New Roman" w:hAnsi="Times New Roman"/>
          <w:sz w:val="24"/>
          <w:szCs w:val="24"/>
        </w:rPr>
      </w:pPr>
      <w:r w:rsidRPr="00F712E2">
        <w:rPr>
          <w:rFonts w:ascii="Times New Roman" w:hAnsi="Times New Roman"/>
          <w:sz w:val="24"/>
          <w:szCs w:val="24"/>
        </w:rPr>
        <w:t xml:space="preserve">Quarry site that can be used for production of rock for masonry stone and crushed coarse aggregates has been assessed during the field work session within the vicinity of the project area at economic distance for hauling. </w:t>
      </w:r>
    </w:p>
    <w:p w:rsidR="0054007F" w:rsidRPr="00F712E2" w:rsidRDefault="0054007F" w:rsidP="009316BC">
      <w:pPr>
        <w:pStyle w:val="ListParagraph"/>
        <w:spacing w:before="120" w:after="120" w:line="360" w:lineRule="auto"/>
        <w:ind w:left="0"/>
        <w:rPr>
          <w:rFonts w:ascii="Times New Roman" w:hAnsi="Times New Roman"/>
          <w:sz w:val="24"/>
          <w:szCs w:val="24"/>
        </w:rPr>
      </w:pPr>
      <w:r w:rsidRPr="00F712E2">
        <w:rPr>
          <w:rFonts w:ascii="Times New Roman" w:hAnsi="Times New Roman"/>
          <w:sz w:val="24"/>
          <w:szCs w:val="24"/>
        </w:rPr>
        <w:t xml:space="preserve">One possible quarry site has been identified along the right side ridge following the main canal route at co-ordinates of about 557573mE and 1197342mEwith elevation1635m. Here slightly weathered </w:t>
      </w:r>
      <w:r w:rsidRPr="00F712E2">
        <w:rPr>
          <w:rFonts w:ascii="Times New Roman" w:hAnsi="Times New Roman"/>
          <w:sz w:val="24"/>
          <w:szCs w:val="24"/>
        </w:rPr>
        <w:lastRenderedPageBreak/>
        <w:t xml:space="preserve">basaltic rock exposed and forms a continuous ridge parallel to the main canal. It is believed that below this weathered rock, fresh portion of the rock is found and can be used for the intended purpose. This quarry site has good potential and an economic distance from the head work site. It has about 300m form the head site downstream direction at the right banks (with continues ridge segments) </w:t>
      </w:r>
      <w:proofErr w:type="spellStart"/>
      <w:r w:rsidRPr="00F712E2">
        <w:rPr>
          <w:rFonts w:ascii="Times New Roman" w:hAnsi="Times New Roman"/>
          <w:sz w:val="24"/>
          <w:szCs w:val="24"/>
        </w:rPr>
        <w:t>jerame</w:t>
      </w:r>
      <w:proofErr w:type="spellEnd"/>
      <w:r w:rsidRPr="00F712E2">
        <w:rPr>
          <w:rFonts w:ascii="Times New Roman" w:hAnsi="Times New Roman"/>
          <w:sz w:val="24"/>
          <w:szCs w:val="24"/>
        </w:rPr>
        <w:t xml:space="preserve"> rivers.</w:t>
      </w:r>
    </w:p>
    <w:p w:rsidR="0054007F" w:rsidRPr="00F712E2" w:rsidRDefault="0054007F" w:rsidP="009316BC">
      <w:pPr>
        <w:pStyle w:val="ListParagraph"/>
        <w:spacing w:before="120" w:after="120" w:line="360" w:lineRule="auto"/>
        <w:ind w:left="0"/>
        <w:rPr>
          <w:rFonts w:ascii="Times New Roman" w:hAnsi="Times New Roman"/>
          <w:sz w:val="24"/>
          <w:szCs w:val="24"/>
        </w:rPr>
      </w:pPr>
      <w:r w:rsidRPr="00F712E2">
        <w:rPr>
          <w:rFonts w:ascii="Times New Roman" w:hAnsi="Times New Roman"/>
          <w:sz w:val="24"/>
          <w:szCs w:val="24"/>
        </w:rPr>
        <w:t xml:space="preserve">In this field study, another sources for rock also proposed. The first one is </w:t>
      </w:r>
      <w:proofErr w:type="spellStart"/>
      <w:r w:rsidRPr="00F712E2">
        <w:rPr>
          <w:rFonts w:ascii="Times New Roman" w:hAnsi="Times New Roman"/>
          <w:sz w:val="24"/>
          <w:szCs w:val="24"/>
        </w:rPr>
        <w:t>Jerame</w:t>
      </w:r>
      <w:proofErr w:type="spellEnd"/>
      <w:r w:rsidRPr="00F712E2">
        <w:rPr>
          <w:rFonts w:ascii="Times New Roman" w:hAnsi="Times New Roman"/>
          <w:sz w:val="24"/>
          <w:szCs w:val="24"/>
        </w:rPr>
        <w:t xml:space="preserve"> stream itself and has good potential of rocks for an intended purpose. </w:t>
      </w:r>
    </w:p>
    <w:p w:rsidR="0054007F" w:rsidRPr="00F712E2" w:rsidRDefault="00142EE3" w:rsidP="009316BC">
      <w:pPr>
        <w:pStyle w:val="ListParagraph"/>
        <w:spacing w:before="120" w:after="120" w:line="360" w:lineRule="auto"/>
        <w:ind w:left="0"/>
        <w:rPr>
          <w:rFonts w:ascii="Times New Roman" w:hAnsi="Times New Roman"/>
          <w:sz w:val="24"/>
          <w:szCs w:val="24"/>
        </w:rPr>
      </w:pPr>
      <w:r>
        <w:rPr>
          <w:rFonts w:ascii="Times New Roman" w:hAnsi="Times New Roman"/>
          <w:noProof/>
          <w:sz w:val="24"/>
          <w:szCs w:val="24"/>
        </w:rPr>
        <w:pict>
          <v:shape id="Text Box 24" o:spid="_x0000_s1029" type="#_x0000_t202" style="position:absolute;margin-left:165.75pt;margin-top:95.25pt;width:168pt;height:4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8eLQIAAFkEAAAOAAAAZHJzL2Uyb0RvYy54bWysVNtu2zAMfR+wfxD0vthxkq414hRdugwD&#10;ugvQ7gNkWbaFSaImKbG7ry8lp1nQbS/D/CCIInVEnkN6fT1qRQ7CeQmmovNZTokwHBppuop+e9i9&#10;uaTEB2YapsCIij4KT683r1+tB1uKAnpQjXAEQYwvB1vRPgRbZpnnvdDMz8AKg84WnGYBTddljWMD&#10;omuVFXl+kQ3gGuuAC+/x9HZy0k3Cb1vBw5e29SIQVVHMLaTVpbWOa7ZZs7JzzPaSH9Ng/5CFZtLg&#10;oyeoWxYY2Tv5G5SW3IGHNsw46AzaVnKRasBq5vmLau57ZkWqBcnx9kST/3+w/PPhqyOyqWixpMQw&#10;jRo9iDGQdzASPEJ+ButLDLu3GBhGPEedU63e3gH/7omBbc9MJ26cg6EXrMH85vFmdnZ1wvERpB4+&#10;QYPvsH2ABDS2TkfykA6C6KjT40mbmAvHw2K+WFzk6OLoW82Xi1USL2Pl823rfPggQJO4qahD7RM6&#10;O9z5ELNh5XNIfMyDks1OKpUM19Vb5ciBYZ/s0pcKeBGmDBkqerUqVhMBf4XI0/cnCC0DNrySuqKX&#10;pyBWRtremya1Y2BSTXtMWZkjj5G6icQw1mOS7CRPDc0jEutg6m+cR9z04H5SMmBvV9T/2DMnKFEf&#10;DYpzNV8u4zAkY7l6W6Dhzj31uYcZjlAVDZRM222YBmhvnex6fGlqBwM3KGgrE9dR+SmrY/rYv0mC&#10;46zFATm3U9SvP8LmCQAA//8DAFBLAwQUAAYACAAAACEAnpWGpd8AAAALAQAADwAAAGRycy9kb3du&#10;cmV2LnhtbEyPwU7DMBBE70j8g7VIXBB12kDShjgVQgLBDdoKrm6yTSLsdbDdNPw9ywlus5qn2Zly&#10;PVkjRvShd6RgPktAINWu6alVsNs+Xi9BhKip0cYRKvjGAOvq/KzUReNO9IbjJraCQygUWkEX41BI&#10;GeoOrQ4zNyCxd3De6sinb2Xj9YnDrZGLJMmk1T3xh04P+NBh/bk5WgXLm+fxI7ykr+91djCreJWP&#10;T19eqcuL6f4ORMQp/sHwW5+rQ8Wd9u5ITRBGQZrObxllY5WwYCLLchZ7BYucLVmV8v+G6gcAAP//&#10;AwBQSwECLQAUAAYACAAAACEAtoM4kv4AAADhAQAAEwAAAAAAAAAAAAAAAAAAAAAAW0NvbnRlbnRf&#10;VHlwZXNdLnhtbFBLAQItABQABgAIAAAAIQA4/SH/1gAAAJQBAAALAAAAAAAAAAAAAAAAAC8BAABf&#10;cmVscy8ucmVsc1BLAQItABQABgAIAAAAIQDr6H8eLQIAAFkEAAAOAAAAAAAAAAAAAAAAAC4CAABk&#10;cnMvZTJvRG9jLnhtbFBLAQItABQABgAIAAAAIQCelYal3wAAAAsBAAAPAAAAAAAAAAAAAAAAAIcE&#10;AABkcnMvZG93bnJldi54bWxQSwUGAAAAAAQABADzAAAAkwUAAAAA&#10;">
            <v:textbox>
              <w:txbxContent>
                <w:p w:rsidR="00CE267D" w:rsidRDefault="00CE267D" w:rsidP="0054007F">
                  <w:r>
                    <w:t>It has good potential for all intended purpose</w:t>
                  </w:r>
                </w:p>
              </w:txbxContent>
            </v:textbox>
          </v:shape>
        </w:pict>
      </w:r>
      <w:r>
        <w:rPr>
          <w:rFonts w:ascii="Times New Roman" w:hAnsi="Times New Roman"/>
          <w:noProof/>
          <w:sz w:val="24"/>
          <w:szCs w:val="24"/>
        </w:rPr>
        <w:pict>
          <v:shape id="Straight Arrow Connector 23" o:spid="_x0000_s1087" type="#_x0000_t32" style="position:absolute;margin-left:113.25pt;margin-top:145.5pt;width:258.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z0AIAAAYGAAAOAAAAZHJzL2Uyb0RvYy54bWysVE1v2zAMvQ/YfxB0d/2ZjxpNitRJdum2&#10;AumwsyLJsTFZMiQlTjDsv4+SE7fpLsVQGBAsinx6fCR1d39sBDpwbWolZzi+iTDikipWy90M/3he&#10;B1OMjCWSEaEkn+ETN/h+/vnTXdfmPFGVEoxrBCDS5F07w5W1bR6Ghla8IeZGtVzCYal0Qyxs9S5k&#10;mnSA3ogwiaJx2CnNWq0oNwasy/4Qzz1+WXJqv5el4RaJGQZu1q/ar1u3hvM7ku80aauanmmQ/2DR&#10;kFrCpQPUkliC9rr+B6qpqVZGlfaGqiZUZVlT7nOAbOLoTTabirTc5wLimHaQyXwcLP12eNKoZjOc&#10;pBhJ0kCNNlaTeldZtNBadahQUoKOSiNwAb261uQQVsgn7TKmR7lpHxX9ZZBURUXkjnvez6cWsGIX&#10;EV6FuI1p4dZt91Ux8CF7q7x4x1I3DhJkQUdfo9NQI360iIIxTabjOBlhRC9nIckvga029gtXDXI/&#10;M2zOiQwZxP4acng01tEi+SXA3SrVuhbCN4SQqAPuySSKIh9ilKiZO3aOvjl5ITQ6EGgrQimXNvV+&#10;Yt9ATr09hmAI7wH3DfRhb/cmuHuA8UyubtBqL5kPrDhhK8mQ9WpaXYO+gmNHr+EMI8Fh7Nyf97ak&#10;Fu/1BgZCunS4H5NeEtgdLfx6OyjuW/j3bXS7mq6mWZAl41WQRctlsFgXWTBex5PRMl0WxTL+4/KP&#10;s7yqGePSSXUZpzh7X7ueB7sfhGGghqqE1+heNCB7zXSxHkWTLJ0Gk8koDbJ0FQUP03URLIp4PJ6s&#10;HoqH1RumK5+9+Riyg5SOldpbrjcV6xCrXTemo9skxrCB58d3FjQHImIHBaRWY6SV/Vnbyg+Pa3uH&#10;YfRuOzTadOw+P1Cv0HshLjV0u6EK59xepIKaX+rrZ9KNYT/QW8VOTxqayNvhsfFB54fRvWav997r&#10;5fme/wUAAP//AwBQSwMEFAAGAAgAAAAhAPXrm2ngAAAACwEAAA8AAABkcnMvZG93bnJldi54bWxM&#10;j0FLxDAQhe+C/yGM4M1Nt6yrW5suIogg68FdFY/ZJLbVZFKTdNv66x1B0Nubmceb75Xr0Vl2MCG2&#10;HgXMZxkwg8rrFmsBT7vbs0tgMUnU0no0AiYTYV0dH5Wy0H7AR3PYpppRCMZCCmhS6grOo2qMk3Hm&#10;O4N0e/PByURjqLkOcqBwZ3meZUvuZIv0oZGduWmM+tj2TkB4v1tN0+emv3/eqYdX96K+BrsR4vRk&#10;vL4ClsyY/szwg0/oUBHT3veoI7MC8nx5TlYSqzmVIsfFYkFi/7vhVcn/d6i+AQAA//8DAFBLAQIt&#10;ABQABgAIAAAAIQC2gziS/gAAAOEBAAATAAAAAAAAAAAAAAAAAAAAAABbQ29udGVudF9UeXBlc10u&#10;eG1sUEsBAi0AFAAGAAgAAAAhADj9If/WAAAAlAEAAAsAAAAAAAAAAAAAAAAALwEAAF9yZWxzLy5y&#10;ZWxzUEsBAi0AFAAGAAgAAAAhAGz+fHPQAgAABgYAAA4AAAAAAAAAAAAAAAAALgIAAGRycy9lMm9E&#10;b2MueG1sUEsBAi0AFAAGAAgAAAAhAPXrm2ngAAAACwEAAA8AAAAAAAAAAAAAAAAAKgUAAGRycy9k&#10;b3ducmV2LnhtbFBLBQYAAAAABAAEAPMAAAA3BgAAAAA=&#10;" strokecolor="#9bbb59 [3206]" strokeweight="10pt">
            <v:stroke startarrow="block" endarrow="block"/>
            <v:shadow color="#868686"/>
          </v:shape>
        </w:pict>
      </w:r>
      <w:r w:rsidR="0054007F" w:rsidRPr="00F712E2">
        <w:rPr>
          <w:rFonts w:ascii="Times New Roman" w:hAnsi="Times New Roman"/>
          <w:noProof/>
          <w:sz w:val="24"/>
          <w:szCs w:val="24"/>
        </w:rPr>
        <w:drawing>
          <wp:inline distT="0" distB="0" distL="0" distR="0">
            <wp:extent cx="3105150" cy="3676650"/>
            <wp:effectExtent l="0" t="0" r="0" b="0"/>
            <wp:docPr id="22" name="Picture 22" descr="Description: C:\Users\USER\Desktop\file photo\jeram wereilu\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file photo\jeram wereilu\DSC0019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3676650"/>
                    </a:xfrm>
                    <a:prstGeom prst="rect">
                      <a:avLst/>
                    </a:prstGeom>
                    <a:noFill/>
                    <a:ln>
                      <a:noFill/>
                    </a:ln>
                  </pic:spPr>
                </pic:pic>
              </a:graphicData>
            </a:graphic>
          </wp:inline>
        </w:drawing>
      </w:r>
      <w:r w:rsidR="0054007F" w:rsidRPr="00F712E2">
        <w:rPr>
          <w:rFonts w:ascii="Times New Roman" w:hAnsi="Times New Roman"/>
          <w:noProof/>
          <w:sz w:val="24"/>
          <w:szCs w:val="24"/>
        </w:rPr>
        <w:drawing>
          <wp:inline distT="0" distB="0" distL="0" distR="0">
            <wp:extent cx="2581275" cy="3676650"/>
            <wp:effectExtent l="0" t="0" r="9525" b="0"/>
            <wp:docPr id="21" name="Picture 21" descr="Description: C:\Users\USER\Desktop\file photo\jeram wereilu\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file photo\jeram wereilu\DSC0019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3676650"/>
                    </a:xfrm>
                    <a:prstGeom prst="rect">
                      <a:avLst/>
                    </a:prstGeom>
                    <a:noFill/>
                    <a:ln>
                      <a:noFill/>
                    </a:ln>
                  </pic:spPr>
                </pic:pic>
              </a:graphicData>
            </a:graphic>
          </wp:inline>
        </w:drawing>
      </w:r>
    </w:p>
    <w:p w:rsidR="0054007F" w:rsidRPr="00F712E2" w:rsidRDefault="00635B3C" w:rsidP="009316BC">
      <w:pPr>
        <w:pStyle w:val="Caption"/>
        <w:spacing w:line="360" w:lineRule="auto"/>
        <w:rPr>
          <w:rFonts w:ascii="Times New Roman" w:hAnsi="Times New Roman"/>
          <w:color w:val="auto"/>
          <w:sz w:val="24"/>
          <w:szCs w:val="24"/>
        </w:rPr>
      </w:pPr>
      <w:bookmarkStart w:id="113" w:name="_Toc506190515"/>
      <w:r w:rsidRPr="00F712E2">
        <w:rPr>
          <w:rFonts w:ascii="Times New Roman" w:hAnsi="Times New Roman"/>
          <w:color w:val="auto"/>
          <w:sz w:val="24"/>
          <w:szCs w:val="24"/>
        </w:rPr>
        <w:t xml:space="preserve">Figure </w:t>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STYLEREF 1 \s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F712E2">
        <w:rPr>
          <w:rFonts w:ascii="Times New Roman" w:hAnsi="Times New Roman"/>
          <w:color w:val="auto"/>
          <w:sz w:val="24"/>
          <w:szCs w:val="24"/>
        </w:rPr>
        <w:fldChar w:fldCharType="end"/>
      </w:r>
      <w:r w:rsidR="00ED2CB5" w:rsidRPr="00F712E2">
        <w:rPr>
          <w:rFonts w:ascii="Times New Roman" w:hAnsi="Times New Roman"/>
          <w:color w:val="auto"/>
          <w:sz w:val="24"/>
          <w:szCs w:val="24"/>
        </w:rPr>
        <w:noBreakHyphen/>
      </w:r>
      <w:r w:rsidR="00142EE3" w:rsidRPr="00F712E2">
        <w:rPr>
          <w:rFonts w:ascii="Times New Roman" w:hAnsi="Times New Roman"/>
          <w:color w:val="auto"/>
          <w:sz w:val="24"/>
          <w:szCs w:val="24"/>
        </w:rPr>
        <w:fldChar w:fldCharType="begin"/>
      </w:r>
      <w:r w:rsidR="00ED2CB5" w:rsidRPr="00F712E2">
        <w:rPr>
          <w:rFonts w:ascii="Times New Roman" w:hAnsi="Times New Roman"/>
          <w:color w:val="auto"/>
          <w:sz w:val="24"/>
          <w:szCs w:val="24"/>
        </w:rPr>
        <w:instrText xml:space="preserve"> SEQ Figure \* ARABIC \s 1 </w:instrText>
      </w:r>
      <w:r w:rsidR="00142EE3" w:rsidRPr="00F712E2">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F712E2">
        <w:rPr>
          <w:rFonts w:ascii="Times New Roman" w:hAnsi="Times New Roman"/>
          <w:color w:val="auto"/>
          <w:sz w:val="24"/>
          <w:szCs w:val="24"/>
        </w:rPr>
        <w:fldChar w:fldCharType="end"/>
      </w:r>
      <w:r w:rsidR="00841F54" w:rsidRPr="00F712E2">
        <w:rPr>
          <w:rFonts w:ascii="Times New Roman" w:hAnsi="Times New Roman"/>
          <w:color w:val="auto"/>
          <w:sz w:val="24"/>
          <w:szCs w:val="24"/>
        </w:rPr>
        <w:t>:</w:t>
      </w:r>
      <w:r w:rsidRPr="00F712E2">
        <w:rPr>
          <w:rFonts w:ascii="Times New Roman" w:hAnsi="Times New Roman"/>
          <w:color w:val="auto"/>
          <w:sz w:val="24"/>
          <w:szCs w:val="24"/>
        </w:rPr>
        <w:t xml:space="preserve"> </w:t>
      </w:r>
      <w:r w:rsidR="0054007F" w:rsidRPr="00F712E2">
        <w:rPr>
          <w:rFonts w:ascii="Times New Roman" w:hAnsi="Times New Roman"/>
          <w:color w:val="auto"/>
          <w:sz w:val="24"/>
          <w:szCs w:val="24"/>
        </w:rPr>
        <w:t>Quarry site</w:t>
      </w:r>
      <w:bookmarkEnd w:id="113"/>
    </w:p>
    <w:p w:rsidR="003C0542" w:rsidRPr="00F712E2" w:rsidRDefault="003C0542" w:rsidP="009316BC">
      <w:pPr>
        <w:pStyle w:val="Heading3"/>
        <w:numPr>
          <w:ilvl w:val="2"/>
          <w:numId w:val="50"/>
        </w:numPr>
        <w:spacing w:before="120" w:after="120" w:line="360" w:lineRule="auto"/>
        <w:rPr>
          <w:rFonts w:ascii="Times New Roman" w:hAnsi="Times New Roman"/>
          <w:color w:val="auto"/>
          <w:sz w:val="24"/>
          <w:szCs w:val="24"/>
        </w:rPr>
      </w:pPr>
      <w:bookmarkStart w:id="114" w:name="_Toc307133834"/>
      <w:bookmarkStart w:id="115" w:name="_Toc506188586"/>
      <w:r w:rsidRPr="00F712E2">
        <w:rPr>
          <w:rFonts w:ascii="Times New Roman" w:hAnsi="Times New Roman"/>
          <w:color w:val="auto"/>
          <w:sz w:val="24"/>
          <w:szCs w:val="24"/>
        </w:rPr>
        <w:t>Fine Aggregates</w:t>
      </w:r>
      <w:bookmarkEnd w:id="114"/>
      <w:bookmarkEnd w:id="115"/>
    </w:p>
    <w:p w:rsidR="00C95140" w:rsidRPr="00F712E2" w:rsidRDefault="00C95140" w:rsidP="009316BC">
      <w:pPr>
        <w:pStyle w:val="ListParagraph"/>
        <w:tabs>
          <w:tab w:val="left" w:pos="180"/>
          <w:tab w:val="left" w:pos="540"/>
        </w:tabs>
        <w:spacing w:before="120" w:after="120" w:line="360" w:lineRule="auto"/>
        <w:ind w:left="0"/>
        <w:rPr>
          <w:rFonts w:ascii="Times New Roman" w:hAnsi="Times New Roman"/>
          <w:sz w:val="24"/>
          <w:szCs w:val="24"/>
        </w:rPr>
      </w:pPr>
      <w:r w:rsidRPr="00F712E2">
        <w:rPr>
          <w:rFonts w:ascii="Times New Roman" w:hAnsi="Times New Roman"/>
          <w:sz w:val="24"/>
          <w:szCs w:val="24"/>
        </w:rPr>
        <w:t xml:space="preserve">Borrow areas for fine aggregate or natural sand have been assessed starting from the project stream itself. Natural deposits of such materials couldn’t be found when assessed within the beds of the stream in the project area; rather very coarser sediments and rock exposures are found covering almost the entire bed of the workie stream. Seeing to this nature of the stream, other distant streams have been explored to identify the best source areas for fine aggregate or natural sand that can be used for this particular project. During exploration of this natural sand, at a distant one stream was </w:t>
      </w:r>
      <w:r w:rsidRPr="00F712E2">
        <w:rPr>
          <w:rFonts w:ascii="Times New Roman" w:hAnsi="Times New Roman"/>
          <w:sz w:val="24"/>
          <w:szCs w:val="24"/>
        </w:rPr>
        <w:lastRenderedPageBreak/>
        <w:t>identified as a possible source of fine sand. The stream is known as ‘</w:t>
      </w:r>
      <w:proofErr w:type="spellStart"/>
      <w:r w:rsidRPr="00F712E2">
        <w:rPr>
          <w:rFonts w:ascii="Times New Roman" w:hAnsi="Times New Roman"/>
          <w:sz w:val="24"/>
          <w:szCs w:val="24"/>
        </w:rPr>
        <w:t>jara</w:t>
      </w:r>
      <w:proofErr w:type="spellEnd"/>
      <w:r w:rsidRPr="00F712E2">
        <w:rPr>
          <w:rFonts w:ascii="Times New Roman" w:hAnsi="Times New Roman"/>
          <w:sz w:val="24"/>
          <w:szCs w:val="24"/>
        </w:rPr>
        <w:t xml:space="preserve">’. It is located at about 40km from the project site, within </w:t>
      </w:r>
      <w:proofErr w:type="spellStart"/>
      <w:r w:rsidRPr="00F712E2">
        <w:rPr>
          <w:rFonts w:ascii="Times New Roman" w:hAnsi="Times New Roman"/>
          <w:sz w:val="24"/>
          <w:szCs w:val="24"/>
        </w:rPr>
        <w:t>chefa</w:t>
      </w:r>
      <w:proofErr w:type="spellEnd"/>
      <w:r w:rsidRPr="00F712E2">
        <w:rPr>
          <w:rFonts w:ascii="Times New Roman" w:hAnsi="Times New Roman"/>
          <w:sz w:val="24"/>
          <w:szCs w:val="24"/>
        </w:rPr>
        <w:t xml:space="preserve"> </w:t>
      </w:r>
      <w:proofErr w:type="spellStart"/>
      <w:r w:rsidRPr="00F712E2">
        <w:rPr>
          <w:rFonts w:ascii="Times New Roman" w:hAnsi="Times New Roman"/>
          <w:sz w:val="24"/>
          <w:szCs w:val="24"/>
        </w:rPr>
        <w:t>Robit</w:t>
      </w:r>
      <w:proofErr w:type="spellEnd"/>
      <w:r w:rsidRPr="00F712E2">
        <w:rPr>
          <w:rFonts w:ascii="Times New Roman" w:hAnsi="Times New Roman"/>
          <w:sz w:val="24"/>
          <w:szCs w:val="24"/>
        </w:rPr>
        <w:t xml:space="preserve"> </w:t>
      </w:r>
      <w:proofErr w:type="spellStart"/>
      <w:r w:rsidRPr="00F712E2">
        <w:rPr>
          <w:rFonts w:ascii="Times New Roman" w:hAnsi="Times New Roman"/>
          <w:sz w:val="24"/>
          <w:szCs w:val="24"/>
        </w:rPr>
        <w:t>woreda</w:t>
      </w:r>
      <w:proofErr w:type="spellEnd"/>
      <w:r w:rsidRPr="00F712E2">
        <w:rPr>
          <w:rFonts w:ascii="Times New Roman" w:hAnsi="Times New Roman"/>
          <w:sz w:val="24"/>
          <w:szCs w:val="24"/>
        </w:rPr>
        <w:t xml:space="preserve">. A potential source area within the </w:t>
      </w:r>
      <w:proofErr w:type="spellStart"/>
      <w:r w:rsidRPr="00F712E2">
        <w:rPr>
          <w:rFonts w:ascii="Times New Roman" w:hAnsi="Times New Roman"/>
          <w:sz w:val="24"/>
          <w:szCs w:val="24"/>
        </w:rPr>
        <w:t>j</w:t>
      </w:r>
      <w:r w:rsidR="00CC443C">
        <w:rPr>
          <w:rFonts w:ascii="Times New Roman" w:hAnsi="Times New Roman"/>
          <w:sz w:val="24"/>
          <w:szCs w:val="24"/>
        </w:rPr>
        <w:t>ara</w:t>
      </w:r>
      <w:proofErr w:type="spellEnd"/>
      <w:r w:rsidR="00CC443C">
        <w:rPr>
          <w:rFonts w:ascii="Times New Roman" w:hAnsi="Times New Roman"/>
          <w:sz w:val="24"/>
          <w:szCs w:val="24"/>
        </w:rPr>
        <w:t xml:space="preserve"> stream bed is located along</w:t>
      </w:r>
      <w:r w:rsidRPr="00F712E2">
        <w:rPr>
          <w:rFonts w:ascii="Times New Roman" w:hAnsi="Times New Roman"/>
          <w:sz w:val="24"/>
          <w:szCs w:val="24"/>
        </w:rPr>
        <w:t xml:space="preserve">side the main </w:t>
      </w:r>
      <w:proofErr w:type="spellStart"/>
      <w:r w:rsidRPr="00F712E2">
        <w:rPr>
          <w:rFonts w:ascii="Times New Roman" w:hAnsi="Times New Roman"/>
          <w:sz w:val="24"/>
          <w:szCs w:val="24"/>
        </w:rPr>
        <w:t>kemise</w:t>
      </w:r>
      <w:proofErr w:type="spellEnd"/>
      <w:r w:rsidRPr="00F712E2">
        <w:rPr>
          <w:rFonts w:ascii="Times New Roman" w:hAnsi="Times New Roman"/>
          <w:sz w:val="24"/>
          <w:szCs w:val="24"/>
        </w:rPr>
        <w:t xml:space="preserve"> </w:t>
      </w:r>
      <w:proofErr w:type="spellStart"/>
      <w:r w:rsidRPr="00F712E2">
        <w:rPr>
          <w:rFonts w:ascii="Times New Roman" w:hAnsi="Times New Roman"/>
          <w:sz w:val="24"/>
          <w:szCs w:val="24"/>
        </w:rPr>
        <w:t>Robit-Ataye</w:t>
      </w:r>
      <w:proofErr w:type="spellEnd"/>
      <w:r w:rsidRPr="00F712E2">
        <w:rPr>
          <w:rFonts w:ascii="Times New Roman" w:hAnsi="Times New Roman"/>
          <w:sz w:val="24"/>
          <w:szCs w:val="24"/>
        </w:rPr>
        <w:t xml:space="preserve"> Asphalt road, near to a small village of </w:t>
      </w:r>
      <w:proofErr w:type="spellStart"/>
      <w:r w:rsidRPr="00F712E2">
        <w:rPr>
          <w:rFonts w:ascii="Times New Roman" w:hAnsi="Times New Roman"/>
          <w:sz w:val="24"/>
          <w:szCs w:val="24"/>
        </w:rPr>
        <w:t>chefa</w:t>
      </w:r>
      <w:proofErr w:type="spellEnd"/>
      <w:r w:rsidRPr="00F712E2">
        <w:rPr>
          <w:rFonts w:ascii="Times New Roman" w:hAnsi="Times New Roman"/>
          <w:sz w:val="24"/>
          <w:szCs w:val="24"/>
        </w:rPr>
        <w:t xml:space="preserve"> </w:t>
      </w:r>
      <w:proofErr w:type="spellStart"/>
      <w:r w:rsidRPr="00F712E2">
        <w:rPr>
          <w:rFonts w:ascii="Times New Roman" w:hAnsi="Times New Roman"/>
          <w:sz w:val="24"/>
          <w:szCs w:val="24"/>
        </w:rPr>
        <w:t>Robit</w:t>
      </w:r>
      <w:proofErr w:type="spellEnd"/>
      <w:r w:rsidRPr="00F712E2">
        <w:rPr>
          <w:rFonts w:ascii="Times New Roman" w:hAnsi="Times New Roman"/>
          <w:sz w:val="24"/>
          <w:szCs w:val="24"/>
        </w:rPr>
        <w:t xml:space="preserve">. Here, there are local legalized sand miners associations, and the sand is acquired from them through negotiation and agreement.  </w:t>
      </w:r>
    </w:p>
    <w:p w:rsidR="00C95140" w:rsidRPr="00F712E2" w:rsidRDefault="00C95140" w:rsidP="009316BC">
      <w:pPr>
        <w:spacing w:before="120" w:after="120" w:line="360" w:lineRule="auto"/>
        <w:jc w:val="both"/>
        <w:rPr>
          <w:rFonts w:ascii="Times New Roman" w:hAnsi="Times New Roman"/>
          <w:sz w:val="24"/>
          <w:szCs w:val="24"/>
        </w:rPr>
      </w:pPr>
      <w:r w:rsidRPr="00F712E2">
        <w:rPr>
          <w:rFonts w:ascii="Times New Roman" w:hAnsi="Times New Roman"/>
          <w:sz w:val="24"/>
          <w:szCs w:val="24"/>
        </w:rPr>
        <w:t>The samples have been analyzed at Amhara Design and Supervision material testing laboratory to characterize the gradation of the sand deposit. According to these laboratory test results (See Annexture-2), the sand deposit</w:t>
      </w:r>
      <w:r w:rsidR="008C10FB" w:rsidRPr="00F712E2">
        <w:rPr>
          <w:rFonts w:ascii="Times New Roman" w:hAnsi="Times New Roman"/>
          <w:sz w:val="24"/>
          <w:szCs w:val="24"/>
        </w:rPr>
        <w:t xml:space="preserve">s from various portion of the </w:t>
      </w:r>
      <w:proofErr w:type="spellStart"/>
      <w:r w:rsidR="008C10FB" w:rsidRPr="00F712E2">
        <w:rPr>
          <w:rFonts w:ascii="Times New Roman" w:hAnsi="Times New Roman"/>
          <w:sz w:val="24"/>
          <w:szCs w:val="24"/>
        </w:rPr>
        <w:t>je</w:t>
      </w:r>
      <w:r w:rsidRPr="00F712E2">
        <w:rPr>
          <w:rFonts w:ascii="Times New Roman" w:hAnsi="Times New Roman"/>
          <w:sz w:val="24"/>
          <w:szCs w:val="24"/>
        </w:rPr>
        <w:t>ram</w:t>
      </w:r>
      <w:proofErr w:type="spellEnd"/>
      <w:r w:rsidRPr="00F712E2">
        <w:rPr>
          <w:rFonts w:ascii="Times New Roman" w:hAnsi="Times New Roman"/>
          <w:sz w:val="24"/>
          <w:szCs w:val="24"/>
        </w:rPr>
        <w:t xml:space="preserve"> stream have grading as indicated in Figure 4.3 (Annexture-1). As the sand will be used as fine aggregate in the construction of concrete and as mortar ingredient for masonry works, its quality has been evaluated based on ASTM C33 specification, especially its grading. The result of the grading ev</w:t>
      </w:r>
      <w:r w:rsidR="00FE1A2B" w:rsidRPr="00F712E2">
        <w:rPr>
          <w:rFonts w:ascii="Times New Roman" w:hAnsi="Times New Roman"/>
          <w:sz w:val="24"/>
          <w:szCs w:val="24"/>
        </w:rPr>
        <w:t>aluation is indicated in Figure</w:t>
      </w:r>
      <w:r w:rsidRPr="00F712E2">
        <w:rPr>
          <w:rFonts w:ascii="Times New Roman" w:hAnsi="Times New Roman"/>
          <w:sz w:val="24"/>
          <w:szCs w:val="24"/>
        </w:rPr>
        <w:t>4.</w:t>
      </w:r>
    </w:p>
    <w:p w:rsidR="00C95140" w:rsidRPr="00F712E2" w:rsidRDefault="00234E7B" w:rsidP="009316BC">
      <w:pPr>
        <w:pStyle w:val="Heading3"/>
        <w:spacing w:before="120" w:after="120" w:line="360" w:lineRule="auto"/>
        <w:ind w:left="0" w:firstLine="0"/>
        <w:rPr>
          <w:rFonts w:ascii="Times New Roman" w:hAnsi="Times New Roman"/>
          <w:color w:val="auto"/>
          <w:sz w:val="24"/>
          <w:szCs w:val="24"/>
        </w:rPr>
      </w:pPr>
      <w:bookmarkStart w:id="116" w:name="_Toc307133835"/>
      <w:bookmarkStart w:id="117" w:name="_Toc506188587"/>
      <w:r w:rsidRPr="00F712E2">
        <w:rPr>
          <w:rFonts w:ascii="Times New Roman" w:hAnsi="Times New Roman"/>
          <w:color w:val="auto"/>
          <w:sz w:val="24"/>
          <w:szCs w:val="24"/>
        </w:rPr>
        <w:t>Water</w:t>
      </w:r>
      <w:bookmarkEnd w:id="116"/>
      <w:bookmarkEnd w:id="117"/>
    </w:p>
    <w:p w:rsidR="00234E7B" w:rsidRPr="00F712E2" w:rsidRDefault="00234E7B" w:rsidP="009316BC">
      <w:pPr>
        <w:spacing w:before="120" w:after="120" w:line="360" w:lineRule="auto"/>
        <w:jc w:val="both"/>
        <w:rPr>
          <w:rFonts w:ascii="Times New Roman" w:hAnsi="Times New Roman"/>
          <w:sz w:val="24"/>
          <w:szCs w:val="24"/>
        </w:rPr>
      </w:pPr>
      <w:r w:rsidRPr="00F712E2">
        <w:rPr>
          <w:rFonts w:ascii="Times New Roman" w:hAnsi="Times New Roman"/>
          <w:sz w:val="24"/>
          <w:szCs w:val="24"/>
        </w:rPr>
        <w:t xml:space="preserve">Water for construction purposes can be </w:t>
      </w:r>
      <w:r w:rsidR="00CE67C5" w:rsidRPr="00F712E2">
        <w:rPr>
          <w:rFonts w:ascii="Times New Roman" w:hAnsi="Times New Roman"/>
          <w:sz w:val="24"/>
          <w:szCs w:val="24"/>
        </w:rPr>
        <w:t>found</w:t>
      </w:r>
      <w:r w:rsidRPr="00F712E2">
        <w:rPr>
          <w:rFonts w:ascii="Times New Roman" w:hAnsi="Times New Roman"/>
          <w:sz w:val="24"/>
          <w:szCs w:val="24"/>
        </w:rPr>
        <w:t xml:space="preserve"> from the project stream, </w:t>
      </w:r>
      <w:proofErr w:type="spellStart"/>
      <w:r w:rsidR="008C10FB" w:rsidRPr="00F712E2">
        <w:rPr>
          <w:rFonts w:ascii="Times New Roman" w:hAnsi="Times New Roman"/>
          <w:sz w:val="24"/>
          <w:szCs w:val="24"/>
        </w:rPr>
        <w:t>jerame</w:t>
      </w:r>
      <w:proofErr w:type="spellEnd"/>
      <w:r w:rsidR="008C10FB" w:rsidRPr="00F712E2">
        <w:rPr>
          <w:rFonts w:ascii="Times New Roman" w:hAnsi="Times New Roman"/>
          <w:sz w:val="24"/>
          <w:szCs w:val="24"/>
        </w:rPr>
        <w:t>,</w:t>
      </w:r>
      <w:r w:rsidRPr="00F712E2">
        <w:rPr>
          <w:rFonts w:ascii="Times New Roman" w:hAnsi="Times New Roman"/>
          <w:sz w:val="24"/>
          <w:szCs w:val="24"/>
        </w:rPr>
        <w:t xml:space="preserve"> itself. The stream is perennial throughout the year that there is some amount of flow along its course. During this field time the stream flow was more than </w:t>
      </w:r>
      <w:r w:rsidR="003D7CE4" w:rsidRPr="00F712E2">
        <w:rPr>
          <w:rFonts w:ascii="Times New Roman" w:hAnsi="Times New Roman"/>
          <w:sz w:val="24"/>
          <w:szCs w:val="24"/>
        </w:rPr>
        <w:t>150</w:t>
      </w:r>
      <w:r w:rsidRPr="00F712E2">
        <w:rPr>
          <w:rFonts w:ascii="Times New Roman" w:hAnsi="Times New Roman"/>
          <w:sz w:val="24"/>
          <w:szCs w:val="24"/>
        </w:rPr>
        <w:t>L/second.</w:t>
      </w:r>
    </w:p>
    <w:p w:rsidR="003D7CE4" w:rsidRPr="00F712E2" w:rsidRDefault="00C50795" w:rsidP="009316BC">
      <w:pPr>
        <w:pStyle w:val="Heading2"/>
        <w:spacing w:before="120" w:after="120" w:line="360" w:lineRule="auto"/>
        <w:rPr>
          <w:rFonts w:ascii="Times New Roman" w:hAnsi="Times New Roman"/>
          <w:color w:val="auto"/>
          <w:sz w:val="24"/>
          <w:szCs w:val="24"/>
        </w:rPr>
      </w:pPr>
      <w:bookmarkStart w:id="118" w:name="_Toc506188588"/>
      <w:r w:rsidRPr="00F712E2">
        <w:rPr>
          <w:rFonts w:ascii="Times New Roman" w:hAnsi="Times New Roman"/>
          <w:color w:val="auto"/>
          <w:sz w:val="24"/>
          <w:szCs w:val="24"/>
        </w:rPr>
        <w:t>Hydraulic design of the head work</w:t>
      </w:r>
      <w:bookmarkEnd w:id="118"/>
    </w:p>
    <w:p w:rsidR="003D7CE4" w:rsidRPr="00F712E2" w:rsidRDefault="003D7CE4" w:rsidP="009316BC">
      <w:pPr>
        <w:pStyle w:val="Heading3"/>
        <w:spacing w:before="120" w:after="120" w:line="360" w:lineRule="auto"/>
        <w:rPr>
          <w:rFonts w:ascii="Times New Roman" w:hAnsi="Times New Roman"/>
          <w:color w:val="auto"/>
          <w:sz w:val="24"/>
          <w:szCs w:val="24"/>
        </w:rPr>
      </w:pPr>
      <w:bookmarkStart w:id="119" w:name="_Toc282457914"/>
      <w:bookmarkStart w:id="120" w:name="_Toc314094032"/>
      <w:bookmarkStart w:id="121" w:name="_Toc314493373"/>
      <w:bookmarkStart w:id="122" w:name="_Toc314497922"/>
      <w:r w:rsidRPr="00F712E2">
        <w:rPr>
          <w:rFonts w:ascii="Times New Roman" w:hAnsi="Times New Roman"/>
          <w:color w:val="auto"/>
          <w:sz w:val="24"/>
          <w:szCs w:val="24"/>
        </w:rPr>
        <w:t xml:space="preserve"> </w:t>
      </w:r>
      <w:bookmarkStart w:id="123" w:name="_Toc506188589"/>
      <w:r w:rsidRPr="00F712E2">
        <w:rPr>
          <w:rFonts w:ascii="Times New Roman" w:hAnsi="Times New Roman"/>
          <w:color w:val="auto"/>
          <w:sz w:val="24"/>
          <w:szCs w:val="24"/>
        </w:rPr>
        <w:t>Headwork Site selection</w:t>
      </w:r>
      <w:bookmarkEnd w:id="119"/>
      <w:bookmarkEnd w:id="120"/>
      <w:bookmarkEnd w:id="121"/>
      <w:bookmarkEnd w:id="122"/>
      <w:bookmarkEnd w:id="123"/>
    </w:p>
    <w:p w:rsidR="003D7CE4" w:rsidRPr="00F712E2" w:rsidRDefault="003D7CE4" w:rsidP="009316BC">
      <w:pPr>
        <w:pStyle w:val="NormalIndent"/>
        <w:spacing w:before="120" w:after="120" w:line="360" w:lineRule="auto"/>
        <w:ind w:left="0"/>
        <w:jc w:val="both"/>
        <w:rPr>
          <w:rFonts w:ascii="Times New Roman" w:hAnsi="Times New Roman"/>
          <w:sz w:val="24"/>
          <w:szCs w:val="24"/>
        </w:rPr>
      </w:pPr>
      <w:r w:rsidRPr="00F712E2">
        <w:rPr>
          <w:rFonts w:ascii="Times New Roman" w:hAnsi="Times New Roman"/>
          <w:sz w:val="24"/>
          <w:szCs w:val="24"/>
        </w:rPr>
        <w:t>The headwork site is selected primarily for intake site. Traditionally farmers divert channel from this point and irrigate an estimated amount of 20 ha. The study team tried to see possible sites more upstream and downstream and decided to put the headwork in this location because of the following reasons:-</w:t>
      </w:r>
    </w:p>
    <w:p w:rsidR="003D7CE4" w:rsidRPr="00F712E2" w:rsidRDefault="003D7CE4" w:rsidP="009316BC">
      <w:pPr>
        <w:pStyle w:val="NormalIndent"/>
        <w:numPr>
          <w:ilvl w:val="0"/>
          <w:numId w:val="47"/>
        </w:numPr>
        <w:spacing w:before="120" w:after="120" w:line="360" w:lineRule="auto"/>
        <w:jc w:val="both"/>
        <w:rPr>
          <w:rFonts w:ascii="Times New Roman" w:hAnsi="Times New Roman"/>
          <w:sz w:val="24"/>
          <w:szCs w:val="24"/>
        </w:rPr>
      </w:pPr>
      <w:r w:rsidRPr="00F712E2">
        <w:rPr>
          <w:rFonts w:ascii="Times New Roman" w:hAnsi="Times New Roman"/>
          <w:sz w:val="24"/>
          <w:szCs w:val="24"/>
        </w:rPr>
        <w:t>Due to the outside curvature it is an ideal site for intake.</w:t>
      </w:r>
    </w:p>
    <w:p w:rsidR="003D7CE4" w:rsidRPr="00F712E2" w:rsidRDefault="003D7CE4" w:rsidP="009316BC">
      <w:pPr>
        <w:pStyle w:val="NormalIndent"/>
        <w:numPr>
          <w:ilvl w:val="0"/>
          <w:numId w:val="47"/>
        </w:numPr>
        <w:spacing w:before="120" w:after="120" w:line="360" w:lineRule="auto"/>
        <w:jc w:val="both"/>
        <w:rPr>
          <w:rFonts w:ascii="Times New Roman" w:hAnsi="Times New Roman"/>
          <w:sz w:val="24"/>
          <w:szCs w:val="24"/>
        </w:rPr>
      </w:pPr>
      <w:r w:rsidRPr="00F712E2">
        <w:rPr>
          <w:rFonts w:ascii="Times New Roman" w:hAnsi="Times New Roman"/>
          <w:sz w:val="24"/>
          <w:szCs w:val="24"/>
        </w:rPr>
        <w:t xml:space="preserve"> It has enough head to convey the water to the command and upgrading taken as the best solution.</w:t>
      </w:r>
    </w:p>
    <w:p w:rsidR="003D7CE4" w:rsidRPr="00F712E2" w:rsidRDefault="003D7CE4" w:rsidP="009316BC">
      <w:pPr>
        <w:pStyle w:val="NormalIndent"/>
        <w:numPr>
          <w:ilvl w:val="0"/>
          <w:numId w:val="47"/>
        </w:numPr>
        <w:spacing w:before="120" w:after="120" w:line="360" w:lineRule="auto"/>
        <w:jc w:val="both"/>
        <w:rPr>
          <w:rFonts w:ascii="Times New Roman" w:hAnsi="Times New Roman"/>
          <w:sz w:val="24"/>
          <w:szCs w:val="24"/>
        </w:rPr>
      </w:pPr>
      <w:r w:rsidRPr="00F712E2">
        <w:rPr>
          <w:rFonts w:ascii="Times New Roman" w:hAnsi="Times New Roman"/>
          <w:sz w:val="24"/>
          <w:szCs w:val="24"/>
        </w:rPr>
        <w:t xml:space="preserve"> During low flood coming from the catchment, th</w:t>
      </w:r>
      <w:r w:rsidR="00DA15BA" w:rsidRPr="00F712E2">
        <w:rPr>
          <w:rFonts w:ascii="Times New Roman" w:hAnsi="Times New Roman"/>
          <w:sz w:val="24"/>
          <w:szCs w:val="24"/>
        </w:rPr>
        <w:t xml:space="preserve">e river flows close to the left </w:t>
      </w:r>
      <w:r w:rsidRPr="00F712E2">
        <w:rPr>
          <w:rFonts w:ascii="Times New Roman" w:hAnsi="Times New Roman"/>
          <w:sz w:val="24"/>
          <w:szCs w:val="24"/>
        </w:rPr>
        <w:t xml:space="preserve"> bank that allows water to divert</w:t>
      </w:r>
    </w:p>
    <w:p w:rsidR="003D7CE4" w:rsidRPr="00F712E2" w:rsidRDefault="003D7CE4" w:rsidP="009316BC">
      <w:pPr>
        <w:pStyle w:val="Heading3"/>
        <w:spacing w:before="120" w:after="120" w:line="360" w:lineRule="auto"/>
        <w:rPr>
          <w:rFonts w:ascii="Times New Roman" w:hAnsi="Times New Roman"/>
          <w:color w:val="auto"/>
          <w:sz w:val="24"/>
          <w:szCs w:val="24"/>
        </w:rPr>
      </w:pPr>
      <w:bookmarkStart w:id="124" w:name="_Toc282457915"/>
      <w:bookmarkStart w:id="125" w:name="_Toc314094033"/>
      <w:bookmarkStart w:id="126" w:name="_Toc314493374"/>
      <w:bookmarkStart w:id="127" w:name="_Toc314497923"/>
      <w:bookmarkStart w:id="128" w:name="_Toc506188590"/>
      <w:r w:rsidRPr="00F712E2">
        <w:rPr>
          <w:rFonts w:ascii="Times New Roman" w:hAnsi="Times New Roman"/>
          <w:color w:val="auto"/>
          <w:sz w:val="24"/>
          <w:szCs w:val="24"/>
        </w:rPr>
        <w:lastRenderedPageBreak/>
        <w:t>Headwork Type selection</w:t>
      </w:r>
      <w:bookmarkEnd w:id="124"/>
      <w:bookmarkEnd w:id="125"/>
      <w:bookmarkEnd w:id="126"/>
      <w:bookmarkEnd w:id="127"/>
      <w:bookmarkEnd w:id="128"/>
    </w:p>
    <w:p w:rsidR="00D755C0" w:rsidRPr="00F712E2" w:rsidRDefault="00E00032" w:rsidP="009316BC">
      <w:pPr>
        <w:pStyle w:val="NormalIndent"/>
        <w:spacing w:before="120" w:after="120" w:line="360" w:lineRule="auto"/>
        <w:ind w:left="0"/>
        <w:jc w:val="both"/>
        <w:rPr>
          <w:rFonts w:ascii="Times New Roman" w:hAnsi="Times New Roman"/>
          <w:sz w:val="24"/>
          <w:szCs w:val="24"/>
        </w:rPr>
      </w:pPr>
      <w:r w:rsidRPr="00F712E2">
        <w:rPr>
          <w:rFonts w:ascii="Times New Roman" w:hAnsi="Times New Roman"/>
          <w:sz w:val="24"/>
          <w:szCs w:val="24"/>
        </w:rPr>
        <w:t>T</w:t>
      </w:r>
      <w:r w:rsidR="003D7CE4" w:rsidRPr="00F712E2">
        <w:rPr>
          <w:rFonts w:ascii="Times New Roman" w:hAnsi="Times New Roman"/>
          <w:sz w:val="24"/>
          <w:szCs w:val="24"/>
        </w:rPr>
        <w:t xml:space="preserve">he headwork </w:t>
      </w:r>
      <w:r w:rsidRPr="00F712E2">
        <w:rPr>
          <w:rFonts w:ascii="Times New Roman" w:hAnsi="Times New Roman"/>
          <w:sz w:val="24"/>
          <w:szCs w:val="24"/>
        </w:rPr>
        <w:t>type proposed for abstraction</w:t>
      </w:r>
      <w:r w:rsidR="003D7CE4" w:rsidRPr="00F712E2">
        <w:rPr>
          <w:rFonts w:ascii="Times New Roman" w:hAnsi="Times New Roman"/>
          <w:sz w:val="24"/>
          <w:szCs w:val="24"/>
        </w:rPr>
        <w:t xml:space="preserve"> of water to the command area</w:t>
      </w:r>
      <w:r w:rsidR="00D20D6B" w:rsidRPr="00F712E2">
        <w:rPr>
          <w:rFonts w:ascii="Times New Roman" w:hAnsi="Times New Roman"/>
          <w:sz w:val="24"/>
          <w:szCs w:val="24"/>
        </w:rPr>
        <w:t xml:space="preserve"> is an intake structure at the point where farmers use to divert the river traditionally</w:t>
      </w:r>
      <w:r w:rsidR="003D7CE4" w:rsidRPr="00F712E2">
        <w:rPr>
          <w:rFonts w:ascii="Times New Roman" w:hAnsi="Times New Roman"/>
          <w:sz w:val="24"/>
          <w:szCs w:val="24"/>
        </w:rPr>
        <w:t xml:space="preserve">. </w:t>
      </w:r>
    </w:p>
    <w:p w:rsidR="003D7CE4" w:rsidRPr="00F712E2" w:rsidRDefault="00D20D6B" w:rsidP="009316BC">
      <w:pPr>
        <w:pStyle w:val="NormalIndent"/>
        <w:spacing w:before="120" w:after="120" w:line="360" w:lineRule="auto"/>
        <w:ind w:left="0"/>
        <w:jc w:val="both"/>
        <w:rPr>
          <w:rFonts w:ascii="Times New Roman" w:hAnsi="Times New Roman"/>
          <w:sz w:val="24"/>
          <w:szCs w:val="24"/>
        </w:rPr>
      </w:pPr>
      <w:r w:rsidRPr="00F712E2">
        <w:rPr>
          <w:rFonts w:ascii="Times New Roman" w:hAnsi="Times New Roman"/>
          <w:sz w:val="24"/>
          <w:szCs w:val="24"/>
        </w:rPr>
        <w:t>The intake site has been investigated that it is located some 50 m downstream of a natural water fall having 10-15 m height. Around the fall there is an exposed hard rhyolitic rock on the surface while the intake axis is covered with interconnected transported boulders having small to big size up to 1.5m diameter</w:t>
      </w:r>
      <w:r w:rsidR="00381E83" w:rsidRPr="00F712E2">
        <w:rPr>
          <w:rFonts w:ascii="Times New Roman" w:hAnsi="Times New Roman"/>
          <w:sz w:val="24"/>
          <w:szCs w:val="24"/>
        </w:rPr>
        <w:t xml:space="preserve"> on the surface</w:t>
      </w:r>
      <w:r w:rsidRPr="00F712E2">
        <w:rPr>
          <w:rFonts w:ascii="Times New Roman" w:hAnsi="Times New Roman"/>
          <w:sz w:val="24"/>
          <w:szCs w:val="24"/>
        </w:rPr>
        <w:t xml:space="preserve">. The right and left abutments at the head work site </w:t>
      </w:r>
      <w:r w:rsidR="00381E83" w:rsidRPr="00F712E2">
        <w:rPr>
          <w:rFonts w:ascii="Times New Roman" w:hAnsi="Times New Roman"/>
          <w:sz w:val="24"/>
          <w:szCs w:val="24"/>
        </w:rPr>
        <w:t xml:space="preserve">are too steep </w:t>
      </w:r>
      <w:r w:rsidRPr="00F712E2">
        <w:rPr>
          <w:rFonts w:ascii="Times New Roman" w:hAnsi="Times New Roman"/>
          <w:sz w:val="24"/>
          <w:szCs w:val="24"/>
        </w:rPr>
        <w:t>covered with big boulder which moves to the river channel during</w:t>
      </w:r>
      <w:r w:rsidR="00381E83" w:rsidRPr="00F712E2">
        <w:rPr>
          <w:rFonts w:ascii="Times New Roman" w:hAnsi="Times New Roman"/>
          <w:sz w:val="24"/>
          <w:szCs w:val="24"/>
        </w:rPr>
        <w:t xml:space="preserve"> high flood. </w:t>
      </w:r>
      <w:r w:rsidR="003D7CE4" w:rsidRPr="00F712E2">
        <w:rPr>
          <w:rFonts w:ascii="Times New Roman" w:hAnsi="Times New Roman"/>
          <w:sz w:val="24"/>
          <w:szCs w:val="24"/>
        </w:rPr>
        <w:t>Therefore</w:t>
      </w:r>
      <w:r w:rsidR="00097C69" w:rsidRPr="00F712E2">
        <w:rPr>
          <w:rFonts w:ascii="Times New Roman" w:hAnsi="Times New Roman"/>
          <w:sz w:val="24"/>
          <w:szCs w:val="24"/>
        </w:rPr>
        <w:t>, the study team decided to design</w:t>
      </w:r>
      <w:r w:rsidR="003D7CE4" w:rsidRPr="00F712E2">
        <w:rPr>
          <w:rFonts w:ascii="Times New Roman" w:hAnsi="Times New Roman"/>
          <w:sz w:val="24"/>
          <w:szCs w:val="24"/>
        </w:rPr>
        <w:t xml:space="preserve"> an intake structure at the </w:t>
      </w:r>
      <w:r w:rsidR="00A30BF5" w:rsidRPr="00F712E2">
        <w:rPr>
          <w:rFonts w:ascii="Times New Roman" w:hAnsi="Times New Roman"/>
          <w:sz w:val="24"/>
          <w:szCs w:val="24"/>
        </w:rPr>
        <w:t>off taking</w:t>
      </w:r>
      <w:r w:rsidR="003D7CE4" w:rsidRPr="00F712E2">
        <w:rPr>
          <w:rFonts w:ascii="Times New Roman" w:hAnsi="Times New Roman"/>
          <w:sz w:val="24"/>
          <w:szCs w:val="24"/>
        </w:rPr>
        <w:t xml:space="preserve"> point together with </w:t>
      </w:r>
      <w:r w:rsidR="00381E83" w:rsidRPr="00F712E2">
        <w:rPr>
          <w:rFonts w:ascii="Times New Roman" w:hAnsi="Times New Roman"/>
          <w:sz w:val="24"/>
          <w:szCs w:val="24"/>
        </w:rPr>
        <w:t>river bank protection, Escape channel and slab cover</w:t>
      </w:r>
      <w:r w:rsidR="00D755C0" w:rsidRPr="00F712E2">
        <w:rPr>
          <w:rFonts w:ascii="Times New Roman" w:hAnsi="Times New Roman"/>
          <w:sz w:val="24"/>
          <w:szCs w:val="24"/>
        </w:rPr>
        <w:t>.</w:t>
      </w:r>
    </w:p>
    <w:p w:rsidR="003D7CE4" w:rsidRPr="0066730B" w:rsidRDefault="00097C69" w:rsidP="009316BC">
      <w:pPr>
        <w:pStyle w:val="NormalIndent"/>
        <w:spacing w:before="120" w:after="120" w:line="360" w:lineRule="auto"/>
        <w:ind w:left="0"/>
        <w:jc w:val="both"/>
        <w:rPr>
          <w:rFonts w:ascii="Times New Roman" w:hAnsi="Times New Roman"/>
          <w:sz w:val="24"/>
          <w:szCs w:val="24"/>
        </w:rPr>
      </w:pPr>
      <w:r w:rsidRPr="00F712E2">
        <w:rPr>
          <w:rFonts w:ascii="Times New Roman" w:hAnsi="Times New Roman"/>
          <w:sz w:val="24"/>
          <w:szCs w:val="24"/>
        </w:rPr>
        <w:t xml:space="preserve">Due to the difficult nature of the intake axis there will be no bed bar or weir recommended at the headwork. Therefore the beneficiaries will be consulted to operate the project in such a way that they will guide the river flow to the intake point to convey the water to the main canal and regularly follow up to avoid </w:t>
      </w:r>
      <w:r w:rsidRPr="0066730B">
        <w:rPr>
          <w:rFonts w:ascii="Times New Roman" w:hAnsi="Times New Roman"/>
          <w:sz w:val="24"/>
          <w:szCs w:val="24"/>
        </w:rPr>
        <w:t xml:space="preserve">the damage of the intake due to boulder transport. </w:t>
      </w:r>
    </w:p>
    <w:p w:rsidR="00A30BF5" w:rsidRPr="0066730B" w:rsidRDefault="00142EE3" w:rsidP="009316BC">
      <w:pPr>
        <w:pStyle w:val="NormalIndent"/>
        <w:spacing w:before="120" w:after="120" w:line="360" w:lineRule="auto"/>
        <w:ind w:left="0"/>
        <w:jc w:val="both"/>
        <w:rPr>
          <w:rFonts w:ascii="Times New Roman" w:hAnsi="Times New Roman"/>
          <w:sz w:val="24"/>
          <w:szCs w:val="24"/>
        </w:rPr>
      </w:pPr>
      <w:r>
        <w:rPr>
          <w:rFonts w:ascii="Times New Roman" w:hAnsi="Times New Roman"/>
          <w:noProof/>
          <w:sz w:val="24"/>
          <w:szCs w:val="24"/>
          <w:lang w:val="en-US"/>
        </w:rPr>
        <w:pict>
          <v:rect id="Rectangle 54" o:spid="_x0000_s1030" style="position:absolute;left:0;text-align:left;margin-left:358.5pt;margin-top:238.3pt;width:1in;height:36.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3ufgIAAPcEAAAOAAAAZHJzL2Uyb0RvYy54bWysVN9v0zAQfkfif7D8TpOmaddFS6epZQhp&#10;wMRAPLu2k1g4trHdpuOv53zpuvJDPCBayfLlzp+/u+/OV9eHXpO99EFZU9PpJKdEGm6FMm1NP3+6&#10;fbWkJERmBNPWyJo+ykCvVy9fXA2ukoXtrBbSEwAxoRpcTbsYXZVlgXeyZ2FinTTgbKzvWQTTt5nw&#10;bAD0XmdFni+ywXrhvOUyBPi6GZ10hfhNI3n80DRBRqJrCtwirh7XbVqz1RWrWs9cp/iRBvsHFj1T&#10;Bi49QW1YZGTn1W9QveLeBtvECbd9ZptGcYk5QDbT/JdsHjrmJOYCxQnuVKbw/2D5+/29J0qAdiUl&#10;hvWg0UeoGjOtlmRepgINLlQQ9+DufUoxuDvLvwZi7LqDMHnjvR06yQTQmqb47KcDyQhwlGyHd1YA&#10;PNtFi7U6NL5PgFAFckBJHk+SyEMkHD5eTssyB+E4uMrF4qKY4w2sejrsfIhvpO1J2tTUA3cEZ/u7&#10;EBMZVj2FIHmrlbhVWqPh2+1ae7Jn0B3rfJ6XmyN6OA/Thgw1nS2nQOTvGLdF+v8Jo1cR+lyrvqbL&#10;PP1SEKtS2V4bgfvIlB73wFmb5JbYwZBIMuwOIB46MRChUqrFcnYJ0yUUtPNsmS/yywtKmG5hDnn0&#10;lHgbv6jYYROluiL184wXRVEWs7Fa2nVsrMP8iR2wCGM4VvF0PVpnzFDupPDYKfGwPWBDoVJJ/a0V&#10;j6A/8EGR4bWATWf9d0oGmLyahm875iUl+q2BHkLJYVTRKOcXBcjvzz3bcw8zHKBqGiF33K7jON47&#10;51XbwU1TzNDYG+i7RmFPPLM6ditMF6Z1fAnS+J7bGPX8Xq1+AAAA//8DAFBLAwQUAAYACAAAACEA&#10;WF9zSeAAAAALAQAADwAAAGRycy9kb3ducmV2LnhtbEyPzU7DMBCE70i8g7VI3KhjRH6axqkQEoeK&#10;XigVZyd2k9B4HWy3Td+e5QTHnR3NfFOtZzuys/FhcChBLBJgBlunB+wk7D9eHwpgISrUanRoJFxN&#10;gHV9e1OpUrsLvpvzLnaMQjCUSkIf41RyHtreWBUWbjJIv4PzVkU6fce1VxcKtyN/TJKMWzUgNfRq&#10;Mi+9aY+7k6US0Xwel/tlsd1sffeWbvD69Y1S3t/Nzytg0czxzwy/+IQONTE17oQ6sFFCLnLaEiU8&#10;5VkGjBxFJkhpJKRpIoDXFf+/of4BAAD//wMAUEsBAi0AFAAGAAgAAAAhALaDOJL+AAAA4QEAABMA&#10;AAAAAAAAAAAAAAAAAAAAAFtDb250ZW50X1R5cGVzXS54bWxQSwECLQAUAAYACAAAACEAOP0h/9YA&#10;AACUAQAACwAAAAAAAAAAAAAAAAAvAQAAX3JlbHMvLnJlbHNQSwECLQAUAAYACAAAACEAaent7n4C&#10;AAD3BAAADgAAAAAAAAAAAAAAAAAuAgAAZHJzL2Uyb0RvYy54bWxQSwECLQAUAAYACAAAACEAWF9z&#10;SeAAAAALAQAADwAAAAAAAAAAAAAAAADYBAAAZHJzL2Rvd25yZXYueG1sUEsFBgAAAAAEAAQA8wAA&#10;AOUFAAAAAA==&#10;" fillcolor="#c0504d" strokecolor="#f2f2f2" strokeweight="3pt">
            <v:shadow on="t" color="#622423" opacity=".5" offset="1pt"/>
            <v:textbox>
              <w:txbxContent>
                <w:p w:rsidR="00CE267D" w:rsidRDefault="00CE267D" w:rsidP="003D7CE4">
                  <w:r>
                    <w:t>INTAKE LOCATION</w:t>
                  </w:r>
                </w:p>
              </w:txbxContent>
            </v:textbox>
          </v:rect>
        </w:pict>
      </w:r>
      <w:r>
        <w:rPr>
          <w:rFonts w:ascii="Times New Roman" w:hAnsi="Times New Roman"/>
          <w:noProof/>
          <w:sz w:val="24"/>
          <w:szCs w:val="24"/>
          <w:lang w:val="en-US"/>
        </w:rPr>
        <w:pict>
          <v:shape id="AutoShape 59" o:spid="_x0000_s1086" type="#_x0000_t32" style="position:absolute;left:0;text-align:left;margin-left:270.75pt;margin-top:155.05pt;width:94.5pt;height:88.5pt;flip:x 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DzgIAANQFAAAOAAAAZHJzL2Uyb0RvYy54bWysVMlu2zAQvRfoPxC6K1pty0bswJGl9tAl&#10;QNL2TIuURZQiBZK2bBT99w4pW4nTS1FEB2GG5Gxv3szt3bHl6ECVZlIsvegm9BAVlSRM7Jbet6fS&#10;zzykDRYEcyno0jtR7d2t3r+77bsFjWUjOaEKgROhF3239BpjukUQ6KqhLdY3sqMCLmupWmxAVbuA&#10;KNyD95YHcRhOg14q0ilZUa3hdDNceivnv65pZb7WtaYG8aUHuRn3V+6/tf9gdYsXO4W7hlXnNPB/&#10;ZNFiJiDo6GqDDUZ7xf5y1bJKSS1rc1PJNpB1zSrqaoBqovBVNY8N7qirBcDR3QiTfju31ZfDg0KM&#10;QO8SDwncQo/WeyNdaDSZW4D6Ti/gXS4elC2xOorH7pOsfmokZN5gsaPu9dOpA+PIWgRXJlbRHYTZ&#10;9p8lgTcYAji0jrVqUc1Z99EaOum7lWwYwAYdXaNOY6Po0aAKDiNofTSBflZwF0VxMgfFxsUL69Ka&#10;d0qbD1S2yApLTxuF2a4xuRQCSCHVEAQfPmkzGF4MrLGQJeMczvGCC9QvvSSLwtClpSVnxN7aS612&#10;25wrdMBAr7IM4TuncfVMyb0gzltDMSnOssGMg4yMw80oBkhy6tlwLSUe4hQmykpDflzYiNRxekga&#10;tKMB0Z0DMo5vv+bhvMiKLPXTeFr4abjZ+OsyT/1pGc0mm2ST55voty0lShcNI4QKW82F+1H6b9w6&#10;T+HA2pH9I27BtXfXGUj2OtN1OQlnaZL5s9kk8dOkCP37rMz9dR5Np7PiPr8vXmVauOr12yQ7Qmmz&#10;kntD1WNDekSY5UucJXNYXYTBrkiycBrOZx7CfActqYzykJLmBzONI76lp/VxxYZpHKdx4s4x7xo8&#10;cGTykiIDeRw2Y/gBqUuTrTa26Vz8M5bA9gsB3MDZGRumdSvJ6UFZ3tjZg9XhjM5rzu6ml7p79byM&#10;V38AAAD//wMAUEsDBBQABgAIAAAAIQDN79bR4AAAAAsBAAAPAAAAZHJzL2Rvd25yZXYueG1sTI/B&#10;TsMwDIbvSLxDZCRuLM22rlNpOlHQTj2gDcQ5bUJb1jhVkm3l7TEnONr+9Pv7i91sR3YxPgwOJYhF&#10;Asxg6/SAnYT3t/3DFliICrUaHRoJ3ybArry9KVSu3RUP5nKMHaMQDLmS0Mc45ZyHtjdWhYWbDNLt&#10;03mrIo2+49qrK4XbkS+TZMOtGpA+9Goyz71pT8ezlcAP+9evj9OyrrLsJfWbuq5i1Uh5fzc/PQKL&#10;Zo5/MPzqkzqU5NS4M+rARgnpWqSESliJRAAjIlsltGkkrLeZAF4W/H+H8gcAAP//AwBQSwECLQAU&#10;AAYACAAAACEAtoM4kv4AAADhAQAAEwAAAAAAAAAAAAAAAAAAAAAAW0NvbnRlbnRfVHlwZXNdLnht&#10;bFBLAQItABQABgAIAAAAIQA4/SH/1gAAAJQBAAALAAAAAAAAAAAAAAAAAC8BAABfcmVscy8ucmVs&#10;c1BLAQItABQABgAIAAAAIQDNn5rDzgIAANQFAAAOAAAAAAAAAAAAAAAAAC4CAABkcnMvZTJvRG9j&#10;LnhtbFBLAQItABQABgAIAAAAIQDN79bR4AAAAAsBAAAPAAAAAAAAAAAAAAAAACgFAABkcnMvZG93&#10;bnJldi54bWxQSwUGAAAAAAQABADzAAAANQYAAAAA&#10;" strokecolor="red" strokeweight="3pt">
            <v:stroke endarrow="block"/>
            <v:shadow color="#622423" opacity=".5" offset="1pt"/>
          </v:shape>
        </w:pict>
      </w:r>
      <w:r w:rsidR="00A30BF5" w:rsidRPr="0066730B">
        <w:rPr>
          <w:rFonts w:ascii="Times New Roman" w:hAnsi="Times New Roman"/>
          <w:noProof/>
          <w:sz w:val="24"/>
          <w:szCs w:val="24"/>
          <w:lang w:val="en-US"/>
        </w:rPr>
        <w:drawing>
          <wp:inline distT="0" distB="0" distL="0" distR="0">
            <wp:extent cx="4714875" cy="3476367"/>
            <wp:effectExtent l="0" t="0" r="0" b="0"/>
            <wp:docPr id="10" name="Picture 10" descr="D:\photo new\jerame\20160815_07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hoto new\jerame\20160815_07430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673" cy="3479167"/>
                    </a:xfrm>
                    <a:prstGeom prst="rect">
                      <a:avLst/>
                    </a:prstGeom>
                    <a:noFill/>
                    <a:ln>
                      <a:noFill/>
                    </a:ln>
                  </pic:spPr>
                </pic:pic>
              </a:graphicData>
            </a:graphic>
          </wp:inline>
        </w:drawing>
      </w:r>
    </w:p>
    <w:p w:rsidR="002A647E" w:rsidRPr="0066730B" w:rsidRDefault="00635B3C" w:rsidP="009316BC">
      <w:pPr>
        <w:pStyle w:val="Caption"/>
        <w:spacing w:line="360" w:lineRule="auto"/>
        <w:rPr>
          <w:rFonts w:ascii="Times New Roman" w:hAnsi="Times New Roman"/>
          <w:b w:val="0"/>
          <w:color w:val="auto"/>
          <w:sz w:val="24"/>
          <w:szCs w:val="24"/>
        </w:rPr>
      </w:pPr>
      <w:bookmarkStart w:id="129" w:name="_Toc316451667"/>
      <w:bookmarkStart w:id="130" w:name="_Toc506190516"/>
      <w:r w:rsidRPr="0066730B">
        <w:rPr>
          <w:rFonts w:ascii="Times New Roman" w:hAnsi="Times New Roman"/>
          <w:color w:val="auto"/>
          <w:sz w:val="24"/>
          <w:szCs w:val="24"/>
        </w:rPr>
        <w:t xml:space="preserve">Figure </w:t>
      </w:r>
      <w:r w:rsidR="00142EE3" w:rsidRPr="0066730B">
        <w:rPr>
          <w:rFonts w:ascii="Times New Roman" w:hAnsi="Times New Roman"/>
          <w:color w:val="auto"/>
          <w:sz w:val="24"/>
          <w:szCs w:val="24"/>
        </w:rPr>
        <w:fldChar w:fldCharType="begin"/>
      </w:r>
      <w:r w:rsidR="00ED2CB5" w:rsidRPr="0066730B">
        <w:rPr>
          <w:rFonts w:ascii="Times New Roman" w:hAnsi="Times New Roman"/>
          <w:color w:val="auto"/>
          <w:sz w:val="24"/>
          <w:szCs w:val="24"/>
        </w:rPr>
        <w:instrText xml:space="preserve"> STYLEREF 1 \s </w:instrText>
      </w:r>
      <w:r w:rsidR="00142EE3" w:rsidRPr="0066730B">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66730B">
        <w:rPr>
          <w:rFonts w:ascii="Times New Roman" w:hAnsi="Times New Roman"/>
          <w:color w:val="auto"/>
          <w:sz w:val="24"/>
          <w:szCs w:val="24"/>
        </w:rPr>
        <w:fldChar w:fldCharType="end"/>
      </w:r>
      <w:r w:rsidR="00ED2CB5" w:rsidRPr="0066730B">
        <w:rPr>
          <w:rFonts w:ascii="Times New Roman" w:hAnsi="Times New Roman"/>
          <w:color w:val="auto"/>
          <w:sz w:val="24"/>
          <w:szCs w:val="24"/>
        </w:rPr>
        <w:noBreakHyphen/>
      </w:r>
      <w:r w:rsidR="00142EE3" w:rsidRPr="0066730B">
        <w:rPr>
          <w:rFonts w:ascii="Times New Roman" w:hAnsi="Times New Roman"/>
          <w:color w:val="auto"/>
          <w:sz w:val="24"/>
          <w:szCs w:val="24"/>
        </w:rPr>
        <w:fldChar w:fldCharType="begin"/>
      </w:r>
      <w:r w:rsidR="00ED2CB5" w:rsidRPr="0066730B">
        <w:rPr>
          <w:rFonts w:ascii="Times New Roman" w:hAnsi="Times New Roman"/>
          <w:color w:val="auto"/>
          <w:sz w:val="24"/>
          <w:szCs w:val="24"/>
        </w:rPr>
        <w:instrText xml:space="preserve"> SEQ Figure \* ARABIC \s 1 </w:instrText>
      </w:r>
      <w:r w:rsidR="00142EE3" w:rsidRPr="0066730B">
        <w:rPr>
          <w:rFonts w:ascii="Times New Roman" w:hAnsi="Times New Roman"/>
          <w:color w:val="auto"/>
          <w:sz w:val="24"/>
          <w:szCs w:val="24"/>
        </w:rPr>
        <w:fldChar w:fldCharType="separate"/>
      </w:r>
      <w:r w:rsidR="00D15DC4">
        <w:rPr>
          <w:rFonts w:ascii="Times New Roman" w:hAnsi="Times New Roman"/>
          <w:noProof/>
          <w:color w:val="auto"/>
          <w:sz w:val="24"/>
          <w:szCs w:val="24"/>
        </w:rPr>
        <w:t>5</w:t>
      </w:r>
      <w:r w:rsidR="00142EE3" w:rsidRPr="0066730B">
        <w:rPr>
          <w:rFonts w:ascii="Times New Roman" w:hAnsi="Times New Roman"/>
          <w:color w:val="auto"/>
          <w:sz w:val="24"/>
          <w:szCs w:val="24"/>
        </w:rPr>
        <w:fldChar w:fldCharType="end"/>
      </w:r>
      <w:r w:rsidR="00841F54" w:rsidRPr="0066730B">
        <w:rPr>
          <w:rFonts w:ascii="Times New Roman" w:hAnsi="Times New Roman"/>
          <w:color w:val="auto"/>
          <w:sz w:val="24"/>
          <w:szCs w:val="24"/>
        </w:rPr>
        <w:t xml:space="preserve">: </w:t>
      </w:r>
      <w:r w:rsidR="002A647E" w:rsidRPr="0066730B">
        <w:rPr>
          <w:rFonts w:ascii="Times New Roman" w:hAnsi="Times New Roman"/>
          <w:color w:val="auto"/>
          <w:sz w:val="24"/>
          <w:szCs w:val="24"/>
        </w:rPr>
        <w:t>Intake location</w:t>
      </w:r>
      <w:bookmarkEnd w:id="129"/>
      <w:bookmarkEnd w:id="130"/>
    </w:p>
    <w:p w:rsidR="00A14C52" w:rsidRPr="0066730B" w:rsidRDefault="003D7CE4" w:rsidP="00A14C52">
      <w:pPr>
        <w:pStyle w:val="NormalIndent"/>
        <w:spacing w:before="120" w:after="120" w:line="360" w:lineRule="auto"/>
        <w:ind w:left="0"/>
        <w:jc w:val="both"/>
        <w:rPr>
          <w:rFonts w:ascii="Times New Roman" w:hAnsi="Times New Roman"/>
          <w:b/>
          <w:sz w:val="24"/>
          <w:szCs w:val="24"/>
        </w:rPr>
      </w:pPr>
      <w:bookmarkStart w:id="131" w:name="_Toc314094034"/>
      <w:bookmarkEnd w:id="131"/>
      <w:r w:rsidRPr="0066730B">
        <w:rPr>
          <w:rFonts w:ascii="Times New Roman" w:hAnsi="Times New Roman"/>
          <w:sz w:val="24"/>
          <w:szCs w:val="24"/>
        </w:rPr>
        <w:lastRenderedPageBreak/>
        <w:t>The intake sill level is fixed for the maximum abstraction of water when there is low flow and provided to b</w:t>
      </w:r>
      <w:r w:rsidR="00A30BF5" w:rsidRPr="0066730B">
        <w:rPr>
          <w:rFonts w:ascii="Times New Roman" w:hAnsi="Times New Roman"/>
          <w:sz w:val="24"/>
          <w:szCs w:val="24"/>
        </w:rPr>
        <w:t>e on the riverbed level at</w:t>
      </w:r>
      <w:r w:rsidR="002E1085">
        <w:rPr>
          <w:rFonts w:ascii="Times New Roman" w:hAnsi="Times New Roman"/>
          <w:sz w:val="24"/>
          <w:szCs w:val="24"/>
        </w:rPr>
        <w:t xml:space="preserve"> </w:t>
      </w:r>
      <w:r w:rsidR="00A30BF5" w:rsidRPr="0066730B">
        <w:rPr>
          <w:rFonts w:ascii="Times New Roman" w:hAnsi="Times New Roman"/>
          <w:sz w:val="24"/>
          <w:szCs w:val="24"/>
        </w:rPr>
        <w:t>2922</w:t>
      </w:r>
      <w:r w:rsidRPr="0066730B">
        <w:rPr>
          <w:rFonts w:ascii="Times New Roman" w:hAnsi="Times New Roman"/>
          <w:sz w:val="24"/>
          <w:szCs w:val="24"/>
        </w:rPr>
        <w:t xml:space="preserve"> </w:t>
      </w:r>
      <w:proofErr w:type="spellStart"/>
      <w:r w:rsidRPr="0066730B">
        <w:rPr>
          <w:rFonts w:ascii="Times New Roman" w:hAnsi="Times New Roman"/>
          <w:sz w:val="24"/>
          <w:szCs w:val="24"/>
        </w:rPr>
        <w:t>m.a.s.l</w:t>
      </w:r>
      <w:proofErr w:type="spellEnd"/>
      <w:r w:rsidRPr="0066730B">
        <w:rPr>
          <w:rFonts w:ascii="Times New Roman" w:hAnsi="Times New Roman"/>
          <w:sz w:val="24"/>
          <w:szCs w:val="24"/>
        </w:rPr>
        <w:t>. Since there is no structure to head up the water it is necessary to put the out let sill level on the riverbed possibly at the lowest level.</w:t>
      </w:r>
      <w:r w:rsidR="00A14C52" w:rsidRPr="0066730B">
        <w:rPr>
          <w:rFonts w:ascii="Times New Roman" w:hAnsi="Times New Roman"/>
          <w:b/>
          <w:sz w:val="24"/>
          <w:szCs w:val="24"/>
        </w:rPr>
        <w:t xml:space="preserve"> </w:t>
      </w:r>
    </w:p>
    <w:p w:rsidR="00A14C52" w:rsidRPr="0066730B" w:rsidRDefault="00A14C52" w:rsidP="00A14C52">
      <w:pPr>
        <w:pStyle w:val="NormalIndent"/>
        <w:spacing w:before="120" w:after="120" w:line="360" w:lineRule="auto"/>
        <w:ind w:left="0"/>
        <w:jc w:val="both"/>
        <w:rPr>
          <w:rFonts w:ascii="Times New Roman" w:hAnsi="Times New Roman"/>
          <w:b/>
          <w:sz w:val="24"/>
          <w:szCs w:val="24"/>
        </w:rPr>
      </w:pPr>
      <w:r w:rsidRPr="0066730B">
        <w:rPr>
          <w:rFonts w:ascii="Times New Roman" w:hAnsi="Times New Roman"/>
          <w:b/>
          <w:sz w:val="24"/>
          <w:szCs w:val="24"/>
        </w:rPr>
        <w:t>Option 2 head work</w:t>
      </w:r>
      <w:r w:rsidR="00DE065A" w:rsidRPr="0066730B">
        <w:rPr>
          <w:rFonts w:ascii="Times New Roman" w:hAnsi="Times New Roman"/>
          <w:b/>
          <w:sz w:val="24"/>
          <w:szCs w:val="24"/>
        </w:rPr>
        <w:t xml:space="preserve"> type selection</w:t>
      </w:r>
      <w:r w:rsidR="00096497" w:rsidRPr="0066730B">
        <w:rPr>
          <w:rFonts w:ascii="Times New Roman" w:hAnsi="Times New Roman"/>
          <w:b/>
          <w:sz w:val="24"/>
          <w:szCs w:val="24"/>
        </w:rPr>
        <w:t xml:space="preserve"> and</w:t>
      </w:r>
      <w:r w:rsidRPr="0066730B">
        <w:rPr>
          <w:rFonts w:ascii="Times New Roman" w:hAnsi="Times New Roman"/>
          <w:b/>
          <w:sz w:val="24"/>
          <w:szCs w:val="24"/>
        </w:rPr>
        <w:t xml:space="preserve"> location</w:t>
      </w:r>
    </w:p>
    <w:p w:rsidR="00A14C52" w:rsidRPr="0066730B" w:rsidRDefault="00DE065A" w:rsidP="00A14C52">
      <w:pPr>
        <w:spacing w:before="120" w:after="120" w:line="360" w:lineRule="auto"/>
        <w:jc w:val="both"/>
        <w:rPr>
          <w:rFonts w:ascii="Times New Roman" w:eastAsia="Times New Roman" w:hAnsi="Times New Roman"/>
          <w:sz w:val="24"/>
          <w:szCs w:val="24"/>
          <w:lang w:val="en-GB"/>
        </w:rPr>
      </w:pPr>
      <w:r w:rsidRPr="0066730B">
        <w:rPr>
          <w:rFonts w:ascii="Times New Roman" w:eastAsia="Times New Roman" w:hAnsi="Times New Roman"/>
          <w:sz w:val="24"/>
          <w:szCs w:val="24"/>
          <w:lang w:val="en-GB"/>
        </w:rPr>
        <w:t>An option for ogee</w:t>
      </w:r>
      <w:r w:rsidR="00A14C52" w:rsidRPr="0066730B">
        <w:rPr>
          <w:rFonts w:ascii="Times New Roman" w:eastAsia="Times New Roman" w:hAnsi="Times New Roman"/>
          <w:sz w:val="24"/>
          <w:szCs w:val="24"/>
          <w:lang w:val="en-GB"/>
        </w:rPr>
        <w:t xml:space="preserve"> weir axis </w:t>
      </w:r>
      <w:r w:rsidR="003439ED">
        <w:rPr>
          <w:rFonts w:ascii="Times New Roman" w:eastAsia="Times New Roman" w:hAnsi="Times New Roman"/>
          <w:sz w:val="24"/>
          <w:szCs w:val="24"/>
          <w:lang w:val="en-GB"/>
        </w:rPr>
        <w:t>is proposed during ground tru</w:t>
      </w:r>
      <w:r w:rsidRPr="0066730B">
        <w:rPr>
          <w:rFonts w:ascii="Times New Roman" w:eastAsia="Times New Roman" w:hAnsi="Times New Roman"/>
          <w:sz w:val="24"/>
          <w:szCs w:val="24"/>
          <w:lang w:val="en-GB"/>
        </w:rPr>
        <w:t xml:space="preserve">thing with the client, </w:t>
      </w:r>
      <w:r w:rsidR="00A14C52" w:rsidRPr="0066730B">
        <w:rPr>
          <w:rFonts w:ascii="Times New Roman" w:eastAsia="Times New Roman" w:hAnsi="Times New Roman"/>
          <w:sz w:val="24"/>
          <w:szCs w:val="24"/>
          <w:lang w:val="en-GB"/>
        </w:rPr>
        <w:t>but the axis is not select</w:t>
      </w:r>
      <w:r w:rsidR="00F712E2" w:rsidRPr="0066730B">
        <w:rPr>
          <w:rFonts w:ascii="Times New Roman" w:eastAsia="Times New Roman" w:hAnsi="Times New Roman"/>
          <w:sz w:val="24"/>
          <w:szCs w:val="24"/>
          <w:lang w:val="en-GB"/>
        </w:rPr>
        <w:t>ed</w:t>
      </w:r>
      <w:r w:rsidR="00A14C52" w:rsidRPr="0066730B">
        <w:rPr>
          <w:rFonts w:ascii="Times New Roman" w:eastAsia="Times New Roman" w:hAnsi="Times New Roman"/>
          <w:sz w:val="24"/>
          <w:szCs w:val="24"/>
          <w:lang w:val="en-GB"/>
        </w:rPr>
        <w:t xml:space="preserve"> due to the following </w:t>
      </w:r>
      <w:r w:rsidRPr="0066730B">
        <w:rPr>
          <w:rFonts w:ascii="Times New Roman" w:eastAsia="Times New Roman" w:hAnsi="Times New Roman"/>
          <w:sz w:val="24"/>
          <w:szCs w:val="24"/>
          <w:lang w:val="en-GB"/>
        </w:rPr>
        <w:t>reasons</w:t>
      </w:r>
      <w:r w:rsidR="00A14C52" w:rsidRPr="0066730B">
        <w:rPr>
          <w:rFonts w:ascii="Times New Roman" w:eastAsia="Times New Roman" w:hAnsi="Times New Roman"/>
          <w:sz w:val="24"/>
          <w:szCs w:val="24"/>
          <w:lang w:val="en-GB"/>
        </w:rPr>
        <w:t xml:space="preserve"> </w:t>
      </w:r>
    </w:p>
    <w:p w:rsidR="00A14C52" w:rsidRPr="0066730B" w:rsidRDefault="00A14C52" w:rsidP="00A14C52">
      <w:pPr>
        <w:numPr>
          <w:ilvl w:val="1"/>
          <w:numId w:val="23"/>
        </w:numPr>
        <w:spacing w:before="120" w:after="120" w:line="360" w:lineRule="auto"/>
        <w:jc w:val="both"/>
        <w:rPr>
          <w:rFonts w:ascii="Times New Roman" w:eastAsia="Times New Roman" w:hAnsi="Times New Roman"/>
          <w:sz w:val="24"/>
          <w:szCs w:val="24"/>
          <w:lang w:val="en-GB"/>
        </w:rPr>
      </w:pPr>
      <w:r w:rsidRPr="0066730B">
        <w:rPr>
          <w:rFonts w:ascii="Times New Roman" w:eastAsia="Times New Roman" w:hAnsi="Times New Roman"/>
          <w:sz w:val="24"/>
          <w:szCs w:val="24"/>
          <w:lang w:val="en-GB"/>
        </w:rPr>
        <w:t>The axis is not straight rich</w:t>
      </w:r>
      <w:r w:rsidR="00DE065A" w:rsidRPr="0066730B">
        <w:rPr>
          <w:rFonts w:ascii="Times New Roman" w:eastAsia="Times New Roman" w:hAnsi="Times New Roman"/>
          <w:sz w:val="24"/>
          <w:szCs w:val="24"/>
          <w:lang w:val="en-GB"/>
        </w:rPr>
        <w:t xml:space="preserve"> and hydraulically not recommended</w:t>
      </w:r>
    </w:p>
    <w:p w:rsidR="00A14C52" w:rsidRPr="0066730B" w:rsidRDefault="00A14C52" w:rsidP="00A14C52">
      <w:pPr>
        <w:numPr>
          <w:ilvl w:val="1"/>
          <w:numId w:val="23"/>
        </w:numPr>
        <w:spacing w:before="120" w:after="120" w:line="360" w:lineRule="auto"/>
        <w:jc w:val="both"/>
        <w:rPr>
          <w:rFonts w:ascii="Times New Roman" w:eastAsia="Times New Roman" w:hAnsi="Times New Roman"/>
          <w:sz w:val="24"/>
          <w:szCs w:val="24"/>
          <w:lang w:val="en-GB"/>
        </w:rPr>
      </w:pPr>
      <w:r w:rsidRPr="0066730B">
        <w:rPr>
          <w:rFonts w:ascii="Times New Roman" w:eastAsia="Times New Roman" w:hAnsi="Times New Roman"/>
          <w:sz w:val="24"/>
          <w:szCs w:val="24"/>
          <w:lang w:val="en-GB"/>
        </w:rPr>
        <w:t>It needs longest crest length</w:t>
      </w:r>
      <w:r w:rsidR="00DE065A" w:rsidRPr="0066730B">
        <w:rPr>
          <w:rFonts w:ascii="Times New Roman" w:eastAsia="Times New Roman" w:hAnsi="Times New Roman"/>
          <w:sz w:val="24"/>
          <w:szCs w:val="24"/>
          <w:lang w:val="en-GB"/>
        </w:rPr>
        <w:t xml:space="preserve"> and it is uneconomical</w:t>
      </w:r>
    </w:p>
    <w:p w:rsidR="00A14C52" w:rsidRPr="0066730B" w:rsidRDefault="00A14C52" w:rsidP="00A14C52">
      <w:pPr>
        <w:numPr>
          <w:ilvl w:val="1"/>
          <w:numId w:val="23"/>
        </w:numPr>
        <w:spacing w:before="120" w:after="120" w:line="360" w:lineRule="auto"/>
        <w:jc w:val="both"/>
        <w:rPr>
          <w:rFonts w:ascii="Times New Roman" w:eastAsia="Times New Roman" w:hAnsi="Times New Roman"/>
          <w:sz w:val="24"/>
          <w:szCs w:val="24"/>
          <w:lang w:val="en-GB"/>
        </w:rPr>
      </w:pPr>
      <w:r w:rsidRPr="0066730B">
        <w:rPr>
          <w:rFonts w:ascii="Times New Roman" w:eastAsia="Times New Roman" w:hAnsi="Times New Roman"/>
          <w:sz w:val="24"/>
          <w:szCs w:val="24"/>
          <w:lang w:val="en-GB"/>
        </w:rPr>
        <w:t>Unstable bank</w:t>
      </w:r>
      <w:r w:rsidR="00DE065A" w:rsidRPr="0066730B">
        <w:rPr>
          <w:rFonts w:ascii="Times New Roman" w:eastAsia="Times New Roman" w:hAnsi="Times New Roman"/>
          <w:sz w:val="24"/>
          <w:szCs w:val="24"/>
          <w:lang w:val="en-GB"/>
        </w:rPr>
        <w:t xml:space="preserve"> and bed</w:t>
      </w:r>
      <w:r w:rsidRPr="0066730B">
        <w:rPr>
          <w:rFonts w:ascii="Times New Roman" w:eastAsia="Times New Roman" w:hAnsi="Times New Roman"/>
          <w:sz w:val="24"/>
          <w:szCs w:val="24"/>
          <w:lang w:val="en-GB"/>
        </w:rPr>
        <w:t xml:space="preserve"> formation</w:t>
      </w:r>
      <w:r w:rsidR="00DE065A" w:rsidRPr="0066730B">
        <w:rPr>
          <w:rFonts w:ascii="Times New Roman" w:eastAsia="Times New Roman" w:hAnsi="Times New Roman"/>
          <w:sz w:val="24"/>
          <w:szCs w:val="24"/>
          <w:lang w:val="en-GB"/>
        </w:rPr>
        <w:t xml:space="preserve"> which it geologically not recommended                                                                   </w:t>
      </w:r>
    </w:p>
    <w:p w:rsidR="00A14C52" w:rsidRPr="0066730B" w:rsidRDefault="00ED2CB5" w:rsidP="00A14C52">
      <w:pPr>
        <w:numPr>
          <w:ilvl w:val="1"/>
          <w:numId w:val="23"/>
        </w:numPr>
        <w:spacing w:before="120" w:after="120" w:line="360" w:lineRule="auto"/>
        <w:jc w:val="both"/>
        <w:rPr>
          <w:rFonts w:ascii="Times New Roman" w:eastAsia="Times New Roman" w:hAnsi="Times New Roman"/>
          <w:sz w:val="24"/>
          <w:szCs w:val="24"/>
          <w:lang w:val="en-GB"/>
        </w:rPr>
      </w:pPr>
      <w:r w:rsidRPr="0066730B">
        <w:rPr>
          <w:rFonts w:ascii="Times New Roman" w:eastAsia="Times New Roman" w:hAnsi="Times New Roman"/>
          <w:sz w:val="24"/>
          <w:szCs w:val="24"/>
          <w:lang w:val="en-GB"/>
        </w:rPr>
        <w:t xml:space="preserve"> To </w:t>
      </w:r>
      <w:r w:rsidR="00A14C52" w:rsidRPr="0066730B">
        <w:rPr>
          <w:rFonts w:ascii="Times New Roman" w:eastAsia="Times New Roman" w:hAnsi="Times New Roman"/>
          <w:sz w:val="24"/>
          <w:szCs w:val="24"/>
          <w:lang w:val="en-GB"/>
        </w:rPr>
        <w:t>irrigate the command are</w:t>
      </w:r>
      <w:r w:rsidR="00F712E2" w:rsidRPr="0066730B">
        <w:rPr>
          <w:rFonts w:ascii="Times New Roman" w:eastAsia="Times New Roman" w:hAnsi="Times New Roman"/>
          <w:sz w:val="24"/>
          <w:szCs w:val="24"/>
          <w:lang w:val="en-GB"/>
        </w:rPr>
        <w:t>a</w:t>
      </w:r>
      <w:r w:rsidR="00A14C52" w:rsidRPr="0066730B">
        <w:rPr>
          <w:rFonts w:ascii="Times New Roman" w:eastAsia="Times New Roman" w:hAnsi="Times New Roman"/>
          <w:sz w:val="24"/>
          <w:szCs w:val="24"/>
          <w:lang w:val="en-GB"/>
        </w:rPr>
        <w:t xml:space="preserve"> it needs very high weir height </w:t>
      </w:r>
    </w:p>
    <w:p w:rsidR="00A14C52" w:rsidRPr="0066730B" w:rsidRDefault="00F712E2" w:rsidP="00A14C52">
      <w:pPr>
        <w:spacing w:before="120" w:after="120" w:line="360" w:lineRule="auto"/>
        <w:jc w:val="both"/>
        <w:rPr>
          <w:rFonts w:ascii="Times New Roman" w:eastAsia="Times New Roman" w:hAnsi="Times New Roman"/>
          <w:sz w:val="24"/>
          <w:szCs w:val="24"/>
          <w:lang w:val="en-GB"/>
        </w:rPr>
      </w:pPr>
      <w:r w:rsidRPr="0066730B">
        <w:rPr>
          <w:rFonts w:ascii="Times New Roman" w:eastAsia="Times New Roman" w:hAnsi="Times New Roman"/>
          <w:sz w:val="24"/>
          <w:szCs w:val="24"/>
          <w:lang w:val="en-GB"/>
        </w:rPr>
        <w:t>So due to this reasons</w:t>
      </w:r>
      <w:r w:rsidR="00A14C52" w:rsidRPr="0066730B">
        <w:rPr>
          <w:rFonts w:ascii="Times New Roman" w:eastAsia="Times New Roman" w:hAnsi="Times New Roman"/>
          <w:sz w:val="24"/>
          <w:szCs w:val="24"/>
          <w:lang w:val="en-GB"/>
        </w:rPr>
        <w:t xml:space="preserve"> our design team select option 1 head work site</w:t>
      </w:r>
      <w:r w:rsidR="00DE065A" w:rsidRPr="0066730B">
        <w:rPr>
          <w:rFonts w:ascii="Times New Roman" w:eastAsia="Times New Roman" w:hAnsi="Times New Roman"/>
          <w:sz w:val="24"/>
          <w:szCs w:val="24"/>
          <w:lang w:val="en-GB"/>
        </w:rPr>
        <w:t xml:space="preserve"> (intake site)</w:t>
      </w:r>
    </w:p>
    <w:p w:rsidR="00A14C52" w:rsidRPr="001A7902" w:rsidRDefault="00A14C52" w:rsidP="00A14C52">
      <w:pPr>
        <w:spacing w:before="120" w:after="120" w:line="360" w:lineRule="auto"/>
        <w:jc w:val="both"/>
        <w:rPr>
          <w:rFonts w:ascii="Times New Roman" w:eastAsia="Times New Roman" w:hAnsi="Times New Roman"/>
          <w:sz w:val="24"/>
          <w:szCs w:val="24"/>
          <w:lang w:val="en-GB"/>
        </w:rPr>
      </w:pPr>
      <w:r w:rsidRPr="001A7902">
        <w:rPr>
          <w:rFonts w:ascii="Times New Roman" w:eastAsia="Times New Roman" w:hAnsi="Times New Roman"/>
          <w:noProof/>
          <w:sz w:val="24"/>
          <w:szCs w:val="24"/>
        </w:rPr>
        <w:drawing>
          <wp:inline distT="0" distB="0" distL="0" distR="0">
            <wp:extent cx="5684109" cy="2949146"/>
            <wp:effectExtent l="0" t="0" r="0" b="3810"/>
            <wp:docPr id="33" name="Picture 33" descr="E:\ADSWE BOSS\Jerame Intake Small Scale Irrigation Project\Jerami\DSC0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DSWE BOSS\Jerame Intake Small Scale Irrigation Project\Jerami\DSC0636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393" cy="2952925"/>
                    </a:xfrm>
                    <a:prstGeom prst="rect">
                      <a:avLst/>
                    </a:prstGeom>
                    <a:noFill/>
                    <a:ln>
                      <a:noFill/>
                    </a:ln>
                  </pic:spPr>
                </pic:pic>
              </a:graphicData>
            </a:graphic>
          </wp:inline>
        </w:drawing>
      </w:r>
    </w:p>
    <w:p w:rsidR="00A14C52" w:rsidRDefault="00A14C52" w:rsidP="00A14C52">
      <w:pPr>
        <w:spacing w:before="120" w:after="120" w:line="360" w:lineRule="auto"/>
        <w:jc w:val="both"/>
        <w:rPr>
          <w:rFonts w:ascii="Times New Roman" w:eastAsia="Times New Roman" w:hAnsi="Times New Roman"/>
          <w:sz w:val="24"/>
          <w:szCs w:val="24"/>
          <w:lang w:val="en-GB"/>
        </w:rPr>
      </w:pPr>
      <w:r w:rsidRPr="001A7902">
        <w:rPr>
          <w:rFonts w:ascii="Times New Roman" w:eastAsia="Times New Roman" w:hAnsi="Times New Roman"/>
          <w:sz w:val="24"/>
          <w:szCs w:val="24"/>
          <w:lang w:val="en-GB"/>
        </w:rPr>
        <w:t>Option 2 head work site</w:t>
      </w:r>
    </w:p>
    <w:p w:rsidR="000B48EE" w:rsidRDefault="000B48EE" w:rsidP="000B48EE">
      <w:pPr>
        <w:pStyle w:val="NormalWeb"/>
        <w:spacing w:before="0" w:beforeAutospacing="0" w:after="0" w:afterAutospacing="0"/>
      </w:pPr>
      <w:r>
        <w:rPr>
          <w:noProof/>
        </w:rPr>
        <w:lastRenderedPageBreak/>
        <w:drawing>
          <wp:inline distT="0" distB="0" distL="0" distR="0">
            <wp:extent cx="6371457" cy="3360488"/>
            <wp:effectExtent l="0" t="0" r="0" b="0"/>
            <wp:docPr id="8" name="Picture 8" descr="C:\Users\OWNER\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msohtmlclip1\02\clip_image001.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6280" cy="3384129"/>
                    </a:xfrm>
                    <a:prstGeom prst="rect">
                      <a:avLst/>
                    </a:prstGeom>
                    <a:noFill/>
                    <a:ln>
                      <a:noFill/>
                    </a:ln>
                  </pic:spPr>
                </pic:pic>
              </a:graphicData>
            </a:graphic>
          </wp:inline>
        </w:drawing>
      </w:r>
    </w:p>
    <w:p w:rsidR="00A14C52" w:rsidRPr="00932432" w:rsidRDefault="00A14C52" w:rsidP="00932432">
      <w:pPr>
        <w:pStyle w:val="NormalWeb"/>
        <w:spacing w:before="0" w:beforeAutospacing="0" w:after="0" w:afterAutospacing="0"/>
      </w:pPr>
    </w:p>
    <w:p w:rsidR="00A14C52" w:rsidRPr="00E95E36" w:rsidRDefault="00A14C52" w:rsidP="00A14C52">
      <w:pPr>
        <w:spacing w:before="120" w:after="120" w:line="360" w:lineRule="auto"/>
        <w:jc w:val="both"/>
        <w:rPr>
          <w:rFonts w:ascii="Times New Roman" w:eastAsia="Times New Roman" w:hAnsi="Times New Roman"/>
          <w:sz w:val="24"/>
          <w:szCs w:val="24"/>
          <w:lang w:val="en-GB"/>
        </w:rPr>
      </w:pPr>
      <w:r w:rsidRPr="00E95E36">
        <w:rPr>
          <w:rFonts w:ascii="Times New Roman" w:eastAsia="Times New Roman" w:hAnsi="Times New Roman"/>
          <w:sz w:val="24"/>
          <w:szCs w:val="24"/>
          <w:lang w:val="en-GB"/>
        </w:rPr>
        <w:t>Option 1 lay out</w:t>
      </w:r>
    </w:p>
    <w:p w:rsidR="00A14C52" w:rsidRPr="00E95E36" w:rsidRDefault="00A14C52" w:rsidP="00A14C52">
      <w:pPr>
        <w:spacing w:before="120" w:after="120" w:line="360" w:lineRule="auto"/>
        <w:jc w:val="both"/>
        <w:rPr>
          <w:rFonts w:ascii="Times New Roman" w:eastAsia="Times New Roman" w:hAnsi="Times New Roman"/>
          <w:sz w:val="24"/>
          <w:szCs w:val="24"/>
          <w:lang w:val="en-GB"/>
        </w:rPr>
      </w:pPr>
      <w:r w:rsidRPr="00E95E36">
        <w:rPr>
          <w:rFonts w:ascii="Times New Roman" w:eastAsia="Times New Roman" w:hAnsi="Times New Roman"/>
          <w:noProof/>
          <w:sz w:val="24"/>
          <w:szCs w:val="24"/>
        </w:rPr>
        <w:drawing>
          <wp:inline distT="0" distB="0" distL="0" distR="0">
            <wp:extent cx="6047443" cy="3281742"/>
            <wp:effectExtent l="0" t="0" r="0" b="0"/>
            <wp:docPr id="35" name="Picture 35" descr="C:\Users\ADSWE\Desktop\Capture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SWE\Desktop\Captureop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9745" cy="3304698"/>
                    </a:xfrm>
                    <a:prstGeom prst="rect">
                      <a:avLst/>
                    </a:prstGeom>
                    <a:noFill/>
                    <a:ln>
                      <a:noFill/>
                    </a:ln>
                  </pic:spPr>
                </pic:pic>
              </a:graphicData>
            </a:graphic>
          </wp:inline>
        </w:drawing>
      </w:r>
    </w:p>
    <w:p w:rsidR="00A14C52" w:rsidRPr="00E95E36" w:rsidRDefault="00A14C52" w:rsidP="00A14C52">
      <w:pPr>
        <w:spacing w:before="120" w:after="120" w:line="360" w:lineRule="auto"/>
        <w:jc w:val="both"/>
        <w:rPr>
          <w:rFonts w:ascii="Times New Roman" w:eastAsia="Times New Roman" w:hAnsi="Times New Roman"/>
          <w:sz w:val="24"/>
          <w:szCs w:val="24"/>
          <w:lang w:val="en-GB"/>
        </w:rPr>
      </w:pPr>
      <w:r w:rsidRPr="00E95E36">
        <w:rPr>
          <w:rFonts w:ascii="Times New Roman" w:eastAsia="Times New Roman" w:hAnsi="Times New Roman"/>
          <w:sz w:val="24"/>
          <w:szCs w:val="24"/>
          <w:lang w:val="en-GB"/>
        </w:rPr>
        <w:t>Option 2 lay out</w:t>
      </w:r>
    </w:p>
    <w:p w:rsidR="00A14C52" w:rsidRPr="00E95E36" w:rsidRDefault="00ED2CB5" w:rsidP="00ED2CB5">
      <w:pPr>
        <w:pStyle w:val="Caption"/>
        <w:rPr>
          <w:rFonts w:ascii="Times New Roman" w:hAnsi="Times New Roman"/>
          <w:color w:val="000000" w:themeColor="text1"/>
        </w:rPr>
      </w:pPr>
      <w:bookmarkStart w:id="132" w:name="_Toc506190517"/>
      <w:r w:rsidRPr="00E95E36">
        <w:rPr>
          <w:rFonts w:ascii="Times New Roman" w:hAnsi="Times New Roman"/>
          <w:color w:val="000000" w:themeColor="text1"/>
        </w:rPr>
        <w:t xml:space="preserve">Figure </w:t>
      </w:r>
      <w:r w:rsidR="00142EE3" w:rsidRPr="00E95E36">
        <w:rPr>
          <w:rFonts w:ascii="Times New Roman" w:hAnsi="Times New Roman"/>
          <w:color w:val="000000" w:themeColor="text1"/>
        </w:rPr>
        <w:fldChar w:fldCharType="begin"/>
      </w:r>
      <w:r w:rsidRPr="00E95E36">
        <w:rPr>
          <w:rFonts w:ascii="Times New Roman" w:hAnsi="Times New Roman"/>
          <w:color w:val="000000" w:themeColor="text1"/>
        </w:rPr>
        <w:instrText xml:space="preserve"> STYLEREF 1 \s </w:instrText>
      </w:r>
      <w:r w:rsidR="00142EE3" w:rsidRPr="00E95E36">
        <w:rPr>
          <w:rFonts w:ascii="Times New Roman" w:hAnsi="Times New Roman"/>
          <w:color w:val="000000" w:themeColor="text1"/>
        </w:rPr>
        <w:fldChar w:fldCharType="separate"/>
      </w:r>
      <w:r w:rsidR="00D15DC4">
        <w:rPr>
          <w:rFonts w:ascii="Times New Roman" w:hAnsi="Times New Roman"/>
          <w:noProof/>
          <w:color w:val="000000" w:themeColor="text1"/>
        </w:rPr>
        <w:t>3</w:t>
      </w:r>
      <w:r w:rsidR="00142EE3" w:rsidRPr="00E95E36">
        <w:rPr>
          <w:rFonts w:ascii="Times New Roman" w:hAnsi="Times New Roman"/>
          <w:color w:val="000000" w:themeColor="text1"/>
        </w:rPr>
        <w:fldChar w:fldCharType="end"/>
      </w:r>
      <w:r w:rsidRPr="00E95E36">
        <w:rPr>
          <w:rFonts w:ascii="Times New Roman" w:hAnsi="Times New Roman"/>
          <w:color w:val="000000" w:themeColor="text1"/>
        </w:rPr>
        <w:noBreakHyphen/>
      </w:r>
      <w:r w:rsidR="00142EE3" w:rsidRPr="00E95E36">
        <w:rPr>
          <w:rFonts w:ascii="Times New Roman" w:hAnsi="Times New Roman"/>
          <w:color w:val="000000" w:themeColor="text1"/>
        </w:rPr>
        <w:fldChar w:fldCharType="begin"/>
      </w:r>
      <w:r w:rsidRPr="00E95E36">
        <w:rPr>
          <w:rFonts w:ascii="Times New Roman" w:hAnsi="Times New Roman"/>
          <w:color w:val="000000" w:themeColor="text1"/>
        </w:rPr>
        <w:instrText xml:space="preserve"> SEQ Figure \* ARABIC \s 1 </w:instrText>
      </w:r>
      <w:r w:rsidR="00142EE3" w:rsidRPr="00E95E36">
        <w:rPr>
          <w:rFonts w:ascii="Times New Roman" w:hAnsi="Times New Roman"/>
          <w:color w:val="000000" w:themeColor="text1"/>
        </w:rPr>
        <w:fldChar w:fldCharType="separate"/>
      </w:r>
      <w:r w:rsidR="00D15DC4">
        <w:rPr>
          <w:rFonts w:ascii="Times New Roman" w:hAnsi="Times New Roman"/>
          <w:noProof/>
          <w:color w:val="000000" w:themeColor="text1"/>
        </w:rPr>
        <w:t>6</w:t>
      </w:r>
      <w:r w:rsidR="00142EE3" w:rsidRPr="00E95E36">
        <w:rPr>
          <w:rFonts w:ascii="Times New Roman" w:hAnsi="Times New Roman"/>
          <w:color w:val="000000" w:themeColor="text1"/>
        </w:rPr>
        <w:fldChar w:fldCharType="end"/>
      </w:r>
      <w:r w:rsidR="003551BA" w:rsidRPr="00E95E36">
        <w:rPr>
          <w:rFonts w:ascii="Times New Roman" w:hAnsi="Times New Roman"/>
          <w:color w:val="000000" w:themeColor="text1"/>
        </w:rPr>
        <w:t xml:space="preserve"> </w:t>
      </w:r>
      <w:r w:rsidR="00A14C52" w:rsidRPr="00E95E36">
        <w:rPr>
          <w:rFonts w:ascii="Times New Roman" w:hAnsi="Times New Roman"/>
          <w:b w:val="0"/>
          <w:color w:val="000000" w:themeColor="text1"/>
        </w:rPr>
        <w:t>Different</w:t>
      </w:r>
      <w:r w:rsidR="00A14C52" w:rsidRPr="00E95E36">
        <w:rPr>
          <w:b w:val="0"/>
          <w:color w:val="000000" w:themeColor="text1"/>
        </w:rPr>
        <w:t xml:space="preserve"> </w:t>
      </w:r>
      <w:r w:rsidR="00A14C52" w:rsidRPr="00E95E36">
        <w:rPr>
          <w:color w:val="000000" w:themeColor="text1"/>
        </w:rPr>
        <w:t>option locations</w:t>
      </w:r>
      <w:bookmarkEnd w:id="132"/>
    </w:p>
    <w:p w:rsidR="003D7CE4" w:rsidRPr="00E95E36" w:rsidRDefault="003D7CE4" w:rsidP="009316BC">
      <w:pPr>
        <w:pStyle w:val="Heading3"/>
        <w:spacing w:before="120" w:after="120" w:line="360" w:lineRule="auto"/>
        <w:rPr>
          <w:rFonts w:ascii="Times New Roman" w:hAnsi="Times New Roman"/>
          <w:color w:val="auto"/>
          <w:sz w:val="24"/>
          <w:szCs w:val="24"/>
        </w:rPr>
      </w:pPr>
      <w:bookmarkStart w:id="133" w:name="_Toc282457918"/>
      <w:bookmarkStart w:id="134" w:name="_Toc314094035"/>
      <w:bookmarkStart w:id="135" w:name="_Toc314493375"/>
      <w:bookmarkStart w:id="136" w:name="_Toc314497924"/>
      <w:r w:rsidRPr="00E95E36">
        <w:rPr>
          <w:rFonts w:ascii="Times New Roman" w:hAnsi="Times New Roman"/>
          <w:color w:val="auto"/>
          <w:sz w:val="24"/>
          <w:szCs w:val="24"/>
        </w:rPr>
        <w:lastRenderedPageBreak/>
        <w:t xml:space="preserve"> </w:t>
      </w:r>
      <w:bookmarkStart w:id="137" w:name="_Toc506188591"/>
      <w:r w:rsidRPr="00E95E36">
        <w:rPr>
          <w:rFonts w:ascii="Times New Roman" w:hAnsi="Times New Roman"/>
          <w:color w:val="auto"/>
          <w:sz w:val="24"/>
          <w:szCs w:val="24"/>
        </w:rPr>
        <w:t>Intake Dimensions</w:t>
      </w:r>
      <w:bookmarkEnd w:id="133"/>
      <w:bookmarkEnd w:id="134"/>
      <w:bookmarkEnd w:id="135"/>
      <w:bookmarkEnd w:id="136"/>
      <w:bookmarkEnd w:id="137"/>
    </w:p>
    <w:p w:rsidR="007234BB" w:rsidRPr="00E95E36" w:rsidRDefault="00440974" w:rsidP="00F524FA">
      <w:pPr>
        <w:jc w:val="both"/>
        <w:rPr>
          <w:rFonts w:ascii="Times New Roman" w:eastAsia="Times New Roman" w:hAnsi="Times New Roman"/>
          <w:sz w:val="24"/>
          <w:szCs w:val="24"/>
          <w:lang w:val="en-GB"/>
        </w:rPr>
      </w:pPr>
      <w:r w:rsidRPr="00E95E36">
        <w:rPr>
          <w:rFonts w:ascii="Times New Roman" w:eastAsia="Times New Roman" w:hAnsi="Times New Roman"/>
          <w:sz w:val="24"/>
          <w:szCs w:val="24"/>
          <w:lang w:val="en-GB"/>
        </w:rPr>
        <w:t xml:space="preserve">As the area is characterized with bimodal rainfall pattern and the flow of the river varies with respect to the rainfall variation the project is designed based on </w:t>
      </w:r>
      <w:r w:rsidR="00723314" w:rsidRPr="00E95E36">
        <w:rPr>
          <w:rFonts w:ascii="Times New Roman" w:eastAsia="Times New Roman" w:hAnsi="Times New Roman"/>
          <w:sz w:val="24"/>
          <w:szCs w:val="24"/>
          <w:lang w:val="en-GB"/>
        </w:rPr>
        <w:t xml:space="preserve">the </w:t>
      </w:r>
      <w:r w:rsidRPr="00E95E36">
        <w:rPr>
          <w:rFonts w:ascii="Times New Roman" w:eastAsia="Times New Roman" w:hAnsi="Times New Roman"/>
          <w:sz w:val="24"/>
          <w:szCs w:val="24"/>
          <w:lang w:val="en-GB"/>
        </w:rPr>
        <w:t>supplementary irrigation</w:t>
      </w:r>
      <w:r w:rsidR="00723314" w:rsidRPr="00E95E36">
        <w:rPr>
          <w:rFonts w:ascii="Times New Roman" w:eastAsia="Times New Roman" w:hAnsi="Times New Roman"/>
          <w:sz w:val="24"/>
          <w:szCs w:val="24"/>
          <w:lang w:val="en-GB"/>
        </w:rPr>
        <w:t xml:space="preserve"> principle during which the flow of the river is good</w:t>
      </w:r>
      <w:r w:rsidRPr="00E95E36">
        <w:rPr>
          <w:rFonts w:ascii="Times New Roman" w:eastAsia="Times New Roman" w:hAnsi="Times New Roman"/>
          <w:sz w:val="24"/>
          <w:szCs w:val="24"/>
          <w:lang w:val="en-GB"/>
        </w:rPr>
        <w:t xml:space="preserve">. There will be two supplementary </w:t>
      </w:r>
      <w:r w:rsidR="00723314" w:rsidRPr="00E95E36">
        <w:rPr>
          <w:rFonts w:ascii="Times New Roman" w:eastAsia="Times New Roman" w:hAnsi="Times New Roman"/>
          <w:sz w:val="24"/>
          <w:szCs w:val="24"/>
          <w:lang w:val="en-GB"/>
        </w:rPr>
        <w:t xml:space="preserve">irrigation seasons: </w:t>
      </w:r>
      <w:r w:rsidRPr="00E95E36">
        <w:rPr>
          <w:rFonts w:ascii="Times New Roman" w:eastAsia="Times New Roman" w:hAnsi="Times New Roman"/>
          <w:sz w:val="24"/>
          <w:szCs w:val="24"/>
          <w:lang w:val="en-GB"/>
        </w:rPr>
        <w:t xml:space="preserve">The summer and the </w:t>
      </w:r>
      <w:proofErr w:type="spellStart"/>
      <w:r w:rsidRPr="00E95E36">
        <w:rPr>
          <w:rFonts w:ascii="Times New Roman" w:eastAsia="Times New Roman" w:hAnsi="Times New Roman"/>
          <w:sz w:val="24"/>
          <w:szCs w:val="24"/>
          <w:lang w:val="en-GB"/>
        </w:rPr>
        <w:t>Belg</w:t>
      </w:r>
      <w:proofErr w:type="spellEnd"/>
      <w:r w:rsidRPr="00E95E36">
        <w:rPr>
          <w:rFonts w:ascii="Times New Roman" w:eastAsia="Times New Roman" w:hAnsi="Times New Roman"/>
          <w:sz w:val="24"/>
          <w:szCs w:val="24"/>
          <w:lang w:val="en-GB"/>
        </w:rPr>
        <w:t xml:space="preserve"> s</w:t>
      </w:r>
      <w:r w:rsidR="00723314" w:rsidRPr="00E95E36">
        <w:rPr>
          <w:rFonts w:ascii="Times New Roman" w:eastAsia="Times New Roman" w:hAnsi="Times New Roman"/>
          <w:sz w:val="24"/>
          <w:szCs w:val="24"/>
          <w:lang w:val="en-GB"/>
        </w:rPr>
        <w:t>upplementary irrigation seasons.</w:t>
      </w:r>
      <w:r w:rsidRPr="00E95E36">
        <w:rPr>
          <w:rFonts w:ascii="Times New Roman" w:eastAsia="Times New Roman" w:hAnsi="Times New Roman"/>
          <w:sz w:val="24"/>
          <w:szCs w:val="24"/>
          <w:lang w:val="en-GB"/>
        </w:rPr>
        <w:t xml:space="preserve">  </w:t>
      </w:r>
    </w:p>
    <w:p w:rsidR="003D7CE4" w:rsidRPr="00E95E36" w:rsidRDefault="003D7CE4" w:rsidP="00F524FA">
      <w:pPr>
        <w:pStyle w:val="NormalIndent"/>
        <w:spacing w:before="120" w:after="120" w:line="360" w:lineRule="auto"/>
        <w:ind w:left="0"/>
        <w:jc w:val="both"/>
        <w:rPr>
          <w:rFonts w:ascii="Times New Roman" w:hAnsi="Times New Roman"/>
          <w:sz w:val="24"/>
          <w:szCs w:val="24"/>
        </w:rPr>
      </w:pPr>
      <w:r w:rsidRPr="00E95E36">
        <w:rPr>
          <w:rFonts w:ascii="Times New Roman" w:hAnsi="Times New Roman"/>
          <w:sz w:val="24"/>
          <w:szCs w:val="24"/>
        </w:rPr>
        <w:t>The</w:t>
      </w:r>
      <w:r w:rsidR="00440974" w:rsidRPr="00E95E36">
        <w:rPr>
          <w:rFonts w:ascii="Times New Roman" w:hAnsi="Times New Roman"/>
          <w:sz w:val="24"/>
          <w:szCs w:val="24"/>
        </w:rPr>
        <w:t>refore the</w:t>
      </w:r>
      <w:r w:rsidRPr="00E95E36">
        <w:rPr>
          <w:rFonts w:ascii="Times New Roman" w:hAnsi="Times New Roman"/>
          <w:sz w:val="24"/>
          <w:szCs w:val="24"/>
        </w:rPr>
        <w:t xml:space="preserve"> off take size is fixed taking in to consideration the maximum Duty of the command area</w:t>
      </w:r>
      <w:r w:rsidR="00440974" w:rsidRPr="00E95E36">
        <w:rPr>
          <w:rFonts w:ascii="Times New Roman" w:hAnsi="Times New Roman"/>
          <w:sz w:val="24"/>
          <w:szCs w:val="24"/>
        </w:rPr>
        <w:t xml:space="preserve"> and the maximum </w:t>
      </w:r>
      <w:r w:rsidR="00234ED0" w:rsidRPr="00E95E36">
        <w:rPr>
          <w:rFonts w:ascii="Times New Roman" w:hAnsi="Times New Roman"/>
          <w:sz w:val="24"/>
          <w:szCs w:val="24"/>
        </w:rPr>
        <w:t xml:space="preserve">command </w:t>
      </w:r>
      <w:r w:rsidR="00440974" w:rsidRPr="00E95E36">
        <w:rPr>
          <w:rFonts w:ascii="Times New Roman" w:hAnsi="Times New Roman"/>
          <w:sz w:val="24"/>
          <w:szCs w:val="24"/>
        </w:rPr>
        <w:t xml:space="preserve">area </w:t>
      </w:r>
      <w:r w:rsidR="00234ED0" w:rsidRPr="00E95E36">
        <w:rPr>
          <w:rFonts w:ascii="Times New Roman" w:hAnsi="Times New Roman"/>
          <w:sz w:val="24"/>
          <w:szCs w:val="24"/>
        </w:rPr>
        <w:t>to be irrigated which is 152 ha</w:t>
      </w:r>
      <w:r w:rsidRPr="00E95E36">
        <w:rPr>
          <w:rFonts w:ascii="Times New Roman" w:hAnsi="Times New Roman"/>
          <w:sz w:val="24"/>
          <w:szCs w:val="24"/>
        </w:rPr>
        <w:t xml:space="preserve">. </w:t>
      </w:r>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E95E36">
        <w:rPr>
          <w:rFonts w:ascii="Times New Roman" w:hAnsi="Times New Roman"/>
          <w:sz w:val="24"/>
          <w:szCs w:val="24"/>
        </w:rPr>
        <w:t xml:space="preserve">Q = </w:t>
      </w:r>
      <w:proofErr w:type="spellStart"/>
      <w:r w:rsidRPr="00E95E36">
        <w:rPr>
          <w:rFonts w:ascii="Times New Roman" w:hAnsi="Times New Roman"/>
          <w:sz w:val="24"/>
          <w:szCs w:val="24"/>
        </w:rPr>
        <w:t>Max.Duty</w:t>
      </w:r>
      <w:proofErr w:type="spellEnd"/>
      <w:r w:rsidRPr="00E95E36">
        <w:rPr>
          <w:rFonts w:ascii="Times New Roman" w:hAnsi="Times New Roman"/>
          <w:sz w:val="24"/>
          <w:szCs w:val="24"/>
        </w:rPr>
        <w:t xml:space="preserve"> * factor of safety * Command a</w:t>
      </w:r>
      <w:r w:rsidRPr="008C0E9A">
        <w:rPr>
          <w:rFonts w:ascii="Times New Roman" w:hAnsi="Times New Roman"/>
          <w:sz w:val="24"/>
          <w:szCs w:val="24"/>
        </w:rPr>
        <w:t>rea</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 xml:space="preserve">Where, </w:t>
      </w:r>
      <w:r w:rsidR="00F524FA" w:rsidRPr="008C0E9A">
        <w:rPr>
          <w:rFonts w:ascii="Times New Roman" w:hAnsi="Times New Roman"/>
          <w:sz w:val="24"/>
          <w:szCs w:val="24"/>
        </w:rPr>
        <w:t xml:space="preserve">maximum </w:t>
      </w:r>
      <w:r w:rsidRPr="008C0E9A">
        <w:rPr>
          <w:rFonts w:ascii="Times New Roman" w:hAnsi="Times New Roman"/>
          <w:sz w:val="24"/>
          <w:szCs w:val="24"/>
        </w:rPr>
        <w:t xml:space="preserve">duty </w:t>
      </w:r>
      <w:r w:rsidR="00EA67FF">
        <w:rPr>
          <w:rFonts w:ascii="Times New Roman" w:hAnsi="Times New Roman"/>
          <w:sz w:val="24"/>
          <w:szCs w:val="24"/>
        </w:rPr>
        <w:t>of 0.95</w:t>
      </w:r>
      <w:r w:rsidR="00723314" w:rsidRPr="008C0E9A">
        <w:rPr>
          <w:rFonts w:ascii="Times New Roman" w:hAnsi="Times New Roman"/>
          <w:sz w:val="24"/>
          <w:szCs w:val="24"/>
        </w:rPr>
        <w:t xml:space="preserve"> l/s/ha </w:t>
      </w:r>
      <w:r w:rsidRPr="008C0E9A">
        <w:rPr>
          <w:rFonts w:ascii="Times New Roman" w:hAnsi="Times New Roman"/>
          <w:sz w:val="24"/>
          <w:szCs w:val="24"/>
        </w:rPr>
        <w:t>is t</w:t>
      </w:r>
      <w:r w:rsidR="00F524FA" w:rsidRPr="008C0E9A">
        <w:rPr>
          <w:rFonts w:ascii="Times New Roman" w:hAnsi="Times New Roman"/>
          <w:sz w:val="24"/>
          <w:szCs w:val="24"/>
        </w:rPr>
        <w:t>aken from agronomy repo</w:t>
      </w:r>
      <w:r w:rsidR="00EA67FF">
        <w:rPr>
          <w:rFonts w:ascii="Times New Roman" w:hAnsi="Times New Roman"/>
          <w:sz w:val="24"/>
          <w:szCs w:val="24"/>
        </w:rPr>
        <w:t>rt for an irrigation hour of 17 hr</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Q=</w:t>
      </w:r>
      <w:r w:rsidR="00EA67FF">
        <w:rPr>
          <w:rFonts w:ascii="Times New Roman" w:hAnsi="Times New Roman"/>
          <w:sz w:val="24"/>
          <w:szCs w:val="24"/>
        </w:rPr>
        <w:t>0.95</w:t>
      </w:r>
      <w:r w:rsidR="00F524FA" w:rsidRPr="008C0E9A">
        <w:rPr>
          <w:rFonts w:ascii="Times New Roman" w:hAnsi="Times New Roman"/>
          <w:sz w:val="24"/>
          <w:szCs w:val="24"/>
        </w:rPr>
        <w:t xml:space="preserve"> </w:t>
      </w:r>
      <w:r w:rsidR="00A30BF5" w:rsidRPr="008C0E9A">
        <w:rPr>
          <w:rFonts w:ascii="Times New Roman" w:hAnsi="Times New Roman"/>
          <w:sz w:val="24"/>
          <w:szCs w:val="24"/>
        </w:rPr>
        <w:t>l</w:t>
      </w:r>
      <w:r w:rsidR="002A647E" w:rsidRPr="008C0E9A">
        <w:rPr>
          <w:rFonts w:ascii="Times New Roman" w:hAnsi="Times New Roman"/>
          <w:sz w:val="24"/>
          <w:szCs w:val="24"/>
        </w:rPr>
        <w:t>/s/ha*1</w:t>
      </w:r>
      <w:r w:rsidRPr="008C0E9A">
        <w:rPr>
          <w:rFonts w:ascii="Times New Roman" w:hAnsi="Times New Roman"/>
          <w:sz w:val="24"/>
          <w:szCs w:val="24"/>
        </w:rPr>
        <w:t>*</w:t>
      </w:r>
      <w:r w:rsidR="002A647E" w:rsidRPr="008C0E9A">
        <w:rPr>
          <w:rFonts w:ascii="Times New Roman" w:hAnsi="Times New Roman"/>
          <w:sz w:val="24"/>
          <w:szCs w:val="24"/>
        </w:rPr>
        <w:t>152</w:t>
      </w:r>
      <w:r w:rsidRPr="008C0E9A">
        <w:rPr>
          <w:rFonts w:ascii="Times New Roman" w:hAnsi="Times New Roman"/>
          <w:sz w:val="24"/>
          <w:szCs w:val="24"/>
        </w:rPr>
        <w:t>ha</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Q=</w:t>
      </w:r>
      <w:r w:rsidR="00EA67FF">
        <w:rPr>
          <w:rFonts w:ascii="Times New Roman" w:hAnsi="Times New Roman"/>
          <w:sz w:val="24"/>
          <w:szCs w:val="24"/>
        </w:rPr>
        <w:t>0.144</w:t>
      </w:r>
      <w:r w:rsidRPr="008C0E9A">
        <w:rPr>
          <w:rFonts w:ascii="Times New Roman" w:hAnsi="Times New Roman"/>
          <w:sz w:val="24"/>
          <w:szCs w:val="24"/>
        </w:rPr>
        <w:t xml:space="preserve"> m3/sec. </w:t>
      </w:r>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t>Hence our canal capacity and off take size is fixed to convey and pass 0.</w:t>
      </w:r>
      <w:r w:rsidR="00EA67FF">
        <w:rPr>
          <w:rFonts w:ascii="Times New Roman" w:hAnsi="Times New Roman"/>
          <w:sz w:val="24"/>
          <w:szCs w:val="24"/>
        </w:rPr>
        <w:t>144</w:t>
      </w:r>
      <w:r w:rsidR="00E95E36" w:rsidRPr="008C0E9A">
        <w:rPr>
          <w:rFonts w:ascii="Times New Roman" w:hAnsi="Times New Roman"/>
          <w:sz w:val="24"/>
          <w:szCs w:val="24"/>
        </w:rPr>
        <w:t xml:space="preserve"> </w:t>
      </w:r>
      <w:r w:rsidRPr="008C0E9A">
        <w:rPr>
          <w:rFonts w:ascii="Times New Roman" w:hAnsi="Times New Roman"/>
          <w:sz w:val="24"/>
          <w:szCs w:val="24"/>
        </w:rPr>
        <w:t>m3/sec of discharge.</w:t>
      </w:r>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t>The regulator dimension is computed using rectangular notch formula given by:-</w:t>
      </w:r>
    </w:p>
    <w:p w:rsidR="003D7CE4" w:rsidRPr="008C0E9A" w:rsidRDefault="003D7CE4" w:rsidP="009316BC">
      <w:pPr>
        <w:pStyle w:val="NormalIndent"/>
        <w:spacing w:before="120" w:after="120" w:line="360" w:lineRule="auto"/>
        <w:ind w:left="0"/>
        <w:jc w:val="both"/>
        <w:rPr>
          <w:rFonts w:ascii="Times New Roman" w:hAnsi="Times New Roman"/>
          <w:sz w:val="24"/>
          <w:szCs w:val="24"/>
          <w:vertAlign w:val="subscript"/>
        </w:rPr>
      </w:pPr>
      <w:r w:rsidRPr="008C0E9A">
        <w:rPr>
          <w:rFonts w:ascii="Times New Roman" w:hAnsi="Times New Roman"/>
          <w:position w:val="-24"/>
          <w:sz w:val="24"/>
          <w:szCs w:val="24"/>
        </w:rPr>
        <w:object w:dxaOrig="2420" w:dyaOrig="620">
          <v:shape id="_x0000_i1027" type="#_x0000_t75" style="width:122.5pt;height:28.5pt" o:ole="">
            <v:imagedata r:id="rId33" o:title=""/>
          </v:shape>
          <o:OLEObject Type="Embed" ProgID="Equation.3" ShapeID="_x0000_i1027" DrawAspect="Content" ObjectID="_1584153168" r:id="rId34"/>
        </w:objec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Where: Q=diverted discharge, 0.3m3/sec</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 xml:space="preserve">              Cd=Coefficient of discharge, Cd=0.6</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eastAsia="+mn-ea" w:hAnsi="Times New Roman"/>
          <w:bCs/>
          <w:sz w:val="24"/>
          <w:szCs w:val="24"/>
        </w:rPr>
        <w:t xml:space="preserve">              </w:t>
      </w:r>
      <w:r w:rsidR="00A30BF5" w:rsidRPr="008C0E9A">
        <w:rPr>
          <w:rFonts w:ascii="Times New Roman" w:hAnsi="Times New Roman"/>
          <w:sz w:val="24"/>
          <w:szCs w:val="24"/>
        </w:rPr>
        <w:t>B=Width of intake, 0.6</w:t>
      </w:r>
      <w:r w:rsidRPr="008C0E9A">
        <w:rPr>
          <w:rFonts w:ascii="Times New Roman" w:hAnsi="Times New Roman"/>
          <w:sz w:val="24"/>
          <w:szCs w:val="24"/>
        </w:rPr>
        <w:t xml:space="preserve">m </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 xml:space="preserve">              H=Height of the intake</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 xml:space="preserve">              g=Acceleration due to gravity </w:t>
      </w:r>
    </w:p>
    <w:p w:rsidR="003D7CE4" w:rsidRPr="008C0E9A" w:rsidRDefault="00D67FC9"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t>Therefore for a width of 0.6</w:t>
      </w:r>
      <w:r w:rsidR="003D7CE4" w:rsidRPr="008C0E9A">
        <w:rPr>
          <w:rFonts w:ascii="Times New Roman" w:hAnsi="Times New Roman"/>
          <w:sz w:val="24"/>
          <w:szCs w:val="24"/>
        </w:rPr>
        <w:t xml:space="preserve">m </w:t>
      </w:r>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t xml:space="preserve"> </w:t>
      </w:r>
      <w:r w:rsidRPr="008C0E9A">
        <w:rPr>
          <w:rFonts w:ascii="Times New Roman" w:hAnsi="Times New Roman"/>
          <w:position w:val="-24"/>
          <w:sz w:val="24"/>
          <w:szCs w:val="24"/>
        </w:rPr>
        <w:object w:dxaOrig="2900" w:dyaOrig="620">
          <v:shape id="_x0000_i1028" type="#_x0000_t75" style="width:2in;height:28.5pt" o:ole="">
            <v:imagedata r:id="rId35" o:title=""/>
          </v:shape>
          <o:OLEObject Type="Embed" ProgID="Equation.3" ShapeID="_x0000_i1028" DrawAspect="Content" ObjectID="_1584153169" r:id="rId36"/>
        </w:objec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 xml:space="preserve">h= </w:t>
      </w:r>
      <w:r w:rsidR="00EA67FF">
        <w:rPr>
          <w:rFonts w:ascii="Times New Roman" w:hAnsi="Times New Roman"/>
          <w:sz w:val="24"/>
          <w:szCs w:val="24"/>
        </w:rPr>
        <w:t>0.26</w:t>
      </w:r>
      <w:r w:rsidRPr="008C0E9A">
        <w:rPr>
          <w:rFonts w:ascii="Times New Roman" w:hAnsi="Times New Roman"/>
          <w:sz w:val="24"/>
          <w:szCs w:val="24"/>
        </w:rPr>
        <w:t xml:space="preserve">m, </w:t>
      </w:r>
    </w:p>
    <w:p w:rsidR="003D7CE4" w:rsidRPr="008C0E9A" w:rsidRDefault="003D7CE4" w:rsidP="009316BC">
      <w:pPr>
        <w:pStyle w:val="NormalIndent"/>
        <w:spacing w:before="120" w:after="120" w:line="360" w:lineRule="auto"/>
        <w:jc w:val="both"/>
        <w:rPr>
          <w:rFonts w:ascii="Times New Roman" w:hAnsi="Times New Roman"/>
          <w:sz w:val="24"/>
          <w:szCs w:val="24"/>
        </w:rPr>
      </w:pPr>
      <w:r w:rsidRPr="008C0E9A">
        <w:rPr>
          <w:rFonts w:ascii="Times New Roman" w:hAnsi="Times New Roman"/>
          <w:sz w:val="24"/>
          <w:szCs w:val="24"/>
        </w:rPr>
        <w:t xml:space="preserve">Total height (H) = h + FB = </w:t>
      </w:r>
      <w:r w:rsidR="00EA67FF">
        <w:rPr>
          <w:rFonts w:ascii="Times New Roman" w:hAnsi="Times New Roman"/>
          <w:sz w:val="24"/>
          <w:szCs w:val="24"/>
        </w:rPr>
        <w:t>0.26</w:t>
      </w:r>
      <w:r w:rsidRPr="008C0E9A">
        <w:rPr>
          <w:rFonts w:ascii="Times New Roman" w:hAnsi="Times New Roman"/>
          <w:sz w:val="24"/>
          <w:szCs w:val="24"/>
        </w:rPr>
        <w:t>+0.</w:t>
      </w:r>
      <w:r w:rsidR="00E95E36" w:rsidRPr="008C0E9A">
        <w:rPr>
          <w:rFonts w:ascii="Times New Roman" w:hAnsi="Times New Roman"/>
          <w:sz w:val="24"/>
          <w:szCs w:val="24"/>
        </w:rPr>
        <w:t>1</w:t>
      </w:r>
      <w:r w:rsidR="00EA67FF">
        <w:rPr>
          <w:rFonts w:ascii="Times New Roman" w:hAnsi="Times New Roman"/>
          <w:sz w:val="24"/>
          <w:szCs w:val="24"/>
        </w:rPr>
        <w:t>4</w:t>
      </w:r>
      <w:r w:rsidRPr="008C0E9A">
        <w:rPr>
          <w:rFonts w:ascii="Times New Roman" w:hAnsi="Times New Roman"/>
          <w:sz w:val="24"/>
          <w:szCs w:val="24"/>
        </w:rPr>
        <w:t xml:space="preserve"> = </w:t>
      </w:r>
      <w:r w:rsidR="00E95E36" w:rsidRPr="008C0E9A">
        <w:rPr>
          <w:rFonts w:ascii="Times New Roman" w:hAnsi="Times New Roman"/>
          <w:sz w:val="24"/>
          <w:szCs w:val="24"/>
        </w:rPr>
        <w:t>0.4</w:t>
      </w:r>
      <w:r w:rsidRPr="008C0E9A">
        <w:rPr>
          <w:rFonts w:ascii="Times New Roman" w:hAnsi="Times New Roman"/>
          <w:sz w:val="24"/>
          <w:szCs w:val="24"/>
        </w:rPr>
        <w:t>m</w:t>
      </w:r>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lastRenderedPageBreak/>
        <w:t xml:space="preserve">Therefore </w:t>
      </w:r>
      <w:r w:rsidR="00352C9A" w:rsidRPr="008C0E9A">
        <w:rPr>
          <w:rFonts w:ascii="Times New Roman" w:hAnsi="Times New Roman"/>
          <w:sz w:val="24"/>
          <w:szCs w:val="24"/>
        </w:rPr>
        <w:t>provide intake</w:t>
      </w:r>
      <w:r w:rsidR="00942E1D" w:rsidRPr="008C0E9A">
        <w:rPr>
          <w:rFonts w:ascii="Times New Roman" w:hAnsi="Times New Roman"/>
          <w:sz w:val="24"/>
          <w:szCs w:val="24"/>
        </w:rPr>
        <w:t xml:space="preserve"> dimension 0.6X0.4</w:t>
      </w:r>
      <w:r w:rsidRPr="008C0E9A">
        <w:rPr>
          <w:rFonts w:ascii="Times New Roman" w:hAnsi="Times New Roman"/>
          <w:sz w:val="24"/>
          <w:szCs w:val="24"/>
        </w:rPr>
        <w:t>m width and height respectively including easiness of maintenance.</w:t>
      </w:r>
    </w:p>
    <w:p w:rsidR="003D7CE4" w:rsidRPr="008C0E9A" w:rsidRDefault="003D7CE4" w:rsidP="009316BC">
      <w:pPr>
        <w:pStyle w:val="Heading3"/>
        <w:spacing w:before="120" w:after="120" w:line="360" w:lineRule="auto"/>
        <w:rPr>
          <w:rFonts w:ascii="Times New Roman" w:hAnsi="Times New Roman"/>
          <w:color w:val="auto"/>
          <w:sz w:val="24"/>
          <w:szCs w:val="24"/>
        </w:rPr>
      </w:pPr>
      <w:bookmarkStart w:id="138" w:name="_Toc282457919"/>
      <w:bookmarkStart w:id="139" w:name="_Toc314094036"/>
      <w:bookmarkStart w:id="140" w:name="_Toc314493376"/>
      <w:bookmarkStart w:id="141" w:name="_Toc314497925"/>
      <w:r w:rsidRPr="008C0E9A">
        <w:rPr>
          <w:rFonts w:ascii="Times New Roman" w:hAnsi="Times New Roman"/>
          <w:color w:val="auto"/>
          <w:sz w:val="24"/>
          <w:szCs w:val="24"/>
        </w:rPr>
        <w:t xml:space="preserve"> </w:t>
      </w:r>
      <w:bookmarkStart w:id="142" w:name="_Toc506188592"/>
      <w:r w:rsidRPr="008C0E9A">
        <w:rPr>
          <w:rFonts w:ascii="Times New Roman" w:hAnsi="Times New Roman"/>
          <w:color w:val="auto"/>
          <w:sz w:val="24"/>
          <w:szCs w:val="24"/>
        </w:rPr>
        <w:t>Regime Scour Depth</w:t>
      </w:r>
      <w:bookmarkEnd w:id="138"/>
      <w:bookmarkEnd w:id="139"/>
      <w:bookmarkEnd w:id="140"/>
      <w:bookmarkEnd w:id="141"/>
      <w:bookmarkEnd w:id="142"/>
      <w:r w:rsidR="00E95E36" w:rsidRPr="008C0E9A">
        <w:rPr>
          <w:rFonts w:ascii="Times New Roman" w:hAnsi="Times New Roman"/>
          <w:color w:val="auto"/>
          <w:sz w:val="24"/>
          <w:szCs w:val="24"/>
        </w:rPr>
        <w:t xml:space="preserve"> </w:t>
      </w:r>
    </w:p>
    <w:p w:rsidR="003D7CE4" w:rsidRPr="008C0E9A" w:rsidRDefault="00E95E36" w:rsidP="009316BC">
      <w:pPr>
        <w:spacing w:before="120" w:after="120" w:line="360" w:lineRule="auto"/>
        <w:jc w:val="both"/>
        <w:rPr>
          <w:rFonts w:ascii="Times New Roman" w:hAnsi="Times New Roman"/>
          <w:bCs/>
          <w:sz w:val="24"/>
          <w:szCs w:val="24"/>
        </w:rPr>
      </w:pPr>
      <w:bookmarkStart w:id="143" w:name="_Toc271366683"/>
      <w:bookmarkStart w:id="144" w:name="_Toc271366868"/>
      <w:r w:rsidRPr="008C0E9A">
        <w:rPr>
          <w:rFonts w:ascii="Times New Roman" w:hAnsi="Times New Roman"/>
          <w:bCs/>
          <w:sz w:val="24"/>
          <w:szCs w:val="24"/>
        </w:rPr>
        <w:t>The intake and guide walls will be provided cutoff underneath based on the scour depth of the river to protect from scouring and uplift. Therefore the regime scour depth is computed us</w:t>
      </w:r>
      <w:r w:rsidR="007A5A1A" w:rsidRPr="008C0E9A">
        <w:rPr>
          <w:rFonts w:ascii="Times New Roman" w:hAnsi="Times New Roman"/>
          <w:bCs/>
          <w:sz w:val="24"/>
          <w:szCs w:val="24"/>
        </w:rPr>
        <w:t>ing the following Lacey formula</w:t>
      </w:r>
      <w:r w:rsidR="003D7CE4" w:rsidRPr="008C0E9A">
        <w:rPr>
          <w:rFonts w:ascii="Times New Roman" w:hAnsi="Times New Roman"/>
          <w:bCs/>
          <w:sz w:val="24"/>
          <w:szCs w:val="24"/>
        </w:rPr>
        <w:t xml:space="preserve">: </w:t>
      </w:r>
    </w:p>
    <w:p w:rsidR="003D7CE4" w:rsidRPr="008C0E9A" w:rsidRDefault="00142EE3" w:rsidP="009316BC">
      <w:pPr>
        <w:spacing w:before="120" w:after="120" w:line="360" w:lineRule="auto"/>
        <w:ind w:left="1440"/>
        <w:jc w:val="both"/>
        <w:rPr>
          <w:rFonts w:ascii="Times New Roman" w:hAnsi="Times New Roman"/>
          <w:bCs/>
          <w:sz w:val="24"/>
          <w:szCs w:val="24"/>
        </w:rPr>
      </w:pPr>
      <w:r w:rsidRPr="00142EE3">
        <w:rPr>
          <w:rFonts w:ascii="Times New Roman" w:hAnsi="Times New Roman"/>
          <w:noProof/>
          <w:sz w:val="24"/>
          <w:szCs w:val="24"/>
        </w:rPr>
        <w:pict>
          <v:shape id="_x0000_s1080" type="#_x0000_t75" style="position:absolute;left:0;text-align:left;margin-left:0;margin-top:.15pt;width:102.75pt;height:62.25pt;z-index:251676672;mso-position-horizontal:left" fillcolor="window">
            <v:imagedata r:id="rId37" o:title=""/>
            <w10:wrap type="square" side="right"/>
          </v:shape>
          <o:OLEObject Type="Embed" ProgID="Equation.3" ShapeID="_x0000_s1080" DrawAspect="Content" ObjectID="_1584153173" r:id="rId38"/>
        </w:pict>
      </w:r>
    </w:p>
    <w:p w:rsidR="003D7CE4" w:rsidRPr="008C0E9A" w:rsidRDefault="003D7CE4" w:rsidP="009316BC">
      <w:pPr>
        <w:pStyle w:val="ListParagraph"/>
        <w:spacing w:before="120" w:after="120" w:line="360" w:lineRule="auto"/>
        <w:ind w:left="1440"/>
        <w:rPr>
          <w:rFonts w:ascii="Times New Roman" w:hAnsi="Times New Roman"/>
          <w:sz w:val="24"/>
          <w:szCs w:val="24"/>
        </w:rPr>
      </w:pPr>
      <w:r w:rsidRPr="008C0E9A">
        <w:rPr>
          <w:rFonts w:ascii="Times New Roman" w:hAnsi="Times New Roman"/>
          <w:position w:val="-10"/>
          <w:sz w:val="24"/>
          <w:szCs w:val="24"/>
        </w:rPr>
        <w:object w:dxaOrig="1280" w:dyaOrig="360">
          <v:shape id="_x0000_i1029" type="#_x0000_t75" style="width:65pt;height:21.5pt" o:ole="" fillcolor="window">
            <v:imagedata r:id="rId39" o:title=""/>
          </v:shape>
          <o:OLEObject Type="Embed" ProgID="Equation.3" ShapeID="_x0000_i1029" DrawAspect="Content" ObjectID="_1584153170" r:id="rId40"/>
        </w:object>
      </w:r>
      <w:r w:rsidRPr="008C0E9A">
        <w:rPr>
          <w:rFonts w:ascii="Times New Roman" w:hAnsi="Times New Roman"/>
          <w:sz w:val="24"/>
          <w:szCs w:val="24"/>
        </w:rPr>
        <w:t xml:space="preserve"> =</w:t>
      </w:r>
      <w:r w:rsidR="008C0E9A" w:rsidRPr="008C0E9A">
        <w:rPr>
          <w:rFonts w:ascii="Times New Roman" w:hAnsi="Times New Roman"/>
          <w:sz w:val="24"/>
          <w:szCs w:val="24"/>
        </w:rPr>
        <w:t>24.18</w:t>
      </w:r>
    </w:p>
    <w:p w:rsidR="008C0E9A" w:rsidRPr="008C0E9A" w:rsidRDefault="008C0E9A" w:rsidP="009316BC">
      <w:pPr>
        <w:pStyle w:val="ListParagraph"/>
        <w:spacing w:before="120" w:after="120" w:line="360" w:lineRule="auto"/>
        <w:ind w:left="1440"/>
        <w:rPr>
          <w:rFonts w:ascii="Times New Roman" w:hAnsi="Times New Roman"/>
          <w:sz w:val="24"/>
          <w:szCs w:val="24"/>
        </w:rPr>
      </w:pPr>
      <w:r w:rsidRPr="008C0E9A">
        <w:rPr>
          <w:rFonts w:ascii="Times New Roman" w:hAnsi="Times New Roman"/>
          <w:sz w:val="24"/>
          <w:szCs w:val="24"/>
        </w:rPr>
        <w:t>q = 3.11</w:t>
      </w:r>
    </w:p>
    <w:p w:rsidR="003D7CE4" w:rsidRPr="008C0E9A" w:rsidRDefault="003D7CE4" w:rsidP="009316BC">
      <w:pPr>
        <w:pStyle w:val="ListParagraph"/>
        <w:spacing w:before="120" w:after="120" w:line="360" w:lineRule="auto"/>
        <w:ind w:left="1440"/>
        <w:rPr>
          <w:rFonts w:ascii="Times New Roman" w:hAnsi="Times New Roman"/>
          <w:sz w:val="24"/>
          <w:szCs w:val="24"/>
        </w:rPr>
      </w:pPr>
    </w:p>
    <w:p w:rsidR="003D7CE4" w:rsidRPr="008C0E9A" w:rsidRDefault="003D7CE4" w:rsidP="009316BC">
      <w:pPr>
        <w:spacing w:before="120" w:after="120" w:line="360" w:lineRule="auto"/>
        <w:jc w:val="both"/>
        <w:rPr>
          <w:rFonts w:ascii="Times New Roman" w:hAnsi="Times New Roman"/>
          <w:bCs/>
          <w:sz w:val="24"/>
          <w:szCs w:val="24"/>
        </w:rPr>
      </w:pPr>
      <w:r w:rsidRPr="008C0E9A">
        <w:rPr>
          <w:rFonts w:ascii="Times New Roman" w:hAnsi="Times New Roman"/>
          <w:bCs/>
          <w:sz w:val="24"/>
          <w:szCs w:val="24"/>
        </w:rPr>
        <w:t>R=1.35((</w:t>
      </w:r>
      <w:r w:rsidR="008C0E9A" w:rsidRPr="008C0E9A">
        <w:rPr>
          <w:rFonts w:ascii="Times New Roman" w:hAnsi="Times New Roman"/>
          <w:bCs/>
          <w:sz w:val="24"/>
          <w:szCs w:val="24"/>
        </w:rPr>
        <w:t>3.11</w:t>
      </w:r>
      <w:r w:rsidR="00A14C52" w:rsidRPr="008C0E9A">
        <w:rPr>
          <w:rFonts w:ascii="Times New Roman" w:hAnsi="Times New Roman"/>
          <w:bCs/>
          <w:sz w:val="24"/>
          <w:szCs w:val="24"/>
        </w:rPr>
        <w:t>^2/24.18</w:t>
      </w:r>
      <w:proofErr w:type="gramStart"/>
      <w:r w:rsidR="00352C9A" w:rsidRPr="008C0E9A">
        <w:rPr>
          <w:rFonts w:ascii="Times New Roman" w:hAnsi="Times New Roman"/>
          <w:bCs/>
          <w:sz w:val="24"/>
          <w:szCs w:val="24"/>
        </w:rPr>
        <w:t>)</w:t>
      </w:r>
      <w:r w:rsidRPr="008C0E9A">
        <w:rPr>
          <w:rFonts w:ascii="Times New Roman" w:hAnsi="Times New Roman"/>
          <w:bCs/>
          <w:sz w:val="24"/>
          <w:szCs w:val="24"/>
        </w:rPr>
        <w:t>^</w:t>
      </w:r>
      <w:proofErr w:type="gramEnd"/>
      <w:r w:rsidRPr="008C0E9A">
        <w:rPr>
          <w:rFonts w:ascii="Times New Roman" w:hAnsi="Times New Roman"/>
          <w:bCs/>
          <w:sz w:val="24"/>
          <w:szCs w:val="24"/>
        </w:rPr>
        <w:t>1/3 =</w:t>
      </w:r>
      <w:r w:rsidR="008C0E9A" w:rsidRPr="008C0E9A">
        <w:rPr>
          <w:rFonts w:ascii="Times New Roman" w:hAnsi="Times New Roman"/>
          <w:bCs/>
          <w:sz w:val="24"/>
          <w:szCs w:val="24"/>
        </w:rPr>
        <w:t xml:space="preserve"> 1</w:t>
      </w:r>
      <w:r w:rsidR="00A14C52" w:rsidRPr="008C0E9A">
        <w:rPr>
          <w:rFonts w:ascii="Times New Roman" w:hAnsi="Times New Roman"/>
          <w:bCs/>
          <w:sz w:val="24"/>
          <w:szCs w:val="24"/>
        </w:rPr>
        <w:t xml:space="preserve"> m this value is </w:t>
      </w:r>
      <w:r w:rsidRPr="008C0E9A">
        <w:rPr>
          <w:rFonts w:ascii="Times New Roman" w:hAnsi="Times New Roman"/>
          <w:bCs/>
          <w:sz w:val="24"/>
          <w:szCs w:val="24"/>
        </w:rPr>
        <w:t xml:space="preserve"> representative f</w:t>
      </w:r>
      <w:r w:rsidR="00A14C52" w:rsidRPr="008C0E9A">
        <w:rPr>
          <w:rFonts w:ascii="Times New Roman" w:hAnsi="Times New Roman"/>
          <w:bCs/>
          <w:sz w:val="24"/>
          <w:szCs w:val="24"/>
        </w:rPr>
        <w:t xml:space="preserve">or this site </w:t>
      </w:r>
    </w:p>
    <w:p w:rsidR="003D7CE4" w:rsidRPr="008C0E9A" w:rsidRDefault="003D7CE4" w:rsidP="009316BC">
      <w:pPr>
        <w:spacing w:before="120" w:after="120" w:line="360" w:lineRule="auto"/>
        <w:jc w:val="both"/>
        <w:rPr>
          <w:rFonts w:ascii="Times New Roman" w:hAnsi="Times New Roman"/>
          <w:bCs/>
          <w:sz w:val="24"/>
          <w:szCs w:val="24"/>
        </w:rPr>
      </w:pPr>
      <w:r w:rsidRPr="008C0E9A">
        <w:rPr>
          <w:rFonts w:ascii="Times New Roman" w:hAnsi="Times New Roman"/>
          <w:bCs/>
          <w:sz w:val="24"/>
          <w:szCs w:val="24"/>
        </w:rPr>
        <w:t>Ther</w:t>
      </w:r>
      <w:r w:rsidR="008C0E9A" w:rsidRPr="008C0E9A">
        <w:rPr>
          <w:rFonts w:ascii="Times New Roman" w:hAnsi="Times New Roman"/>
          <w:bCs/>
          <w:sz w:val="24"/>
          <w:szCs w:val="24"/>
        </w:rPr>
        <w:t xml:space="preserve">efore provide a cutoff to the intake and guide walls with </w:t>
      </w:r>
      <w:r w:rsidR="00A14C52" w:rsidRPr="008C0E9A">
        <w:rPr>
          <w:rFonts w:ascii="Times New Roman" w:hAnsi="Times New Roman"/>
          <w:bCs/>
          <w:sz w:val="24"/>
          <w:szCs w:val="24"/>
        </w:rPr>
        <w:t xml:space="preserve">1m depth </w:t>
      </w:r>
    </w:p>
    <w:p w:rsidR="003D7CE4" w:rsidRPr="008C0E9A" w:rsidRDefault="003D7CE4" w:rsidP="009316BC">
      <w:pPr>
        <w:pStyle w:val="Heading3"/>
        <w:spacing w:before="120" w:after="120" w:line="360" w:lineRule="auto"/>
        <w:rPr>
          <w:rFonts w:ascii="Times New Roman" w:hAnsi="Times New Roman"/>
          <w:color w:val="auto"/>
          <w:sz w:val="24"/>
          <w:szCs w:val="24"/>
        </w:rPr>
      </w:pPr>
      <w:bookmarkStart w:id="145" w:name="_Toc282457927"/>
      <w:bookmarkEnd w:id="143"/>
      <w:bookmarkEnd w:id="144"/>
      <w:r w:rsidRPr="008C0E9A">
        <w:rPr>
          <w:rFonts w:ascii="Times New Roman" w:hAnsi="Times New Roman"/>
          <w:color w:val="auto"/>
          <w:sz w:val="24"/>
          <w:szCs w:val="24"/>
        </w:rPr>
        <w:t xml:space="preserve"> </w:t>
      </w:r>
      <w:bookmarkStart w:id="146" w:name="_Toc314094042"/>
      <w:bookmarkStart w:id="147" w:name="_Toc314493382"/>
      <w:bookmarkStart w:id="148" w:name="_Toc314497931"/>
      <w:r w:rsidRPr="008C0E9A">
        <w:rPr>
          <w:rFonts w:ascii="Times New Roman" w:hAnsi="Times New Roman"/>
          <w:color w:val="auto"/>
          <w:sz w:val="24"/>
          <w:szCs w:val="24"/>
        </w:rPr>
        <w:t xml:space="preserve"> </w:t>
      </w:r>
      <w:bookmarkStart w:id="149" w:name="_Toc506188593"/>
      <w:r w:rsidRPr="008C0E9A">
        <w:rPr>
          <w:rFonts w:ascii="Times New Roman" w:hAnsi="Times New Roman"/>
          <w:color w:val="auto"/>
          <w:sz w:val="24"/>
          <w:szCs w:val="24"/>
        </w:rPr>
        <w:t>Trash Rack</w:t>
      </w:r>
      <w:bookmarkEnd w:id="145"/>
      <w:bookmarkEnd w:id="146"/>
      <w:bookmarkEnd w:id="147"/>
      <w:bookmarkEnd w:id="148"/>
      <w:bookmarkEnd w:id="149"/>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t>A trash rack screen is provided in front of the intake structure in order to prevent the entry of floating derbies, and logs enter into the off take. For this project trash rac</w:t>
      </w:r>
      <w:r w:rsidR="00A04E56" w:rsidRPr="008C0E9A">
        <w:rPr>
          <w:rFonts w:ascii="Times New Roman" w:hAnsi="Times New Roman"/>
          <w:sz w:val="24"/>
          <w:szCs w:val="24"/>
        </w:rPr>
        <w:t>k as height as the get level 0.4</w:t>
      </w:r>
      <w:r w:rsidR="002A647E" w:rsidRPr="008C0E9A">
        <w:rPr>
          <w:rFonts w:ascii="Times New Roman" w:hAnsi="Times New Roman"/>
          <w:sz w:val="24"/>
          <w:szCs w:val="24"/>
        </w:rPr>
        <w:t>m with free board 0.2</w:t>
      </w:r>
      <w:r w:rsidRPr="008C0E9A">
        <w:rPr>
          <w:rFonts w:ascii="Times New Roman" w:hAnsi="Times New Roman"/>
          <w:sz w:val="24"/>
          <w:szCs w:val="24"/>
        </w:rPr>
        <w:t xml:space="preserve"> height and a wi</w:t>
      </w:r>
      <w:r w:rsidR="002A647E" w:rsidRPr="008C0E9A">
        <w:rPr>
          <w:rFonts w:ascii="Times New Roman" w:hAnsi="Times New Roman"/>
          <w:sz w:val="24"/>
          <w:szCs w:val="24"/>
        </w:rPr>
        <w:t>dth of 0.6 m with free board 0.2</w:t>
      </w:r>
      <w:r w:rsidRPr="008C0E9A">
        <w:rPr>
          <w:rFonts w:ascii="Times New Roman" w:hAnsi="Times New Roman"/>
          <w:sz w:val="24"/>
          <w:szCs w:val="24"/>
        </w:rPr>
        <w:t xml:space="preserve">m </w:t>
      </w:r>
      <w:r w:rsidR="002A647E" w:rsidRPr="008C0E9A">
        <w:rPr>
          <w:rFonts w:ascii="Times New Roman" w:hAnsi="Times New Roman"/>
          <w:sz w:val="24"/>
          <w:szCs w:val="24"/>
        </w:rPr>
        <w:t>trash rack with 16</w:t>
      </w:r>
      <w:r w:rsidRPr="008C0E9A">
        <w:rPr>
          <w:rFonts w:ascii="Times New Roman" w:hAnsi="Times New Roman"/>
          <w:sz w:val="24"/>
          <w:szCs w:val="24"/>
        </w:rPr>
        <w:t xml:space="preserve">mm diameter steel spaced at 100mm horizontally and vertically is provided. </w:t>
      </w:r>
    </w:p>
    <w:p w:rsidR="003D7CE4" w:rsidRPr="008C0E9A" w:rsidRDefault="003D7CE4" w:rsidP="009316BC">
      <w:pPr>
        <w:pStyle w:val="NormalIndent"/>
        <w:spacing w:before="120" w:after="120" w:line="360" w:lineRule="auto"/>
        <w:ind w:left="0"/>
        <w:jc w:val="both"/>
        <w:rPr>
          <w:rFonts w:ascii="Times New Roman" w:hAnsi="Times New Roman"/>
          <w:sz w:val="24"/>
          <w:szCs w:val="24"/>
        </w:rPr>
      </w:pPr>
      <w:r w:rsidRPr="008C0E9A">
        <w:rPr>
          <w:rFonts w:ascii="Times New Roman" w:hAnsi="Times New Roman"/>
          <w:sz w:val="24"/>
          <w:szCs w:val="24"/>
        </w:rPr>
        <w:t>The final dime</w:t>
      </w:r>
      <w:r w:rsidR="00A04E56" w:rsidRPr="008C0E9A">
        <w:rPr>
          <w:rFonts w:ascii="Times New Roman" w:hAnsi="Times New Roman"/>
          <w:sz w:val="24"/>
          <w:szCs w:val="24"/>
        </w:rPr>
        <w:t>nsion will be H=0.6</w:t>
      </w:r>
      <w:r w:rsidR="002A647E" w:rsidRPr="008C0E9A">
        <w:rPr>
          <w:rFonts w:ascii="Times New Roman" w:hAnsi="Times New Roman"/>
          <w:sz w:val="24"/>
          <w:szCs w:val="24"/>
        </w:rPr>
        <w:t xml:space="preserve">m, B=0.8m </w:t>
      </w:r>
      <w:proofErr w:type="spellStart"/>
      <w:r w:rsidR="002A647E" w:rsidRPr="008C0E9A">
        <w:rPr>
          <w:rFonts w:ascii="Times New Roman" w:hAnsi="Times New Roman"/>
          <w:sz w:val="24"/>
          <w:szCs w:val="24"/>
        </w:rPr>
        <w:t>dia</w:t>
      </w:r>
      <w:proofErr w:type="spellEnd"/>
      <w:r w:rsidR="002A647E" w:rsidRPr="008C0E9A">
        <w:rPr>
          <w:rFonts w:ascii="Times New Roman" w:hAnsi="Times New Roman"/>
          <w:sz w:val="24"/>
          <w:szCs w:val="24"/>
        </w:rPr>
        <w:t>=16</w:t>
      </w:r>
      <w:r w:rsidRPr="008C0E9A">
        <w:rPr>
          <w:rFonts w:ascii="Times New Roman" w:hAnsi="Times New Roman"/>
          <w:sz w:val="24"/>
          <w:szCs w:val="24"/>
        </w:rPr>
        <w:t xml:space="preserve">mm steel spaced100mm </w:t>
      </w:r>
      <w:r w:rsidR="002A647E" w:rsidRPr="008C0E9A">
        <w:rPr>
          <w:rFonts w:ascii="Times New Roman" w:hAnsi="Times New Roman"/>
          <w:sz w:val="24"/>
          <w:szCs w:val="24"/>
        </w:rPr>
        <w:t>horizontally</w:t>
      </w:r>
      <w:r w:rsidRPr="008C0E9A">
        <w:rPr>
          <w:rFonts w:ascii="Times New Roman" w:hAnsi="Times New Roman"/>
          <w:sz w:val="24"/>
          <w:szCs w:val="24"/>
        </w:rPr>
        <w:t xml:space="preserve"> and vertically</w:t>
      </w:r>
    </w:p>
    <w:p w:rsidR="003D7CE4" w:rsidRPr="00AF6358" w:rsidRDefault="003D7CE4" w:rsidP="009316BC">
      <w:pPr>
        <w:spacing w:before="120" w:after="120" w:line="360" w:lineRule="auto"/>
        <w:jc w:val="both"/>
        <w:rPr>
          <w:rFonts w:ascii="Times New Roman" w:hAnsi="Times New Roman"/>
          <w:sz w:val="24"/>
          <w:szCs w:val="24"/>
        </w:rPr>
        <w:sectPr w:rsidR="003D7CE4" w:rsidRPr="00AF6358" w:rsidSect="008C2D88">
          <w:headerReference w:type="default" r:id="rId41"/>
          <w:footerReference w:type="default" r:id="rId42"/>
          <w:headerReference w:type="first" r:id="rId43"/>
          <w:footerReference w:type="first" r:id="rId44"/>
          <w:pgSz w:w="12240" w:h="15840" w:code="1"/>
          <w:pgMar w:top="1080" w:right="1226" w:bottom="1620" w:left="1032" w:header="706" w:footer="706" w:gutter="288"/>
          <w:pgNumType w:start="1"/>
          <w:cols w:space="720"/>
          <w:docGrid w:linePitch="360"/>
        </w:sectPr>
      </w:pPr>
      <w:bookmarkStart w:id="150" w:name="_Toc111433463"/>
      <w:bookmarkStart w:id="151" w:name="_Toc111433697"/>
      <w:bookmarkStart w:id="152" w:name="_Toc111433795"/>
      <w:bookmarkStart w:id="153" w:name="_Toc111433868"/>
      <w:bookmarkStart w:id="154" w:name="_Toc111434060"/>
      <w:bookmarkStart w:id="155" w:name="_Toc111434093"/>
      <w:bookmarkStart w:id="156" w:name="_Toc111436090"/>
      <w:bookmarkStart w:id="157" w:name="_Toc115151116"/>
      <w:bookmarkStart w:id="158" w:name="_Toc115151161"/>
    </w:p>
    <w:p w:rsidR="003D7CE4" w:rsidRPr="00AF6358" w:rsidRDefault="003D7CE4" w:rsidP="009316BC">
      <w:pPr>
        <w:pStyle w:val="Heading3"/>
        <w:spacing w:before="120" w:after="120" w:line="360" w:lineRule="auto"/>
        <w:ind w:left="907"/>
        <w:rPr>
          <w:rFonts w:ascii="Times New Roman" w:hAnsi="Times New Roman"/>
          <w:color w:val="auto"/>
          <w:sz w:val="24"/>
          <w:szCs w:val="24"/>
        </w:rPr>
      </w:pPr>
      <w:bookmarkStart w:id="159" w:name="_Toc282457932"/>
      <w:bookmarkStart w:id="160" w:name="_Toc314094047"/>
      <w:bookmarkStart w:id="161" w:name="_Toc314493388"/>
      <w:bookmarkStart w:id="162" w:name="_Toc314497936"/>
      <w:bookmarkEnd w:id="150"/>
      <w:bookmarkEnd w:id="151"/>
      <w:bookmarkEnd w:id="152"/>
      <w:bookmarkEnd w:id="153"/>
      <w:bookmarkEnd w:id="154"/>
      <w:bookmarkEnd w:id="155"/>
      <w:bookmarkEnd w:id="156"/>
      <w:bookmarkEnd w:id="157"/>
      <w:bookmarkEnd w:id="158"/>
      <w:r w:rsidRPr="00AF6358">
        <w:rPr>
          <w:rFonts w:ascii="Times New Roman" w:hAnsi="Times New Roman"/>
          <w:color w:val="auto"/>
          <w:sz w:val="24"/>
          <w:szCs w:val="24"/>
        </w:rPr>
        <w:lastRenderedPageBreak/>
        <w:t xml:space="preserve"> </w:t>
      </w:r>
      <w:bookmarkStart w:id="163" w:name="_Toc506188594"/>
      <w:r w:rsidRPr="00AF6358">
        <w:rPr>
          <w:rFonts w:ascii="Times New Roman" w:hAnsi="Times New Roman"/>
          <w:color w:val="auto"/>
          <w:sz w:val="24"/>
          <w:szCs w:val="24"/>
        </w:rPr>
        <w:t>Design of Guide Wall and Protection Works</w:t>
      </w:r>
      <w:bookmarkEnd w:id="159"/>
      <w:bookmarkEnd w:id="160"/>
      <w:bookmarkEnd w:id="161"/>
      <w:bookmarkEnd w:id="162"/>
      <w:bookmarkEnd w:id="163"/>
    </w:p>
    <w:p w:rsidR="003D7CE4" w:rsidRPr="00AF6358" w:rsidRDefault="003E1B4B" w:rsidP="009316BC">
      <w:pPr>
        <w:spacing w:before="120" w:after="120" w:line="360" w:lineRule="auto"/>
        <w:jc w:val="both"/>
        <w:rPr>
          <w:rFonts w:ascii="Times New Roman" w:hAnsi="Times New Roman"/>
          <w:sz w:val="24"/>
          <w:szCs w:val="24"/>
        </w:rPr>
      </w:pPr>
      <w:r w:rsidRPr="00AF6358">
        <w:rPr>
          <w:rFonts w:ascii="Times New Roman" w:hAnsi="Times New Roman"/>
          <w:sz w:val="24"/>
          <w:szCs w:val="24"/>
        </w:rPr>
        <w:t xml:space="preserve">Masonry </w:t>
      </w:r>
      <w:r w:rsidR="003D7CE4" w:rsidRPr="00AF6358">
        <w:rPr>
          <w:rFonts w:ascii="Times New Roman" w:hAnsi="Times New Roman"/>
          <w:sz w:val="24"/>
          <w:szCs w:val="24"/>
        </w:rPr>
        <w:t xml:space="preserve">guide walls are provided </w:t>
      </w:r>
      <w:r w:rsidRPr="00AF6358">
        <w:rPr>
          <w:rFonts w:ascii="Times New Roman" w:hAnsi="Times New Roman"/>
          <w:sz w:val="24"/>
          <w:szCs w:val="24"/>
        </w:rPr>
        <w:t>on left</w:t>
      </w:r>
      <w:r w:rsidR="003D7CE4" w:rsidRPr="00AF6358">
        <w:rPr>
          <w:rFonts w:ascii="Times New Roman" w:hAnsi="Times New Roman"/>
          <w:sz w:val="24"/>
          <w:szCs w:val="24"/>
        </w:rPr>
        <w:t xml:space="preserve"> side for the purpose of containing the flood flows within the river channel and to reduce bank erosion and maintain the position of an existing riverbank.</w:t>
      </w:r>
    </w:p>
    <w:p w:rsidR="003D7CE4" w:rsidRPr="00AF6358" w:rsidRDefault="003D7CE4" w:rsidP="009316BC">
      <w:pPr>
        <w:spacing w:before="120" w:after="120" w:line="360" w:lineRule="auto"/>
        <w:jc w:val="both"/>
        <w:rPr>
          <w:rFonts w:ascii="Times New Roman" w:hAnsi="Times New Roman"/>
          <w:sz w:val="24"/>
          <w:szCs w:val="24"/>
        </w:rPr>
      </w:pPr>
      <w:r w:rsidRPr="00AF6358">
        <w:rPr>
          <w:rFonts w:ascii="Times New Roman" w:hAnsi="Times New Roman"/>
          <w:sz w:val="24"/>
          <w:szCs w:val="24"/>
        </w:rPr>
        <w:t>The walls were designed to resist the hydraulic conditions that occur at the flood probable maximum of 50-year return period.</w:t>
      </w:r>
    </w:p>
    <w:p w:rsidR="003D7CE4" w:rsidRPr="00AF6358" w:rsidRDefault="003D7CE4" w:rsidP="009316BC">
      <w:pPr>
        <w:pStyle w:val="BodyText"/>
        <w:spacing w:before="120" w:after="120"/>
        <w:rPr>
          <w:rFonts w:ascii="Times New Roman" w:hAnsi="Times New Roman" w:cs="Times New Roman"/>
        </w:rPr>
      </w:pPr>
      <w:r w:rsidRPr="00AF6358">
        <w:rPr>
          <w:rFonts w:ascii="Times New Roman" w:hAnsi="Times New Roman" w:cs="Times New Roman"/>
        </w:rPr>
        <w:t xml:space="preserve">The general consideration in design of retaining wall is that the section of the retaining wall must have enough self-weight to resist the thrust due to earth pressure and water pressure for its rear without overturning, sliding, tension and compressive stress developed within the body of the structure. </w:t>
      </w:r>
    </w:p>
    <w:p w:rsidR="003D7CE4" w:rsidRPr="00AF6358" w:rsidRDefault="003D7CE4" w:rsidP="009316BC">
      <w:pPr>
        <w:pStyle w:val="BodyText"/>
        <w:spacing w:before="120" w:after="120"/>
        <w:rPr>
          <w:rFonts w:ascii="Times New Roman" w:hAnsi="Times New Roman" w:cs="Times New Roman"/>
        </w:rPr>
      </w:pPr>
      <w:r w:rsidRPr="00AF6358">
        <w:rPr>
          <w:rFonts w:ascii="Times New Roman" w:hAnsi="Times New Roman" w:cs="Times New Roman"/>
        </w:rPr>
        <w:t>The height of Maximum design flood governs the height of the retaining wall with some free board provided. The determination of the dimensions of the retaining wall on the upstream and downstream sides of the intake is shown below.</w:t>
      </w:r>
    </w:p>
    <w:p w:rsidR="003D7CE4" w:rsidRPr="00AF6358" w:rsidRDefault="003D7CE4" w:rsidP="009316BC">
      <w:pPr>
        <w:pStyle w:val="Heading4"/>
        <w:spacing w:line="360" w:lineRule="auto"/>
        <w:rPr>
          <w:rFonts w:ascii="Times New Roman" w:hAnsi="Times New Roman"/>
          <w:i w:val="0"/>
          <w:color w:val="auto"/>
          <w:sz w:val="24"/>
          <w:szCs w:val="24"/>
        </w:rPr>
      </w:pPr>
      <w:bookmarkStart w:id="164" w:name="_Toc314094048"/>
      <w:bookmarkStart w:id="165" w:name="_Toc314493389"/>
      <w:bookmarkStart w:id="166" w:name="_Toc314497937"/>
      <w:bookmarkStart w:id="167" w:name="_Toc282457933"/>
      <w:r w:rsidRPr="00AF6358">
        <w:rPr>
          <w:rFonts w:ascii="Times New Roman" w:hAnsi="Times New Roman"/>
          <w:i w:val="0"/>
          <w:color w:val="auto"/>
          <w:sz w:val="24"/>
          <w:szCs w:val="24"/>
        </w:rPr>
        <w:t xml:space="preserve"> Upstream Wing wall</w:t>
      </w:r>
      <w:bookmarkEnd w:id="164"/>
      <w:bookmarkEnd w:id="165"/>
      <w:bookmarkEnd w:id="166"/>
    </w:p>
    <w:p w:rsidR="003D7CE4" w:rsidRPr="00AF6358" w:rsidRDefault="003D7CE4" w:rsidP="009316BC">
      <w:pPr>
        <w:spacing w:before="120" w:after="120" w:line="360" w:lineRule="auto"/>
        <w:rPr>
          <w:rFonts w:ascii="Times New Roman" w:hAnsi="Times New Roman"/>
          <w:sz w:val="24"/>
          <w:szCs w:val="24"/>
        </w:rPr>
      </w:pPr>
      <w:r w:rsidRPr="00AF6358">
        <w:rPr>
          <w:rFonts w:ascii="Times New Roman" w:hAnsi="Times New Roman"/>
          <w:sz w:val="24"/>
          <w:szCs w:val="24"/>
        </w:rPr>
        <w:t>It’s designed by masonr</w:t>
      </w:r>
      <w:r w:rsidR="0041134C" w:rsidRPr="00AF6358">
        <w:rPr>
          <w:rFonts w:ascii="Times New Roman" w:hAnsi="Times New Roman"/>
          <w:sz w:val="24"/>
          <w:szCs w:val="24"/>
        </w:rPr>
        <w:t>y and</w:t>
      </w:r>
      <w:r w:rsidR="0073588F" w:rsidRPr="00AF6358">
        <w:rPr>
          <w:rFonts w:ascii="Times New Roman" w:hAnsi="Times New Roman"/>
          <w:sz w:val="24"/>
          <w:szCs w:val="24"/>
        </w:rPr>
        <w:t xml:space="preserve"> it covers only </w:t>
      </w:r>
      <w:r w:rsidR="00721B3D">
        <w:rPr>
          <w:rFonts w:ascii="Times New Roman" w:hAnsi="Times New Roman"/>
          <w:sz w:val="24"/>
          <w:szCs w:val="24"/>
        </w:rPr>
        <w:t xml:space="preserve">a </w:t>
      </w:r>
      <w:r w:rsidR="0073588F" w:rsidRPr="00AF6358">
        <w:rPr>
          <w:rFonts w:ascii="Times New Roman" w:hAnsi="Times New Roman"/>
          <w:sz w:val="24"/>
          <w:szCs w:val="24"/>
        </w:rPr>
        <w:t xml:space="preserve">length </w:t>
      </w:r>
      <w:r w:rsidR="009840BC" w:rsidRPr="00721B3D">
        <w:rPr>
          <w:rFonts w:ascii="Times New Roman" w:hAnsi="Times New Roman"/>
          <w:sz w:val="24"/>
          <w:szCs w:val="24"/>
        </w:rPr>
        <w:t>of 3</w:t>
      </w:r>
      <w:r w:rsidRPr="00721B3D">
        <w:rPr>
          <w:rFonts w:ascii="Times New Roman" w:hAnsi="Times New Roman"/>
          <w:sz w:val="24"/>
          <w:szCs w:val="24"/>
        </w:rPr>
        <w:t>m</w:t>
      </w:r>
      <w:r w:rsidRPr="00AF6358">
        <w:rPr>
          <w:rFonts w:ascii="Times New Roman" w:hAnsi="Times New Roman"/>
          <w:sz w:val="24"/>
          <w:szCs w:val="24"/>
        </w:rPr>
        <w:t xml:space="preserve"> this wing wall is used to protect the upstream</w:t>
      </w:r>
      <w:r w:rsidR="00721B3D">
        <w:rPr>
          <w:rFonts w:ascii="Times New Roman" w:hAnsi="Times New Roman"/>
          <w:sz w:val="24"/>
          <w:szCs w:val="24"/>
        </w:rPr>
        <w:t xml:space="preserve"> bank and it also used to protect </w:t>
      </w:r>
      <w:r w:rsidRPr="00AF6358">
        <w:rPr>
          <w:rFonts w:ascii="Times New Roman" w:hAnsi="Times New Roman"/>
          <w:sz w:val="24"/>
          <w:szCs w:val="24"/>
        </w:rPr>
        <w:t>the intake</w:t>
      </w:r>
      <w:r w:rsidR="00721B3D">
        <w:rPr>
          <w:rFonts w:ascii="Times New Roman" w:hAnsi="Times New Roman"/>
          <w:sz w:val="24"/>
          <w:szCs w:val="24"/>
        </w:rPr>
        <w:t xml:space="preserve"> from direct hammering of boulders</w:t>
      </w:r>
      <w:r w:rsidRPr="00AF6358">
        <w:rPr>
          <w:rFonts w:ascii="Times New Roman" w:hAnsi="Times New Roman"/>
          <w:sz w:val="24"/>
          <w:szCs w:val="24"/>
        </w:rPr>
        <w:t xml:space="preserve"> </w:t>
      </w:r>
    </w:p>
    <w:p w:rsidR="003D7CE4" w:rsidRPr="00AF6358" w:rsidRDefault="00AF6358" w:rsidP="009316BC">
      <w:pPr>
        <w:pStyle w:val="BodyTextIndent2"/>
        <w:numPr>
          <w:ilvl w:val="3"/>
          <w:numId w:val="49"/>
        </w:numPr>
        <w:tabs>
          <w:tab w:val="left" w:pos="1980"/>
          <w:tab w:val="left" w:pos="5620"/>
        </w:tabs>
        <w:spacing w:before="120" w:line="360" w:lineRule="auto"/>
        <w:jc w:val="both"/>
      </w:pPr>
      <w:r w:rsidRPr="00AF6358">
        <w:t>U/S HFL=2923.3</w:t>
      </w:r>
      <w:r w:rsidR="003D7CE4" w:rsidRPr="00AF6358">
        <w:t xml:space="preserve"> </w:t>
      </w:r>
      <w:proofErr w:type="spellStart"/>
      <w:r w:rsidR="003D7CE4" w:rsidRPr="00AF6358">
        <w:t>m.a.s.l</w:t>
      </w:r>
      <w:proofErr w:type="spellEnd"/>
      <w:r w:rsidR="003D7CE4" w:rsidRPr="00AF6358">
        <w:t>.</w:t>
      </w:r>
    </w:p>
    <w:p w:rsidR="003D7CE4" w:rsidRPr="00AF6358" w:rsidRDefault="0041134C" w:rsidP="009316BC">
      <w:pPr>
        <w:pStyle w:val="BodyTextIndent2"/>
        <w:numPr>
          <w:ilvl w:val="3"/>
          <w:numId w:val="49"/>
        </w:numPr>
        <w:tabs>
          <w:tab w:val="left" w:pos="1980"/>
          <w:tab w:val="left" w:pos="5620"/>
        </w:tabs>
        <w:spacing w:before="120" w:line="360" w:lineRule="auto"/>
        <w:jc w:val="both"/>
      </w:pPr>
      <w:r w:rsidRPr="00AF6358">
        <w:t>U/S bed level=2922</w:t>
      </w:r>
      <w:r w:rsidR="00AF6358" w:rsidRPr="00AF6358">
        <w:t xml:space="preserve">.1 </w:t>
      </w:r>
      <w:proofErr w:type="spellStart"/>
      <w:r w:rsidR="003D7CE4" w:rsidRPr="00AF6358">
        <w:t>m</w:t>
      </w:r>
      <w:r w:rsidRPr="00AF6358">
        <w:t>.a.s.l</w:t>
      </w:r>
      <w:proofErr w:type="spellEnd"/>
    </w:p>
    <w:p w:rsidR="003D7CE4" w:rsidRPr="00AF6358" w:rsidRDefault="003D7CE4" w:rsidP="009316BC">
      <w:pPr>
        <w:pStyle w:val="BodyTextIndent2"/>
        <w:numPr>
          <w:ilvl w:val="3"/>
          <w:numId w:val="49"/>
        </w:numPr>
        <w:tabs>
          <w:tab w:val="left" w:pos="1980"/>
          <w:tab w:val="left" w:pos="5620"/>
        </w:tabs>
        <w:spacing w:before="120" w:line="360" w:lineRule="auto"/>
        <w:jc w:val="both"/>
      </w:pPr>
      <w:r w:rsidRPr="00AF6358">
        <w:t>The Retaining wall height should at least reach the u/s HFL to protect over flow and allow gate operating during floods.</w:t>
      </w:r>
      <w:r w:rsidR="00AF6358" w:rsidRPr="00AF6358">
        <w:t xml:space="preserve"> The top elevation of the retaining wall is 2923.8 m</w:t>
      </w:r>
    </w:p>
    <w:p w:rsidR="003D7CE4" w:rsidRPr="00AF6358" w:rsidRDefault="003D7CE4" w:rsidP="00E16B15">
      <w:pPr>
        <w:pStyle w:val="BodyTextIndent2"/>
        <w:numPr>
          <w:ilvl w:val="3"/>
          <w:numId w:val="49"/>
        </w:numPr>
        <w:tabs>
          <w:tab w:val="left" w:pos="1980"/>
          <w:tab w:val="left" w:pos="5620"/>
        </w:tabs>
        <w:spacing w:before="120" w:line="360" w:lineRule="auto"/>
        <w:jc w:val="both"/>
      </w:pPr>
      <w:r w:rsidRPr="00AF6358">
        <w:t>Max</w:t>
      </w:r>
      <w:r w:rsidR="0041134C" w:rsidRPr="00AF6358">
        <w:t>imum wall heigh</w:t>
      </w:r>
      <w:r w:rsidR="00E16B15">
        <w:t>t =2923.3-2922+free board(0.6</w:t>
      </w:r>
      <w:r w:rsidR="00AF6358" w:rsidRPr="00AF6358">
        <w:t>)=1.7</w:t>
      </w:r>
      <w:r w:rsidRPr="00AF6358">
        <w:t>m</w:t>
      </w:r>
    </w:p>
    <w:p w:rsidR="003D7CE4" w:rsidRDefault="00AF6358" w:rsidP="009316BC">
      <w:pPr>
        <w:pStyle w:val="BodyTextIndent2"/>
        <w:spacing w:before="120" w:line="360" w:lineRule="auto"/>
        <w:jc w:val="both"/>
      </w:pPr>
      <w:r w:rsidRPr="00AF6358">
        <w:t>Wall height of 1.7</w:t>
      </w:r>
      <w:r w:rsidR="003D7CE4" w:rsidRPr="00AF6358">
        <w:t xml:space="preserve">m is taken </w:t>
      </w:r>
    </w:p>
    <w:p w:rsidR="003D7CE4" w:rsidRPr="00836164" w:rsidRDefault="00721B3D" w:rsidP="00836164">
      <w:pPr>
        <w:pStyle w:val="BodyTextIndent2"/>
        <w:spacing w:before="120" w:line="360" w:lineRule="auto"/>
        <w:jc w:val="both"/>
      </w:pPr>
      <w:r w:rsidRPr="002932A8">
        <w:object w:dxaOrig="4320" w:dyaOrig="2073">
          <v:shape id="_x0000_i1030" type="#_x0000_t75" style="width:453.5pt;height:3in" o:ole="">
            <v:imagedata r:id="rId45" o:title=""/>
          </v:shape>
          <o:OLEObject Type="Embed" ProgID="AutoCAD.Drawing.19" ShapeID="_x0000_i1030" DrawAspect="Content" ObjectID="_1584153171" r:id="rId46"/>
        </w:object>
      </w:r>
      <w:bookmarkStart w:id="168" w:name="_Toc316450586"/>
      <w:bookmarkStart w:id="169" w:name="_Toc500181792"/>
      <w:r w:rsidR="00ED3456" w:rsidRPr="002932A8">
        <w:t xml:space="preserve">Table </w:t>
      </w:r>
      <w:fldSimple w:instr=" STYLEREF 1 \s ">
        <w:r w:rsidR="00D15DC4">
          <w:rPr>
            <w:noProof/>
          </w:rPr>
          <w:t>3</w:t>
        </w:r>
      </w:fldSimple>
      <w:r w:rsidR="007A29AB" w:rsidRPr="002932A8">
        <w:noBreakHyphen/>
      </w:r>
      <w:fldSimple w:instr=" SEQ Table \* ARABIC \s 1 ">
        <w:r w:rsidR="00D15DC4">
          <w:rPr>
            <w:noProof/>
          </w:rPr>
          <w:t>1</w:t>
        </w:r>
      </w:fldSimple>
      <w:r w:rsidR="005044FF" w:rsidRPr="002932A8">
        <w:t xml:space="preserve"> </w:t>
      </w:r>
      <w:r w:rsidR="003D7CE4" w:rsidRPr="002932A8">
        <w:t>Stability analysis of upstream masonry retaining wall</w:t>
      </w:r>
      <w:bookmarkEnd w:id="168"/>
      <w:bookmarkEnd w:id="169"/>
    </w:p>
    <w:p w:rsidR="00836164" w:rsidRPr="00836164" w:rsidRDefault="00836164" w:rsidP="00836164">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U/S retaining wall dimensions</w:t>
      </w:r>
    </w:p>
    <w:tbl>
      <w:tblPr>
        <w:tblW w:w="7100" w:type="dxa"/>
        <w:tblInd w:w="113" w:type="dxa"/>
        <w:tblLook w:val="04A0"/>
      </w:tblPr>
      <w:tblGrid>
        <w:gridCol w:w="960"/>
        <w:gridCol w:w="960"/>
        <w:gridCol w:w="1020"/>
        <w:gridCol w:w="800"/>
        <w:gridCol w:w="960"/>
        <w:gridCol w:w="1440"/>
        <w:gridCol w:w="960"/>
      </w:tblGrid>
      <w:tr w:rsidR="00836164" w:rsidRPr="00836164" w:rsidTr="0083616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FB</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HT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B1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B2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B</w:t>
            </w:r>
          </w:p>
        </w:tc>
      </w:tr>
      <w:tr w:rsidR="00836164" w:rsidRPr="00836164" w:rsidTr="008361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0.50</w:t>
            </w:r>
          </w:p>
        </w:tc>
        <w:tc>
          <w:tcPr>
            <w:tcW w:w="1020" w:type="dxa"/>
            <w:tcBorders>
              <w:top w:val="nil"/>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1.70</w:t>
            </w:r>
          </w:p>
        </w:tc>
        <w:tc>
          <w:tcPr>
            <w:tcW w:w="800" w:type="dxa"/>
            <w:tcBorders>
              <w:top w:val="nil"/>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0.5</w:t>
            </w:r>
          </w:p>
        </w:tc>
        <w:tc>
          <w:tcPr>
            <w:tcW w:w="1440" w:type="dxa"/>
            <w:tcBorders>
              <w:top w:val="nil"/>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rsidR="00836164" w:rsidRPr="00836164" w:rsidRDefault="00836164" w:rsidP="00836164">
            <w:pPr>
              <w:spacing w:after="0" w:line="240" w:lineRule="auto"/>
              <w:jc w:val="center"/>
              <w:rPr>
                <w:rFonts w:eastAsia="Times New Roman"/>
                <w:color w:val="000000"/>
              </w:rPr>
            </w:pPr>
            <w:r w:rsidRPr="00836164">
              <w:rPr>
                <w:rFonts w:eastAsia="Times New Roman"/>
                <w:color w:val="000000"/>
              </w:rPr>
              <w:t>1.2</w:t>
            </w:r>
          </w:p>
        </w:tc>
      </w:tr>
    </w:tbl>
    <w:p w:rsidR="009316BC" w:rsidRDefault="009316BC" w:rsidP="009316BC">
      <w:pPr>
        <w:spacing w:before="120" w:after="120" w:line="360" w:lineRule="auto"/>
        <w:rPr>
          <w:rFonts w:ascii="Times New Roman" w:eastAsia="Times New Roman" w:hAnsi="Times New Roman"/>
          <w:bCs/>
          <w:i/>
          <w:iCs/>
          <w:sz w:val="24"/>
          <w:szCs w:val="24"/>
          <w:highlight w:val="yellow"/>
          <w:lang w:val="en-GB"/>
        </w:rPr>
      </w:pPr>
    </w:p>
    <w:tbl>
      <w:tblPr>
        <w:tblW w:w="8974" w:type="dxa"/>
        <w:tblInd w:w="108" w:type="dxa"/>
        <w:tblLook w:val="04A0"/>
      </w:tblPr>
      <w:tblGrid>
        <w:gridCol w:w="941"/>
        <w:gridCol w:w="1480"/>
        <w:gridCol w:w="1829"/>
        <w:gridCol w:w="1138"/>
        <w:gridCol w:w="1554"/>
        <w:gridCol w:w="2032"/>
      </w:tblGrid>
      <w:tr w:rsidR="00836164" w:rsidRPr="00CE2F13" w:rsidTr="00836164">
        <w:trPr>
          <w:trHeight w:val="309"/>
        </w:trPr>
        <w:tc>
          <w:tcPr>
            <w:tcW w:w="4250" w:type="dxa"/>
            <w:gridSpan w:val="3"/>
            <w:tcBorders>
              <w:top w:val="nil"/>
              <w:left w:val="nil"/>
              <w:bottom w:val="nil"/>
              <w:right w:val="nil"/>
            </w:tcBorders>
            <w:shd w:val="clear" w:color="auto" w:fill="auto"/>
            <w:noWrap/>
            <w:vAlign w:val="bottom"/>
            <w:hideMark/>
          </w:tcPr>
          <w:p w:rsidR="00836164" w:rsidRPr="00CE2F13" w:rsidRDefault="00836164" w:rsidP="00836164">
            <w:pPr>
              <w:spacing w:after="0" w:line="240" w:lineRule="auto"/>
              <w:rPr>
                <w:rFonts w:eastAsia="Times New Roman"/>
                <w:b/>
                <w:bCs/>
                <w:color w:val="000000"/>
                <w:sz w:val="28"/>
                <w:szCs w:val="28"/>
              </w:rPr>
            </w:pPr>
            <w:r w:rsidRPr="00CE2F13">
              <w:rPr>
                <w:rFonts w:eastAsia="Times New Roman"/>
                <w:b/>
                <w:bCs/>
                <w:color w:val="000000"/>
                <w:sz w:val="28"/>
                <w:szCs w:val="28"/>
              </w:rPr>
              <w:t>Stability analysis</w:t>
            </w:r>
          </w:p>
        </w:tc>
        <w:tc>
          <w:tcPr>
            <w:tcW w:w="1138"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rPr>
                <w:rFonts w:eastAsia="Times New Roman"/>
                <w:b/>
                <w:bCs/>
                <w:color w:val="000000"/>
                <w:sz w:val="28"/>
                <w:szCs w:val="28"/>
              </w:rPr>
            </w:pPr>
          </w:p>
        </w:tc>
        <w:tc>
          <w:tcPr>
            <w:tcW w:w="1554"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c>
          <w:tcPr>
            <w:tcW w:w="2032"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r>
      <w:tr w:rsidR="00836164" w:rsidRPr="00CE2F13" w:rsidTr="00836164">
        <w:trPr>
          <w:trHeight w:val="247"/>
        </w:trPr>
        <w:tc>
          <w:tcPr>
            <w:tcW w:w="941"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c>
          <w:tcPr>
            <w:tcW w:w="1829"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c>
          <w:tcPr>
            <w:tcW w:w="1138"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c>
          <w:tcPr>
            <w:tcW w:w="1554"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c>
          <w:tcPr>
            <w:tcW w:w="2032" w:type="dxa"/>
            <w:tcBorders>
              <w:top w:val="nil"/>
              <w:left w:val="nil"/>
              <w:bottom w:val="nil"/>
              <w:right w:val="nil"/>
            </w:tcBorders>
            <w:shd w:val="clear" w:color="auto" w:fill="auto"/>
            <w:noWrap/>
            <w:vAlign w:val="bottom"/>
            <w:hideMark/>
          </w:tcPr>
          <w:p w:rsidR="00836164" w:rsidRPr="00CE2F13" w:rsidRDefault="00836164" w:rsidP="00836164">
            <w:pPr>
              <w:spacing w:after="0" w:line="240" w:lineRule="auto"/>
              <w:jc w:val="center"/>
              <w:rPr>
                <w:rFonts w:ascii="Times New Roman" w:eastAsia="Times New Roman" w:hAnsi="Times New Roman"/>
                <w:sz w:val="20"/>
                <w:szCs w:val="20"/>
              </w:rPr>
            </w:pPr>
          </w:p>
        </w:tc>
      </w:tr>
      <w:tr w:rsidR="00836164" w:rsidRPr="00CE2F13" w:rsidTr="00836164">
        <w:trPr>
          <w:trHeight w:val="247"/>
        </w:trPr>
        <w:tc>
          <w:tcPr>
            <w:tcW w:w="9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center"/>
              <w:rPr>
                <w:rFonts w:eastAsia="Times New Roman"/>
              </w:rPr>
            </w:pPr>
            <w:r w:rsidRPr="00CE2F13">
              <w:rPr>
                <w:rFonts w:eastAsia="Times New Roman"/>
              </w:rPr>
              <w:t>Code</w:t>
            </w:r>
          </w:p>
        </w:tc>
        <w:tc>
          <w:tcPr>
            <w:tcW w:w="33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center"/>
              <w:rPr>
                <w:rFonts w:eastAsia="Times New Roman"/>
                <w:color w:val="000000"/>
              </w:rPr>
            </w:pPr>
            <w:r w:rsidRPr="00CE2F13">
              <w:rPr>
                <w:rFonts w:eastAsia="Times New Roman"/>
                <w:color w:val="000000"/>
              </w:rPr>
              <w:t>Load</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36164" w:rsidRPr="00CE2F13" w:rsidRDefault="00836164" w:rsidP="00836164">
            <w:pPr>
              <w:spacing w:after="0" w:line="240" w:lineRule="auto"/>
              <w:jc w:val="center"/>
              <w:rPr>
                <w:rFonts w:eastAsia="Times New Roman"/>
              </w:rPr>
            </w:pPr>
            <w:r w:rsidRPr="00CE2F13">
              <w:rPr>
                <w:rFonts w:eastAsia="Times New Roman"/>
              </w:rPr>
              <w:t>Lever Arm, R</w:t>
            </w:r>
          </w:p>
        </w:tc>
        <w:tc>
          <w:tcPr>
            <w:tcW w:w="3586" w:type="dxa"/>
            <w:gridSpan w:val="2"/>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center"/>
              <w:rPr>
                <w:rFonts w:eastAsia="Times New Roman"/>
                <w:color w:val="000000"/>
              </w:rPr>
            </w:pPr>
            <w:r w:rsidRPr="00CE2F13">
              <w:rPr>
                <w:rFonts w:eastAsia="Times New Roman"/>
                <w:color w:val="000000"/>
              </w:rPr>
              <w:t>Moment</w:t>
            </w:r>
          </w:p>
        </w:tc>
      </w:tr>
      <w:tr w:rsidR="00836164" w:rsidRPr="00CE2F13" w:rsidTr="00836164">
        <w:trPr>
          <w:trHeight w:val="494"/>
        </w:trPr>
        <w:tc>
          <w:tcPr>
            <w:tcW w:w="941" w:type="dxa"/>
            <w:vMerge/>
            <w:tcBorders>
              <w:top w:val="single" w:sz="4" w:space="0" w:color="auto"/>
              <w:left w:val="single" w:sz="4" w:space="0" w:color="auto"/>
              <w:bottom w:val="single" w:sz="4" w:space="0" w:color="auto"/>
              <w:right w:val="single" w:sz="4" w:space="0" w:color="auto"/>
            </w:tcBorders>
            <w:vAlign w:val="center"/>
            <w:hideMark/>
          </w:tcPr>
          <w:p w:rsidR="00836164" w:rsidRPr="00CE2F13" w:rsidRDefault="00836164" w:rsidP="00836164">
            <w:pPr>
              <w:spacing w:after="0" w:line="240" w:lineRule="auto"/>
              <w:rPr>
                <w:rFonts w:eastAsia="Times New Roman"/>
              </w:rPr>
            </w:pPr>
          </w:p>
        </w:tc>
        <w:tc>
          <w:tcPr>
            <w:tcW w:w="1480" w:type="dxa"/>
            <w:tcBorders>
              <w:top w:val="nil"/>
              <w:left w:val="nil"/>
              <w:bottom w:val="single" w:sz="4" w:space="0" w:color="auto"/>
              <w:right w:val="single" w:sz="4" w:space="0" w:color="auto"/>
            </w:tcBorders>
            <w:shd w:val="clear" w:color="auto" w:fill="auto"/>
            <w:vAlign w:val="bottom"/>
            <w:hideMark/>
          </w:tcPr>
          <w:p w:rsidR="00836164" w:rsidRPr="00CE2F13" w:rsidRDefault="00836164" w:rsidP="00836164">
            <w:pPr>
              <w:spacing w:after="0" w:line="240" w:lineRule="auto"/>
              <w:ind w:firstLineChars="100" w:firstLine="220"/>
              <w:rPr>
                <w:rFonts w:eastAsia="Times New Roman"/>
              </w:rPr>
            </w:pPr>
            <w:r w:rsidRPr="00CE2F13">
              <w:rPr>
                <w:rFonts w:eastAsia="Times New Roman"/>
              </w:rPr>
              <w:t xml:space="preserve">Vertical </w:t>
            </w:r>
          </w:p>
        </w:tc>
        <w:tc>
          <w:tcPr>
            <w:tcW w:w="1829" w:type="dxa"/>
            <w:tcBorders>
              <w:top w:val="nil"/>
              <w:left w:val="nil"/>
              <w:bottom w:val="single" w:sz="4" w:space="0" w:color="auto"/>
              <w:right w:val="single" w:sz="4" w:space="0" w:color="auto"/>
            </w:tcBorders>
            <w:shd w:val="clear" w:color="auto" w:fill="auto"/>
            <w:vAlign w:val="bottom"/>
            <w:hideMark/>
          </w:tcPr>
          <w:p w:rsidR="00836164" w:rsidRPr="00CE2F13" w:rsidRDefault="00836164" w:rsidP="00836164">
            <w:pPr>
              <w:spacing w:after="0" w:line="240" w:lineRule="auto"/>
              <w:ind w:firstLineChars="100" w:firstLine="220"/>
              <w:rPr>
                <w:rFonts w:eastAsia="Times New Roman"/>
              </w:rPr>
            </w:pPr>
            <w:r w:rsidRPr="00CE2F13">
              <w:rPr>
                <w:rFonts w:eastAsia="Times New Roman"/>
              </w:rPr>
              <w:t xml:space="preserve">Horizontal </w:t>
            </w: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836164" w:rsidRPr="00CE2F13" w:rsidRDefault="00836164" w:rsidP="00836164">
            <w:pPr>
              <w:spacing w:after="0" w:line="240" w:lineRule="auto"/>
              <w:rPr>
                <w:rFonts w:eastAsia="Times New Roman"/>
              </w:rPr>
            </w:pPr>
          </w:p>
        </w:tc>
        <w:tc>
          <w:tcPr>
            <w:tcW w:w="1554" w:type="dxa"/>
            <w:tcBorders>
              <w:top w:val="nil"/>
              <w:left w:val="nil"/>
              <w:bottom w:val="single" w:sz="4" w:space="0" w:color="auto"/>
              <w:right w:val="single" w:sz="4" w:space="0" w:color="auto"/>
            </w:tcBorders>
            <w:shd w:val="clear" w:color="auto" w:fill="auto"/>
            <w:vAlign w:val="bottom"/>
            <w:hideMark/>
          </w:tcPr>
          <w:p w:rsidR="00836164" w:rsidRPr="00CE2F13" w:rsidRDefault="0010781D" w:rsidP="00836164">
            <w:pPr>
              <w:spacing w:after="0" w:line="240" w:lineRule="auto"/>
              <w:ind w:firstLineChars="100" w:firstLine="220"/>
              <w:rPr>
                <w:rFonts w:eastAsia="Times New Roman"/>
              </w:rPr>
            </w:pPr>
            <w:r w:rsidRPr="00CE2F13">
              <w:rPr>
                <w:rFonts w:eastAsia="Times New Roman"/>
              </w:rPr>
              <w:t>Positive</w:t>
            </w:r>
            <w:bookmarkStart w:id="170" w:name="_GoBack"/>
            <w:bookmarkEnd w:id="170"/>
            <w:r w:rsidR="00836164" w:rsidRPr="00CE2F13">
              <w:rPr>
                <w:rFonts w:eastAsia="Times New Roman"/>
              </w:rPr>
              <w:t xml:space="preserve"> </w:t>
            </w:r>
          </w:p>
        </w:tc>
        <w:tc>
          <w:tcPr>
            <w:tcW w:w="2032" w:type="dxa"/>
            <w:tcBorders>
              <w:top w:val="nil"/>
              <w:left w:val="nil"/>
              <w:bottom w:val="single" w:sz="4" w:space="0" w:color="auto"/>
              <w:right w:val="single" w:sz="4" w:space="0" w:color="auto"/>
            </w:tcBorders>
            <w:shd w:val="clear" w:color="auto" w:fill="auto"/>
            <w:vAlign w:val="bottom"/>
            <w:hideMark/>
          </w:tcPr>
          <w:p w:rsidR="00836164" w:rsidRPr="00CE2F13" w:rsidRDefault="00836164" w:rsidP="00836164">
            <w:pPr>
              <w:spacing w:after="0" w:line="240" w:lineRule="auto"/>
              <w:ind w:firstLineChars="100" w:firstLine="220"/>
              <w:rPr>
                <w:rFonts w:eastAsia="Times New Roman"/>
              </w:rPr>
            </w:pPr>
            <w:r w:rsidRPr="00CE2F13">
              <w:rPr>
                <w:rFonts w:eastAsia="Times New Roman"/>
              </w:rPr>
              <w:t xml:space="preserve">Negative </w:t>
            </w:r>
          </w:p>
        </w:tc>
      </w:tr>
      <w:tr w:rsidR="00836164" w:rsidRPr="00CE2F13" w:rsidTr="00836164">
        <w:trPr>
          <w:trHeight w:val="247"/>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W1</w:t>
            </w:r>
          </w:p>
        </w:tc>
        <w:tc>
          <w:tcPr>
            <w:tcW w:w="1480"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19.1</w:t>
            </w:r>
          </w:p>
        </w:tc>
        <w:tc>
          <w:tcPr>
            <w:tcW w:w="1829"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0.3</w:t>
            </w:r>
          </w:p>
        </w:tc>
        <w:tc>
          <w:tcPr>
            <w:tcW w:w="1554"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4.8</w:t>
            </w:r>
          </w:p>
        </w:tc>
        <w:tc>
          <w:tcPr>
            <w:tcW w:w="203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 </w:t>
            </w:r>
          </w:p>
        </w:tc>
      </w:tr>
      <w:tr w:rsidR="00836164" w:rsidRPr="00CE2F13" w:rsidTr="00836164">
        <w:trPr>
          <w:trHeight w:val="247"/>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W2</w:t>
            </w:r>
          </w:p>
        </w:tc>
        <w:tc>
          <w:tcPr>
            <w:tcW w:w="1480"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13.4</w:t>
            </w:r>
          </w:p>
        </w:tc>
        <w:tc>
          <w:tcPr>
            <w:tcW w:w="1829"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0.7</w:t>
            </w:r>
          </w:p>
        </w:tc>
        <w:tc>
          <w:tcPr>
            <w:tcW w:w="1554"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9.8</w:t>
            </w:r>
          </w:p>
        </w:tc>
        <w:tc>
          <w:tcPr>
            <w:tcW w:w="203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 </w:t>
            </w:r>
          </w:p>
        </w:tc>
      </w:tr>
      <w:tr w:rsidR="00836164" w:rsidRPr="00CE2F13" w:rsidTr="00836164">
        <w:trPr>
          <w:trHeight w:val="247"/>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W Soil</w:t>
            </w:r>
          </w:p>
        </w:tc>
        <w:tc>
          <w:tcPr>
            <w:tcW w:w="1480"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11.3</w:t>
            </w:r>
          </w:p>
        </w:tc>
        <w:tc>
          <w:tcPr>
            <w:tcW w:w="1829"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 </w:t>
            </w:r>
          </w:p>
        </w:tc>
        <w:tc>
          <w:tcPr>
            <w:tcW w:w="11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1.0</w:t>
            </w:r>
          </w:p>
        </w:tc>
        <w:tc>
          <w:tcPr>
            <w:tcW w:w="1554"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10.9</w:t>
            </w:r>
          </w:p>
        </w:tc>
        <w:tc>
          <w:tcPr>
            <w:tcW w:w="203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 </w:t>
            </w:r>
          </w:p>
        </w:tc>
      </w:tr>
      <w:tr w:rsidR="00836164" w:rsidRPr="00CE2F13" w:rsidTr="00836164">
        <w:trPr>
          <w:trHeight w:val="247"/>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P Soil</w:t>
            </w:r>
          </w:p>
        </w:tc>
        <w:tc>
          <w:tcPr>
            <w:tcW w:w="1480"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1829"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9.1</w:t>
            </w:r>
          </w:p>
        </w:tc>
        <w:tc>
          <w:tcPr>
            <w:tcW w:w="11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0.6</w:t>
            </w:r>
          </w:p>
        </w:tc>
        <w:tc>
          <w:tcPr>
            <w:tcW w:w="1554"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203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rPr>
            </w:pPr>
            <w:r w:rsidRPr="00CE2F13">
              <w:rPr>
                <w:rFonts w:eastAsia="Times New Roman"/>
              </w:rPr>
              <w:t>5.1</w:t>
            </w:r>
          </w:p>
        </w:tc>
      </w:tr>
      <w:tr w:rsidR="00836164" w:rsidRPr="00CE2F13" w:rsidTr="00836164">
        <w:trPr>
          <w:trHeight w:val="247"/>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rPr>
            </w:pPr>
            <w:r w:rsidRPr="00CE2F13">
              <w:rPr>
                <w:rFonts w:eastAsia="Times New Roman"/>
              </w:rPr>
              <w:t>SUM</w:t>
            </w:r>
          </w:p>
        </w:tc>
        <w:tc>
          <w:tcPr>
            <w:tcW w:w="1480"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43.8</w:t>
            </w:r>
          </w:p>
        </w:tc>
        <w:tc>
          <w:tcPr>
            <w:tcW w:w="1829"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9.1</w:t>
            </w:r>
          </w:p>
        </w:tc>
        <w:tc>
          <w:tcPr>
            <w:tcW w:w="11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1554"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25.5</w:t>
            </w:r>
          </w:p>
        </w:tc>
        <w:tc>
          <w:tcPr>
            <w:tcW w:w="203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5.1</w:t>
            </w:r>
          </w:p>
        </w:tc>
      </w:tr>
    </w:tbl>
    <w:p w:rsidR="00836164" w:rsidRPr="00CE2F13" w:rsidRDefault="00836164" w:rsidP="00836164">
      <w:pPr>
        <w:spacing w:after="0" w:line="240" w:lineRule="auto"/>
        <w:rPr>
          <w:rFonts w:eastAsia="Times New Roman"/>
          <w:b/>
          <w:bCs/>
          <w:sz w:val="28"/>
          <w:szCs w:val="28"/>
        </w:rPr>
      </w:pPr>
    </w:p>
    <w:p w:rsidR="00836164" w:rsidRPr="00CE2F13" w:rsidRDefault="00836164" w:rsidP="00836164">
      <w:pPr>
        <w:spacing w:after="0" w:line="240" w:lineRule="auto"/>
        <w:rPr>
          <w:rFonts w:eastAsia="Times New Roman"/>
          <w:b/>
          <w:bCs/>
          <w:sz w:val="24"/>
          <w:szCs w:val="24"/>
        </w:rPr>
      </w:pPr>
      <w:r w:rsidRPr="00CE2F13">
        <w:rPr>
          <w:rFonts w:eastAsia="Times New Roman"/>
          <w:b/>
          <w:bCs/>
          <w:sz w:val="24"/>
          <w:szCs w:val="24"/>
        </w:rPr>
        <w:t>Factor of safety against,</w:t>
      </w:r>
    </w:p>
    <w:tbl>
      <w:tblPr>
        <w:tblW w:w="9350" w:type="dxa"/>
        <w:tblInd w:w="113" w:type="dxa"/>
        <w:tblLook w:val="04A0"/>
      </w:tblPr>
      <w:tblGrid>
        <w:gridCol w:w="3694"/>
        <w:gridCol w:w="765"/>
        <w:gridCol w:w="812"/>
        <w:gridCol w:w="638"/>
        <w:gridCol w:w="765"/>
        <w:gridCol w:w="1146"/>
        <w:gridCol w:w="765"/>
        <w:gridCol w:w="765"/>
      </w:tblGrid>
      <w:tr w:rsidR="00836164" w:rsidRPr="00CE2F13" w:rsidTr="00836164">
        <w:trPr>
          <w:trHeight w:val="315"/>
        </w:trPr>
        <w:tc>
          <w:tcPr>
            <w:tcW w:w="3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Over turning = (</w:t>
            </w:r>
            <w:proofErr w:type="spellStart"/>
            <w:r w:rsidRPr="00CE2F13">
              <w:rPr>
                <w:rFonts w:eastAsia="Times New Roman"/>
                <w:color w:val="000000"/>
              </w:rPr>
              <w:t>M+ve</w:t>
            </w:r>
            <w:proofErr w:type="spellEnd"/>
            <w:r w:rsidRPr="00CE2F13">
              <w:rPr>
                <w:rFonts w:eastAsia="Times New Roman"/>
                <w:color w:val="000000"/>
              </w:rPr>
              <w:t>/M-</w:t>
            </w:r>
            <w:proofErr w:type="spellStart"/>
            <w:r w:rsidRPr="00CE2F13">
              <w:rPr>
                <w:rFonts w:eastAsia="Times New Roman"/>
                <w:color w:val="000000"/>
              </w:rPr>
              <w:t>ve</w:t>
            </w:r>
            <w:proofErr w:type="spellEnd"/>
            <w:r w:rsidRPr="00CE2F13">
              <w:rPr>
                <w:rFonts w:eastAsia="Times New Roman"/>
                <w:color w:val="000000"/>
              </w:rPr>
              <w:t>)    &gt;1.5</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proofErr w:type="spellStart"/>
            <w:r w:rsidRPr="00CE2F13">
              <w:rPr>
                <w:rFonts w:eastAsia="Times New Roman"/>
                <w:color w:val="000000"/>
              </w:rPr>
              <w:t>Fo</w:t>
            </w:r>
            <w:proofErr w:type="spellEnd"/>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4.97</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&gt;1.5</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OK</w:t>
            </w:r>
          </w:p>
        </w:tc>
      </w:tr>
      <w:tr w:rsidR="00836164" w:rsidRPr="00CE2F13" w:rsidTr="00836164">
        <w:trPr>
          <w:trHeight w:val="315"/>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Sliding = (µ</w:t>
            </w:r>
            <w:proofErr w:type="spellStart"/>
            <w:r w:rsidRPr="00CE2F13">
              <w:rPr>
                <w:rFonts w:eastAsia="Times New Roman"/>
                <w:color w:val="000000"/>
              </w:rPr>
              <w:t>xFv</w:t>
            </w:r>
            <w:proofErr w:type="spellEnd"/>
            <w:r w:rsidRPr="00CE2F13">
              <w:rPr>
                <w:rFonts w:eastAsia="Times New Roman"/>
                <w:color w:val="000000"/>
              </w:rPr>
              <w:t>/</w:t>
            </w:r>
            <w:proofErr w:type="spellStart"/>
            <w:r w:rsidRPr="00CE2F13">
              <w:rPr>
                <w:rFonts w:eastAsia="Times New Roman"/>
                <w:color w:val="000000"/>
              </w:rPr>
              <w:t>Fh</w:t>
            </w:r>
            <w:proofErr w:type="spellEnd"/>
            <w:r w:rsidRPr="00CE2F13">
              <w:rPr>
                <w:rFonts w:eastAsia="Times New Roman"/>
                <w:color w:val="000000"/>
              </w:rPr>
              <w:t>),---µ</w:t>
            </w:r>
            <w:r w:rsidRPr="00CE2F13">
              <w:rPr>
                <w:rFonts w:ascii="Arial" w:eastAsia="Times New Roman" w:hAnsi="Arial" w:cs="Arial"/>
                <w:sz w:val="20"/>
                <w:szCs w:val="20"/>
              </w:rPr>
              <w:t>=0.75    &gt;1.5</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Fs</w:t>
            </w:r>
          </w:p>
        </w:tc>
        <w:tc>
          <w:tcPr>
            <w:tcW w:w="1146"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3.63</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&gt;1.50</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OK</w:t>
            </w:r>
          </w:p>
        </w:tc>
      </w:tr>
      <w:tr w:rsidR="00836164" w:rsidRPr="00CE2F13" w:rsidTr="00836164">
        <w:trPr>
          <w:trHeight w:val="300"/>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Tension: X= (Net Moment/Sum Fv), e=x-B/2,   e&lt;B/6</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X</w:t>
            </w:r>
          </w:p>
        </w:tc>
        <w:tc>
          <w:tcPr>
            <w:tcW w:w="1146"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0.47</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r>
      <w:tr w:rsidR="00836164" w:rsidRPr="00CE2F13" w:rsidTr="00836164">
        <w:trPr>
          <w:trHeight w:val="315"/>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ascii="Times New Roman" w:eastAsia="Times New Roman" w:hAnsi="Times New Roman"/>
                <w:color w:val="000000"/>
                <w:sz w:val="24"/>
                <w:szCs w:val="24"/>
              </w:rPr>
            </w:pPr>
            <w:r w:rsidRPr="00CE2F13">
              <w:rPr>
                <w:rFonts w:ascii="Times New Roman" w:eastAsia="Times New Roman" w:hAnsi="Times New Roman"/>
                <w:color w:val="000000"/>
                <w:sz w:val="24"/>
                <w:szCs w:val="24"/>
              </w:rPr>
              <w:t> </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B/6=</w:t>
            </w:r>
          </w:p>
        </w:tc>
        <w:tc>
          <w:tcPr>
            <w:tcW w:w="638"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0.20</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e</w:t>
            </w:r>
          </w:p>
        </w:tc>
        <w:tc>
          <w:tcPr>
            <w:tcW w:w="1146"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jc w:val="right"/>
              <w:rPr>
                <w:rFonts w:eastAsia="Times New Roman"/>
                <w:color w:val="000000"/>
              </w:rPr>
            </w:pPr>
            <w:r w:rsidRPr="00CE2F13">
              <w:rPr>
                <w:rFonts w:eastAsia="Times New Roman"/>
                <w:color w:val="000000"/>
              </w:rPr>
              <w:t>0.13</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&lt;B/6</w:t>
            </w:r>
          </w:p>
        </w:tc>
        <w:tc>
          <w:tcPr>
            <w:tcW w:w="765" w:type="dxa"/>
            <w:tcBorders>
              <w:top w:val="nil"/>
              <w:left w:val="nil"/>
              <w:bottom w:val="single" w:sz="4" w:space="0" w:color="auto"/>
              <w:right w:val="single" w:sz="4" w:space="0" w:color="auto"/>
            </w:tcBorders>
            <w:shd w:val="clear" w:color="auto" w:fill="auto"/>
            <w:noWrap/>
            <w:vAlign w:val="bottom"/>
            <w:hideMark/>
          </w:tcPr>
          <w:p w:rsidR="00836164" w:rsidRPr="00CE2F13" w:rsidRDefault="00836164" w:rsidP="00836164">
            <w:pPr>
              <w:spacing w:after="0" w:line="240" w:lineRule="auto"/>
              <w:rPr>
                <w:rFonts w:eastAsia="Times New Roman"/>
                <w:color w:val="000000"/>
              </w:rPr>
            </w:pPr>
            <w:r w:rsidRPr="00CE2F13">
              <w:rPr>
                <w:rFonts w:eastAsia="Times New Roman"/>
                <w:color w:val="000000"/>
              </w:rPr>
              <w:t>OK</w:t>
            </w:r>
          </w:p>
        </w:tc>
      </w:tr>
    </w:tbl>
    <w:p w:rsidR="00836164" w:rsidRPr="00CE2F13" w:rsidRDefault="00836164" w:rsidP="009316BC">
      <w:pPr>
        <w:spacing w:before="120" w:after="120" w:line="360" w:lineRule="auto"/>
        <w:rPr>
          <w:rFonts w:ascii="Times New Roman" w:eastAsia="Times New Roman" w:hAnsi="Times New Roman"/>
          <w:bCs/>
          <w:i/>
          <w:iCs/>
          <w:sz w:val="24"/>
          <w:szCs w:val="24"/>
          <w:lang w:val="en-GB"/>
        </w:rPr>
      </w:pPr>
    </w:p>
    <w:p w:rsidR="008A7904" w:rsidRPr="00CE2F13" w:rsidRDefault="003D7CE4" w:rsidP="00BA4CD8">
      <w:pPr>
        <w:spacing w:before="120" w:after="120" w:line="360" w:lineRule="auto"/>
        <w:rPr>
          <w:rFonts w:ascii="Times New Roman" w:eastAsia="Times New Roman" w:hAnsi="Times New Roman"/>
          <w:bCs/>
          <w:i/>
          <w:iCs/>
          <w:sz w:val="24"/>
          <w:szCs w:val="24"/>
          <w:lang w:val="en-GB"/>
        </w:rPr>
        <w:sectPr w:rsidR="008A7904" w:rsidRPr="00CE2F13" w:rsidSect="006C0A28">
          <w:pgSz w:w="12240" w:h="15840"/>
          <w:pgMar w:top="1440" w:right="1152" w:bottom="965" w:left="1440" w:header="720" w:footer="720" w:gutter="0"/>
          <w:cols w:space="720"/>
          <w:docGrid w:linePitch="360"/>
        </w:sectPr>
      </w:pPr>
      <w:r w:rsidRPr="00CE2F13">
        <w:rPr>
          <w:rFonts w:ascii="Times New Roman" w:eastAsia="Times New Roman" w:hAnsi="Times New Roman"/>
          <w:bCs/>
          <w:i/>
          <w:iCs/>
          <w:sz w:val="24"/>
          <w:szCs w:val="24"/>
          <w:lang w:val="en-GB"/>
        </w:rPr>
        <w:t xml:space="preserve">The above table (12) shows that the </w:t>
      </w:r>
      <w:r w:rsidR="0073588F" w:rsidRPr="00CE2F13">
        <w:rPr>
          <w:rFonts w:ascii="Times New Roman" w:hAnsi="Times New Roman"/>
          <w:bCs/>
          <w:i/>
          <w:iCs/>
          <w:sz w:val="24"/>
          <w:szCs w:val="24"/>
        </w:rPr>
        <w:t>up</w:t>
      </w:r>
      <w:r w:rsidRPr="00CE2F13">
        <w:rPr>
          <w:rFonts w:ascii="Times New Roman" w:hAnsi="Times New Roman"/>
          <w:bCs/>
          <w:i/>
          <w:iCs/>
          <w:sz w:val="24"/>
          <w:szCs w:val="24"/>
        </w:rPr>
        <w:t>stream masonry retaining wall is safe against overturning, s</w:t>
      </w:r>
      <w:r w:rsidR="0041134C" w:rsidRPr="00CE2F13">
        <w:rPr>
          <w:rFonts w:ascii="Times New Roman" w:hAnsi="Times New Roman"/>
          <w:bCs/>
          <w:i/>
          <w:iCs/>
          <w:sz w:val="24"/>
          <w:szCs w:val="24"/>
        </w:rPr>
        <w:t>li</w:t>
      </w:r>
      <w:r w:rsidR="00AF6358" w:rsidRPr="00CE2F13">
        <w:rPr>
          <w:rFonts w:ascii="Times New Roman" w:hAnsi="Times New Roman"/>
          <w:bCs/>
          <w:i/>
          <w:iCs/>
          <w:sz w:val="24"/>
          <w:szCs w:val="24"/>
        </w:rPr>
        <w:t>ding and tension with height 1.7, bottom width 1.2</w:t>
      </w:r>
      <w:r w:rsidRPr="00CE2F13">
        <w:rPr>
          <w:rFonts w:ascii="Times New Roman" w:hAnsi="Times New Roman"/>
          <w:bCs/>
          <w:i/>
          <w:iCs/>
          <w:sz w:val="24"/>
          <w:szCs w:val="24"/>
        </w:rPr>
        <w:t xml:space="preserve"> and top width 0.5m</w:t>
      </w:r>
      <w:bookmarkEnd w:id="167"/>
    </w:p>
    <w:p w:rsidR="00B230CB" w:rsidRPr="00CE2F13" w:rsidRDefault="0019147B" w:rsidP="009316BC">
      <w:pPr>
        <w:pStyle w:val="Heading2"/>
        <w:spacing w:before="120" w:after="120" w:line="360" w:lineRule="auto"/>
        <w:ind w:left="0" w:firstLine="0"/>
        <w:rPr>
          <w:rFonts w:ascii="Times New Roman" w:hAnsi="Times New Roman"/>
          <w:color w:val="auto"/>
          <w:sz w:val="24"/>
          <w:szCs w:val="24"/>
        </w:rPr>
      </w:pPr>
      <w:bookmarkStart w:id="171" w:name="_Toc506188595"/>
      <w:r w:rsidRPr="00CE2F13">
        <w:rPr>
          <w:rFonts w:ascii="Times New Roman" w:hAnsi="Times New Roman"/>
          <w:color w:val="auto"/>
          <w:sz w:val="24"/>
          <w:szCs w:val="24"/>
        </w:rPr>
        <w:lastRenderedPageBreak/>
        <w:t>Bill of Quantity and Cost Estimation</w:t>
      </w:r>
      <w:bookmarkEnd w:id="171"/>
    </w:p>
    <w:p w:rsidR="00B230CB" w:rsidRPr="00CE2F13" w:rsidRDefault="00B230CB" w:rsidP="00BA4CD8">
      <w:pPr>
        <w:spacing w:before="120" w:after="120" w:line="360" w:lineRule="auto"/>
        <w:jc w:val="both"/>
        <w:rPr>
          <w:rFonts w:ascii="Times New Roman" w:hAnsi="Times New Roman"/>
          <w:sz w:val="24"/>
          <w:szCs w:val="24"/>
          <w:lang w:val="en-GB"/>
        </w:rPr>
      </w:pPr>
      <w:r w:rsidRPr="00CE2F13">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sidRPr="00CE2F13">
        <w:rPr>
          <w:rFonts w:ascii="Times New Roman" w:hAnsi="Times New Roman"/>
          <w:sz w:val="24"/>
          <w:szCs w:val="24"/>
          <w:lang w:val="en-GB"/>
        </w:rPr>
        <w:t xml:space="preserve">has been </w:t>
      </w:r>
      <w:r w:rsidRPr="00CE2F13">
        <w:rPr>
          <w:rFonts w:ascii="Times New Roman" w:hAnsi="Times New Roman"/>
          <w:sz w:val="24"/>
          <w:szCs w:val="24"/>
          <w:lang w:val="en-GB"/>
        </w:rPr>
        <w:t>carried out based on the data available in the vicinity of the projec</w:t>
      </w:r>
      <w:r w:rsidR="00BA4CD8" w:rsidRPr="00CE2F13">
        <w:rPr>
          <w:rFonts w:ascii="Times New Roman" w:hAnsi="Times New Roman"/>
          <w:sz w:val="24"/>
          <w:szCs w:val="24"/>
          <w:lang w:val="en-GB"/>
        </w:rPr>
        <w:t>t area.</w:t>
      </w:r>
    </w:p>
    <w:tbl>
      <w:tblPr>
        <w:tblW w:w="9120" w:type="dxa"/>
        <w:tblInd w:w="97" w:type="dxa"/>
        <w:tblLook w:val="04A0"/>
      </w:tblPr>
      <w:tblGrid>
        <w:gridCol w:w="594"/>
        <w:gridCol w:w="3362"/>
        <w:gridCol w:w="623"/>
        <w:gridCol w:w="1200"/>
        <w:gridCol w:w="1523"/>
        <w:gridCol w:w="1991"/>
      </w:tblGrid>
      <w:tr w:rsidR="001608DD" w:rsidRPr="001608DD" w:rsidTr="001608DD">
        <w:trPr>
          <w:trHeight w:val="300"/>
        </w:trPr>
        <w:tc>
          <w:tcPr>
            <w:tcW w:w="9120" w:type="dxa"/>
            <w:gridSpan w:val="6"/>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rPr>
                <w:rFonts w:ascii="Verdana" w:eastAsia="Times New Roman" w:hAnsi="Verdana"/>
                <w:b/>
                <w:bCs/>
                <w:color w:val="000000"/>
                <w:sz w:val="20"/>
                <w:szCs w:val="20"/>
              </w:rPr>
            </w:pPr>
            <w:r w:rsidRPr="001608DD">
              <w:rPr>
                <w:rFonts w:ascii="Verdana" w:eastAsia="Times New Roman" w:hAnsi="Verdana"/>
                <w:b/>
                <w:bCs/>
                <w:color w:val="000000"/>
                <w:sz w:val="20"/>
                <w:szCs w:val="20"/>
              </w:rPr>
              <w:t>Bill No.1 General Items</w:t>
            </w:r>
          </w:p>
        </w:tc>
      </w:tr>
      <w:tr w:rsidR="001608DD" w:rsidRPr="001608DD" w:rsidTr="001608DD">
        <w:trPr>
          <w:trHeight w:val="525"/>
        </w:trPr>
        <w:tc>
          <w:tcPr>
            <w:tcW w:w="504" w:type="dxa"/>
            <w:tcBorders>
              <w:top w:val="nil"/>
              <w:left w:val="single" w:sz="4"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S/N</w:t>
            </w:r>
          </w:p>
        </w:tc>
        <w:tc>
          <w:tcPr>
            <w:tcW w:w="3362"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Description</w:t>
            </w:r>
          </w:p>
        </w:tc>
        <w:tc>
          <w:tcPr>
            <w:tcW w:w="540"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Unit</w:t>
            </w:r>
          </w:p>
        </w:tc>
        <w:tc>
          <w:tcPr>
            <w:tcW w:w="1200"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Quantity</w:t>
            </w:r>
          </w:p>
        </w:tc>
        <w:tc>
          <w:tcPr>
            <w:tcW w:w="1523" w:type="dxa"/>
            <w:tcBorders>
              <w:top w:val="nil"/>
              <w:left w:val="nil"/>
              <w:bottom w:val="single" w:sz="4" w:space="0" w:color="auto"/>
              <w:right w:val="single" w:sz="4" w:space="0" w:color="auto"/>
            </w:tcBorders>
            <w:shd w:val="clear" w:color="000000" w:fill="F2DDDC"/>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Unit Price (Birr)</w:t>
            </w:r>
          </w:p>
        </w:tc>
        <w:tc>
          <w:tcPr>
            <w:tcW w:w="1991" w:type="dxa"/>
            <w:tcBorders>
              <w:top w:val="nil"/>
              <w:left w:val="nil"/>
              <w:bottom w:val="single" w:sz="4" w:space="0" w:color="auto"/>
              <w:right w:val="single" w:sz="4" w:space="0" w:color="auto"/>
            </w:tcBorders>
            <w:shd w:val="clear" w:color="000000" w:fill="F2DDDC"/>
            <w:vAlign w:val="bottom"/>
            <w:hideMark/>
          </w:tcPr>
          <w:p w:rsidR="001608DD" w:rsidRPr="001608DD" w:rsidRDefault="001608DD" w:rsidP="001608DD">
            <w:pPr>
              <w:spacing w:after="0" w:line="240" w:lineRule="auto"/>
              <w:jc w:val="center"/>
              <w:rPr>
                <w:rFonts w:ascii="Verdana" w:eastAsia="Times New Roman" w:hAnsi="Verdana"/>
                <w:color w:val="000000"/>
                <w:sz w:val="20"/>
                <w:szCs w:val="20"/>
              </w:rPr>
            </w:pPr>
            <w:r w:rsidRPr="001608DD">
              <w:rPr>
                <w:rFonts w:ascii="Verdana" w:eastAsia="Times New Roman" w:hAnsi="Verdana"/>
                <w:color w:val="000000"/>
                <w:sz w:val="20"/>
                <w:szCs w:val="20"/>
              </w:rPr>
              <w:t xml:space="preserve"> Amount (Birr)</w:t>
            </w:r>
          </w:p>
        </w:tc>
      </w:tr>
      <w:tr w:rsidR="001608DD" w:rsidRPr="001608DD" w:rsidTr="001608DD">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336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r>
      <w:tr w:rsidR="001608DD" w:rsidRPr="001608DD" w:rsidTr="001608DD">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1.1</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Allow for mobilization</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L.S</w:t>
            </w:r>
          </w:p>
        </w:tc>
        <w:tc>
          <w:tcPr>
            <w:tcW w:w="120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158567.42</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158,567.4 </w:t>
            </w:r>
          </w:p>
        </w:tc>
      </w:tr>
      <w:tr w:rsidR="001608DD" w:rsidRPr="001608DD" w:rsidTr="001608DD">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1.2</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Allow for demobilization</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L.S</w:t>
            </w:r>
          </w:p>
        </w:tc>
        <w:tc>
          <w:tcPr>
            <w:tcW w:w="120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142710.68</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142,710.7 </w:t>
            </w:r>
          </w:p>
        </w:tc>
      </w:tr>
      <w:tr w:rsidR="001608DD" w:rsidRPr="001608DD" w:rsidTr="001608DD">
        <w:trPr>
          <w:trHeight w:val="18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1.3</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Allow for contractor’s camping facilities 3*4m2, Living room for contractors key personnel, CIS G32 and internally painted clip wood wall, Masonry floor cement screened and well ventilated room complete with doors and windows.</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No</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4.0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58741.8</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234,967.2 </w:t>
            </w:r>
          </w:p>
        </w:tc>
      </w:tr>
      <w:tr w:rsidR="001608DD" w:rsidRPr="001608DD" w:rsidTr="001608DD">
        <w:trPr>
          <w:trHeight w:val="18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Allow for Consultant’s camping facilities 3*4m2, Living room for contractors key personnel, CIS G32 and internally painted clip wood wall, Masonry floor cement screened and well ventilated room complete with doors and windows.</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No</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2.0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58741.8</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117,483.6 </w:t>
            </w:r>
          </w:p>
        </w:tc>
      </w:tr>
      <w:tr w:rsidR="001608DD" w:rsidRPr="001608DD" w:rsidTr="001608DD">
        <w:trPr>
          <w:trHeight w:val="103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5*5m2, Store  and dining room constructed from CIS G32 with doors and windows, Masonry floor cement screened</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No</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65561.9</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65,561.9 </w:t>
            </w:r>
          </w:p>
        </w:tc>
      </w:tr>
      <w:tr w:rsidR="001608DD" w:rsidRPr="001608DD" w:rsidTr="001608DD">
        <w:trPr>
          <w:trHeight w:val="103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Barbed wire fence 60*20m and 1.5m high treated timber post complete with 3m wide gate and a CIS guard house (1.5*2m)</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No</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64580.08</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64,580.1 </w:t>
            </w:r>
          </w:p>
        </w:tc>
      </w:tr>
      <w:tr w:rsidR="001608DD" w:rsidRPr="001608DD" w:rsidTr="001608DD">
        <w:trPr>
          <w:trHeight w:val="78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Construction of Toilet and shower for the </w:t>
            </w:r>
            <w:proofErr w:type="spellStart"/>
            <w:r w:rsidRPr="001608DD">
              <w:rPr>
                <w:rFonts w:ascii="Verdana" w:eastAsia="Times New Roman" w:hAnsi="Verdana"/>
                <w:color w:val="000000"/>
                <w:sz w:val="20"/>
                <w:szCs w:val="20"/>
              </w:rPr>
              <w:t>comap</w:t>
            </w:r>
            <w:proofErr w:type="spellEnd"/>
            <w:r w:rsidRPr="001608DD">
              <w:rPr>
                <w:rFonts w:ascii="Verdana" w:eastAsia="Times New Roman" w:hAnsi="Verdana"/>
                <w:color w:val="000000"/>
                <w:sz w:val="20"/>
                <w:szCs w:val="20"/>
              </w:rPr>
              <w:t xml:space="preserve"> facility as per drawing(2*1.5)</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No</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2.0 </w:t>
            </w:r>
          </w:p>
        </w:tc>
        <w:tc>
          <w:tcPr>
            <w:tcW w:w="1523"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jc w:val="center"/>
              <w:rPr>
                <w:rFonts w:ascii="Verdana" w:eastAsia="Times New Roman" w:hAnsi="Verdana"/>
                <w:color w:val="000000"/>
                <w:sz w:val="20"/>
                <w:szCs w:val="20"/>
              </w:rPr>
            </w:pPr>
            <w:r w:rsidRPr="001608DD">
              <w:rPr>
                <w:rFonts w:ascii="Verdana" w:eastAsia="Times New Roman" w:hAnsi="Verdana"/>
                <w:color w:val="000000"/>
                <w:sz w:val="20"/>
                <w:szCs w:val="20"/>
              </w:rPr>
              <w:t xml:space="preserve">   20,000.0 </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40,000.0 </w:t>
            </w:r>
          </w:p>
        </w:tc>
      </w:tr>
      <w:tr w:rsidR="001608DD" w:rsidRPr="001608DD" w:rsidTr="001608DD">
        <w:trPr>
          <w:trHeight w:val="78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1.4</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Allow for temporary access road (in km) to site including clearing and  ditch </w:t>
            </w:r>
            <w:proofErr w:type="spellStart"/>
            <w:r w:rsidRPr="001608DD">
              <w:rPr>
                <w:rFonts w:ascii="Verdana" w:eastAsia="Times New Roman" w:hAnsi="Verdana"/>
                <w:color w:val="000000"/>
                <w:sz w:val="20"/>
                <w:szCs w:val="20"/>
              </w:rPr>
              <w:t>constraction</w:t>
            </w:r>
            <w:proofErr w:type="spellEnd"/>
            <w:r w:rsidRPr="001608DD">
              <w:rPr>
                <w:rFonts w:ascii="Verdana" w:eastAsia="Times New Roman" w:hAnsi="Verdana"/>
                <w:color w:val="000000"/>
                <w:sz w:val="20"/>
                <w:szCs w:val="20"/>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km</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2.0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125253.68</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250,507.4 </w:t>
            </w:r>
          </w:p>
        </w:tc>
      </w:tr>
      <w:tr w:rsidR="001608DD" w:rsidRPr="001608DD" w:rsidTr="001608DD">
        <w:trPr>
          <w:trHeight w:val="52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1.5</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Dewatering of open trenches and excavations, pumps</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LS</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63850</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63,850.0 </w:t>
            </w:r>
          </w:p>
        </w:tc>
      </w:tr>
      <w:tr w:rsidR="001608DD" w:rsidRPr="001608DD" w:rsidTr="001608DD">
        <w:trPr>
          <w:trHeight w:val="52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lastRenderedPageBreak/>
              <w:t>1.6</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Provide project indicator post starting from the construction time</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LS</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9500</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9,500.0 </w:t>
            </w:r>
          </w:p>
        </w:tc>
      </w:tr>
      <w:tr w:rsidR="001608DD" w:rsidRPr="001608DD" w:rsidTr="001608DD">
        <w:trPr>
          <w:trHeight w:val="52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1.7</w:t>
            </w:r>
          </w:p>
        </w:tc>
        <w:tc>
          <w:tcPr>
            <w:tcW w:w="3362"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Provision of as built drawings for the project</w:t>
            </w:r>
          </w:p>
        </w:tc>
        <w:tc>
          <w:tcPr>
            <w:tcW w:w="54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LS</w:t>
            </w:r>
          </w:p>
        </w:tc>
        <w:tc>
          <w:tcPr>
            <w:tcW w:w="1200" w:type="dxa"/>
            <w:tcBorders>
              <w:top w:val="nil"/>
              <w:left w:val="nil"/>
              <w:bottom w:val="single" w:sz="4" w:space="0" w:color="auto"/>
              <w:right w:val="single" w:sz="4" w:space="0" w:color="auto"/>
            </w:tcBorders>
            <w:shd w:val="clear" w:color="auto" w:fill="auto"/>
            <w:noWrap/>
            <w:vAlign w:val="center"/>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1.0 </w:t>
            </w:r>
          </w:p>
        </w:tc>
        <w:tc>
          <w:tcPr>
            <w:tcW w:w="1523"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eastAsia="Times New Roman"/>
                <w:color w:val="000000"/>
              </w:rPr>
            </w:pPr>
            <w:r w:rsidRPr="001608DD">
              <w:rPr>
                <w:rFonts w:eastAsia="Times New Roman"/>
                <w:color w:val="000000"/>
              </w:rPr>
              <w:t>36245</w:t>
            </w:r>
          </w:p>
        </w:tc>
        <w:tc>
          <w:tcPr>
            <w:tcW w:w="1991"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36,245.0 </w:t>
            </w:r>
          </w:p>
        </w:tc>
      </w:tr>
      <w:tr w:rsidR="001608DD" w:rsidRPr="001608DD" w:rsidTr="001608DD">
        <w:trPr>
          <w:trHeight w:val="300"/>
        </w:trPr>
        <w:tc>
          <w:tcPr>
            <w:tcW w:w="504" w:type="dxa"/>
            <w:tcBorders>
              <w:top w:val="nil"/>
              <w:left w:val="single" w:sz="4"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3362" w:type="dxa"/>
            <w:tcBorders>
              <w:top w:val="nil"/>
              <w:left w:val="nil"/>
              <w:bottom w:val="single" w:sz="4" w:space="0" w:color="auto"/>
              <w:right w:val="single" w:sz="4" w:space="0" w:color="auto"/>
            </w:tcBorders>
            <w:shd w:val="clear" w:color="000000" w:fill="F2DDDC"/>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Sub Total</w:t>
            </w:r>
          </w:p>
        </w:tc>
        <w:tc>
          <w:tcPr>
            <w:tcW w:w="540"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200"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523"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991"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1,183,973.24 </w:t>
            </w:r>
          </w:p>
        </w:tc>
      </w:tr>
    </w:tbl>
    <w:p w:rsidR="00601332" w:rsidRPr="00CE2F13" w:rsidRDefault="00601332" w:rsidP="009316BC">
      <w:pPr>
        <w:spacing w:before="120" w:after="120" w:line="360" w:lineRule="auto"/>
        <w:rPr>
          <w:rFonts w:ascii="Times New Roman" w:hAnsi="Times New Roman"/>
          <w:sz w:val="24"/>
          <w:szCs w:val="24"/>
        </w:rPr>
      </w:pPr>
    </w:p>
    <w:p w:rsidR="00B07FAE" w:rsidRDefault="00B07FAE" w:rsidP="00B07FAE">
      <w:pPr>
        <w:rPr>
          <w:rFonts w:ascii="Times New Roman" w:hAnsi="Times New Roman"/>
          <w:sz w:val="24"/>
          <w:szCs w:val="24"/>
        </w:rPr>
      </w:pPr>
    </w:p>
    <w:p w:rsidR="00CE267D" w:rsidRDefault="00CE267D" w:rsidP="00B07FAE">
      <w:pPr>
        <w:rPr>
          <w:rFonts w:ascii="Times New Roman" w:hAnsi="Times New Roman"/>
          <w:sz w:val="24"/>
          <w:szCs w:val="24"/>
        </w:rPr>
      </w:pPr>
    </w:p>
    <w:tbl>
      <w:tblPr>
        <w:tblW w:w="7120" w:type="dxa"/>
        <w:tblInd w:w="97" w:type="dxa"/>
        <w:tblLook w:val="04A0"/>
      </w:tblPr>
      <w:tblGrid>
        <w:gridCol w:w="743"/>
        <w:gridCol w:w="2620"/>
        <w:gridCol w:w="681"/>
        <w:gridCol w:w="1186"/>
        <w:gridCol w:w="1120"/>
        <w:gridCol w:w="1352"/>
      </w:tblGrid>
      <w:tr w:rsidR="001608DD" w:rsidRPr="001608DD" w:rsidTr="001608DD">
        <w:trPr>
          <w:trHeight w:val="255"/>
        </w:trPr>
        <w:tc>
          <w:tcPr>
            <w:tcW w:w="7120" w:type="dxa"/>
            <w:gridSpan w:val="6"/>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Bill No.2  - Head work</w:t>
            </w:r>
          </w:p>
        </w:tc>
      </w:tr>
      <w:tr w:rsidR="001608DD" w:rsidRPr="001608DD" w:rsidTr="001608DD">
        <w:trPr>
          <w:trHeight w:val="255"/>
        </w:trPr>
        <w:tc>
          <w:tcPr>
            <w:tcW w:w="549" w:type="dxa"/>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 </w:t>
            </w:r>
          </w:p>
        </w:tc>
        <w:tc>
          <w:tcPr>
            <w:tcW w:w="2620" w:type="dxa"/>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 </w:t>
            </w:r>
          </w:p>
        </w:tc>
        <w:tc>
          <w:tcPr>
            <w:tcW w:w="487" w:type="dxa"/>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 </w:t>
            </w:r>
          </w:p>
        </w:tc>
        <w:tc>
          <w:tcPr>
            <w:tcW w:w="992" w:type="dxa"/>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 </w:t>
            </w:r>
          </w:p>
        </w:tc>
        <w:tc>
          <w:tcPr>
            <w:tcW w:w="1120" w:type="dxa"/>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 </w:t>
            </w:r>
          </w:p>
        </w:tc>
        <w:tc>
          <w:tcPr>
            <w:tcW w:w="1352" w:type="dxa"/>
            <w:tcBorders>
              <w:top w:val="nil"/>
              <w:left w:val="nil"/>
              <w:bottom w:val="single" w:sz="4" w:space="0" w:color="auto"/>
              <w:right w:val="nil"/>
            </w:tcBorders>
            <w:shd w:val="clear" w:color="auto" w:fill="auto"/>
            <w:noWrap/>
            <w:vAlign w:val="bottom"/>
            <w:hideMark/>
          </w:tcPr>
          <w:p w:rsidR="001608DD" w:rsidRPr="001608DD" w:rsidRDefault="001608DD" w:rsidP="001608DD">
            <w:pPr>
              <w:spacing w:after="0" w:line="240" w:lineRule="auto"/>
              <w:jc w:val="center"/>
              <w:rPr>
                <w:rFonts w:ascii="Times New Roman" w:eastAsia="Times New Roman" w:hAnsi="Times New Roman"/>
                <w:b/>
                <w:bCs/>
                <w:color w:val="000000"/>
                <w:sz w:val="20"/>
                <w:szCs w:val="20"/>
              </w:rPr>
            </w:pPr>
            <w:r w:rsidRPr="001608DD">
              <w:rPr>
                <w:rFonts w:ascii="Times New Roman" w:eastAsia="Times New Roman" w:hAnsi="Times New Roman"/>
                <w:b/>
                <w:bCs/>
                <w:color w:val="000000"/>
                <w:sz w:val="20"/>
                <w:szCs w:val="20"/>
              </w:rPr>
              <w:t> </w:t>
            </w:r>
          </w:p>
        </w:tc>
      </w:tr>
      <w:tr w:rsidR="001608DD" w:rsidRPr="001608DD" w:rsidTr="001608DD">
        <w:trPr>
          <w:trHeight w:val="510"/>
        </w:trPr>
        <w:tc>
          <w:tcPr>
            <w:tcW w:w="549" w:type="dxa"/>
            <w:tcBorders>
              <w:top w:val="nil"/>
              <w:left w:val="single" w:sz="4" w:space="0" w:color="auto"/>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b/>
                <w:bCs/>
                <w:color w:val="000000"/>
                <w:sz w:val="20"/>
                <w:szCs w:val="20"/>
              </w:rPr>
            </w:pPr>
            <w:r w:rsidRPr="001608DD">
              <w:rPr>
                <w:rFonts w:ascii="Verdana" w:eastAsia="Times New Roman" w:hAnsi="Verdana"/>
                <w:b/>
                <w:bCs/>
                <w:color w:val="000000"/>
                <w:sz w:val="20"/>
                <w:szCs w:val="20"/>
              </w:rPr>
              <w:t>S/N</w:t>
            </w:r>
          </w:p>
        </w:tc>
        <w:tc>
          <w:tcPr>
            <w:tcW w:w="2620"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rPr>
                <w:rFonts w:ascii="Verdana" w:eastAsia="Times New Roman" w:hAnsi="Verdana"/>
                <w:b/>
                <w:bCs/>
                <w:color w:val="000000"/>
                <w:sz w:val="20"/>
                <w:szCs w:val="20"/>
              </w:rPr>
            </w:pPr>
            <w:r w:rsidRPr="001608DD">
              <w:rPr>
                <w:rFonts w:ascii="Verdana" w:eastAsia="Times New Roman" w:hAnsi="Verdana"/>
                <w:b/>
                <w:bCs/>
                <w:color w:val="000000"/>
                <w:sz w:val="20"/>
                <w:szCs w:val="20"/>
              </w:rPr>
              <w:t>Description</w:t>
            </w:r>
          </w:p>
        </w:tc>
        <w:tc>
          <w:tcPr>
            <w:tcW w:w="487"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jc w:val="center"/>
              <w:rPr>
                <w:rFonts w:ascii="Verdana" w:eastAsia="Times New Roman" w:hAnsi="Verdana"/>
                <w:b/>
                <w:bCs/>
                <w:color w:val="000000"/>
                <w:sz w:val="20"/>
                <w:szCs w:val="20"/>
              </w:rPr>
            </w:pPr>
            <w:r w:rsidRPr="001608DD">
              <w:rPr>
                <w:rFonts w:ascii="Verdana" w:eastAsia="Times New Roman" w:hAnsi="Verdana"/>
                <w:b/>
                <w:bCs/>
                <w:color w:val="000000"/>
                <w:sz w:val="20"/>
                <w:szCs w:val="20"/>
              </w:rPr>
              <w:t>Unit</w:t>
            </w:r>
          </w:p>
        </w:tc>
        <w:tc>
          <w:tcPr>
            <w:tcW w:w="992"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jc w:val="center"/>
              <w:rPr>
                <w:rFonts w:ascii="Verdana" w:eastAsia="Times New Roman" w:hAnsi="Verdana"/>
                <w:b/>
                <w:bCs/>
                <w:color w:val="000000"/>
                <w:sz w:val="20"/>
                <w:szCs w:val="20"/>
              </w:rPr>
            </w:pPr>
            <w:r w:rsidRPr="001608DD">
              <w:rPr>
                <w:rFonts w:ascii="Verdana" w:eastAsia="Times New Roman" w:hAnsi="Verdana"/>
                <w:b/>
                <w:bCs/>
                <w:color w:val="000000"/>
                <w:sz w:val="20"/>
                <w:szCs w:val="20"/>
              </w:rPr>
              <w:t>Quantity</w:t>
            </w:r>
          </w:p>
        </w:tc>
        <w:tc>
          <w:tcPr>
            <w:tcW w:w="1120" w:type="dxa"/>
            <w:tcBorders>
              <w:top w:val="nil"/>
              <w:left w:val="nil"/>
              <w:bottom w:val="single" w:sz="4" w:space="0" w:color="auto"/>
              <w:right w:val="single" w:sz="4" w:space="0" w:color="auto"/>
            </w:tcBorders>
            <w:shd w:val="clear" w:color="000000" w:fill="F2DDDC"/>
            <w:noWrap/>
            <w:vAlign w:val="bottom"/>
            <w:hideMark/>
          </w:tcPr>
          <w:p w:rsidR="001608DD" w:rsidRPr="001608DD" w:rsidRDefault="001608DD" w:rsidP="001608DD">
            <w:pPr>
              <w:spacing w:after="0" w:line="240" w:lineRule="auto"/>
              <w:jc w:val="center"/>
              <w:rPr>
                <w:rFonts w:ascii="Verdana" w:eastAsia="Times New Roman" w:hAnsi="Verdana"/>
                <w:b/>
                <w:bCs/>
                <w:color w:val="000000"/>
                <w:sz w:val="20"/>
                <w:szCs w:val="20"/>
              </w:rPr>
            </w:pPr>
            <w:r w:rsidRPr="001608DD">
              <w:rPr>
                <w:rFonts w:ascii="Verdana" w:eastAsia="Times New Roman" w:hAnsi="Verdana"/>
                <w:b/>
                <w:bCs/>
                <w:color w:val="000000"/>
                <w:sz w:val="20"/>
                <w:szCs w:val="20"/>
              </w:rPr>
              <w:t>Unit Price</w:t>
            </w:r>
          </w:p>
        </w:tc>
        <w:tc>
          <w:tcPr>
            <w:tcW w:w="1352" w:type="dxa"/>
            <w:tcBorders>
              <w:top w:val="nil"/>
              <w:left w:val="nil"/>
              <w:bottom w:val="single" w:sz="4" w:space="0" w:color="auto"/>
              <w:right w:val="single" w:sz="4" w:space="0" w:color="auto"/>
            </w:tcBorders>
            <w:shd w:val="clear" w:color="000000" w:fill="F2DDDC"/>
            <w:vAlign w:val="bottom"/>
            <w:hideMark/>
          </w:tcPr>
          <w:p w:rsidR="001608DD" w:rsidRPr="001608DD" w:rsidRDefault="001608DD" w:rsidP="001608DD">
            <w:pPr>
              <w:spacing w:after="0" w:line="240" w:lineRule="auto"/>
              <w:jc w:val="center"/>
              <w:rPr>
                <w:rFonts w:ascii="Verdana" w:eastAsia="Times New Roman" w:hAnsi="Verdana"/>
                <w:b/>
                <w:bCs/>
                <w:color w:val="000000"/>
                <w:sz w:val="20"/>
                <w:szCs w:val="20"/>
              </w:rPr>
            </w:pPr>
            <w:r w:rsidRPr="001608DD">
              <w:rPr>
                <w:rFonts w:ascii="Verdana" w:eastAsia="Times New Roman" w:hAnsi="Verdana"/>
                <w:b/>
                <w:bCs/>
                <w:color w:val="000000"/>
                <w:sz w:val="20"/>
                <w:szCs w:val="20"/>
              </w:rPr>
              <w:t>Amount (Birr)</w:t>
            </w:r>
          </w:p>
        </w:tc>
      </w:tr>
      <w:tr w:rsidR="001608DD" w:rsidRPr="001608DD" w:rsidTr="001608DD">
        <w:trPr>
          <w:trHeight w:val="765"/>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b/>
                <w:bCs/>
                <w:color w:val="000000"/>
                <w:sz w:val="20"/>
                <w:szCs w:val="20"/>
              </w:rPr>
            </w:pPr>
            <w:r w:rsidRPr="001608DD">
              <w:rPr>
                <w:rFonts w:ascii="Verdana" w:eastAsia="Times New Roman" w:hAnsi="Verdana"/>
                <w:b/>
                <w:bCs/>
                <w:color w:val="000000"/>
                <w:sz w:val="20"/>
                <w:szCs w:val="20"/>
              </w:rPr>
              <w:t>1</w:t>
            </w:r>
          </w:p>
        </w:tc>
        <w:tc>
          <w:tcPr>
            <w:tcW w:w="2620"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b/>
                <w:bCs/>
                <w:color w:val="000000"/>
                <w:sz w:val="20"/>
                <w:szCs w:val="20"/>
              </w:rPr>
            </w:pPr>
            <w:r w:rsidRPr="001608DD">
              <w:rPr>
                <w:rFonts w:ascii="Verdana" w:eastAsia="Times New Roman" w:hAnsi="Verdana"/>
                <w:b/>
                <w:bCs/>
                <w:color w:val="000000"/>
                <w:sz w:val="20"/>
                <w:szCs w:val="20"/>
              </w:rPr>
              <w:t xml:space="preserve">Left Side of Intake </w:t>
            </w:r>
            <w:proofErr w:type="spellStart"/>
            <w:r w:rsidRPr="001608DD">
              <w:rPr>
                <w:rFonts w:ascii="Verdana" w:eastAsia="Times New Roman" w:hAnsi="Verdana"/>
                <w:b/>
                <w:bCs/>
                <w:color w:val="000000"/>
                <w:sz w:val="20"/>
                <w:szCs w:val="20"/>
              </w:rPr>
              <w:t>Masonary</w:t>
            </w:r>
            <w:proofErr w:type="spellEnd"/>
            <w:r w:rsidRPr="001608DD">
              <w:rPr>
                <w:rFonts w:ascii="Verdana" w:eastAsia="Times New Roman" w:hAnsi="Verdana"/>
                <w:b/>
                <w:bCs/>
                <w:color w:val="000000"/>
                <w:sz w:val="20"/>
                <w:szCs w:val="20"/>
              </w:rPr>
              <w:t xml:space="preserve"> Guide Wall U/S</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r>
      <w:tr w:rsidR="001608DD" w:rsidRPr="001608DD" w:rsidTr="001608DD">
        <w:trPr>
          <w:trHeight w:val="30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1.1</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proofErr w:type="spellStart"/>
            <w:r w:rsidRPr="001608DD">
              <w:rPr>
                <w:rFonts w:ascii="Verdana" w:eastAsia="Times New Roman" w:hAnsi="Verdana"/>
                <w:color w:val="000000"/>
                <w:sz w:val="20"/>
                <w:szCs w:val="20"/>
              </w:rPr>
              <w:t>Ordinady</w:t>
            </w:r>
            <w:proofErr w:type="spellEnd"/>
            <w:r w:rsidRPr="001608DD">
              <w:rPr>
                <w:rFonts w:ascii="Verdana" w:eastAsia="Times New Roman" w:hAnsi="Verdana"/>
                <w:color w:val="000000"/>
                <w:sz w:val="20"/>
                <w:szCs w:val="20"/>
              </w:rPr>
              <w:t xml:space="preserve"> soil excavation </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3</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11.39</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110</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1,252.35 </w:t>
            </w:r>
          </w:p>
        </w:tc>
      </w:tr>
      <w:tr w:rsidR="001608DD" w:rsidRPr="001608DD" w:rsidTr="001608DD">
        <w:trPr>
          <w:trHeight w:val="30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1.2</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Boulder excavation</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3</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7.97</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650</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5,180.18 </w:t>
            </w:r>
          </w:p>
        </w:tc>
      </w:tr>
      <w:tr w:rsidR="001608DD" w:rsidRPr="001608DD" w:rsidTr="001608DD">
        <w:trPr>
          <w:trHeight w:val="30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1.3</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Back fill</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3</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5.87</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75</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439.88 </w:t>
            </w:r>
          </w:p>
        </w:tc>
      </w:tr>
      <w:tr w:rsidR="001608DD" w:rsidRPr="001608DD" w:rsidTr="001608DD">
        <w:trPr>
          <w:trHeight w:val="30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1.4</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Masonry</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3</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5.08</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1600</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8,132.80 </w:t>
            </w:r>
          </w:p>
        </w:tc>
      </w:tr>
      <w:tr w:rsidR="001608DD" w:rsidRPr="001608DD" w:rsidTr="001608DD">
        <w:trPr>
          <w:trHeight w:val="30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1.5</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Lean concrete (C-10)</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2.99</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1902.3</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5,687.88 </w:t>
            </w:r>
          </w:p>
        </w:tc>
      </w:tr>
      <w:tr w:rsidR="001608DD" w:rsidRPr="001608DD" w:rsidTr="001608DD">
        <w:trPr>
          <w:trHeight w:val="315"/>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1.6</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Pointing</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3.91</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78</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304.98 </w:t>
            </w:r>
          </w:p>
        </w:tc>
      </w:tr>
      <w:tr w:rsidR="001608DD" w:rsidRPr="001608DD" w:rsidTr="001608DD">
        <w:trPr>
          <w:trHeight w:val="51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1.7</w:t>
            </w:r>
          </w:p>
        </w:tc>
        <w:tc>
          <w:tcPr>
            <w:tcW w:w="2620" w:type="dxa"/>
            <w:tcBorders>
              <w:top w:val="nil"/>
              <w:left w:val="nil"/>
              <w:bottom w:val="single" w:sz="4" w:space="0" w:color="auto"/>
              <w:right w:val="single" w:sz="4" w:space="0" w:color="auto"/>
            </w:tcBorders>
            <w:shd w:val="clear" w:color="auto" w:fill="auto"/>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Reinforced concrete for cutoff</w:t>
            </w:r>
          </w:p>
        </w:tc>
        <w:tc>
          <w:tcPr>
            <w:tcW w:w="487" w:type="dxa"/>
            <w:tcBorders>
              <w:top w:val="nil"/>
              <w:left w:val="nil"/>
              <w:bottom w:val="nil"/>
              <w:right w:val="nil"/>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   </w:t>
            </w:r>
          </w:p>
        </w:tc>
      </w:tr>
      <w:tr w:rsidR="001608DD" w:rsidRPr="001608DD" w:rsidTr="001608DD">
        <w:trPr>
          <w:trHeight w:val="300"/>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1.7.1</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Concrete C-20</w:t>
            </w:r>
          </w:p>
        </w:tc>
        <w:tc>
          <w:tcPr>
            <w:tcW w:w="487" w:type="dxa"/>
            <w:tcBorders>
              <w:top w:val="single" w:sz="4" w:space="0" w:color="auto"/>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m</w:t>
            </w:r>
            <w:r w:rsidRPr="001608DD">
              <w:rPr>
                <w:rFonts w:ascii="Verdana" w:eastAsia="Times New Roman" w:hAnsi="Verdana"/>
                <w:color w:val="000000"/>
                <w:sz w:val="20"/>
                <w:szCs w:val="20"/>
                <w:vertAlign w:val="superscript"/>
              </w:rPr>
              <w:t>3</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0.69</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2700</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1,863.00 </w:t>
            </w:r>
          </w:p>
        </w:tc>
      </w:tr>
      <w:tr w:rsidR="001608DD" w:rsidRPr="001608DD" w:rsidTr="001608DD">
        <w:trPr>
          <w:trHeight w:val="255"/>
        </w:trPr>
        <w:tc>
          <w:tcPr>
            <w:tcW w:w="549" w:type="dxa"/>
            <w:tcBorders>
              <w:top w:val="nil"/>
              <w:left w:val="single" w:sz="12" w:space="0" w:color="0070C0"/>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1.7.2</w:t>
            </w:r>
          </w:p>
        </w:tc>
        <w:tc>
          <w:tcPr>
            <w:tcW w:w="26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Iron bar </w:t>
            </w:r>
            <w:r w:rsidRPr="001608DD">
              <w:rPr>
                <w:rFonts w:ascii="Tahoma" w:eastAsia="Times New Roman" w:hAnsi="Tahoma" w:cs="Tahoma"/>
                <w:color w:val="000000"/>
                <w:sz w:val="20"/>
                <w:szCs w:val="20"/>
              </w:rPr>
              <w:t>ꬷ</w:t>
            </w:r>
            <w:r w:rsidRPr="001608DD">
              <w:rPr>
                <w:rFonts w:ascii="Verdana" w:eastAsia="Times New Roman" w:hAnsi="Verdana" w:cs="Verdana"/>
                <w:color w:val="000000"/>
                <w:sz w:val="20"/>
                <w:szCs w:val="20"/>
              </w:rPr>
              <w:t xml:space="preserve"> 14m</w:t>
            </w:r>
            <w:r w:rsidRPr="001608DD">
              <w:rPr>
                <w:rFonts w:ascii="Verdana" w:eastAsia="Times New Roman" w:hAnsi="Verdana"/>
                <w:color w:val="000000"/>
                <w:sz w:val="20"/>
                <w:szCs w:val="20"/>
              </w:rPr>
              <w:t>m</w:t>
            </w:r>
          </w:p>
        </w:tc>
        <w:tc>
          <w:tcPr>
            <w:tcW w:w="487"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kg</w:t>
            </w:r>
          </w:p>
        </w:tc>
        <w:tc>
          <w:tcPr>
            <w:tcW w:w="99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80.62</w:t>
            </w:r>
          </w:p>
        </w:tc>
        <w:tc>
          <w:tcPr>
            <w:tcW w:w="1120"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65</w:t>
            </w:r>
          </w:p>
        </w:tc>
        <w:tc>
          <w:tcPr>
            <w:tcW w:w="1352" w:type="dxa"/>
            <w:tcBorders>
              <w:top w:val="nil"/>
              <w:left w:val="nil"/>
              <w:bottom w:val="single" w:sz="4" w:space="0" w:color="auto"/>
              <w:right w:val="single" w:sz="4" w:space="0" w:color="auto"/>
            </w:tcBorders>
            <w:shd w:val="clear" w:color="auto" w:fill="auto"/>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5,239.98 </w:t>
            </w:r>
          </w:p>
        </w:tc>
      </w:tr>
      <w:tr w:rsidR="001608DD" w:rsidRPr="001608DD" w:rsidTr="001608DD">
        <w:trPr>
          <w:trHeight w:val="255"/>
        </w:trPr>
        <w:tc>
          <w:tcPr>
            <w:tcW w:w="549" w:type="dxa"/>
            <w:tcBorders>
              <w:top w:val="nil"/>
              <w:left w:val="single" w:sz="12" w:space="0" w:color="0070C0"/>
              <w:bottom w:val="single" w:sz="4" w:space="0" w:color="auto"/>
              <w:right w:val="single" w:sz="4" w:space="0" w:color="auto"/>
            </w:tcBorders>
            <w:shd w:val="clear" w:color="000000" w:fill="FDE9D9"/>
            <w:noWrap/>
            <w:vAlign w:val="bottom"/>
            <w:hideMark/>
          </w:tcPr>
          <w:p w:rsidR="001608DD" w:rsidRPr="001608DD" w:rsidRDefault="001608DD" w:rsidP="001608DD">
            <w:pPr>
              <w:spacing w:after="0" w:line="240" w:lineRule="auto"/>
              <w:jc w:val="right"/>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2620" w:type="dxa"/>
            <w:tcBorders>
              <w:top w:val="nil"/>
              <w:left w:val="nil"/>
              <w:bottom w:val="single" w:sz="4" w:space="0" w:color="auto"/>
              <w:right w:val="single" w:sz="4" w:space="0" w:color="auto"/>
            </w:tcBorders>
            <w:shd w:val="clear" w:color="000000" w:fill="FDE9D9"/>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Sub Total</w:t>
            </w:r>
          </w:p>
        </w:tc>
        <w:tc>
          <w:tcPr>
            <w:tcW w:w="487" w:type="dxa"/>
            <w:tcBorders>
              <w:top w:val="nil"/>
              <w:left w:val="nil"/>
              <w:bottom w:val="single" w:sz="4" w:space="0" w:color="auto"/>
              <w:right w:val="single" w:sz="4" w:space="0" w:color="auto"/>
            </w:tcBorders>
            <w:shd w:val="clear" w:color="000000" w:fill="FDE9D9"/>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992" w:type="dxa"/>
            <w:tcBorders>
              <w:top w:val="nil"/>
              <w:left w:val="nil"/>
              <w:bottom w:val="single" w:sz="4" w:space="0" w:color="auto"/>
              <w:right w:val="single" w:sz="4" w:space="0" w:color="auto"/>
            </w:tcBorders>
            <w:shd w:val="clear" w:color="000000" w:fill="FDE9D9"/>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120" w:type="dxa"/>
            <w:tcBorders>
              <w:top w:val="nil"/>
              <w:left w:val="nil"/>
              <w:bottom w:val="single" w:sz="4" w:space="0" w:color="auto"/>
              <w:right w:val="single" w:sz="4" w:space="0" w:color="auto"/>
            </w:tcBorders>
            <w:shd w:val="clear" w:color="000000" w:fill="FDE9D9"/>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w:t>
            </w:r>
          </w:p>
        </w:tc>
        <w:tc>
          <w:tcPr>
            <w:tcW w:w="1352" w:type="dxa"/>
            <w:tcBorders>
              <w:top w:val="nil"/>
              <w:left w:val="nil"/>
              <w:bottom w:val="single" w:sz="4" w:space="0" w:color="auto"/>
              <w:right w:val="single" w:sz="4" w:space="0" w:color="auto"/>
            </w:tcBorders>
            <w:shd w:val="clear" w:color="000000" w:fill="FDE9D9"/>
            <w:noWrap/>
            <w:vAlign w:val="bottom"/>
            <w:hideMark/>
          </w:tcPr>
          <w:p w:rsidR="001608DD" w:rsidRPr="001608DD" w:rsidRDefault="001608DD" w:rsidP="001608DD">
            <w:pPr>
              <w:spacing w:after="0" w:line="240" w:lineRule="auto"/>
              <w:rPr>
                <w:rFonts w:ascii="Verdana" w:eastAsia="Times New Roman" w:hAnsi="Verdana"/>
                <w:color w:val="000000"/>
                <w:sz w:val="20"/>
                <w:szCs w:val="20"/>
              </w:rPr>
            </w:pPr>
            <w:r w:rsidRPr="001608DD">
              <w:rPr>
                <w:rFonts w:ascii="Verdana" w:eastAsia="Times New Roman" w:hAnsi="Verdana"/>
                <w:color w:val="000000"/>
                <w:sz w:val="20"/>
                <w:szCs w:val="20"/>
              </w:rPr>
              <w:t xml:space="preserve">   28,101.03 </w:t>
            </w:r>
          </w:p>
        </w:tc>
      </w:tr>
    </w:tbl>
    <w:p w:rsidR="008A7904" w:rsidRPr="00CE2F13" w:rsidRDefault="008A7904" w:rsidP="00B07FAE">
      <w:pPr>
        <w:rPr>
          <w:rFonts w:ascii="Times New Roman" w:hAnsi="Times New Roman"/>
          <w:sz w:val="24"/>
          <w:szCs w:val="24"/>
        </w:rPr>
        <w:sectPr w:rsidR="008A7904" w:rsidRPr="00CE2F13" w:rsidSect="006C0A28">
          <w:pgSz w:w="12240" w:h="15840"/>
          <w:pgMar w:top="1440" w:right="1152" w:bottom="965" w:left="1440" w:header="720" w:footer="720" w:gutter="0"/>
          <w:cols w:space="720"/>
          <w:docGrid w:linePitch="360"/>
        </w:sect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pStyle w:val="Heading1"/>
        <w:numPr>
          <w:ilvl w:val="0"/>
          <w:numId w:val="0"/>
        </w:numPr>
        <w:spacing w:before="120" w:after="120" w:line="360" w:lineRule="auto"/>
        <w:jc w:val="center"/>
        <w:rPr>
          <w:rFonts w:ascii="Times New Roman" w:hAnsi="Times New Roman"/>
          <w:color w:val="auto"/>
          <w:sz w:val="48"/>
          <w:szCs w:val="48"/>
        </w:rPr>
      </w:pPr>
      <w:bookmarkStart w:id="172" w:name="_Toc506188596"/>
      <w:r w:rsidRPr="00CE2F13">
        <w:rPr>
          <w:rFonts w:ascii="Times New Roman" w:hAnsi="Times New Roman"/>
          <w:color w:val="auto"/>
          <w:sz w:val="48"/>
          <w:szCs w:val="48"/>
        </w:rPr>
        <w:t>SECTION-III: IRRIGATION AND DRAINAGE SYSTEMS INFRASTRUCTURE</w:t>
      </w:r>
      <w:bookmarkEnd w:id="172"/>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spacing w:before="120" w:after="120" w:line="360" w:lineRule="auto"/>
        <w:rPr>
          <w:rFonts w:ascii="Times New Roman" w:hAnsi="Times New Roman"/>
          <w:sz w:val="24"/>
          <w:szCs w:val="24"/>
        </w:rPr>
      </w:pPr>
    </w:p>
    <w:p w:rsidR="008A7904" w:rsidRPr="00CE2F13" w:rsidRDefault="008A7904" w:rsidP="009316BC">
      <w:pPr>
        <w:tabs>
          <w:tab w:val="left" w:pos="1590"/>
        </w:tabs>
        <w:spacing w:before="120" w:after="120" w:line="360" w:lineRule="auto"/>
        <w:rPr>
          <w:rFonts w:ascii="Times New Roman" w:hAnsi="Times New Roman"/>
          <w:sz w:val="24"/>
          <w:szCs w:val="24"/>
        </w:rPr>
        <w:sectPr w:rsidR="008A7904" w:rsidRPr="00CE2F13" w:rsidSect="006C0A28">
          <w:pgSz w:w="12240" w:h="15840"/>
          <w:pgMar w:top="1440" w:right="1152" w:bottom="965" w:left="1440" w:header="720" w:footer="720" w:gutter="0"/>
          <w:cols w:space="720"/>
          <w:docGrid w:linePitch="360"/>
        </w:sectPr>
      </w:pPr>
    </w:p>
    <w:p w:rsidR="008C355A" w:rsidRPr="00CE2F13" w:rsidRDefault="008C355A" w:rsidP="009316BC">
      <w:pPr>
        <w:pStyle w:val="Heading1"/>
        <w:spacing w:line="360" w:lineRule="auto"/>
        <w:rPr>
          <w:rFonts w:ascii="Times New Roman" w:hAnsi="Times New Roman"/>
          <w:color w:val="auto"/>
          <w:sz w:val="24"/>
          <w:szCs w:val="24"/>
        </w:rPr>
      </w:pPr>
      <w:bookmarkStart w:id="173" w:name="_Toc389924541"/>
      <w:bookmarkStart w:id="174" w:name="_Toc506188597"/>
      <w:bookmarkStart w:id="175" w:name="_Toc379287244"/>
      <w:bookmarkStart w:id="176" w:name="_Toc276914716"/>
      <w:bookmarkStart w:id="177" w:name="_Toc283129208"/>
      <w:bookmarkStart w:id="178" w:name="_Toc314374436"/>
      <w:bookmarkStart w:id="179" w:name="_Toc317374135"/>
      <w:bookmarkStart w:id="180" w:name="_Toc319850913"/>
      <w:bookmarkStart w:id="181" w:name="_Toc321514978"/>
      <w:r w:rsidRPr="00CE2F13">
        <w:rPr>
          <w:rFonts w:ascii="Times New Roman" w:hAnsi="Times New Roman"/>
          <w:color w:val="auto"/>
          <w:sz w:val="24"/>
          <w:szCs w:val="24"/>
        </w:rPr>
        <w:lastRenderedPageBreak/>
        <w:t>IRRIGATION AND DRAINAGE SYSTEMS DESIGN</w:t>
      </w:r>
      <w:bookmarkEnd w:id="173"/>
      <w:bookmarkEnd w:id="174"/>
    </w:p>
    <w:p w:rsidR="008C355A" w:rsidRPr="00CE2F13" w:rsidRDefault="008C355A" w:rsidP="009316BC">
      <w:pPr>
        <w:pStyle w:val="Heading2"/>
        <w:numPr>
          <w:ilvl w:val="0"/>
          <w:numId w:val="0"/>
        </w:numPr>
        <w:spacing w:before="240" w:after="240" w:line="360" w:lineRule="auto"/>
        <w:ind w:left="90"/>
        <w:rPr>
          <w:rFonts w:ascii="Times New Roman" w:hAnsi="Times New Roman"/>
          <w:color w:val="auto"/>
          <w:sz w:val="24"/>
          <w:szCs w:val="24"/>
        </w:rPr>
      </w:pPr>
      <w:bookmarkStart w:id="182" w:name="_Toc389924542"/>
      <w:bookmarkStart w:id="183" w:name="_Toc506188598"/>
      <w:r w:rsidRPr="00CE2F13">
        <w:rPr>
          <w:rFonts w:ascii="Times New Roman" w:hAnsi="Times New Roman"/>
          <w:color w:val="auto"/>
          <w:sz w:val="24"/>
          <w:szCs w:val="24"/>
        </w:rPr>
        <w:t>4.1 Irrigable Area Description</w:t>
      </w:r>
      <w:bookmarkEnd w:id="182"/>
      <w:bookmarkEnd w:id="183"/>
      <w:r w:rsidRPr="00CE2F13">
        <w:rPr>
          <w:rFonts w:ascii="Times New Roman" w:hAnsi="Times New Roman"/>
          <w:color w:val="auto"/>
          <w:sz w:val="24"/>
          <w:szCs w:val="24"/>
        </w:rPr>
        <w:t xml:space="preserve"> </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84" w:name="_Toc389924543"/>
      <w:bookmarkStart w:id="185" w:name="_Toc506188599"/>
      <w:r w:rsidRPr="00CE2F13">
        <w:rPr>
          <w:rFonts w:ascii="Times New Roman" w:hAnsi="Times New Roman"/>
          <w:color w:val="auto"/>
          <w:sz w:val="24"/>
          <w:szCs w:val="24"/>
        </w:rPr>
        <w:t>Topography</w:t>
      </w:r>
      <w:bookmarkEnd w:id="184"/>
      <w:bookmarkEnd w:id="185"/>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Topography is an important factor for the planning of any irrigation project as it influences method of irrigation, drainage, erosion, mechanization, and cost of land development, labor requirement and choice of crops.</w:t>
      </w:r>
    </w:p>
    <w:p w:rsidR="008C355A" w:rsidRPr="00CE2F13" w:rsidRDefault="008C355A" w:rsidP="009316BC">
      <w:pPr>
        <w:pStyle w:val="BodyText"/>
        <w:spacing w:before="120"/>
        <w:rPr>
          <w:rFonts w:ascii="Times New Roman" w:hAnsi="Times New Roman" w:cs="Times New Roman"/>
        </w:rPr>
      </w:pPr>
      <w:r w:rsidRPr="00CE2F13">
        <w:rPr>
          <w:rFonts w:ascii="Times New Roman" w:hAnsi="Times New Roman" w:cs="Times New Roman"/>
        </w:rPr>
        <w:t xml:space="preserve">The topographic feature of the project command area is mainly sloping type. Its elevation range is from 2810 to 2920 meters above sea level. The slope gradient also ranges from gently sloping (3%) to strongly sloping (13%). However, it has identified to be suitable for surface irrigation. Nevertheless, it requires soil and water conservation measures or structures (i.e. constructing bunds, bio-physicals, check dams, artificial water ways, etc.).  </w:t>
      </w:r>
    </w:p>
    <w:p w:rsidR="008C355A" w:rsidRPr="00CE2F13" w:rsidRDefault="008C355A" w:rsidP="009316BC">
      <w:pPr>
        <w:pStyle w:val="BodyText"/>
        <w:spacing w:before="120"/>
        <w:rPr>
          <w:rFonts w:ascii="Times New Roman" w:hAnsi="Times New Roman" w:cs="Times New Roman"/>
        </w:rPr>
      </w:pPr>
      <w:r w:rsidRPr="00CE2F13">
        <w:rPr>
          <w:rFonts w:ascii="Times New Roman" w:hAnsi="Times New Roman" w:cs="Times New Roman"/>
        </w:rPr>
        <w:t xml:space="preserve">The project command area is situated at the left and right side of </w:t>
      </w:r>
      <w:proofErr w:type="spellStart"/>
      <w:r w:rsidRPr="00CE2F13">
        <w:rPr>
          <w:rFonts w:ascii="Times New Roman" w:hAnsi="Times New Roman" w:cs="Times New Roman"/>
        </w:rPr>
        <w:t>Jerami</w:t>
      </w:r>
      <w:proofErr w:type="spellEnd"/>
      <w:r w:rsidRPr="00CE2F13">
        <w:rPr>
          <w:rFonts w:ascii="Times New Roman" w:hAnsi="Times New Roman" w:cs="Times New Roman"/>
        </w:rPr>
        <w:t xml:space="preserve"> River/stream (to the East and west side of the river). The natural topographic feature of the command area has inclined from the West-North to the South-East direction.  </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86" w:name="_Toc389924544"/>
      <w:bookmarkStart w:id="187" w:name="_Toc506188600"/>
      <w:r w:rsidRPr="00CE2F13">
        <w:rPr>
          <w:rFonts w:ascii="Times New Roman" w:hAnsi="Times New Roman"/>
          <w:color w:val="auto"/>
          <w:sz w:val="24"/>
          <w:szCs w:val="24"/>
        </w:rPr>
        <w:t>Climate</w:t>
      </w:r>
      <w:bookmarkEnd w:id="186"/>
      <w:bookmarkEnd w:id="187"/>
      <w:r w:rsidRPr="00CE2F13">
        <w:rPr>
          <w:rFonts w:ascii="Times New Roman" w:hAnsi="Times New Roman"/>
          <w:color w:val="auto"/>
          <w:sz w:val="24"/>
          <w:szCs w:val="24"/>
        </w:rPr>
        <w:t xml:space="preserve"> </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As per the hydrological analysis and on the basis of the traditional Ethiopian Agro-Ecological Zones (MOA, 2001), the UGDWIP area is basically classified as</w:t>
      </w:r>
      <w:r w:rsidRPr="00CE2F13">
        <w:rPr>
          <w:rFonts w:ascii="Times New Roman" w:hAnsi="Times New Roman"/>
          <w:sz w:val="24"/>
          <w:szCs w:val="24"/>
          <w:lang w:val="en-GB"/>
        </w:rPr>
        <w:t xml:space="preserve"> </w:t>
      </w:r>
      <w:proofErr w:type="spellStart"/>
      <w:r w:rsidRPr="00CE2F13">
        <w:rPr>
          <w:rFonts w:ascii="Times New Roman" w:hAnsi="Times New Roman"/>
          <w:sz w:val="24"/>
          <w:szCs w:val="24"/>
          <w:lang w:val="en-GB"/>
        </w:rPr>
        <w:t>Dega</w:t>
      </w:r>
      <w:proofErr w:type="spellEnd"/>
      <w:r w:rsidRPr="00CE2F13">
        <w:rPr>
          <w:rFonts w:ascii="Times New Roman" w:hAnsi="Times New Roman"/>
          <w:sz w:val="24"/>
          <w:szCs w:val="24"/>
          <w:lang w:val="en-GB"/>
        </w:rPr>
        <w:t xml:space="preserve"> agro-ecology which is conducive to the production of tropical lowland crops.</w:t>
      </w:r>
      <w:r w:rsidRPr="00CE2F13">
        <w:rPr>
          <w:rFonts w:ascii="Times New Roman" w:hAnsi="Times New Roman"/>
          <w:sz w:val="24"/>
          <w:szCs w:val="24"/>
        </w:rPr>
        <w:t xml:space="preserve">  The project area has Bimodal and uneven distribution pattern of rainfall. The main rain season, locally known as </w:t>
      </w:r>
      <w:proofErr w:type="spellStart"/>
      <w:r w:rsidRPr="00CE2F13">
        <w:rPr>
          <w:rFonts w:ascii="Times New Roman" w:hAnsi="Times New Roman"/>
          <w:sz w:val="24"/>
          <w:szCs w:val="24"/>
        </w:rPr>
        <w:t>Keremt</w:t>
      </w:r>
      <w:proofErr w:type="spellEnd"/>
      <w:r w:rsidRPr="00CE2F13">
        <w:rPr>
          <w:rFonts w:ascii="Times New Roman" w:hAnsi="Times New Roman"/>
          <w:sz w:val="24"/>
          <w:szCs w:val="24"/>
        </w:rPr>
        <w:t>, occurs from end of June to end of August with about 55% share of annual rainfall; and about 45% of the annual rainfall occurs during the dry season from October to May.</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 xml:space="preserve">As the project site has no its own meteorological station. Generally, the project area is represented by </w:t>
      </w:r>
      <w:proofErr w:type="spellStart"/>
      <w:r w:rsidRPr="00CE2F13">
        <w:rPr>
          <w:rFonts w:ascii="Times New Roman" w:hAnsi="Times New Roman"/>
          <w:sz w:val="24"/>
          <w:szCs w:val="24"/>
        </w:rPr>
        <w:t>Dessie</w:t>
      </w:r>
      <w:proofErr w:type="spellEnd"/>
      <w:r w:rsidRPr="00CE2F13">
        <w:rPr>
          <w:rFonts w:ascii="Times New Roman" w:hAnsi="Times New Roman"/>
          <w:sz w:val="24"/>
          <w:szCs w:val="24"/>
        </w:rPr>
        <w:t xml:space="preserve"> </w:t>
      </w:r>
      <w:proofErr w:type="spellStart"/>
      <w:r w:rsidRPr="00CE2F13">
        <w:rPr>
          <w:rFonts w:ascii="Times New Roman" w:hAnsi="Times New Roman"/>
          <w:sz w:val="24"/>
          <w:szCs w:val="24"/>
        </w:rPr>
        <w:t>Zuria</w:t>
      </w:r>
      <w:proofErr w:type="spellEnd"/>
      <w:r w:rsidRPr="00CE2F13">
        <w:rPr>
          <w:rFonts w:ascii="Times New Roman" w:hAnsi="Times New Roman"/>
          <w:sz w:val="24"/>
          <w:szCs w:val="24"/>
        </w:rPr>
        <w:t xml:space="preserve"> (for rainfall and minimum and maximum temperature) and (for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88" w:name="_Toc389924545"/>
      <w:bookmarkStart w:id="189" w:name="_Toc506188601"/>
      <w:r w:rsidRPr="00CE2F13">
        <w:rPr>
          <w:rFonts w:ascii="Times New Roman" w:hAnsi="Times New Roman"/>
          <w:color w:val="auto"/>
          <w:sz w:val="24"/>
          <w:szCs w:val="24"/>
        </w:rPr>
        <w:lastRenderedPageBreak/>
        <w:t>Soil characteristics</w:t>
      </w:r>
      <w:bookmarkEnd w:id="188"/>
      <w:bookmarkEnd w:id="189"/>
      <w:r w:rsidRPr="00CE2F13">
        <w:rPr>
          <w:rFonts w:ascii="Times New Roman" w:hAnsi="Times New Roman"/>
          <w:color w:val="auto"/>
          <w:sz w:val="24"/>
          <w:szCs w:val="24"/>
        </w:rPr>
        <w:t xml:space="preserve"> </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 xml:space="preserve">Soil properties (physical, chemical, etc.) greatly influence the growth and thereby yield of crops which is grown. The command area has predominantly clay loam textured soils. Most of the study area soils are categorized as deep soil (60-100cm depth). Soils of the command area are suitable for most of the selected crops to be grown (for further detail see the Agronomy Study of the same project. </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90" w:name="_Toc389924546"/>
      <w:bookmarkStart w:id="191" w:name="_Toc506188602"/>
      <w:r w:rsidRPr="00CE2F13">
        <w:rPr>
          <w:rFonts w:ascii="Times New Roman" w:hAnsi="Times New Roman"/>
          <w:color w:val="auto"/>
          <w:sz w:val="24"/>
          <w:szCs w:val="24"/>
        </w:rPr>
        <w:t>Existing Irrigation Practices in the Project Area</w:t>
      </w:r>
      <w:bookmarkEnd w:id="190"/>
      <w:bookmarkEnd w:id="191"/>
      <w:r w:rsidRPr="00CE2F13">
        <w:rPr>
          <w:rFonts w:ascii="Times New Roman" w:hAnsi="Times New Roman"/>
          <w:color w:val="auto"/>
          <w:sz w:val="24"/>
          <w:szCs w:val="24"/>
        </w:rPr>
        <w:t xml:space="preserve">  </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The pressure of survival and the need for additional food supplies to meet the demands of the increasing population is necessitating a rapid expansion of irrigation schemes. Thus, irrigation is becoming a basic part of well-developed agriculture wherever there is water and irrigable land potential. Accordingly, traditional irrigation practices are under taken by individual farmers that use the river flow to the Right and Left side is with laborious temporary diversions. So, the farmers in the project area are very much interested in the idea of upgrading the traditional scheme to modern scheme.</w:t>
      </w:r>
    </w:p>
    <w:p w:rsidR="008C355A" w:rsidRPr="00CE2F13" w:rsidRDefault="008C355A" w:rsidP="009316BC">
      <w:pPr>
        <w:pStyle w:val="Heading2"/>
        <w:spacing w:before="240" w:after="240" w:line="360" w:lineRule="auto"/>
        <w:ind w:left="0" w:firstLine="0"/>
        <w:rPr>
          <w:rFonts w:ascii="Times New Roman" w:hAnsi="Times New Roman"/>
          <w:color w:val="auto"/>
          <w:sz w:val="24"/>
          <w:szCs w:val="24"/>
        </w:rPr>
      </w:pPr>
      <w:bookmarkStart w:id="192" w:name="_Toc389924547"/>
      <w:bookmarkStart w:id="193" w:name="_Toc506188603"/>
      <w:r w:rsidRPr="00CE2F13">
        <w:rPr>
          <w:rFonts w:ascii="Times New Roman" w:hAnsi="Times New Roman"/>
          <w:color w:val="auto"/>
          <w:sz w:val="24"/>
          <w:szCs w:val="24"/>
        </w:rPr>
        <w:t>Irrigation Water Requirement</w:t>
      </w:r>
      <w:bookmarkEnd w:id="192"/>
      <w:bookmarkEnd w:id="193"/>
      <w:r w:rsidRPr="00CE2F13">
        <w:rPr>
          <w:rFonts w:ascii="Times New Roman" w:hAnsi="Times New Roman"/>
          <w:color w:val="auto"/>
          <w:sz w:val="24"/>
          <w:szCs w:val="24"/>
        </w:rPr>
        <w:t xml:space="preserve"> </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94" w:name="_Toc389924548"/>
      <w:bookmarkStart w:id="195" w:name="_Toc506188604"/>
      <w:r w:rsidRPr="00CE2F13">
        <w:rPr>
          <w:rFonts w:ascii="Times New Roman" w:hAnsi="Times New Roman"/>
          <w:color w:val="auto"/>
          <w:sz w:val="24"/>
          <w:szCs w:val="24"/>
        </w:rPr>
        <w:t>Crop Water Requirement (CWR)</w:t>
      </w:r>
      <w:bookmarkEnd w:id="194"/>
      <w:bookmarkEnd w:id="195"/>
      <w:r w:rsidRPr="00CE2F13">
        <w:rPr>
          <w:rFonts w:ascii="Times New Roman" w:hAnsi="Times New Roman"/>
          <w:color w:val="auto"/>
          <w:sz w:val="24"/>
          <w:szCs w:val="24"/>
        </w:rPr>
        <w:t xml:space="preserve">     </w:t>
      </w:r>
    </w:p>
    <w:p w:rsidR="008C355A" w:rsidRPr="00CE2F13" w:rsidRDefault="008C355A" w:rsidP="009316BC">
      <w:pPr>
        <w:autoSpaceDE w:val="0"/>
        <w:autoSpaceDN w:val="0"/>
        <w:adjustRightInd w:val="0"/>
        <w:spacing w:before="120" w:line="360" w:lineRule="auto"/>
        <w:jc w:val="both"/>
        <w:rPr>
          <w:rFonts w:ascii="Times New Roman" w:hAnsi="Times New Roman"/>
          <w:sz w:val="24"/>
          <w:szCs w:val="24"/>
        </w:rPr>
      </w:pPr>
      <w:r w:rsidRPr="00CE2F13">
        <w:rPr>
          <w:rFonts w:ascii="Times New Roman" w:hAnsi="Times New Roman"/>
          <w:sz w:val="24"/>
          <w:szCs w:val="24"/>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CE2F13">
        <w:rPr>
          <w:rFonts w:ascii="Times New Roman" w:hAnsi="Times New Roman"/>
          <w:sz w:val="24"/>
          <w:szCs w:val="24"/>
        </w:rPr>
        <w:t>Monteith</w:t>
      </w:r>
      <w:proofErr w:type="spellEnd"/>
      <w:r w:rsidRPr="00CE2F13">
        <w:rPr>
          <w:rFonts w:ascii="Times New Roman" w:hAnsi="Times New Roman"/>
          <w:sz w:val="24"/>
          <w:szCs w:val="24"/>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8C355A" w:rsidRPr="00CE2F13" w:rsidRDefault="008C355A" w:rsidP="009316BC">
      <w:pPr>
        <w:autoSpaceDE w:val="0"/>
        <w:autoSpaceDN w:val="0"/>
        <w:adjustRightInd w:val="0"/>
        <w:spacing w:before="120" w:line="360" w:lineRule="auto"/>
        <w:jc w:val="both"/>
        <w:rPr>
          <w:rFonts w:ascii="Times New Roman" w:hAnsi="Times New Roman"/>
          <w:sz w:val="24"/>
          <w:szCs w:val="24"/>
        </w:rPr>
      </w:pPr>
      <w:r w:rsidRPr="00CE2F13">
        <w:rPr>
          <w:rFonts w:ascii="Times New Roman" w:hAnsi="Times New Roman"/>
          <w:sz w:val="24"/>
          <w:szCs w:val="24"/>
        </w:rPr>
        <w:t>The corresponding values of the crop water requirements of the proposed crops of the project are presented in the Agronomy Study of the same project.</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96" w:name="_Toc389924549"/>
      <w:bookmarkStart w:id="197" w:name="_Toc506188605"/>
      <w:r w:rsidRPr="00CE2F13">
        <w:rPr>
          <w:rFonts w:ascii="Times New Roman" w:hAnsi="Times New Roman"/>
          <w:color w:val="auto"/>
          <w:sz w:val="24"/>
          <w:szCs w:val="24"/>
        </w:rPr>
        <w:lastRenderedPageBreak/>
        <w:t>Irrigation efficiency (Ep)</w:t>
      </w:r>
      <w:bookmarkEnd w:id="196"/>
      <w:bookmarkEnd w:id="197"/>
    </w:p>
    <w:p w:rsidR="008C355A" w:rsidRPr="00CE2F13" w:rsidRDefault="008C355A" w:rsidP="009316BC">
      <w:pPr>
        <w:tabs>
          <w:tab w:val="left" w:pos="90"/>
          <w:tab w:val="left" w:pos="270"/>
          <w:tab w:val="left" w:pos="450"/>
        </w:tabs>
        <w:spacing w:before="120" w:line="360" w:lineRule="auto"/>
        <w:jc w:val="both"/>
        <w:rPr>
          <w:rFonts w:ascii="Times New Roman" w:hAnsi="Times New Roman"/>
          <w:sz w:val="24"/>
          <w:szCs w:val="24"/>
        </w:rPr>
      </w:pPr>
      <w:r w:rsidRPr="00CE2F13">
        <w:rPr>
          <w:rFonts w:ascii="Times New Roman" w:hAnsi="Times New Roman"/>
          <w:sz w:val="24"/>
          <w:szCs w:val="24"/>
        </w:rPr>
        <w:t xml:space="preserve">To complete the evaluation of the demand, the efficiency of the water distribution system and of application must be known. </w:t>
      </w:r>
    </w:p>
    <w:p w:rsidR="008C355A" w:rsidRPr="00CE2F13" w:rsidRDefault="008C355A" w:rsidP="009316BC">
      <w:pPr>
        <w:tabs>
          <w:tab w:val="left" w:pos="90"/>
          <w:tab w:val="left" w:pos="270"/>
          <w:tab w:val="left" w:pos="450"/>
        </w:tabs>
        <w:spacing w:before="120" w:line="360" w:lineRule="auto"/>
        <w:jc w:val="both"/>
        <w:rPr>
          <w:rFonts w:ascii="Times New Roman" w:hAnsi="Times New Roman"/>
          <w:sz w:val="24"/>
          <w:szCs w:val="24"/>
        </w:rPr>
      </w:pPr>
      <w:r w:rsidRPr="00CE2F13">
        <w:rPr>
          <w:rFonts w:ascii="Times New Roman" w:hAnsi="Times New Roman"/>
          <w:sz w:val="24"/>
          <w:szCs w:val="24"/>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8C355A" w:rsidRPr="00CE2F13" w:rsidRDefault="008C355A" w:rsidP="009316BC">
      <w:pPr>
        <w:pStyle w:val="ListParagraph"/>
        <w:spacing w:before="120" w:line="360" w:lineRule="auto"/>
        <w:ind w:left="0"/>
        <w:jc w:val="both"/>
        <w:rPr>
          <w:rFonts w:ascii="Times New Roman" w:hAnsi="Times New Roman"/>
          <w:sz w:val="24"/>
          <w:szCs w:val="24"/>
        </w:rPr>
      </w:pPr>
      <w:r w:rsidRPr="00CE2F13">
        <w:rPr>
          <w:rFonts w:ascii="Times New Roman" w:hAnsi="Times New Roman"/>
          <w:sz w:val="24"/>
          <w:szCs w:val="24"/>
        </w:rPr>
        <w:t xml:space="preserve">On the basis of these factors, the project has planned to impose surface irrigation method (using furrows). The canal system is lined. Hence, the conveyance efficiency has been estimated to be 95%, and field application efficiency 60%. As a result of these the overall irrigation efficiency has been estimated to be 55%. </w:t>
      </w:r>
      <w:r w:rsidRPr="00CE2F13">
        <w:rPr>
          <w:rFonts w:ascii="Times New Roman" w:hAnsi="Times New Roman"/>
          <w:sz w:val="24"/>
          <w:szCs w:val="24"/>
          <w:lang w:val="en-GB"/>
        </w:rPr>
        <w:t xml:space="preserve">According to soil Lab result, </w:t>
      </w:r>
      <w:r w:rsidRPr="00CE2F13">
        <w:rPr>
          <w:rFonts w:ascii="Times New Roman" w:hAnsi="Times New Roman"/>
          <w:sz w:val="24"/>
          <w:szCs w:val="24"/>
        </w:rPr>
        <w:t>soils of the command area are predominantly characterized as clay loam soils.</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198" w:name="_Toc389924550"/>
      <w:bookmarkStart w:id="199" w:name="_Toc506188606"/>
      <w:r w:rsidRPr="00CE2F13">
        <w:rPr>
          <w:rFonts w:ascii="Times New Roman" w:hAnsi="Times New Roman"/>
          <w:color w:val="auto"/>
          <w:sz w:val="24"/>
          <w:szCs w:val="24"/>
        </w:rPr>
        <w:t>Irrigation duty</w:t>
      </w:r>
      <w:bookmarkEnd w:id="198"/>
      <w:bookmarkEnd w:id="199"/>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Irrigation duty is the volume of water required per hectare for the full flange of the crops. Moreover, it helps in designing an efficient irrigation canal system.</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 xml:space="preserve"> The area, which will be irrigated, can be calculated by knowing the total available water at the source and the overall duty for all crops required to be irrigated in different seasons of the years.</w:t>
      </w:r>
    </w:p>
    <w:p w:rsidR="008C355A" w:rsidRPr="00CE2F13" w:rsidRDefault="008C355A" w:rsidP="009316BC">
      <w:pPr>
        <w:spacing w:before="120" w:line="360" w:lineRule="auto"/>
        <w:jc w:val="both"/>
        <w:rPr>
          <w:rFonts w:ascii="Times New Roman" w:hAnsi="Times New Roman"/>
          <w:sz w:val="24"/>
          <w:szCs w:val="24"/>
          <w:lang w:val="en-GB"/>
        </w:rPr>
      </w:pPr>
      <w:r w:rsidRPr="00CE2F13">
        <w:rPr>
          <w:rFonts w:ascii="Times New Roman" w:hAnsi="Times New Roman"/>
          <w:sz w:val="24"/>
          <w:szCs w:val="24"/>
          <w:lang w:val="en-GB"/>
        </w:rPr>
        <w:t>The proposed</w:t>
      </w:r>
      <w:r w:rsidR="008C10FB" w:rsidRPr="00CE2F13">
        <w:rPr>
          <w:rFonts w:ascii="Times New Roman" w:hAnsi="Times New Roman"/>
          <w:sz w:val="24"/>
          <w:szCs w:val="24"/>
          <w:lang w:val="en-GB"/>
        </w:rPr>
        <w:t xml:space="preserve"> cropping pattern of </w:t>
      </w:r>
      <w:proofErr w:type="spellStart"/>
      <w:r w:rsidR="008C10FB" w:rsidRPr="00CE2F13">
        <w:rPr>
          <w:rFonts w:ascii="Times New Roman" w:hAnsi="Times New Roman"/>
          <w:sz w:val="24"/>
          <w:szCs w:val="24"/>
          <w:lang w:val="en-GB"/>
        </w:rPr>
        <w:t>Jeram</w:t>
      </w:r>
      <w:proofErr w:type="spellEnd"/>
      <w:r w:rsidRPr="00CE2F13">
        <w:rPr>
          <w:rFonts w:ascii="Times New Roman" w:hAnsi="Times New Roman"/>
          <w:sz w:val="24"/>
          <w:szCs w:val="24"/>
          <w:lang w:val="en-GB"/>
        </w:rPr>
        <w:t xml:space="preserve"> intake irrigation project has showed average net irrigation water requirement (NIWR) in the month of February  with the amount of 3.2 mm/day for 17  working hours (for overall proposed crops). </w:t>
      </w:r>
    </w:p>
    <w:p w:rsidR="008C355A" w:rsidRPr="00CE2F13" w:rsidRDefault="008C10FB" w:rsidP="009316BC">
      <w:pPr>
        <w:spacing w:before="120" w:line="360" w:lineRule="auto"/>
        <w:jc w:val="both"/>
        <w:rPr>
          <w:rFonts w:ascii="Times New Roman" w:hAnsi="Times New Roman"/>
          <w:sz w:val="24"/>
          <w:szCs w:val="24"/>
        </w:rPr>
      </w:pPr>
      <w:r w:rsidRPr="00CE2F13">
        <w:rPr>
          <w:rFonts w:ascii="Times New Roman" w:hAnsi="Times New Roman"/>
          <w:sz w:val="24"/>
          <w:szCs w:val="24"/>
        </w:rPr>
        <w:t xml:space="preserve">For </w:t>
      </w:r>
      <w:proofErr w:type="spellStart"/>
      <w:r w:rsidRPr="00CE2F13">
        <w:rPr>
          <w:rFonts w:ascii="Times New Roman" w:hAnsi="Times New Roman"/>
          <w:sz w:val="24"/>
          <w:szCs w:val="24"/>
        </w:rPr>
        <w:t>Jeram</w:t>
      </w:r>
      <w:proofErr w:type="spellEnd"/>
      <w:r w:rsidR="008C355A" w:rsidRPr="00CE2F13">
        <w:rPr>
          <w:rFonts w:ascii="Times New Roman" w:hAnsi="Times New Roman"/>
          <w:sz w:val="24"/>
          <w:szCs w:val="24"/>
        </w:rPr>
        <w:t xml:space="preserve"> River Intake Irrigation Project, it decided to adopt 60% field application efficiency, and 95% conveyance efficiency as the soil is clay loam textured and the main and secondary canal systems are estimated to be lined. Hence, </w:t>
      </w:r>
      <w:r w:rsidR="008C355A" w:rsidRPr="00CE2F13">
        <w:rPr>
          <w:rFonts w:ascii="Times New Roman" w:hAnsi="Times New Roman"/>
          <w:sz w:val="24"/>
          <w:szCs w:val="24"/>
          <w:lang w:val="en-GB"/>
        </w:rPr>
        <w:t xml:space="preserve">the </w:t>
      </w:r>
      <w:r w:rsidR="008C355A" w:rsidRPr="00CE2F13">
        <w:rPr>
          <w:rFonts w:ascii="Times New Roman" w:hAnsi="Times New Roman"/>
          <w:sz w:val="24"/>
          <w:szCs w:val="24"/>
        </w:rPr>
        <w:t>overall/project efficiency f</w:t>
      </w:r>
      <w:r w:rsidR="008C355A" w:rsidRPr="00CE2F13">
        <w:rPr>
          <w:rFonts w:ascii="Times New Roman" w:hAnsi="Times New Roman"/>
          <w:sz w:val="24"/>
          <w:szCs w:val="24"/>
          <w:lang w:val="en-GB"/>
        </w:rPr>
        <w:t xml:space="preserve">or the selected surface irrigation method </w:t>
      </w:r>
      <w:r w:rsidR="008C355A" w:rsidRPr="00CE2F13">
        <w:rPr>
          <w:rFonts w:ascii="Times New Roman" w:hAnsi="Times New Roman"/>
          <w:sz w:val="24"/>
          <w:szCs w:val="24"/>
        </w:rPr>
        <w:t xml:space="preserve">has been estimated to be 57% (60/100*95/100) which is rounded to 55%. </w:t>
      </w:r>
    </w:p>
    <w:p w:rsidR="008C355A" w:rsidRPr="00CE2F13" w:rsidRDefault="008C355A" w:rsidP="009316BC">
      <w:pPr>
        <w:spacing w:before="120" w:line="360" w:lineRule="auto"/>
        <w:jc w:val="both"/>
        <w:rPr>
          <w:rFonts w:ascii="Times New Roman" w:hAnsi="Times New Roman"/>
          <w:sz w:val="24"/>
          <w:szCs w:val="24"/>
          <w:lang w:val="en-GB"/>
        </w:rPr>
      </w:pPr>
      <w:r w:rsidRPr="00CE2F13">
        <w:rPr>
          <w:rFonts w:ascii="Times New Roman" w:hAnsi="Times New Roman"/>
          <w:sz w:val="24"/>
          <w:szCs w:val="24"/>
          <w:lang w:val="en-GB"/>
        </w:rPr>
        <w:t>For the designing of the project, the GIWR is given as follows:</w:t>
      </w:r>
    </w:p>
    <w:p w:rsidR="008C355A" w:rsidRPr="00CE2F13" w:rsidRDefault="008C355A" w:rsidP="009316BC">
      <w:pPr>
        <w:spacing w:before="120" w:line="360" w:lineRule="auto"/>
        <w:jc w:val="both"/>
        <w:rPr>
          <w:rFonts w:ascii="Times New Roman" w:hAnsi="Times New Roman"/>
          <w:sz w:val="24"/>
          <w:szCs w:val="24"/>
          <w:lang w:val="en-GB"/>
        </w:rPr>
      </w:pPr>
      <w:r w:rsidRPr="00CE2F13">
        <w:rPr>
          <w:rFonts w:ascii="Times New Roman" w:hAnsi="Times New Roman"/>
          <w:sz w:val="24"/>
          <w:szCs w:val="24"/>
          <w:lang w:val="en-GB"/>
        </w:rPr>
        <w:lastRenderedPageBreak/>
        <w:t xml:space="preserve">                 GIWR = NIWR/e = 3.2/0.55 = 5.82 [mm/day]</w:t>
      </w:r>
    </w:p>
    <w:p w:rsidR="008C355A" w:rsidRPr="00CE2F13" w:rsidRDefault="008C355A" w:rsidP="009316BC">
      <w:pPr>
        <w:spacing w:line="360" w:lineRule="auto"/>
        <w:jc w:val="both"/>
        <w:rPr>
          <w:rFonts w:ascii="Times New Roman" w:hAnsi="Times New Roman"/>
          <w:sz w:val="24"/>
          <w:szCs w:val="24"/>
          <w:lang w:val="en-GB"/>
        </w:rPr>
      </w:pPr>
      <w:r w:rsidRPr="00CE2F13">
        <w:rPr>
          <w:rFonts w:ascii="Times New Roman" w:hAnsi="Times New Roman"/>
          <w:sz w:val="24"/>
          <w:szCs w:val="24"/>
          <w:lang w:val="en-GB"/>
        </w:rPr>
        <w:t xml:space="preserve">The GIWR, 5.82 mm/day, represents the daily quantity of water that is required to be applied. This water quantity is also used for the determination of the canal discharge in consideration of the time of flow and is defined as the duty, expressed as l/s/ha. </w:t>
      </w:r>
    </w:p>
    <w:p w:rsidR="008C355A" w:rsidRPr="00CE2F13" w:rsidRDefault="008C355A" w:rsidP="00CC7B26">
      <w:pPr>
        <w:spacing w:before="120" w:line="240" w:lineRule="auto"/>
        <w:jc w:val="both"/>
        <w:rPr>
          <w:rFonts w:ascii="Times New Roman" w:hAnsi="Times New Roman"/>
          <w:sz w:val="24"/>
          <w:szCs w:val="24"/>
          <w:lang w:val="en-GB"/>
        </w:rPr>
      </w:pPr>
      <w:r w:rsidRPr="00CE2F13">
        <w:rPr>
          <w:rFonts w:ascii="Times New Roman" w:hAnsi="Times New Roman"/>
          <w:sz w:val="24"/>
          <w:szCs w:val="24"/>
          <w:lang w:val="en-GB"/>
        </w:rPr>
        <w:t>The duty is calculated by:</w:t>
      </w:r>
    </w:p>
    <w:p w:rsidR="008C355A" w:rsidRPr="00CE2F13" w:rsidRDefault="008C355A" w:rsidP="00CC7B26">
      <w:pPr>
        <w:spacing w:line="240" w:lineRule="auto"/>
        <w:jc w:val="both"/>
        <w:rPr>
          <w:rFonts w:ascii="Times New Roman" w:hAnsi="Times New Roman"/>
          <w:sz w:val="24"/>
          <w:szCs w:val="24"/>
          <w:lang w:val="fr-FR"/>
        </w:rPr>
      </w:pPr>
      <w:r w:rsidRPr="00CE2F13">
        <w:rPr>
          <w:rFonts w:ascii="Times New Roman" w:hAnsi="Times New Roman"/>
          <w:sz w:val="24"/>
          <w:szCs w:val="24"/>
          <w:lang w:val="fr-FR"/>
        </w:rPr>
        <w:t xml:space="preserve">                   </w:t>
      </w:r>
      <w:proofErr w:type="spellStart"/>
      <w:r w:rsidRPr="00CE2F13">
        <w:rPr>
          <w:rFonts w:ascii="Times New Roman" w:hAnsi="Times New Roman"/>
          <w:sz w:val="24"/>
          <w:szCs w:val="24"/>
          <w:lang w:val="fr-FR"/>
        </w:rPr>
        <w:t>Duty</w:t>
      </w:r>
      <w:proofErr w:type="spellEnd"/>
      <w:r w:rsidRPr="00CE2F13">
        <w:rPr>
          <w:rFonts w:ascii="Times New Roman" w:hAnsi="Times New Roman"/>
          <w:sz w:val="24"/>
          <w:szCs w:val="24"/>
          <w:lang w:val="fr-FR"/>
        </w:rPr>
        <w:t xml:space="preserve"> (D) = GIWR × 1000 × 10 / (t × 60×60)</w:t>
      </w:r>
    </w:p>
    <w:p w:rsidR="008C355A" w:rsidRPr="00CE2F13" w:rsidRDefault="008C355A" w:rsidP="00CC7B26">
      <w:pPr>
        <w:spacing w:line="240" w:lineRule="auto"/>
        <w:ind w:left="720"/>
        <w:jc w:val="both"/>
        <w:rPr>
          <w:rFonts w:ascii="Times New Roman" w:hAnsi="Times New Roman"/>
          <w:sz w:val="24"/>
          <w:szCs w:val="24"/>
          <w:lang w:val="en-GB"/>
        </w:rPr>
      </w:pPr>
      <w:r w:rsidRPr="00CE2F13">
        <w:rPr>
          <w:rFonts w:ascii="Times New Roman" w:hAnsi="Times New Roman"/>
          <w:sz w:val="24"/>
          <w:szCs w:val="24"/>
          <w:lang w:val="en-GB"/>
        </w:rPr>
        <w:t xml:space="preserve"> Where; Duty – the duty [l/s/ha]</w:t>
      </w:r>
    </w:p>
    <w:p w:rsidR="008C355A" w:rsidRPr="00CE2F13" w:rsidRDefault="008C355A" w:rsidP="00CC7B26">
      <w:pPr>
        <w:spacing w:line="240" w:lineRule="auto"/>
        <w:ind w:left="720"/>
        <w:jc w:val="both"/>
        <w:rPr>
          <w:rFonts w:ascii="Times New Roman" w:hAnsi="Times New Roman"/>
          <w:sz w:val="24"/>
          <w:szCs w:val="24"/>
          <w:lang w:val="en-GB"/>
        </w:rPr>
      </w:pPr>
      <w:r w:rsidRPr="00CE2F13">
        <w:rPr>
          <w:rFonts w:ascii="Times New Roman" w:hAnsi="Times New Roman"/>
          <w:sz w:val="24"/>
          <w:szCs w:val="24"/>
          <w:lang w:val="en-GB"/>
        </w:rPr>
        <w:t xml:space="preserve">           GIWR – Gross Irrigation Requirement [mm/day]</w:t>
      </w:r>
    </w:p>
    <w:p w:rsidR="008C355A" w:rsidRPr="00CE2F13" w:rsidRDefault="008C355A" w:rsidP="00CC7B26">
      <w:pPr>
        <w:spacing w:line="240" w:lineRule="auto"/>
        <w:ind w:left="1440"/>
        <w:jc w:val="both"/>
        <w:rPr>
          <w:rFonts w:ascii="Times New Roman" w:hAnsi="Times New Roman"/>
          <w:sz w:val="24"/>
          <w:szCs w:val="24"/>
          <w:lang w:val="en-GB"/>
        </w:rPr>
      </w:pPr>
      <w:r w:rsidRPr="00CE2F13">
        <w:rPr>
          <w:rFonts w:ascii="Times New Roman" w:hAnsi="Times New Roman"/>
          <w:sz w:val="24"/>
          <w:szCs w:val="24"/>
          <w:lang w:val="en-GB"/>
        </w:rPr>
        <w:t xml:space="preserve">         t – Daily irrigation or flow hours [hrs]</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lang w:val="en-GB"/>
        </w:rPr>
        <w:t xml:space="preserve">The duty </w:t>
      </w:r>
      <w:r w:rsidRPr="00CE2F13">
        <w:rPr>
          <w:rFonts w:ascii="Times New Roman" w:hAnsi="Times New Roman"/>
          <w:sz w:val="24"/>
          <w:szCs w:val="24"/>
        </w:rPr>
        <w:t xml:space="preserve">for </w:t>
      </w:r>
      <w:r w:rsidRPr="00CE2F13">
        <w:rPr>
          <w:rFonts w:ascii="Times New Roman" w:hAnsi="Times New Roman"/>
          <w:sz w:val="24"/>
          <w:szCs w:val="24"/>
          <w:lang w:val="en-GB"/>
        </w:rPr>
        <w:t xml:space="preserve">the GIWR of 5.82 mm/day and 17 hours of daily irrigation time (t = 17), is </w:t>
      </w:r>
      <w:r w:rsidRPr="00CE2F13">
        <w:rPr>
          <w:rFonts w:ascii="Times New Roman" w:hAnsi="Times New Roman"/>
          <w:sz w:val="24"/>
          <w:szCs w:val="24"/>
        </w:rPr>
        <w:t xml:space="preserve">supported to be used with furrow irrigation method. Hence, Duty for 17 working hours, </w:t>
      </w:r>
      <w:r w:rsidRPr="00CE2F13">
        <w:rPr>
          <w:rFonts w:ascii="Times New Roman" w:hAnsi="Times New Roman"/>
          <w:sz w:val="24"/>
          <w:szCs w:val="24"/>
          <w:lang w:val="en-GB"/>
        </w:rPr>
        <w:t>as the site is nearer to farmers’ village and local farmers have experiences in irrigation,</w:t>
      </w:r>
      <w:r w:rsidRPr="00CE2F13">
        <w:rPr>
          <w:rFonts w:ascii="Times New Roman" w:hAnsi="Times New Roman"/>
          <w:sz w:val="24"/>
          <w:szCs w:val="24"/>
        </w:rPr>
        <w:t xml:space="preserve"> is computed as follows:  </w:t>
      </w:r>
    </w:p>
    <w:p w:rsidR="008C355A" w:rsidRPr="00CE2F13" w:rsidRDefault="008C355A" w:rsidP="009316BC">
      <w:pPr>
        <w:spacing w:before="120" w:line="360" w:lineRule="auto"/>
        <w:jc w:val="both"/>
        <w:rPr>
          <w:rFonts w:ascii="Times New Roman" w:hAnsi="Times New Roman"/>
          <w:sz w:val="24"/>
          <w:szCs w:val="24"/>
          <w:lang w:val="en-GB"/>
        </w:rPr>
      </w:pPr>
      <w:r w:rsidRPr="00CE2F13">
        <w:rPr>
          <w:rFonts w:ascii="Times New Roman" w:hAnsi="Times New Roman"/>
          <w:sz w:val="24"/>
          <w:szCs w:val="24"/>
        </w:rPr>
        <w:t xml:space="preserve">                        </w:t>
      </w:r>
      <w:r w:rsidR="00A832F2" w:rsidRPr="00CE2F13">
        <w:rPr>
          <w:rFonts w:ascii="Times New Roman" w:hAnsi="Times New Roman"/>
          <w:sz w:val="24"/>
          <w:szCs w:val="24"/>
          <w:lang w:val="en-GB"/>
        </w:rPr>
        <w:t>D = (5.82x10x1000) / (17</w:t>
      </w:r>
      <w:r w:rsidRPr="00CE2F13">
        <w:rPr>
          <w:rFonts w:ascii="Times New Roman" w:hAnsi="Times New Roman"/>
          <w:sz w:val="24"/>
          <w:szCs w:val="24"/>
          <w:lang w:val="en-GB"/>
        </w:rPr>
        <w:t>x3600) = 0.95l/s/ha</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200" w:name="_Toc389924551"/>
      <w:bookmarkStart w:id="201" w:name="_Toc506188607"/>
      <w:bookmarkStart w:id="202" w:name="_Toc321253708"/>
      <w:bookmarkStart w:id="203" w:name="_Toc321339076"/>
      <w:bookmarkStart w:id="204" w:name="_Toc321515017"/>
      <w:r w:rsidRPr="00CE2F13">
        <w:rPr>
          <w:rFonts w:ascii="Times New Roman" w:hAnsi="Times New Roman"/>
          <w:color w:val="auto"/>
          <w:sz w:val="24"/>
          <w:szCs w:val="24"/>
        </w:rPr>
        <w:t>Irrigation methods</w:t>
      </w:r>
      <w:bookmarkEnd w:id="200"/>
      <w:bookmarkEnd w:id="201"/>
      <w:r w:rsidRPr="00CE2F13">
        <w:rPr>
          <w:rFonts w:ascii="Times New Roman" w:hAnsi="Times New Roman"/>
          <w:color w:val="auto"/>
          <w:sz w:val="24"/>
          <w:szCs w:val="24"/>
        </w:rPr>
        <w:t xml:space="preserve"> </w:t>
      </w:r>
      <w:bookmarkEnd w:id="202"/>
      <w:bookmarkEnd w:id="203"/>
      <w:bookmarkEnd w:id="204"/>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 xml:space="preserve">Among the different irrigation systems Surface irrigation system </w:t>
      </w:r>
      <w:proofErr w:type="spellStart"/>
      <w:r w:rsidRPr="00CE2F13">
        <w:rPr>
          <w:rFonts w:ascii="Times New Roman" w:hAnsi="Times New Roman"/>
          <w:sz w:val="24"/>
          <w:szCs w:val="24"/>
        </w:rPr>
        <w:t>i.e</w:t>
      </w:r>
      <w:proofErr w:type="spellEnd"/>
      <w:r w:rsidRPr="00CE2F13">
        <w:rPr>
          <w:rFonts w:ascii="Times New Roman" w:hAnsi="Times New Roman"/>
          <w:sz w:val="24"/>
          <w:szCs w:val="24"/>
        </w:rPr>
        <w:t xml:space="preserve"> furrow irrigation method will be used for the project area; and the irrigation wa</w:t>
      </w:r>
      <w:r w:rsidR="008C10FB" w:rsidRPr="00CE2F13">
        <w:rPr>
          <w:rFonts w:ascii="Times New Roman" w:hAnsi="Times New Roman"/>
          <w:sz w:val="24"/>
          <w:szCs w:val="24"/>
        </w:rPr>
        <w:t xml:space="preserve">ter will be obtained from </w:t>
      </w:r>
      <w:proofErr w:type="spellStart"/>
      <w:r w:rsidR="008C10FB" w:rsidRPr="00CE2F13">
        <w:rPr>
          <w:rFonts w:ascii="Times New Roman" w:hAnsi="Times New Roman"/>
          <w:sz w:val="24"/>
          <w:szCs w:val="24"/>
        </w:rPr>
        <w:t>Jeram</w:t>
      </w:r>
      <w:proofErr w:type="spellEnd"/>
      <w:r w:rsidRPr="00CE2F13">
        <w:rPr>
          <w:rFonts w:ascii="Times New Roman" w:hAnsi="Times New Roman"/>
          <w:sz w:val="24"/>
          <w:szCs w:val="24"/>
        </w:rPr>
        <w:t xml:space="preserve"> River and by constru</w:t>
      </w:r>
      <w:r w:rsidR="005E51EF" w:rsidRPr="00CE2F13">
        <w:rPr>
          <w:rFonts w:ascii="Times New Roman" w:hAnsi="Times New Roman"/>
          <w:sz w:val="24"/>
          <w:szCs w:val="24"/>
        </w:rPr>
        <w:t>cting diversion intake and conve</w:t>
      </w:r>
      <w:r w:rsidRPr="00CE2F13">
        <w:rPr>
          <w:rFonts w:ascii="Times New Roman" w:hAnsi="Times New Roman"/>
          <w:sz w:val="24"/>
          <w:szCs w:val="24"/>
        </w:rPr>
        <w:t>ying the water commonly through lined main and secondary canals and earthen tertiary canal and then leading to field canals; and finally irrigation takes place mostly in furrows.</w:t>
      </w:r>
    </w:p>
    <w:p w:rsidR="008C355A" w:rsidRPr="00CE2F13" w:rsidRDefault="008C355A" w:rsidP="009316BC">
      <w:pPr>
        <w:spacing w:before="120" w:line="360" w:lineRule="auto"/>
        <w:jc w:val="both"/>
        <w:rPr>
          <w:rFonts w:ascii="Times New Roman" w:hAnsi="Times New Roman"/>
          <w:sz w:val="24"/>
          <w:szCs w:val="24"/>
        </w:rPr>
      </w:pPr>
      <w:r w:rsidRPr="00CE2F13">
        <w:rPr>
          <w:rFonts w:ascii="Times New Roman" w:hAnsi="Times New Roman"/>
          <w:sz w:val="24"/>
          <w:szCs w:val="24"/>
        </w:rPr>
        <w:t>For this project, among the various irrigation methods, surface irrigation method has been 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8C355A" w:rsidRPr="00CE2F13" w:rsidRDefault="008C355A" w:rsidP="009316BC">
      <w:pPr>
        <w:autoSpaceDE w:val="0"/>
        <w:autoSpaceDN w:val="0"/>
        <w:adjustRightInd w:val="0"/>
        <w:spacing w:before="120" w:line="360" w:lineRule="auto"/>
        <w:jc w:val="both"/>
        <w:rPr>
          <w:rFonts w:ascii="Times New Roman" w:hAnsi="Times New Roman"/>
          <w:sz w:val="24"/>
          <w:szCs w:val="24"/>
        </w:rPr>
      </w:pPr>
      <w:r w:rsidRPr="00CE2F13">
        <w:rPr>
          <w:rFonts w:ascii="Times New Roman" w:hAnsi="Times New Roman"/>
          <w:sz w:val="24"/>
          <w:szCs w:val="24"/>
        </w:rPr>
        <w:t xml:space="preserve">Based on the above factors surface irrigation method has been proposed for the proposed crops in this project. The method allows applying light irrigation and can be laid out in sloping fields along </w:t>
      </w:r>
      <w:r w:rsidRPr="00CE2F13">
        <w:rPr>
          <w:rFonts w:ascii="Times New Roman" w:hAnsi="Times New Roman"/>
          <w:sz w:val="24"/>
          <w:szCs w:val="24"/>
        </w:rPr>
        <w:lastRenderedPageBreak/>
        <w:t xml:space="preserve">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8C355A" w:rsidRPr="00CE2F13" w:rsidRDefault="008C355A" w:rsidP="009316BC">
      <w:pPr>
        <w:pStyle w:val="Heading2"/>
        <w:spacing w:before="240" w:after="240" w:line="360" w:lineRule="auto"/>
        <w:ind w:left="0" w:firstLine="0"/>
        <w:rPr>
          <w:rFonts w:ascii="Times New Roman" w:hAnsi="Times New Roman"/>
          <w:color w:val="auto"/>
          <w:sz w:val="24"/>
          <w:szCs w:val="24"/>
        </w:rPr>
      </w:pPr>
      <w:bookmarkStart w:id="205" w:name="_Toc315263565"/>
      <w:bookmarkStart w:id="206" w:name="_Toc389924552"/>
      <w:bookmarkStart w:id="207" w:name="_Toc506188608"/>
      <w:r w:rsidRPr="00CE2F13">
        <w:rPr>
          <w:rFonts w:ascii="Times New Roman" w:hAnsi="Times New Roman"/>
          <w:color w:val="auto"/>
          <w:sz w:val="24"/>
          <w:szCs w:val="24"/>
        </w:rPr>
        <w:t>Irrigation and Drainage System Layout</w:t>
      </w:r>
      <w:bookmarkEnd w:id="205"/>
      <w:bookmarkEnd w:id="206"/>
      <w:bookmarkEnd w:id="207"/>
    </w:p>
    <w:p w:rsidR="008C355A" w:rsidRPr="00CE2F13" w:rsidRDefault="008C355A" w:rsidP="009316BC">
      <w:pPr>
        <w:pStyle w:val="Default"/>
        <w:spacing w:line="360" w:lineRule="auto"/>
        <w:jc w:val="both"/>
        <w:rPr>
          <w:color w:val="auto"/>
        </w:rPr>
      </w:pPr>
      <w:r w:rsidRPr="00CE2F13">
        <w:rPr>
          <w:color w:val="auto"/>
        </w:rPr>
        <w:t xml:space="preserve">The irrigation system layout for the project is prepared taking the following points into consideration besides other factors. </w:t>
      </w:r>
    </w:p>
    <w:p w:rsidR="008C355A" w:rsidRPr="00CE2F13" w:rsidRDefault="008C355A" w:rsidP="009316BC">
      <w:pPr>
        <w:pStyle w:val="Default"/>
        <w:numPr>
          <w:ilvl w:val="0"/>
          <w:numId w:val="31"/>
        </w:numPr>
        <w:spacing w:line="360" w:lineRule="auto"/>
        <w:jc w:val="both"/>
        <w:rPr>
          <w:color w:val="auto"/>
        </w:rPr>
      </w:pPr>
      <w:r w:rsidRPr="00CE2F13">
        <w:rPr>
          <w:color w:val="auto"/>
        </w:rPr>
        <w:t xml:space="preserve">A primary concern in the layout of the system is that it serves the purpose of conveying and distributing water to the command area. </w:t>
      </w:r>
    </w:p>
    <w:p w:rsidR="008C355A" w:rsidRPr="00CE2F13" w:rsidRDefault="008C355A" w:rsidP="009316BC">
      <w:pPr>
        <w:pStyle w:val="Default"/>
        <w:numPr>
          <w:ilvl w:val="0"/>
          <w:numId w:val="31"/>
        </w:numPr>
        <w:spacing w:line="360" w:lineRule="auto"/>
        <w:jc w:val="both"/>
        <w:rPr>
          <w:color w:val="auto"/>
        </w:rPr>
      </w:pPr>
      <w:r w:rsidRPr="00CE2F13">
        <w:rPr>
          <w:color w:val="auto"/>
        </w:rPr>
        <w:t xml:space="preserve">The excavation and earth fill volumes not be excessive, otherwise the construction costs can be tremendous. </w:t>
      </w:r>
    </w:p>
    <w:p w:rsidR="008C355A" w:rsidRPr="00CE2F13" w:rsidRDefault="008C355A" w:rsidP="009316BC">
      <w:pPr>
        <w:pStyle w:val="Default"/>
        <w:numPr>
          <w:ilvl w:val="0"/>
          <w:numId w:val="31"/>
        </w:numPr>
        <w:spacing w:line="360" w:lineRule="auto"/>
        <w:jc w:val="both"/>
        <w:rPr>
          <w:color w:val="auto"/>
        </w:rPr>
      </w:pPr>
      <w:r w:rsidRPr="00CE2F13">
        <w:rPr>
          <w:color w:val="auto"/>
        </w:rPr>
        <w:t>The selection of longitudinal bed slope is made taking into account the existing slopes of the terrain, so as to minimize deviations in canal routing.</w:t>
      </w:r>
    </w:p>
    <w:p w:rsidR="008C355A" w:rsidRPr="00CE2F13" w:rsidRDefault="008C355A" w:rsidP="009316BC">
      <w:pPr>
        <w:pStyle w:val="Default"/>
        <w:numPr>
          <w:ilvl w:val="0"/>
          <w:numId w:val="31"/>
        </w:numPr>
        <w:spacing w:line="360" w:lineRule="auto"/>
        <w:jc w:val="both"/>
        <w:rPr>
          <w:color w:val="auto"/>
        </w:rPr>
      </w:pPr>
      <w:r w:rsidRPr="00CE2F13">
        <w:rPr>
          <w:color w:val="auto"/>
        </w:rPr>
        <w:t xml:space="preserve">Curves in canals should not be too sharp. </w:t>
      </w:r>
    </w:p>
    <w:p w:rsidR="003F08D5" w:rsidRDefault="008C355A" w:rsidP="009316BC">
      <w:pPr>
        <w:spacing w:after="0" w:line="360" w:lineRule="auto"/>
        <w:jc w:val="both"/>
        <w:rPr>
          <w:rFonts w:ascii="Times New Roman" w:hAnsi="Times New Roman"/>
          <w:sz w:val="24"/>
          <w:szCs w:val="24"/>
        </w:rPr>
      </w:pPr>
      <w:r w:rsidRPr="00CE2F13">
        <w:rPr>
          <w:rFonts w:ascii="Times New Roman" w:hAnsi="Times New Roman"/>
          <w:sz w:val="24"/>
          <w:szCs w:val="24"/>
        </w:rPr>
        <w:t>The proposed irrigation system layout comprises two main canal (LMC and RMC), seven secondary canals and forty five tertiary canals as shown on the layout Drawings. The main canals run for most of their lengths are parallel to the contours and several changes of direction are necessary to follow the topography. RMC crosses two main gullies and two foot path structures. LMC crosses one main, two small gullies and one foot path structures.</w:t>
      </w:r>
      <w:r w:rsidR="003F08D5">
        <w:rPr>
          <w:rFonts w:ascii="Times New Roman" w:hAnsi="Times New Roman"/>
          <w:sz w:val="24"/>
          <w:szCs w:val="24"/>
        </w:rPr>
        <w:t xml:space="preserve"> </w:t>
      </w:r>
    </w:p>
    <w:p w:rsidR="003F08D5" w:rsidRDefault="003F08D5" w:rsidP="009316BC">
      <w:pPr>
        <w:spacing w:after="0" w:line="360" w:lineRule="auto"/>
        <w:jc w:val="both"/>
        <w:rPr>
          <w:rFonts w:ascii="Times New Roman" w:hAnsi="Times New Roman"/>
          <w:sz w:val="24"/>
          <w:szCs w:val="24"/>
        </w:rPr>
      </w:pPr>
    </w:p>
    <w:p w:rsidR="003F08D5" w:rsidRDefault="003F08D5" w:rsidP="009316BC">
      <w:pPr>
        <w:spacing w:after="0" w:line="360" w:lineRule="auto"/>
        <w:jc w:val="both"/>
        <w:rPr>
          <w:rFonts w:ascii="Times New Roman" w:hAnsi="Times New Roman"/>
          <w:sz w:val="24"/>
          <w:szCs w:val="24"/>
        </w:rPr>
      </w:pPr>
      <w:r>
        <w:rPr>
          <w:rFonts w:ascii="Times New Roman" w:hAnsi="Times New Roman"/>
          <w:sz w:val="24"/>
          <w:szCs w:val="24"/>
        </w:rPr>
        <w:t>The project is designed to irrigate command area of 151 ha using the irrigation system layout. The area of land irrigated by each canal system of the main, secondary and tertiary canals has been tabulated and shown below.</w:t>
      </w:r>
    </w:p>
    <w:p w:rsidR="003F08D5" w:rsidRDefault="003F08D5" w:rsidP="009316BC">
      <w:pPr>
        <w:spacing w:after="0" w:line="360" w:lineRule="auto"/>
        <w:jc w:val="both"/>
        <w:rPr>
          <w:rFonts w:ascii="Times New Roman" w:hAnsi="Times New Roman"/>
          <w:sz w:val="24"/>
          <w:szCs w:val="24"/>
        </w:rPr>
      </w:pPr>
    </w:p>
    <w:p w:rsidR="003F08D5" w:rsidRDefault="003F08D5" w:rsidP="009316BC">
      <w:pPr>
        <w:spacing w:after="0" w:line="360" w:lineRule="auto"/>
        <w:jc w:val="both"/>
        <w:rPr>
          <w:rFonts w:ascii="Times New Roman" w:hAnsi="Times New Roman"/>
          <w:sz w:val="24"/>
          <w:szCs w:val="24"/>
        </w:rPr>
      </w:pPr>
    </w:p>
    <w:p w:rsidR="003F08D5" w:rsidRDefault="003F08D5" w:rsidP="009316BC">
      <w:pPr>
        <w:spacing w:after="0" w:line="360" w:lineRule="auto"/>
        <w:jc w:val="both"/>
        <w:rPr>
          <w:rFonts w:ascii="Times New Roman" w:hAnsi="Times New Roman"/>
          <w:sz w:val="24"/>
          <w:szCs w:val="24"/>
        </w:rPr>
      </w:pPr>
    </w:p>
    <w:p w:rsidR="003F08D5" w:rsidRDefault="003F08D5" w:rsidP="009316BC">
      <w:pPr>
        <w:spacing w:after="0" w:line="360" w:lineRule="auto"/>
        <w:jc w:val="both"/>
        <w:rPr>
          <w:rFonts w:ascii="Times New Roman" w:hAnsi="Times New Roman"/>
          <w:sz w:val="24"/>
          <w:szCs w:val="24"/>
        </w:rPr>
      </w:pPr>
    </w:p>
    <w:p w:rsidR="003F08D5" w:rsidRDefault="003F08D5" w:rsidP="009316BC">
      <w:pPr>
        <w:spacing w:after="0" w:line="360" w:lineRule="auto"/>
        <w:jc w:val="both"/>
        <w:rPr>
          <w:rFonts w:ascii="Times New Roman" w:hAnsi="Times New Roman"/>
          <w:sz w:val="24"/>
          <w:szCs w:val="24"/>
        </w:rPr>
      </w:pPr>
    </w:p>
    <w:p w:rsidR="003F08D5" w:rsidRDefault="003F08D5" w:rsidP="009316BC">
      <w:pPr>
        <w:spacing w:after="0" w:line="360" w:lineRule="auto"/>
        <w:jc w:val="both"/>
        <w:rPr>
          <w:rFonts w:ascii="Times New Roman" w:hAnsi="Times New Roman"/>
          <w:sz w:val="24"/>
          <w:szCs w:val="24"/>
        </w:rPr>
      </w:pPr>
    </w:p>
    <w:tbl>
      <w:tblPr>
        <w:tblW w:w="5988" w:type="dxa"/>
        <w:tblInd w:w="108" w:type="dxa"/>
        <w:tblLook w:val="04A0"/>
      </w:tblPr>
      <w:tblGrid>
        <w:gridCol w:w="701"/>
        <w:gridCol w:w="2329"/>
        <w:gridCol w:w="2958"/>
      </w:tblGrid>
      <w:tr w:rsidR="003F08D5" w:rsidRPr="003F08D5" w:rsidTr="00CE267D">
        <w:trPr>
          <w:trHeight w:val="311"/>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b/>
                <w:bCs/>
                <w:sz w:val="24"/>
                <w:szCs w:val="24"/>
              </w:rPr>
            </w:pPr>
            <w:r w:rsidRPr="003F08D5">
              <w:rPr>
                <w:rFonts w:ascii="Arial" w:eastAsia="Times New Roman" w:hAnsi="Arial" w:cs="Arial"/>
                <w:b/>
                <w:bCs/>
                <w:sz w:val="24"/>
                <w:szCs w:val="24"/>
              </w:rPr>
              <w:t>No</w:t>
            </w:r>
          </w:p>
        </w:tc>
        <w:tc>
          <w:tcPr>
            <w:tcW w:w="2329" w:type="dxa"/>
            <w:tcBorders>
              <w:top w:val="single" w:sz="4" w:space="0" w:color="auto"/>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b/>
                <w:bCs/>
                <w:sz w:val="24"/>
                <w:szCs w:val="24"/>
              </w:rPr>
            </w:pPr>
            <w:r w:rsidRPr="003F08D5">
              <w:rPr>
                <w:rFonts w:ascii="Arial" w:eastAsia="Times New Roman" w:hAnsi="Arial" w:cs="Arial"/>
                <w:b/>
                <w:bCs/>
                <w:sz w:val="24"/>
                <w:szCs w:val="24"/>
              </w:rPr>
              <w:t>Name of the canal</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b/>
                <w:bCs/>
                <w:sz w:val="24"/>
                <w:szCs w:val="24"/>
              </w:rPr>
            </w:pPr>
            <w:r w:rsidRPr="003F08D5">
              <w:rPr>
                <w:rFonts w:ascii="Arial" w:eastAsia="Times New Roman" w:hAnsi="Arial" w:cs="Arial"/>
                <w:b/>
                <w:bCs/>
                <w:sz w:val="24"/>
                <w:szCs w:val="24"/>
              </w:rPr>
              <w:t>Command area, ha</w:t>
            </w:r>
          </w:p>
        </w:tc>
      </w:tr>
      <w:tr w:rsidR="003F08D5" w:rsidRPr="003F08D5" w:rsidTr="00CE267D">
        <w:trPr>
          <w:trHeight w:val="311"/>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1</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RMC</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4"/>
                <w:szCs w:val="24"/>
              </w:rPr>
            </w:pPr>
            <w:r w:rsidRPr="003F08D5">
              <w:rPr>
                <w:rFonts w:ascii="Arial" w:eastAsia="Times New Roman" w:hAnsi="Arial" w:cs="Arial"/>
                <w:b/>
                <w:bCs/>
                <w:sz w:val="24"/>
                <w:szCs w:val="24"/>
              </w:rPr>
              <w:t>84.60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1.40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3.70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1.66</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1.1</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RSC1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33.94</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8.96</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4.84</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7.40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7.02</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TC-5</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5.72</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1.2</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RSC2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36.03</w:t>
            </w:r>
          </w:p>
        </w:tc>
      </w:tr>
      <w:tr w:rsidR="003F08D5" w:rsidRPr="003F08D5" w:rsidTr="00CE267D">
        <w:trPr>
          <w:trHeight w:val="341"/>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7.51</w:t>
            </w:r>
          </w:p>
        </w:tc>
      </w:tr>
      <w:tr w:rsidR="003F08D5" w:rsidRPr="003F08D5" w:rsidTr="00CE267D">
        <w:trPr>
          <w:trHeight w:val="311"/>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2.94</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5.09</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5.58</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TC-5</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5.37</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TC-6</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4.08</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TC-7</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5.46</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1.3</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RSC3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7.87</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1.73</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3.36</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2.78</w:t>
            </w:r>
          </w:p>
        </w:tc>
      </w:tr>
      <w:tr w:rsidR="003F08D5" w:rsidRPr="003F08D5" w:rsidTr="00CE267D">
        <w:trPr>
          <w:trHeight w:val="311"/>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2</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LMC</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4"/>
                <w:szCs w:val="24"/>
              </w:rPr>
            </w:pPr>
            <w:r w:rsidRPr="003F08D5">
              <w:rPr>
                <w:rFonts w:ascii="Arial" w:eastAsia="Times New Roman" w:hAnsi="Arial" w:cs="Arial"/>
                <w:b/>
                <w:bCs/>
                <w:sz w:val="24"/>
                <w:szCs w:val="24"/>
              </w:rPr>
              <w:t>67.13</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3.21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1.12</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0.60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0.61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TC-5</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0.17</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TC-6</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1.73</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TC-7</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2.45</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TC-8</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1.43</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TC-9</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4.25</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right"/>
              <w:rPr>
                <w:rFonts w:ascii="Arial" w:eastAsia="Times New Roman" w:hAnsi="Arial" w:cs="Arial"/>
                <w:sz w:val="20"/>
                <w:szCs w:val="20"/>
              </w:rPr>
            </w:pPr>
            <w:r w:rsidRPr="003F08D5">
              <w:rPr>
                <w:rFonts w:ascii="Arial" w:eastAsia="Times New Roman" w:hAnsi="Arial" w:cs="Arial"/>
                <w:sz w:val="20"/>
                <w:szCs w:val="20"/>
              </w:rPr>
              <w:t>2.1</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LSC1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20.60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1.47</w:t>
            </w:r>
          </w:p>
        </w:tc>
      </w:tr>
      <w:tr w:rsidR="003F08D5" w:rsidRPr="003F08D5" w:rsidTr="00CE267D">
        <w:trPr>
          <w:trHeight w:val="311"/>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5.01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4.12</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6.82</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TC-5</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3.18</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right"/>
              <w:rPr>
                <w:rFonts w:ascii="Arial" w:eastAsia="Times New Roman" w:hAnsi="Arial" w:cs="Arial"/>
                <w:sz w:val="20"/>
                <w:szCs w:val="20"/>
              </w:rPr>
            </w:pPr>
            <w:r w:rsidRPr="003F08D5">
              <w:rPr>
                <w:rFonts w:ascii="Arial" w:eastAsia="Times New Roman" w:hAnsi="Arial" w:cs="Arial"/>
                <w:sz w:val="20"/>
                <w:szCs w:val="20"/>
              </w:rPr>
              <w:t>2.2</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LSC2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8.01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2.25</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1.31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1.32</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3.13</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right"/>
              <w:rPr>
                <w:rFonts w:ascii="Arial" w:eastAsia="Times New Roman" w:hAnsi="Arial" w:cs="Arial"/>
                <w:sz w:val="20"/>
                <w:szCs w:val="20"/>
              </w:rPr>
            </w:pPr>
            <w:r w:rsidRPr="003F08D5">
              <w:rPr>
                <w:rFonts w:ascii="Arial" w:eastAsia="Times New Roman" w:hAnsi="Arial" w:cs="Arial"/>
                <w:sz w:val="20"/>
                <w:szCs w:val="20"/>
              </w:rPr>
              <w:t>2.3</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LSC3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5.11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0.90</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lastRenderedPageBreak/>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1.66</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1.41</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0.77</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TC-5</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0.37</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right"/>
              <w:rPr>
                <w:rFonts w:ascii="Arial" w:eastAsia="Times New Roman" w:hAnsi="Arial" w:cs="Arial"/>
                <w:sz w:val="20"/>
                <w:szCs w:val="20"/>
              </w:rPr>
            </w:pPr>
            <w:r w:rsidRPr="003F08D5">
              <w:rPr>
                <w:rFonts w:ascii="Arial" w:eastAsia="Times New Roman" w:hAnsi="Arial" w:cs="Arial"/>
                <w:sz w:val="20"/>
                <w:szCs w:val="20"/>
              </w:rPr>
              <w:t>2.4</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LSC4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b/>
                <w:bCs/>
                <w:sz w:val="20"/>
                <w:szCs w:val="20"/>
              </w:rPr>
            </w:pPr>
            <w:r w:rsidRPr="003F08D5">
              <w:rPr>
                <w:rFonts w:ascii="Arial" w:eastAsia="Times New Roman" w:hAnsi="Arial" w:cs="Arial"/>
                <w:b/>
                <w:bCs/>
                <w:sz w:val="20"/>
                <w:szCs w:val="20"/>
              </w:rPr>
              <w:t>17.84</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TC-1</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4.24</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TC-2</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6.06</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TC-3</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1.37</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TC-4</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3.25</w:t>
            </w:r>
          </w:p>
        </w:tc>
      </w:tr>
      <w:tr w:rsidR="003F08D5" w:rsidRPr="003F08D5" w:rsidTr="00CE267D">
        <w:trPr>
          <w:trHeight w:val="252"/>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TC-5</w:t>
            </w:r>
          </w:p>
        </w:tc>
        <w:tc>
          <w:tcPr>
            <w:tcW w:w="2958" w:type="dxa"/>
            <w:tcBorders>
              <w:top w:val="nil"/>
              <w:left w:val="nil"/>
              <w:bottom w:val="single" w:sz="4" w:space="0" w:color="auto"/>
              <w:right w:val="single" w:sz="4" w:space="0" w:color="auto"/>
            </w:tcBorders>
            <w:shd w:val="clear" w:color="auto" w:fill="auto"/>
            <w:noWrap/>
            <w:vAlign w:val="bottom"/>
            <w:hideMark/>
          </w:tcPr>
          <w:p w:rsidR="003F08D5" w:rsidRPr="003F08D5" w:rsidRDefault="003F08D5" w:rsidP="00CE267D">
            <w:pPr>
              <w:spacing w:after="0" w:line="240" w:lineRule="auto"/>
              <w:jc w:val="center"/>
              <w:rPr>
                <w:rFonts w:ascii="Arial" w:eastAsia="Times New Roman" w:hAnsi="Arial" w:cs="Arial"/>
                <w:sz w:val="20"/>
                <w:szCs w:val="20"/>
              </w:rPr>
            </w:pPr>
            <w:r w:rsidRPr="003F08D5">
              <w:rPr>
                <w:rFonts w:ascii="Arial" w:eastAsia="Times New Roman" w:hAnsi="Arial" w:cs="Arial"/>
                <w:sz w:val="20"/>
                <w:szCs w:val="20"/>
              </w:rPr>
              <w:t>2.92</w:t>
            </w:r>
          </w:p>
        </w:tc>
      </w:tr>
      <w:tr w:rsidR="003F08D5" w:rsidRPr="003F08D5" w:rsidTr="00CE267D">
        <w:trPr>
          <w:trHeight w:val="356"/>
        </w:trPr>
        <w:tc>
          <w:tcPr>
            <w:tcW w:w="701" w:type="dxa"/>
            <w:tcBorders>
              <w:top w:val="nil"/>
              <w:left w:val="single" w:sz="4" w:space="0" w:color="auto"/>
              <w:bottom w:val="single" w:sz="4" w:space="0" w:color="auto"/>
              <w:right w:val="single" w:sz="4" w:space="0" w:color="auto"/>
            </w:tcBorders>
            <w:shd w:val="clear" w:color="000000" w:fill="FFFF00"/>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 </w:t>
            </w:r>
          </w:p>
        </w:tc>
        <w:tc>
          <w:tcPr>
            <w:tcW w:w="2329" w:type="dxa"/>
            <w:tcBorders>
              <w:top w:val="nil"/>
              <w:left w:val="nil"/>
              <w:bottom w:val="single" w:sz="4" w:space="0" w:color="auto"/>
              <w:right w:val="single" w:sz="4" w:space="0" w:color="auto"/>
            </w:tcBorders>
            <w:shd w:val="clear" w:color="000000" w:fill="FFFF00"/>
            <w:noWrap/>
            <w:vAlign w:val="bottom"/>
            <w:hideMark/>
          </w:tcPr>
          <w:p w:rsidR="003F08D5" w:rsidRPr="003F08D5" w:rsidRDefault="003F08D5" w:rsidP="00CE267D">
            <w:pPr>
              <w:spacing w:after="0" w:line="240" w:lineRule="auto"/>
              <w:rPr>
                <w:rFonts w:ascii="Arial" w:eastAsia="Times New Roman" w:hAnsi="Arial" w:cs="Arial"/>
                <w:sz w:val="20"/>
                <w:szCs w:val="20"/>
              </w:rPr>
            </w:pPr>
            <w:r w:rsidRPr="003F08D5">
              <w:rPr>
                <w:rFonts w:ascii="Arial" w:eastAsia="Times New Roman" w:hAnsi="Arial" w:cs="Arial"/>
                <w:sz w:val="20"/>
                <w:szCs w:val="20"/>
              </w:rPr>
              <w:t>Total area, ha</w:t>
            </w:r>
          </w:p>
        </w:tc>
        <w:tc>
          <w:tcPr>
            <w:tcW w:w="2958" w:type="dxa"/>
            <w:tcBorders>
              <w:top w:val="nil"/>
              <w:left w:val="nil"/>
              <w:bottom w:val="single" w:sz="4" w:space="0" w:color="auto"/>
              <w:right w:val="single" w:sz="4" w:space="0" w:color="auto"/>
            </w:tcBorders>
            <w:shd w:val="clear" w:color="000000" w:fill="FFFF00"/>
            <w:noWrap/>
            <w:vAlign w:val="bottom"/>
            <w:hideMark/>
          </w:tcPr>
          <w:p w:rsidR="003F08D5" w:rsidRPr="003F08D5" w:rsidRDefault="003F08D5" w:rsidP="00CE267D">
            <w:pPr>
              <w:spacing w:after="0" w:line="240" w:lineRule="auto"/>
              <w:jc w:val="center"/>
              <w:rPr>
                <w:rFonts w:ascii="Arial" w:eastAsia="Times New Roman" w:hAnsi="Arial" w:cs="Arial"/>
                <w:b/>
                <w:bCs/>
                <w:sz w:val="28"/>
                <w:szCs w:val="28"/>
              </w:rPr>
            </w:pPr>
            <w:r w:rsidRPr="003F08D5">
              <w:rPr>
                <w:rFonts w:ascii="Arial" w:eastAsia="Times New Roman" w:hAnsi="Arial" w:cs="Arial"/>
                <w:b/>
                <w:bCs/>
                <w:sz w:val="28"/>
                <w:szCs w:val="28"/>
              </w:rPr>
              <w:t>151.73</w:t>
            </w:r>
          </w:p>
        </w:tc>
      </w:tr>
    </w:tbl>
    <w:p w:rsidR="003F08D5" w:rsidRPr="00CE2F13" w:rsidRDefault="003F08D5" w:rsidP="009316BC">
      <w:pPr>
        <w:spacing w:after="0" w:line="360" w:lineRule="auto"/>
        <w:jc w:val="both"/>
        <w:rPr>
          <w:rFonts w:ascii="Times New Roman" w:hAnsi="Times New Roman"/>
          <w:sz w:val="24"/>
          <w:szCs w:val="24"/>
        </w:rPr>
      </w:pP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208" w:name="_Toc389924553"/>
      <w:bookmarkStart w:id="209" w:name="_Toc506188609"/>
      <w:r w:rsidRPr="00CE2F13">
        <w:rPr>
          <w:rFonts w:ascii="Times New Roman" w:hAnsi="Times New Roman"/>
          <w:color w:val="auto"/>
          <w:sz w:val="24"/>
          <w:szCs w:val="24"/>
        </w:rPr>
        <w:t>Conveyance System</w:t>
      </w:r>
      <w:bookmarkEnd w:id="208"/>
      <w:bookmarkEnd w:id="209"/>
    </w:p>
    <w:p w:rsidR="008C355A" w:rsidRPr="00CE2F13" w:rsidRDefault="008C355A" w:rsidP="009316BC">
      <w:pPr>
        <w:tabs>
          <w:tab w:val="left" w:pos="1320"/>
        </w:tabs>
        <w:spacing w:line="360" w:lineRule="auto"/>
        <w:jc w:val="both"/>
        <w:rPr>
          <w:rFonts w:ascii="Times New Roman" w:hAnsi="Times New Roman"/>
          <w:b/>
          <w:sz w:val="24"/>
          <w:szCs w:val="24"/>
          <w:lang w:val="en-GB"/>
        </w:rPr>
      </w:pPr>
      <w:r w:rsidRPr="00CE2F13">
        <w:rPr>
          <w:rFonts w:ascii="Times New Roman" w:hAnsi="Times New Roman"/>
          <w:sz w:val="24"/>
          <w:szCs w:val="24"/>
          <w:lang w:val="en-GB"/>
        </w:rPr>
        <w:t>The conveyance system consists of two Main canals to irrigate total command area of 152 ha.</w:t>
      </w:r>
      <w:r w:rsidRPr="00CE2F13">
        <w:rPr>
          <w:rFonts w:ascii="Times New Roman" w:hAnsi="Times New Roman"/>
          <w:sz w:val="24"/>
          <w:szCs w:val="24"/>
        </w:rPr>
        <w:t xml:space="preserve"> </w:t>
      </w:r>
      <w:r w:rsidRPr="00CE2F13">
        <w:rPr>
          <w:rFonts w:ascii="Times New Roman" w:hAnsi="Times New Roman"/>
          <w:sz w:val="24"/>
          <w:szCs w:val="24"/>
          <w:lang w:val="en-GB"/>
        </w:rPr>
        <w:t xml:space="preserve">The main conveyor canal serving all the project command areas, </w:t>
      </w:r>
      <w:r w:rsidR="00592E58" w:rsidRPr="00CE2F13">
        <w:rPr>
          <w:rFonts w:ascii="Times New Roman" w:hAnsi="Times New Roman"/>
          <w:sz w:val="24"/>
          <w:szCs w:val="24"/>
          <w:lang w:val="en-GB"/>
        </w:rPr>
        <w:t xml:space="preserve">starting at the intake outlet. The beneficiary farmers will guide the flow of water from the first proposed intake site to the newly modified intake site some 5.5 m downstream as it has been verified that constructing bed bar at the intake site will not be effective. </w:t>
      </w:r>
      <w:r w:rsidRPr="00CE2F13">
        <w:rPr>
          <w:rFonts w:ascii="Times New Roman" w:hAnsi="Times New Roman"/>
          <w:sz w:val="24"/>
          <w:szCs w:val="24"/>
          <w:lang w:val="en-GB"/>
        </w:rPr>
        <w:t>The Main Canals are designed for 17 hr. continuous supply when irrigation is requir</w:t>
      </w:r>
      <w:r w:rsidR="003315E8" w:rsidRPr="00CE2F13">
        <w:rPr>
          <w:rFonts w:ascii="Times New Roman" w:hAnsi="Times New Roman"/>
          <w:sz w:val="24"/>
          <w:szCs w:val="24"/>
          <w:lang w:val="en-GB"/>
        </w:rPr>
        <w:t xml:space="preserve">ed and is provided with Reinforced Concrete rectangular canal at </w:t>
      </w:r>
      <w:proofErr w:type="spellStart"/>
      <w:r w:rsidR="003315E8" w:rsidRPr="00CE2F13">
        <w:rPr>
          <w:rFonts w:ascii="Times New Roman" w:hAnsi="Times New Roman"/>
          <w:sz w:val="24"/>
          <w:szCs w:val="24"/>
          <w:lang w:val="en-GB"/>
        </w:rPr>
        <w:t>Chainage</w:t>
      </w:r>
      <w:proofErr w:type="spellEnd"/>
      <w:r w:rsidR="003315E8" w:rsidRPr="00CE2F13">
        <w:rPr>
          <w:rFonts w:ascii="Times New Roman" w:hAnsi="Times New Roman"/>
          <w:sz w:val="24"/>
          <w:szCs w:val="24"/>
          <w:lang w:val="en-GB"/>
        </w:rPr>
        <w:t xml:space="preserve"> (0+005 – 0+033</w:t>
      </w:r>
      <w:r w:rsidRPr="00CE2F13">
        <w:rPr>
          <w:rFonts w:ascii="Times New Roman" w:hAnsi="Times New Roman"/>
          <w:sz w:val="24"/>
          <w:szCs w:val="24"/>
          <w:lang w:val="en-GB"/>
        </w:rPr>
        <w:t xml:space="preserve">). </w:t>
      </w:r>
      <w:r w:rsidR="00491B09">
        <w:rPr>
          <w:rFonts w:ascii="Times New Roman" w:hAnsi="Times New Roman"/>
          <w:sz w:val="24"/>
          <w:szCs w:val="24"/>
          <w:lang w:val="en-GB"/>
        </w:rPr>
        <w:t xml:space="preserve">The rest of the </w:t>
      </w:r>
      <w:proofErr w:type="spellStart"/>
      <w:r w:rsidR="00491B09">
        <w:rPr>
          <w:rFonts w:ascii="Times New Roman" w:hAnsi="Times New Roman"/>
          <w:sz w:val="24"/>
          <w:szCs w:val="24"/>
          <w:lang w:val="en-GB"/>
        </w:rPr>
        <w:t>chainages</w:t>
      </w:r>
      <w:proofErr w:type="spellEnd"/>
      <w:r w:rsidR="00491B09">
        <w:rPr>
          <w:rFonts w:ascii="Times New Roman" w:hAnsi="Times New Roman"/>
          <w:sz w:val="24"/>
          <w:szCs w:val="24"/>
          <w:lang w:val="en-GB"/>
        </w:rPr>
        <w:t xml:space="preserve"> of the main canal are designed to be constructed from masonry. </w:t>
      </w:r>
      <w:r w:rsidRPr="00CE2F13">
        <w:rPr>
          <w:rFonts w:ascii="Times New Roman" w:hAnsi="Times New Roman"/>
          <w:sz w:val="24"/>
          <w:szCs w:val="24"/>
          <w:lang w:val="en-GB"/>
        </w:rPr>
        <w:t xml:space="preserve">The main canal alignment align from the left side  and branched into two </w:t>
      </w:r>
      <w:proofErr w:type="spellStart"/>
      <w:r w:rsidRPr="00CE2F13">
        <w:rPr>
          <w:rFonts w:ascii="Times New Roman" w:hAnsi="Times New Roman"/>
          <w:sz w:val="24"/>
          <w:szCs w:val="24"/>
          <w:lang w:val="en-GB"/>
        </w:rPr>
        <w:t>i.e</w:t>
      </w:r>
      <w:proofErr w:type="spellEnd"/>
      <w:r w:rsidRPr="00CE2F13">
        <w:rPr>
          <w:rFonts w:ascii="Times New Roman" w:hAnsi="Times New Roman"/>
          <w:sz w:val="24"/>
          <w:szCs w:val="24"/>
          <w:lang w:val="en-GB"/>
        </w:rPr>
        <w:t xml:space="preserve"> Right Main Canal and Left Main Canal which length of 2.14km and 3.054 km each respectively.  </w:t>
      </w:r>
      <w:r w:rsidR="00491B09">
        <w:rPr>
          <w:rFonts w:ascii="Times New Roman" w:hAnsi="Times New Roman"/>
          <w:sz w:val="24"/>
          <w:szCs w:val="24"/>
          <w:lang w:val="en-GB"/>
        </w:rPr>
        <w:t>The left main canal is designed to irrigate 84ha of land and the right main canal is designed to irrigate 67 ha of land.</w:t>
      </w:r>
    </w:p>
    <w:p w:rsidR="008C10FB" w:rsidRDefault="008C355A" w:rsidP="009316BC">
      <w:pPr>
        <w:spacing w:line="360" w:lineRule="auto"/>
        <w:jc w:val="both"/>
        <w:rPr>
          <w:rFonts w:ascii="Times New Roman" w:hAnsi="Times New Roman"/>
          <w:sz w:val="24"/>
          <w:szCs w:val="24"/>
          <w:lang w:val="en-GB"/>
        </w:rPr>
      </w:pPr>
      <w:r w:rsidRPr="00CE2F13">
        <w:rPr>
          <w:rFonts w:ascii="Times New Roman" w:hAnsi="Times New Roman"/>
          <w:sz w:val="24"/>
          <w:szCs w:val="24"/>
          <w:lang w:val="en-GB"/>
        </w:rPr>
        <w:t>Main canals are aligned along contours and supplies to seven secondary unit</w:t>
      </w:r>
      <w:bookmarkStart w:id="210" w:name="_Toc389924554"/>
      <w:r w:rsidR="008C10FB" w:rsidRPr="00CE2F13">
        <w:rPr>
          <w:rFonts w:ascii="Times New Roman" w:hAnsi="Times New Roman"/>
          <w:sz w:val="24"/>
          <w:szCs w:val="24"/>
          <w:lang w:val="en-GB"/>
        </w:rPr>
        <w:t xml:space="preserve"> and forty-five tertiary canals</w:t>
      </w:r>
      <w:r w:rsidR="00491B09">
        <w:rPr>
          <w:rFonts w:ascii="Times New Roman" w:hAnsi="Times New Roman"/>
          <w:sz w:val="24"/>
          <w:szCs w:val="24"/>
          <w:lang w:val="en-GB"/>
        </w:rPr>
        <w:t xml:space="preserve">. </w:t>
      </w:r>
      <w:r w:rsidR="007E4C4C">
        <w:rPr>
          <w:rFonts w:ascii="Times New Roman" w:hAnsi="Times New Roman"/>
          <w:sz w:val="24"/>
          <w:szCs w:val="24"/>
          <w:lang w:val="en-GB"/>
        </w:rPr>
        <w:t xml:space="preserve">The </w:t>
      </w:r>
      <w:r w:rsidR="00BC7861">
        <w:rPr>
          <w:rFonts w:ascii="Times New Roman" w:hAnsi="Times New Roman"/>
          <w:sz w:val="24"/>
          <w:szCs w:val="24"/>
          <w:lang w:val="en-GB"/>
        </w:rPr>
        <w:t xml:space="preserve">seven </w:t>
      </w:r>
      <w:r w:rsidR="007E4C4C">
        <w:rPr>
          <w:rFonts w:ascii="Times New Roman" w:hAnsi="Times New Roman"/>
          <w:sz w:val="24"/>
          <w:szCs w:val="24"/>
          <w:lang w:val="en-GB"/>
        </w:rPr>
        <w:t>secondary canals are aligned on steep slope routs which are exposed for scouring of the structure. Therefore it has been designed to be reinforced concrete (C-20) with reinforcement iron bar of diameter 8mm to withstand the scouring effect of the flow of water.</w:t>
      </w:r>
      <w:r w:rsidR="00062822">
        <w:rPr>
          <w:rFonts w:ascii="Times New Roman" w:hAnsi="Times New Roman"/>
          <w:sz w:val="24"/>
          <w:szCs w:val="24"/>
          <w:lang w:val="en-GB"/>
        </w:rPr>
        <w:t xml:space="preserve"> The tertiary canals are aligned along the contours and the dominant soil type of the command area is clay soil. Therefore the tertiary canals are </w:t>
      </w:r>
      <w:r w:rsidR="00D05258">
        <w:rPr>
          <w:rFonts w:ascii="Times New Roman" w:hAnsi="Times New Roman"/>
          <w:sz w:val="24"/>
          <w:szCs w:val="24"/>
          <w:lang w:val="en-GB"/>
        </w:rPr>
        <w:t>designed to be earthen trapezoidal shape canals.</w:t>
      </w:r>
    </w:p>
    <w:p w:rsidR="003F08D5" w:rsidRPr="00CE2F13" w:rsidRDefault="003F08D5" w:rsidP="009316BC">
      <w:pPr>
        <w:spacing w:line="360" w:lineRule="auto"/>
        <w:jc w:val="both"/>
        <w:rPr>
          <w:rFonts w:ascii="Times New Roman" w:hAnsi="Times New Roman"/>
          <w:sz w:val="24"/>
          <w:szCs w:val="24"/>
        </w:rPr>
      </w:pPr>
    </w:p>
    <w:p w:rsidR="003315E8" w:rsidRPr="00CE2F13" w:rsidRDefault="008C355A" w:rsidP="003315E8">
      <w:pPr>
        <w:pStyle w:val="Heading2"/>
        <w:spacing w:before="240" w:after="240" w:line="360" w:lineRule="auto"/>
        <w:ind w:left="0" w:firstLine="0"/>
        <w:rPr>
          <w:rFonts w:ascii="Times New Roman" w:hAnsi="Times New Roman"/>
          <w:color w:val="auto"/>
          <w:sz w:val="24"/>
          <w:szCs w:val="24"/>
        </w:rPr>
      </w:pPr>
      <w:bookmarkStart w:id="211" w:name="_Toc506188610"/>
      <w:r w:rsidRPr="00CE2F13">
        <w:rPr>
          <w:rFonts w:ascii="Times New Roman" w:hAnsi="Times New Roman"/>
          <w:color w:val="auto"/>
          <w:sz w:val="24"/>
          <w:szCs w:val="24"/>
        </w:rPr>
        <w:lastRenderedPageBreak/>
        <w:t>Design of the Canal System</w:t>
      </w:r>
      <w:bookmarkEnd w:id="210"/>
      <w:bookmarkEnd w:id="211"/>
    </w:p>
    <w:p w:rsidR="008C355A" w:rsidRPr="00CE2F13" w:rsidRDefault="008C355A" w:rsidP="003315E8">
      <w:pPr>
        <w:pStyle w:val="Heading2"/>
        <w:spacing w:before="240" w:after="240" w:line="360" w:lineRule="auto"/>
        <w:ind w:left="0" w:firstLine="0"/>
        <w:rPr>
          <w:rFonts w:ascii="Times New Roman" w:hAnsi="Times New Roman"/>
          <w:color w:val="auto"/>
          <w:sz w:val="24"/>
          <w:szCs w:val="24"/>
        </w:rPr>
      </w:pPr>
      <w:r w:rsidRPr="00CE2F13">
        <w:rPr>
          <w:rFonts w:ascii="Times New Roman" w:hAnsi="Times New Roman"/>
          <w:sz w:val="24"/>
          <w:szCs w:val="24"/>
        </w:rPr>
        <w:t xml:space="preserve">               </w:t>
      </w:r>
      <w:bookmarkStart w:id="212" w:name="_Toc506188611"/>
      <w:r w:rsidRPr="00CE2F13">
        <w:rPr>
          <w:rFonts w:ascii="Times New Roman" w:hAnsi="Times New Roman"/>
          <w:sz w:val="24"/>
          <w:szCs w:val="24"/>
        </w:rPr>
        <w:t>Flow Depth and Section Capacity</w:t>
      </w:r>
      <w:bookmarkEnd w:id="212"/>
      <w:r w:rsidRPr="00CE2F13">
        <w:rPr>
          <w:rFonts w:ascii="Times New Roman" w:hAnsi="Times New Roman"/>
          <w:sz w:val="24"/>
          <w:szCs w:val="24"/>
        </w:rPr>
        <w:t xml:space="preserve"> </w:t>
      </w:r>
    </w:p>
    <w:p w:rsidR="008C355A" w:rsidRPr="00CE2F13" w:rsidRDefault="008C355A" w:rsidP="009316BC">
      <w:pPr>
        <w:spacing w:after="0" w:line="360" w:lineRule="auto"/>
        <w:rPr>
          <w:rFonts w:ascii="Times New Roman" w:hAnsi="Times New Roman"/>
          <w:sz w:val="24"/>
          <w:szCs w:val="24"/>
        </w:rPr>
      </w:pPr>
      <w:r w:rsidRPr="00CE2F13">
        <w:rPr>
          <w:rFonts w:ascii="Times New Roman" w:hAnsi="Times New Roman"/>
          <w:sz w:val="24"/>
          <w:szCs w:val="24"/>
        </w:rPr>
        <w:t>The earthen canals have been designed with a trapezoidal shape and the lined ones with rectangular x-section using Manning's Formula:</w:t>
      </w:r>
    </w:p>
    <w:p w:rsidR="008C355A" w:rsidRPr="00CE2F13" w:rsidRDefault="008C355A" w:rsidP="009316BC">
      <w:pPr>
        <w:spacing w:after="0" w:line="360" w:lineRule="auto"/>
        <w:ind w:left="1440"/>
        <w:rPr>
          <w:rFonts w:ascii="Times New Roman" w:hAnsi="Times New Roman"/>
          <w:sz w:val="24"/>
          <w:szCs w:val="24"/>
        </w:rPr>
      </w:pPr>
      <w:r w:rsidRPr="00CE2F13">
        <w:rPr>
          <w:rFonts w:ascii="Times New Roman" w:hAnsi="Times New Roman"/>
          <w:position w:val="-24"/>
          <w:sz w:val="24"/>
          <w:szCs w:val="24"/>
        </w:rPr>
        <w:object w:dxaOrig="1820" w:dyaOrig="680">
          <v:shape id="_x0000_i1031" type="#_x0000_t75" style="width:93.5pt;height:36pt" o:ole="">
            <v:imagedata r:id="rId47" o:title=""/>
          </v:shape>
          <o:OLEObject Type="Embed" ProgID="Equation.3" ShapeID="_x0000_i1031" DrawAspect="Content" ObjectID="_1584153172" r:id="rId48"/>
        </w:object>
      </w:r>
      <w:r w:rsidR="00887CCD" w:rsidRPr="00CE2F13">
        <w:rPr>
          <w:rFonts w:ascii="Times New Roman" w:hAnsi="Times New Roman"/>
          <w:sz w:val="24"/>
          <w:szCs w:val="24"/>
        </w:rPr>
        <w:t xml:space="preserve">        </w:t>
      </w:r>
      <w:r w:rsidRPr="00CE2F13">
        <w:rPr>
          <w:rFonts w:ascii="Times New Roman" w:hAnsi="Times New Roman"/>
          <w:sz w:val="24"/>
          <w:szCs w:val="24"/>
        </w:rPr>
        <w:t>Where Q= discharge (m</w:t>
      </w:r>
      <w:r w:rsidRPr="00CE2F13">
        <w:rPr>
          <w:rFonts w:ascii="Times New Roman" w:hAnsi="Times New Roman"/>
          <w:sz w:val="24"/>
          <w:szCs w:val="24"/>
          <w:vertAlign w:val="superscript"/>
        </w:rPr>
        <w:t>3</w:t>
      </w:r>
      <w:r w:rsidRPr="00CE2F13">
        <w:rPr>
          <w:rFonts w:ascii="Times New Roman" w:hAnsi="Times New Roman"/>
          <w:sz w:val="24"/>
          <w:szCs w:val="24"/>
        </w:rPr>
        <w:t>/s)</w:t>
      </w:r>
    </w:p>
    <w:p w:rsidR="008C355A" w:rsidRPr="00CE2F13" w:rsidRDefault="008C355A" w:rsidP="009316BC">
      <w:pPr>
        <w:spacing w:line="360" w:lineRule="auto"/>
        <w:ind w:left="720"/>
        <w:rPr>
          <w:rFonts w:ascii="Times New Roman" w:hAnsi="Times New Roman"/>
          <w:sz w:val="24"/>
          <w:szCs w:val="24"/>
        </w:rPr>
      </w:pPr>
      <w:r w:rsidRPr="00CE2F13">
        <w:rPr>
          <w:rFonts w:ascii="Times New Roman" w:hAnsi="Times New Roman"/>
          <w:sz w:val="24"/>
          <w:szCs w:val="24"/>
        </w:rPr>
        <w:t xml:space="preserve"> </w:t>
      </w:r>
      <w:r w:rsidRPr="00CE2F13">
        <w:rPr>
          <w:rFonts w:ascii="Times New Roman" w:hAnsi="Times New Roman"/>
          <w:sz w:val="24"/>
          <w:szCs w:val="24"/>
        </w:rPr>
        <w:tab/>
        <w:t>R= Hydraulic radius (Flow area/wetted perimeter)</w:t>
      </w:r>
      <w:r w:rsidR="00887CCD" w:rsidRPr="00CE2F13">
        <w:rPr>
          <w:rFonts w:ascii="Times New Roman" w:hAnsi="Times New Roman"/>
          <w:sz w:val="24"/>
          <w:szCs w:val="24"/>
        </w:rPr>
        <w:t xml:space="preserve"> </w:t>
      </w:r>
      <w:r w:rsidRPr="00CE2F13">
        <w:rPr>
          <w:rFonts w:ascii="Times New Roman" w:hAnsi="Times New Roman"/>
          <w:sz w:val="24"/>
          <w:szCs w:val="24"/>
        </w:rPr>
        <w:t>S= Hydraulic gradient</w:t>
      </w:r>
    </w:p>
    <w:p w:rsidR="008C355A" w:rsidRPr="00CE2F13" w:rsidRDefault="008C355A" w:rsidP="009316BC">
      <w:pPr>
        <w:tabs>
          <w:tab w:val="left" w:pos="1320"/>
        </w:tabs>
        <w:spacing w:line="360" w:lineRule="auto"/>
        <w:ind w:left="1440"/>
        <w:rPr>
          <w:rFonts w:ascii="Times New Roman" w:hAnsi="Times New Roman"/>
          <w:sz w:val="24"/>
          <w:szCs w:val="24"/>
        </w:rPr>
      </w:pPr>
      <w:r w:rsidRPr="00CE2F13">
        <w:rPr>
          <w:rFonts w:ascii="Times New Roman" w:hAnsi="Times New Roman"/>
          <w:sz w:val="24"/>
          <w:szCs w:val="24"/>
        </w:rPr>
        <w:t>n= Manning's roughness coefficient, n=0.03 is adopted for the earth channels and n=0.018 for the masonry lined part of the main canal</w:t>
      </w: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213" w:name="_Toc389924555"/>
      <w:bookmarkStart w:id="214" w:name="_Toc506188612"/>
      <w:r w:rsidRPr="00CE2F13">
        <w:rPr>
          <w:rFonts w:ascii="Times New Roman" w:hAnsi="Times New Roman"/>
          <w:color w:val="auto"/>
          <w:sz w:val="24"/>
          <w:szCs w:val="24"/>
        </w:rPr>
        <w:t>Main Canal</w:t>
      </w:r>
      <w:bookmarkEnd w:id="213"/>
      <w:bookmarkEnd w:id="214"/>
    </w:p>
    <w:p w:rsidR="008C355A" w:rsidRPr="00CE2F13" w:rsidRDefault="008C355A" w:rsidP="009316BC">
      <w:pPr>
        <w:spacing w:line="360" w:lineRule="auto"/>
        <w:jc w:val="both"/>
        <w:rPr>
          <w:rFonts w:ascii="Times New Roman" w:hAnsi="Times New Roman"/>
          <w:b/>
          <w:sz w:val="24"/>
          <w:szCs w:val="24"/>
        </w:rPr>
      </w:pPr>
      <w:r w:rsidRPr="00CE2F13">
        <w:rPr>
          <w:rFonts w:ascii="Times New Roman" w:hAnsi="Times New Roman"/>
          <w:sz w:val="24"/>
          <w:szCs w:val="24"/>
        </w:rPr>
        <w:t xml:space="preserve">The main canals are designed for a discharge of 145l/s and depending on the site specific condition, appropriate slope is provided. Hydraulic parameters of the main canal are shown below. </w:t>
      </w:r>
    </w:p>
    <w:p w:rsidR="008C355A" w:rsidRPr="00CE2F13" w:rsidRDefault="008C355A" w:rsidP="009316BC">
      <w:pPr>
        <w:pStyle w:val="Caption"/>
        <w:spacing w:before="240" w:after="0" w:line="360" w:lineRule="auto"/>
        <w:rPr>
          <w:rFonts w:ascii="Times New Roman" w:hAnsi="Times New Roman"/>
          <w:color w:val="auto"/>
          <w:sz w:val="24"/>
          <w:szCs w:val="24"/>
        </w:rPr>
      </w:pPr>
    </w:p>
    <w:p w:rsidR="008C355A" w:rsidRPr="00CE2F13" w:rsidRDefault="008C355A" w:rsidP="009316BC">
      <w:pPr>
        <w:spacing w:line="360" w:lineRule="auto"/>
        <w:rPr>
          <w:rFonts w:ascii="Times New Roman" w:hAnsi="Times New Roman"/>
          <w:sz w:val="24"/>
          <w:szCs w:val="24"/>
          <w:lang w:bidi="en-US"/>
        </w:rPr>
      </w:pPr>
      <w:r w:rsidRPr="00CE2F13">
        <w:rPr>
          <w:rFonts w:ascii="Times New Roman" w:hAnsi="Times New Roman"/>
          <w:noProof/>
          <w:sz w:val="24"/>
          <w:szCs w:val="24"/>
        </w:rPr>
        <w:drawing>
          <wp:inline distT="0" distB="0" distL="0" distR="0">
            <wp:extent cx="5638800" cy="218365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064" cy="2186079"/>
                    </a:xfrm>
                    <a:prstGeom prst="rect">
                      <a:avLst/>
                    </a:prstGeom>
                    <a:noFill/>
                  </pic:spPr>
                </pic:pic>
              </a:graphicData>
            </a:graphic>
          </wp:inline>
        </w:drawing>
      </w:r>
    </w:p>
    <w:p w:rsidR="00887CCD" w:rsidRPr="00CE2F13" w:rsidRDefault="00887CCD" w:rsidP="009316BC">
      <w:pPr>
        <w:pStyle w:val="Caption"/>
        <w:spacing w:line="360" w:lineRule="auto"/>
        <w:rPr>
          <w:rFonts w:ascii="Times New Roman" w:hAnsi="Times New Roman"/>
          <w:color w:val="auto"/>
          <w:sz w:val="24"/>
          <w:szCs w:val="24"/>
        </w:rPr>
      </w:pPr>
      <w:bookmarkStart w:id="215" w:name="_Toc506190518"/>
      <w:r w:rsidRPr="00CE2F13">
        <w:rPr>
          <w:rFonts w:ascii="Times New Roman" w:hAnsi="Times New Roman"/>
          <w:color w:val="auto"/>
          <w:sz w:val="24"/>
          <w:szCs w:val="24"/>
        </w:rPr>
        <w:t xml:space="preserve">Figure </w:t>
      </w:r>
      <w:r w:rsidR="00142EE3" w:rsidRPr="00CE2F13">
        <w:rPr>
          <w:rFonts w:ascii="Times New Roman" w:hAnsi="Times New Roman"/>
          <w:color w:val="auto"/>
          <w:sz w:val="24"/>
          <w:szCs w:val="24"/>
        </w:rPr>
        <w:fldChar w:fldCharType="begin"/>
      </w:r>
      <w:r w:rsidR="00ED2CB5" w:rsidRPr="00CE2F13">
        <w:rPr>
          <w:rFonts w:ascii="Times New Roman" w:hAnsi="Times New Roman"/>
          <w:color w:val="auto"/>
          <w:sz w:val="24"/>
          <w:szCs w:val="24"/>
        </w:rPr>
        <w:instrText xml:space="preserve"> STYLEREF 1 \s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CE2F13">
        <w:rPr>
          <w:rFonts w:ascii="Times New Roman" w:hAnsi="Times New Roman"/>
          <w:color w:val="auto"/>
          <w:sz w:val="24"/>
          <w:szCs w:val="24"/>
        </w:rPr>
        <w:fldChar w:fldCharType="end"/>
      </w:r>
      <w:r w:rsidR="00ED2CB5" w:rsidRPr="00CE2F13">
        <w:rPr>
          <w:rFonts w:ascii="Times New Roman" w:hAnsi="Times New Roman"/>
          <w:color w:val="auto"/>
          <w:sz w:val="24"/>
          <w:szCs w:val="24"/>
        </w:rPr>
        <w:noBreakHyphen/>
      </w:r>
      <w:r w:rsidR="00142EE3" w:rsidRPr="00CE2F13">
        <w:rPr>
          <w:rFonts w:ascii="Times New Roman" w:hAnsi="Times New Roman"/>
          <w:color w:val="auto"/>
          <w:sz w:val="24"/>
          <w:szCs w:val="24"/>
        </w:rPr>
        <w:fldChar w:fldCharType="begin"/>
      </w:r>
      <w:r w:rsidR="00ED2CB5" w:rsidRPr="00CE2F13">
        <w:rPr>
          <w:rFonts w:ascii="Times New Roman" w:hAnsi="Times New Roman"/>
          <w:color w:val="auto"/>
          <w:sz w:val="24"/>
          <w:szCs w:val="24"/>
        </w:rPr>
        <w:instrText xml:space="preserve"> SEQ Figure \* ARABIC \s 1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1</w:t>
      </w:r>
      <w:r w:rsidR="00142EE3" w:rsidRPr="00CE2F13">
        <w:rPr>
          <w:rFonts w:ascii="Times New Roman" w:hAnsi="Times New Roman"/>
          <w:color w:val="auto"/>
          <w:sz w:val="24"/>
          <w:szCs w:val="24"/>
        </w:rPr>
        <w:fldChar w:fldCharType="end"/>
      </w:r>
      <w:r w:rsidRPr="00CE2F13">
        <w:rPr>
          <w:rFonts w:ascii="Times New Roman" w:hAnsi="Times New Roman"/>
          <w:color w:val="auto"/>
          <w:sz w:val="24"/>
          <w:szCs w:val="24"/>
        </w:rPr>
        <w:t xml:space="preserve">  Typical cross section of Main canal</w:t>
      </w:r>
      <w:bookmarkEnd w:id="215"/>
      <w:r w:rsidRPr="00CE2F13">
        <w:rPr>
          <w:rFonts w:ascii="Times New Roman" w:hAnsi="Times New Roman"/>
          <w:color w:val="auto"/>
          <w:sz w:val="24"/>
          <w:szCs w:val="24"/>
        </w:rPr>
        <w:t xml:space="preserve"> </w:t>
      </w:r>
    </w:p>
    <w:p w:rsidR="00887CCD" w:rsidRPr="00CE2F13" w:rsidRDefault="00887CCD" w:rsidP="009316BC">
      <w:pPr>
        <w:tabs>
          <w:tab w:val="left" w:pos="7650"/>
        </w:tabs>
        <w:spacing w:line="360" w:lineRule="auto"/>
        <w:rPr>
          <w:rFonts w:ascii="Times New Roman" w:hAnsi="Times New Roman"/>
          <w:sz w:val="24"/>
          <w:szCs w:val="24"/>
          <w:lang w:bidi="en-US"/>
        </w:rPr>
      </w:pPr>
      <w:r w:rsidRPr="00CE2F13">
        <w:rPr>
          <w:rFonts w:ascii="Times New Roman" w:hAnsi="Times New Roman"/>
          <w:sz w:val="24"/>
          <w:szCs w:val="24"/>
          <w:lang w:bidi="en-US"/>
        </w:rPr>
        <w:tab/>
      </w:r>
    </w:p>
    <w:p w:rsidR="00887CCD" w:rsidRPr="00CE2F13" w:rsidRDefault="00887CCD" w:rsidP="009316BC">
      <w:pPr>
        <w:spacing w:line="360" w:lineRule="auto"/>
        <w:rPr>
          <w:rFonts w:ascii="Times New Roman" w:hAnsi="Times New Roman"/>
          <w:sz w:val="24"/>
          <w:szCs w:val="24"/>
          <w:lang w:bidi="en-US"/>
        </w:rPr>
        <w:sectPr w:rsidR="00887CCD" w:rsidRPr="00CE2F13" w:rsidSect="00CC7B26">
          <w:pgSz w:w="12240" w:h="15840"/>
          <w:pgMar w:top="720" w:right="1152" w:bottom="965" w:left="1440" w:header="720" w:footer="720" w:gutter="0"/>
          <w:cols w:space="720"/>
          <w:docGrid w:linePitch="360"/>
        </w:sectPr>
      </w:pPr>
    </w:p>
    <w:p w:rsidR="008C355A" w:rsidRPr="00CE2F13" w:rsidRDefault="008C355A" w:rsidP="009316BC">
      <w:pPr>
        <w:pStyle w:val="Caption"/>
        <w:spacing w:before="240" w:after="0" w:line="360" w:lineRule="auto"/>
        <w:rPr>
          <w:rFonts w:ascii="Times New Roman" w:hAnsi="Times New Roman"/>
          <w:color w:val="auto"/>
          <w:sz w:val="24"/>
          <w:szCs w:val="24"/>
        </w:rPr>
      </w:pPr>
      <w:r w:rsidRPr="00CE2F13">
        <w:rPr>
          <w:rFonts w:ascii="Times New Roman" w:hAnsi="Times New Roman"/>
          <w:color w:val="auto"/>
          <w:sz w:val="24"/>
          <w:szCs w:val="24"/>
        </w:rPr>
        <w:lastRenderedPageBreak/>
        <w:t xml:space="preserve">       </w:t>
      </w:r>
      <w:bookmarkStart w:id="216" w:name="_Toc389838847"/>
      <w:bookmarkStart w:id="217" w:name="_Toc500181793"/>
      <w:r w:rsidRPr="00CE2F13">
        <w:rPr>
          <w:rFonts w:ascii="Times New Roman" w:hAnsi="Times New Roman"/>
          <w:color w:val="auto"/>
          <w:sz w:val="24"/>
          <w:szCs w:val="24"/>
        </w:rPr>
        <w:t xml:space="preserve">Table </w:t>
      </w:r>
      <w:r w:rsidR="00142EE3" w:rsidRPr="00CE2F13">
        <w:rPr>
          <w:rFonts w:ascii="Times New Roman" w:hAnsi="Times New Roman"/>
          <w:color w:val="auto"/>
          <w:sz w:val="24"/>
          <w:szCs w:val="24"/>
        </w:rPr>
        <w:fldChar w:fldCharType="begin"/>
      </w:r>
      <w:r w:rsidR="007A29AB" w:rsidRPr="00CE2F13">
        <w:rPr>
          <w:rFonts w:ascii="Times New Roman" w:hAnsi="Times New Roman"/>
          <w:color w:val="auto"/>
          <w:sz w:val="24"/>
          <w:szCs w:val="24"/>
        </w:rPr>
        <w:instrText xml:space="preserve"> STYLEREF 1 \s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CE2F13">
        <w:rPr>
          <w:rFonts w:ascii="Times New Roman" w:hAnsi="Times New Roman"/>
          <w:color w:val="auto"/>
          <w:sz w:val="24"/>
          <w:szCs w:val="24"/>
        </w:rPr>
        <w:fldChar w:fldCharType="end"/>
      </w:r>
      <w:r w:rsidR="007A29AB" w:rsidRPr="00CE2F13">
        <w:rPr>
          <w:rFonts w:ascii="Times New Roman" w:hAnsi="Times New Roman"/>
          <w:color w:val="auto"/>
          <w:sz w:val="24"/>
          <w:szCs w:val="24"/>
        </w:rPr>
        <w:noBreakHyphen/>
      </w:r>
      <w:r w:rsidR="00142EE3" w:rsidRPr="00CE2F13">
        <w:rPr>
          <w:rFonts w:ascii="Times New Roman" w:hAnsi="Times New Roman"/>
          <w:color w:val="auto"/>
          <w:sz w:val="24"/>
          <w:szCs w:val="24"/>
        </w:rPr>
        <w:fldChar w:fldCharType="begin"/>
      </w:r>
      <w:r w:rsidR="007A29AB" w:rsidRPr="00CE2F13">
        <w:rPr>
          <w:rFonts w:ascii="Times New Roman" w:hAnsi="Times New Roman"/>
          <w:color w:val="auto"/>
          <w:sz w:val="24"/>
          <w:szCs w:val="24"/>
        </w:rPr>
        <w:instrText xml:space="preserve"> SEQ Table \* ARABIC \s 1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1</w:t>
      </w:r>
      <w:r w:rsidR="00142EE3" w:rsidRPr="00CE2F13">
        <w:rPr>
          <w:rFonts w:ascii="Times New Roman" w:hAnsi="Times New Roman"/>
          <w:color w:val="auto"/>
          <w:sz w:val="24"/>
          <w:szCs w:val="24"/>
        </w:rPr>
        <w:fldChar w:fldCharType="end"/>
      </w:r>
      <w:r w:rsidRPr="00CE2F13">
        <w:rPr>
          <w:rFonts w:ascii="Times New Roman" w:hAnsi="Times New Roman"/>
          <w:color w:val="auto"/>
          <w:sz w:val="24"/>
          <w:szCs w:val="24"/>
        </w:rPr>
        <w:t>: Hydraulic Parameters of main canal</w:t>
      </w:r>
      <w:bookmarkEnd w:id="216"/>
      <w:bookmarkEnd w:id="217"/>
      <w:r w:rsidRPr="00CE2F13">
        <w:rPr>
          <w:rFonts w:ascii="Times New Roman" w:hAnsi="Times New Roman"/>
          <w:color w:val="auto"/>
          <w:sz w:val="24"/>
          <w:szCs w:val="24"/>
        </w:rPr>
        <w:t xml:space="preserve">  </w:t>
      </w:r>
    </w:p>
    <w:tbl>
      <w:tblPr>
        <w:tblW w:w="13958" w:type="dxa"/>
        <w:tblInd w:w="113" w:type="dxa"/>
        <w:tblLook w:val="04A0"/>
      </w:tblPr>
      <w:tblGrid>
        <w:gridCol w:w="640"/>
        <w:gridCol w:w="1411"/>
        <w:gridCol w:w="800"/>
        <w:gridCol w:w="821"/>
        <w:gridCol w:w="737"/>
        <w:gridCol w:w="612"/>
        <w:gridCol w:w="697"/>
        <w:gridCol w:w="526"/>
        <w:gridCol w:w="369"/>
        <w:gridCol w:w="526"/>
        <w:gridCol w:w="679"/>
        <w:gridCol w:w="593"/>
        <w:gridCol w:w="606"/>
        <w:gridCol w:w="764"/>
        <w:gridCol w:w="612"/>
        <w:gridCol w:w="633"/>
        <w:gridCol w:w="621"/>
        <w:gridCol w:w="605"/>
        <w:gridCol w:w="1706"/>
      </w:tblGrid>
      <w:tr w:rsidR="00D04F88" w:rsidRPr="00CE2F13" w:rsidTr="003315E8">
        <w:trPr>
          <w:trHeight w:val="499"/>
        </w:trPr>
        <w:tc>
          <w:tcPr>
            <w:tcW w:w="640" w:type="dxa"/>
            <w:tcBorders>
              <w:top w:val="single" w:sz="4" w:space="0" w:color="FF0000"/>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Canal</w:t>
            </w:r>
          </w:p>
        </w:tc>
        <w:tc>
          <w:tcPr>
            <w:tcW w:w="1411" w:type="dxa"/>
            <w:tcBorders>
              <w:top w:val="single" w:sz="4" w:space="0" w:color="FF0000"/>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proofErr w:type="spellStart"/>
            <w:r w:rsidRPr="00CE2F13">
              <w:rPr>
                <w:rFonts w:ascii="Garamond" w:eastAsia="Times New Roman" w:hAnsi="Garamond"/>
                <w:b/>
                <w:bCs/>
                <w:color w:val="000000"/>
                <w:sz w:val="16"/>
                <w:szCs w:val="16"/>
              </w:rPr>
              <w:t>Chainage</w:t>
            </w:r>
            <w:proofErr w:type="spellEnd"/>
            <w:r w:rsidRPr="00CE2F13">
              <w:rPr>
                <w:rFonts w:ascii="Garamond" w:eastAsia="Times New Roman" w:hAnsi="Garamond"/>
                <w:b/>
                <w:bCs/>
                <w:color w:val="000000"/>
                <w:sz w:val="16"/>
                <w:szCs w:val="16"/>
              </w:rPr>
              <w:t xml:space="preserve"> (m)</w:t>
            </w:r>
          </w:p>
        </w:tc>
        <w:tc>
          <w:tcPr>
            <w:tcW w:w="800" w:type="dxa"/>
            <w:tcBorders>
              <w:top w:val="single" w:sz="4" w:space="0" w:color="FF0000"/>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proofErr w:type="spellStart"/>
            <w:r w:rsidRPr="00CE2F13">
              <w:rPr>
                <w:rFonts w:ascii="Garamond" w:eastAsia="Times New Roman" w:hAnsi="Garamond"/>
                <w:b/>
                <w:bCs/>
                <w:color w:val="000000"/>
                <w:sz w:val="16"/>
                <w:szCs w:val="16"/>
              </w:rPr>
              <w:t>Anet</w:t>
            </w:r>
            <w:proofErr w:type="spellEnd"/>
            <w:r w:rsidRPr="00CE2F13">
              <w:rPr>
                <w:rFonts w:ascii="Garamond" w:eastAsia="Times New Roman" w:hAnsi="Garamond"/>
                <w:b/>
                <w:bCs/>
                <w:color w:val="000000"/>
                <w:sz w:val="16"/>
                <w:szCs w:val="16"/>
              </w:rPr>
              <w:t xml:space="preserve"> (ha)</w:t>
            </w:r>
          </w:p>
        </w:tc>
        <w:tc>
          <w:tcPr>
            <w:tcW w:w="821" w:type="dxa"/>
            <w:tcBorders>
              <w:top w:val="single" w:sz="4" w:space="0" w:color="FF0000"/>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Duty (l/s/ha)</w:t>
            </w:r>
          </w:p>
        </w:tc>
        <w:tc>
          <w:tcPr>
            <w:tcW w:w="737" w:type="dxa"/>
            <w:tcBorders>
              <w:top w:val="single" w:sz="4" w:space="0" w:color="FF0000"/>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proofErr w:type="spellStart"/>
            <w:r w:rsidRPr="00CE2F13">
              <w:rPr>
                <w:rFonts w:ascii="Garamond" w:eastAsia="Times New Roman" w:hAnsi="Garamond"/>
                <w:b/>
                <w:bCs/>
                <w:color w:val="000000"/>
                <w:sz w:val="16"/>
                <w:szCs w:val="16"/>
              </w:rPr>
              <w:t>Q</w:t>
            </w:r>
            <w:r w:rsidRPr="00CE2F13">
              <w:rPr>
                <w:rFonts w:ascii="Garamond" w:eastAsia="Times New Roman" w:hAnsi="Garamond"/>
                <w:b/>
                <w:bCs/>
                <w:color w:val="000000"/>
                <w:sz w:val="16"/>
                <w:szCs w:val="16"/>
                <w:vertAlign w:val="subscript"/>
              </w:rPr>
              <w:t>reqd</w:t>
            </w:r>
            <w:proofErr w:type="spellEnd"/>
            <w:r w:rsidRPr="00CE2F13">
              <w:rPr>
                <w:rFonts w:ascii="Garamond" w:eastAsia="Times New Roman" w:hAnsi="Garamond"/>
                <w:b/>
                <w:bCs/>
                <w:color w:val="000000"/>
                <w:sz w:val="16"/>
                <w:szCs w:val="16"/>
              </w:rPr>
              <w:t xml:space="preserve"> (m3/s)</w:t>
            </w:r>
          </w:p>
        </w:tc>
        <w:tc>
          <w:tcPr>
            <w:tcW w:w="612" w:type="dxa"/>
            <w:tcBorders>
              <w:top w:val="single" w:sz="4" w:space="0" w:color="FF0000"/>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n</w:t>
            </w:r>
          </w:p>
        </w:tc>
        <w:tc>
          <w:tcPr>
            <w:tcW w:w="697" w:type="dxa"/>
            <w:tcBorders>
              <w:top w:val="single" w:sz="4" w:space="0" w:color="FF0000"/>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b/>
                <w:bCs/>
                <w:sz w:val="16"/>
                <w:szCs w:val="16"/>
              </w:rPr>
            </w:pPr>
            <w:r w:rsidRPr="00CE2F13">
              <w:rPr>
                <w:rFonts w:ascii="Garamond" w:eastAsia="Times New Roman" w:hAnsi="Garamond"/>
                <w:b/>
                <w:bCs/>
                <w:sz w:val="16"/>
                <w:szCs w:val="16"/>
              </w:rPr>
              <w:t>s</w:t>
            </w:r>
          </w:p>
        </w:tc>
        <w:tc>
          <w:tcPr>
            <w:tcW w:w="526"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b</w:t>
            </w:r>
          </w:p>
        </w:tc>
        <w:tc>
          <w:tcPr>
            <w:tcW w:w="369"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m</w:t>
            </w:r>
          </w:p>
        </w:tc>
        <w:tc>
          <w:tcPr>
            <w:tcW w:w="526"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d</w:t>
            </w:r>
          </w:p>
        </w:tc>
        <w:tc>
          <w:tcPr>
            <w:tcW w:w="679"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A(m2)</w:t>
            </w:r>
          </w:p>
        </w:tc>
        <w:tc>
          <w:tcPr>
            <w:tcW w:w="593"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P(m)</w:t>
            </w:r>
          </w:p>
        </w:tc>
        <w:tc>
          <w:tcPr>
            <w:tcW w:w="606"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R(m)</w:t>
            </w:r>
          </w:p>
        </w:tc>
        <w:tc>
          <w:tcPr>
            <w:tcW w:w="764"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V(m/s)</w:t>
            </w:r>
          </w:p>
        </w:tc>
        <w:tc>
          <w:tcPr>
            <w:tcW w:w="612"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proofErr w:type="spellStart"/>
            <w:r w:rsidRPr="00CE2F13">
              <w:rPr>
                <w:rFonts w:ascii="Garamond" w:eastAsia="Times New Roman" w:hAnsi="Garamond"/>
                <w:b/>
                <w:bCs/>
                <w:color w:val="000000"/>
                <w:sz w:val="16"/>
                <w:szCs w:val="16"/>
              </w:rPr>
              <w:t>Q</w:t>
            </w:r>
            <w:r w:rsidRPr="00CE2F13">
              <w:rPr>
                <w:rFonts w:ascii="Garamond" w:eastAsia="Times New Roman" w:hAnsi="Garamond"/>
                <w:b/>
                <w:bCs/>
                <w:color w:val="000000"/>
                <w:sz w:val="16"/>
                <w:szCs w:val="16"/>
                <w:vertAlign w:val="subscript"/>
              </w:rPr>
              <w:t>calcu</w:t>
            </w:r>
            <w:proofErr w:type="spellEnd"/>
          </w:p>
        </w:tc>
        <w:tc>
          <w:tcPr>
            <w:tcW w:w="633"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fb(m)</w:t>
            </w:r>
          </w:p>
        </w:tc>
        <w:tc>
          <w:tcPr>
            <w:tcW w:w="621"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D(m)</w:t>
            </w:r>
          </w:p>
        </w:tc>
        <w:tc>
          <w:tcPr>
            <w:tcW w:w="605"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T(m)</w:t>
            </w:r>
          </w:p>
        </w:tc>
        <w:tc>
          <w:tcPr>
            <w:tcW w:w="1706" w:type="dxa"/>
            <w:tcBorders>
              <w:top w:val="single" w:sz="4" w:space="0" w:color="FF0000"/>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Remark</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 + 000  -  0+05</w:t>
            </w:r>
          </w:p>
        </w:tc>
        <w:tc>
          <w:tcPr>
            <w:tcW w:w="800"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152.00</w:t>
            </w:r>
          </w:p>
        </w:tc>
        <w:tc>
          <w:tcPr>
            <w:tcW w:w="821"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0.1444 </w:t>
            </w:r>
          </w:p>
        </w:tc>
        <w:tc>
          <w:tcPr>
            <w:tcW w:w="612" w:type="dxa"/>
            <w:tcBorders>
              <w:top w:val="nil"/>
              <w:left w:val="nil"/>
              <w:bottom w:val="single" w:sz="4" w:space="0" w:color="FF0000"/>
              <w:right w:val="single" w:sz="4" w:space="0" w:color="FF0000"/>
            </w:tcBorders>
            <w:shd w:val="clear" w:color="000000" w:fill="C6E0B4"/>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0.03</w:t>
            </w:r>
          </w:p>
        </w:tc>
        <w:tc>
          <w:tcPr>
            <w:tcW w:w="697" w:type="dxa"/>
            <w:tcBorders>
              <w:top w:val="nil"/>
              <w:left w:val="nil"/>
              <w:bottom w:val="single" w:sz="4" w:space="0" w:color="FF0000"/>
              <w:right w:val="single" w:sz="4" w:space="0" w:color="FF0000"/>
            </w:tcBorders>
            <w:shd w:val="clear" w:color="000000" w:fill="C6E0B4"/>
            <w:vAlign w:val="bottom"/>
            <w:hideMark/>
          </w:tcPr>
          <w:p w:rsidR="00D04F88" w:rsidRPr="00CE2F13" w:rsidRDefault="00D04F88" w:rsidP="00D04F88">
            <w:pPr>
              <w:spacing w:after="0" w:line="240" w:lineRule="auto"/>
              <w:jc w:val="center"/>
              <w:rPr>
                <w:rFonts w:ascii="Garamond" w:eastAsia="Times New Roman" w:hAnsi="Garamond"/>
                <w:b/>
                <w:bCs/>
                <w:sz w:val="16"/>
                <w:szCs w:val="16"/>
              </w:rPr>
            </w:pPr>
            <w:r w:rsidRPr="00CE2F13">
              <w:rPr>
                <w:rFonts w:ascii="Garamond" w:eastAsia="Times New Roman" w:hAnsi="Garamond"/>
                <w:b/>
                <w:bCs/>
                <w:sz w:val="16"/>
                <w:szCs w:val="16"/>
              </w:rPr>
              <w:t>0.001</w:t>
            </w:r>
          </w:p>
        </w:tc>
        <w:tc>
          <w:tcPr>
            <w:tcW w:w="526"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0.6</w:t>
            </w:r>
          </w:p>
        </w:tc>
        <w:tc>
          <w:tcPr>
            <w:tcW w:w="369"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1</w:t>
            </w:r>
          </w:p>
        </w:tc>
        <w:tc>
          <w:tcPr>
            <w:tcW w:w="526"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679"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593"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1.73 </w:t>
            </w:r>
          </w:p>
        </w:tc>
        <w:tc>
          <w:tcPr>
            <w:tcW w:w="606"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0.23 </w:t>
            </w:r>
          </w:p>
        </w:tc>
        <w:tc>
          <w:tcPr>
            <w:tcW w:w="764"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612"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0.159 </w:t>
            </w:r>
          </w:p>
        </w:tc>
        <w:tc>
          <w:tcPr>
            <w:tcW w:w="633"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0.3</w:t>
            </w:r>
          </w:p>
        </w:tc>
        <w:tc>
          <w:tcPr>
            <w:tcW w:w="621"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0.70 </w:t>
            </w:r>
          </w:p>
        </w:tc>
        <w:tc>
          <w:tcPr>
            <w:tcW w:w="605"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2.00 </w:t>
            </w:r>
          </w:p>
        </w:tc>
        <w:tc>
          <w:tcPr>
            <w:tcW w:w="1706" w:type="dxa"/>
            <w:tcBorders>
              <w:top w:val="nil"/>
              <w:left w:val="nil"/>
              <w:bottom w:val="single" w:sz="4" w:space="0" w:color="FF0000"/>
              <w:right w:val="single" w:sz="4" w:space="0" w:color="FF0000"/>
            </w:tcBorders>
            <w:shd w:val="clear" w:color="000000" w:fill="C6E0B4"/>
            <w:noWrap/>
            <w:vAlign w:val="bottom"/>
            <w:hideMark/>
          </w:tcPr>
          <w:p w:rsidR="00D04F88" w:rsidRPr="00CE2F13" w:rsidRDefault="00D04F88" w:rsidP="00D04F88">
            <w:pPr>
              <w:spacing w:after="0" w:line="240" w:lineRule="auto"/>
              <w:jc w:val="center"/>
              <w:rPr>
                <w:rFonts w:ascii="Garamond" w:eastAsia="Times New Roman" w:hAnsi="Garamond"/>
                <w:b/>
                <w:bCs/>
                <w:color w:val="000000"/>
                <w:sz w:val="16"/>
                <w:szCs w:val="16"/>
              </w:rPr>
            </w:pPr>
            <w:r w:rsidRPr="00CE2F13">
              <w:rPr>
                <w:rFonts w:ascii="Garamond" w:eastAsia="Times New Roman" w:hAnsi="Garamond"/>
                <w:b/>
                <w:bCs/>
                <w:color w:val="000000"/>
                <w:sz w:val="16"/>
                <w:szCs w:val="16"/>
              </w:rPr>
              <w:t>Earthen</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 + 005  -  0+033</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152.00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0.1444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0.013</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0.0010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0.60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0.34</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0.20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1.28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0.16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0.71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0.145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Default="002F642F" w:rsidP="00D04F88">
            <w:pPr>
              <w:spacing w:after="0" w:line="240" w:lineRule="auto"/>
              <w:jc w:val="center"/>
              <w:rPr>
                <w:rFonts w:eastAsia="Times New Roman"/>
                <w:color w:val="000000"/>
                <w:sz w:val="16"/>
                <w:szCs w:val="16"/>
              </w:rPr>
            </w:pPr>
            <w:r>
              <w:rPr>
                <w:rFonts w:eastAsia="Times New Roman"/>
                <w:color w:val="000000"/>
                <w:sz w:val="16"/>
                <w:szCs w:val="16"/>
              </w:rPr>
              <w:t>0.26</w:t>
            </w:r>
          </w:p>
          <w:p w:rsidR="002F642F" w:rsidRPr="00CE2F13" w:rsidRDefault="002F642F" w:rsidP="00D04F88">
            <w:pPr>
              <w:spacing w:after="0" w:line="240" w:lineRule="auto"/>
              <w:jc w:val="center"/>
              <w:rPr>
                <w:rFonts w:eastAsia="Times New Roman"/>
                <w:color w:val="000000"/>
                <w:sz w:val="16"/>
                <w:szCs w:val="16"/>
              </w:rPr>
            </w:pP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FB1FEE" w:rsidP="00D04F88">
            <w:pPr>
              <w:spacing w:after="0" w:line="240" w:lineRule="auto"/>
              <w:jc w:val="center"/>
              <w:rPr>
                <w:rFonts w:eastAsia="Times New Roman"/>
                <w:color w:val="000000"/>
                <w:sz w:val="16"/>
                <w:szCs w:val="16"/>
              </w:rPr>
            </w:pPr>
            <w:r>
              <w:rPr>
                <w:rFonts w:eastAsia="Times New Roman"/>
                <w:color w:val="000000"/>
                <w:sz w:val="16"/>
                <w:szCs w:val="16"/>
              </w:rPr>
              <w:t>0.60</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Reinforced concrete </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 + 033  -  0+109</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152.00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0.1444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0.0010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0.70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0.37</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0.26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1.44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0.18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0.56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0.145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0.30</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0.67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0+109  -  0+359</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67.30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0.0639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0.0010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0.50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0.14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1.06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0.13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0.46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0.064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0.30</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0.58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0+359  - 0+560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67.30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0.0639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0.0040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0.21</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0.82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0.064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0.30</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0.51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0+560  -  0+750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62.98</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0.0598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0.0040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0.20</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0.80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0.75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0.060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0.30</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0+750  - 0+933</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42.39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0.0403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0.0040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0.15</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0.06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0.70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0.09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0.68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0.040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0.30</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0.45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0+933  -  1+112</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42.39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0.0403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0.0014</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0.22</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0.09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0.83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0.46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0.040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1+112  - 1+180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42.39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0.0403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0.0050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0.14</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0.05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0.041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1+180  -  1+260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42.39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0.0403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0.0020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0.19</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0.78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0.040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0.47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1+260  -  1+449</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34.39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0.0327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0.0020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0.16</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0.73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0.09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0.50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0.033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0.29</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0.45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1+449  -  1+640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34.39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0.0327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0.0014</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0.19</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0.033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0.47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1+640  -  1+883</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33.18</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0.0315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0.0014</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0.18</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0.033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0.46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1+883  -  1+933</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33.18</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0.0315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0.0025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0.15</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0.06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0.69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0.032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0.29</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1+933  -  2+291</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31.28</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0.0297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0.0025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0.14</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0.06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0.68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0.030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2+291  - 2+754</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26.17</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0.0249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0.0025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0.13</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0.05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0.65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0.50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0.025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0.25</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0.38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2+754  -  2+922</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22.29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0.0212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0.0025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0.11</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0.62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0.48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0.021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0.25</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0.36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noWrap/>
            <w:vAlign w:val="center"/>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LMC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2+922  -  3+052</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22.29</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   0.0212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sz w:val="16"/>
                <w:szCs w:val="16"/>
              </w:rPr>
            </w:pPr>
            <w:r w:rsidRPr="00CE2F13">
              <w:rPr>
                <w:rFonts w:eastAsia="Times New Roman"/>
                <w:sz w:val="16"/>
                <w:szCs w:val="16"/>
              </w:rPr>
              <w:t>0.0040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0.35</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0.11</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0.56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0.021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0.25</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0.36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0.35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0+000  -  0+168</w:t>
            </w:r>
          </w:p>
        </w:tc>
        <w:tc>
          <w:tcPr>
            <w:tcW w:w="800" w:type="dxa"/>
            <w:tcBorders>
              <w:top w:val="nil"/>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right"/>
              <w:rPr>
                <w:rFonts w:ascii="Garamond" w:eastAsia="Times New Roman" w:hAnsi="Garamond"/>
                <w:color w:val="000000"/>
                <w:sz w:val="16"/>
                <w:szCs w:val="16"/>
              </w:rPr>
            </w:pPr>
            <w:r w:rsidRPr="00CE2F13">
              <w:rPr>
                <w:rFonts w:ascii="Garamond" w:eastAsia="Times New Roman" w:hAnsi="Garamond"/>
                <w:color w:val="000000"/>
                <w:sz w:val="16"/>
                <w:szCs w:val="16"/>
              </w:rPr>
              <w:t>84.7</w:t>
            </w:r>
          </w:p>
        </w:tc>
        <w:tc>
          <w:tcPr>
            <w:tcW w:w="821" w:type="dxa"/>
            <w:tcBorders>
              <w:top w:val="nil"/>
              <w:left w:val="nil"/>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right"/>
              <w:rPr>
                <w:rFonts w:ascii="Garamond" w:eastAsia="Times New Roman" w:hAnsi="Garamond"/>
                <w:color w:val="000000"/>
                <w:sz w:val="16"/>
                <w:szCs w:val="16"/>
              </w:rPr>
            </w:pPr>
            <w:r w:rsidRPr="00CE2F13">
              <w:rPr>
                <w:rFonts w:ascii="Garamond" w:eastAsia="Times New Roman" w:hAnsi="Garamond"/>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0.0805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0.0014</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0.55</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0.27</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0.15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1.08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0.13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0.55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0.081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0.35</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0.55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 + 168 -  0+380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84.70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0.0805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0.0040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0.25</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0.90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0.11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0.81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0.081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0.30</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0.55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lastRenderedPageBreak/>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0+380  -  656</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79.60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0.0756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0.0040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0.24</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0.09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0.11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0.80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0.076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0+656  -  0+800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79.60</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0.0756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0.0025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0.11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0.97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0.12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0.076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0.56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0+800  - 1+055</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45.66</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0.0434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0.0025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0.19</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0.07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0.10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0.58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0.044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0.47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1+055  -  1+420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45.66</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0.0434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0.0075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0.13</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0.05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0.65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0.08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0.87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0.044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0.27</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1+420  -  1+474</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0.0075</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0.05</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0.49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0.53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0.010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0.27</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1+474  -  1+614</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0.0020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0.07</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0.54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0.05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0.25</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1+614  -  1+774</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0.0909</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0.02</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0.01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1.16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1+774  -  1+814</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0.1250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0.02</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0.01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1.29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1+814  - 1+914 </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0.1429</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0.02</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0.01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1.34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1+914  -  1+944</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0.1000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0.02</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0.01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0.44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1.20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1+944  -  2+052</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0.0182</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0.03</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0.01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0.47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0.03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0.70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r w:rsidR="00D04F88" w:rsidRPr="00CE2F13" w:rsidTr="003315E8">
        <w:trPr>
          <w:trHeight w:val="302"/>
        </w:trPr>
        <w:tc>
          <w:tcPr>
            <w:tcW w:w="640" w:type="dxa"/>
            <w:tcBorders>
              <w:top w:val="nil"/>
              <w:left w:val="single" w:sz="4" w:space="0" w:color="FF0000"/>
              <w:bottom w:val="single" w:sz="4" w:space="0" w:color="FF0000"/>
              <w:right w:val="single" w:sz="4" w:space="0" w:color="FF0000"/>
            </w:tcBorders>
            <w:shd w:val="clear" w:color="000000" w:fill="F2F2F2"/>
            <w:vAlign w:val="bottom"/>
            <w:hideMark/>
          </w:tcPr>
          <w:p w:rsidR="00D04F88" w:rsidRPr="00CE2F13" w:rsidRDefault="00D04F88" w:rsidP="00D04F88">
            <w:pPr>
              <w:spacing w:after="0" w:line="240" w:lineRule="auto"/>
              <w:jc w:val="center"/>
              <w:rPr>
                <w:rFonts w:ascii="Garamond" w:eastAsia="Times New Roman" w:hAnsi="Garamond"/>
                <w:color w:val="000000"/>
                <w:sz w:val="16"/>
                <w:szCs w:val="16"/>
              </w:rPr>
            </w:pPr>
            <w:r w:rsidRPr="00CE2F13">
              <w:rPr>
                <w:rFonts w:ascii="Garamond" w:eastAsia="Times New Roman" w:hAnsi="Garamond"/>
                <w:color w:val="000000"/>
                <w:sz w:val="16"/>
                <w:szCs w:val="16"/>
              </w:rPr>
              <w:t>RMC</w:t>
            </w:r>
          </w:p>
        </w:tc>
        <w:tc>
          <w:tcPr>
            <w:tcW w:w="141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2+052  -  2+140</w:t>
            </w:r>
          </w:p>
        </w:tc>
        <w:tc>
          <w:tcPr>
            <w:tcW w:w="800"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9.64</w:t>
            </w:r>
          </w:p>
        </w:tc>
        <w:tc>
          <w:tcPr>
            <w:tcW w:w="8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0.95</w:t>
            </w:r>
          </w:p>
        </w:tc>
        <w:tc>
          <w:tcPr>
            <w:tcW w:w="73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rPr>
                <w:rFonts w:eastAsia="Times New Roman"/>
                <w:color w:val="000000"/>
                <w:sz w:val="16"/>
                <w:szCs w:val="16"/>
              </w:rPr>
            </w:pPr>
            <w:r w:rsidRPr="00CE2F13">
              <w:rPr>
                <w:rFonts w:eastAsia="Times New Roman"/>
                <w:color w:val="000000"/>
                <w:sz w:val="16"/>
                <w:szCs w:val="16"/>
              </w:rPr>
              <w:t xml:space="preserve">   0.0092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color w:val="000000"/>
                <w:sz w:val="16"/>
                <w:szCs w:val="16"/>
              </w:rPr>
            </w:pPr>
            <w:r w:rsidRPr="00CE2F13">
              <w:rPr>
                <w:rFonts w:eastAsia="Times New Roman"/>
                <w:color w:val="000000"/>
                <w:sz w:val="16"/>
                <w:szCs w:val="16"/>
              </w:rPr>
              <w:t>0.018</w:t>
            </w:r>
          </w:p>
        </w:tc>
        <w:tc>
          <w:tcPr>
            <w:tcW w:w="697"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right"/>
              <w:rPr>
                <w:rFonts w:eastAsia="Times New Roman"/>
                <w:sz w:val="16"/>
                <w:szCs w:val="16"/>
              </w:rPr>
            </w:pPr>
            <w:r w:rsidRPr="00CE2F13">
              <w:rPr>
                <w:rFonts w:eastAsia="Times New Roman"/>
                <w:sz w:val="16"/>
                <w:szCs w:val="16"/>
              </w:rPr>
              <w:t>0.0083</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0.40</w:t>
            </w:r>
          </w:p>
        </w:tc>
        <w:tc>
          <w:tcPr>
            <w:tcW w:w="36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w:t>
            </w:r>
          </w:p>
        </w:tc>
        <w:tc>
          <w:tcPr>
            <w:tcW w:w="52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0.04</w:t>
            </w:r>
          </w:p>
        </w:tc>
        <w:tc>
          <w:tcPr>
            <w:tcW w:w="679"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0.02 </w:t>
            </w:r>
          </w:p>
        </w:tc>
        <w:tc>
          <w:tcPr>
            <w:tcW w:w="59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0.49 </w:t>
            </w:r>
          </w:p>
        </w:tc>
        <w:tc>
          <w:tcPr>
            <w:tcW w:w="6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0.04 </w:t>
            </w:r>
          </w:p>
        </w:tc>
        <w:tc>
          <w:tcPr>
            <w:tcW w:w="764"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0.54 </w:t>
            </w:r>
          </w:p>
        </w:tc>
        <w:tc>
          <w:tcPr>
            <w:tcW w:w="612"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0.009 </w:t>
            </w:r>
          </w:p>
        </w:tc>
        <w:tc>
          <w:tcPr>
            <w:tcW w:w="633"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0.28</w:t>
            </w:r>
          </w:p>
        </w:tc>
        <w:tc>
          <w:tcPr>
            <w:tcW w:w="621"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0.32 </w:t>
            </w:r>
          </w:p>
        </w:tc>
        <w:tc>
          <w:tcPr>
            <w:tcW w:w="605"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 xml:space="preserve">0.40 </w:t>
            </w:r>
          </w:p>
        </w:tc>
        <w:tc>
          <w:tcPr>
            <w:tcW w:w="1706" w:type="dxa"/>
            <w:tcBorders>
              <w:top w:val="nil"/>
              <w:left w:val="nil"/>
              <w:bottom w:val="single" w:sz="4" w:space="0" w:color="FF0000"/>
              <w:right w:val="single" w:sz="4" w:space="0" w:color="FF0000"/>
            </w:tcBorders>
            <w:shd w:val="clear" w:color="000000" w:fill="F2F2F2"/>
            <w:noWrap/>
            <w:vAlign w:val="bottom"/>
            <w:hideMark/>
          </w:tcPr>
          <w:p w:rsidR="00D04F88" w:rsidRPr="00CE2F13" w:rsidRDefault="00D04F88" w:rsidP="00D04F88">
            <w:pPr>
              <w:spacing w:after="0" w:line="240" w:lineRule="auto"/>
              <w:jc w:val="center"/>
              <w:rPr>
                <w:rFonts w:eastAsia="Times New Roman"/>
                <w:color w:val="000000"/>
                <w:sz w:val="16"/>
                <w:szCs w:val="16"/>
              </w:rPr>
            </w:pPr>
            <w:r w:rsidRPr="00CE2F13">
              <w:rPr>
                <w:rFonts w:eastAsia="Times New Roman"/>
                <w:color w:val="000000"/>
                <w:sz w:val="16"/>
                <w:szCs w:val="16"/>
              </w:rPr>
              <w:t>Masonry  rectangular</w:t>
            </w:r>
          </w:p>
        </w:tc>
      </w:tr>
    </w:tbl>
    <w:p w:rsidR="008C355A" w:rsidRPr="00CE2F13" w:rsidRDefault="008C355A" w:rsidP="009316BC">
      <w:pPr>
        <w:tabs>
          <w:tab w:val="left" w:pos="1320"/>
        </w:tabs>
        <w:spacing w:line="360" w:lineRule="auto"/>
        <w:rPr>
          <w:rFonts w:ascii="Times New Roman" w:hAnsi="Times New Roman"/>
          <w:noProof/>
          <w:sz w:val="24"/>
          <w:szCs w:val="24"/>
        </w:rPr>
      </w:pPr>
    </w:p>
    <w:p w:rsidR="008C355A" w:rsidRPr="00CE2F13" w:rsidRDefault="008C355A" w:rsidP="009316BC">
      <w:pPr>
        <w:spacing w:line="360" w:lineRule="auto"/>
        <w:rPr>
          <w:rFonts w:ascii="Times New Roman" w:hAnsi="Times New Roman"/>
          <w:sz w:val="24"/>
          <w:szCs w:val="24"/>
        </w:rPr>
      </w:pPr>
      <w:r w:rsidRPr="00CE2F13">
        <w:rPr>
          <w:rFonts w:ascii="Times New Roman" w:hAnsi="Times New Roman"/>
          <w:sz w:val="24"/>
          <w:szCs w:val="24"/>
        </w:rPr>
        <w:t xml:space="preserve">b = Canal bottom width                         </w:t>
      </w:r>
      <w:proofErr w:type="spellStart"/>
      <w:r w:rsidRPr="00CE2F13">
        <w:rPr>
          <w:rFonts w:ascii="Times New Roman" w:hAnsi="Times New Roman"/>
          <w:sz w:val="24"/>
          <w:szCs w:val="24"/>
        </w:rPr>
        <w:t>Q</w:t>
      </w:r>
      <w:r w:rsidRPr="00CE2F13">
        <w:rPr>
          <w:rFonts w:ascii="Times New Roman" w:hAnsi="Times New Roman"/>
          <w:sz w:val="24"/>
          <w:szCs w:val="24"/>
          <w:vertAlign w:val="subscript"/>
        </w:rPr>
        <w:t>reqd</w:t>
      </w:r>
      <w:proofErr w:type="spellEnd"/>
      <w:r w:rsidRPr="00CE2F13">
        <w:rPr>
          <w:rFonts w:ascii="Times New Roman" w:hAnsi="Times New Roman"/>
          <w:sz w:val="24"/>
          <w:szCs w:val="24"/>
        </w:rPr>
        <w:t>= Required discharge</w:t>
      </w:r>
    </w:p>
    <w:p w:rsidR="008C355A" w:rsidRPr="00CE2F13" w:rsidRDefault="008C355A" w:rsidP="009316BC">
      <w:pPr>
        <w:spacing w:line="360" w:lineRule="auto"/>
        <w:rPr>
          <w:rFonts w:ascii="Times New Roman" w:hAnsi="Times New Roman"/>
          <w:sz w:val="24"/>
          <w:szCs w:val="24"/>
        </w:rPr>
      </w:pPr>
      <w:r w:rsidRPr="00CE2F13">
        <w:rPr>
          <w:rFonts w:ascii="Times New Roman" w:hAnsi="Times New Roman"/>
          <w:sz w:val="24"/>
          <w:szCs w:val="24"/>
        </w:rPr>
        <w:t xml:space="preserve">d = Full supply depth                             </w:t>
      </w:r>
      <w:proofErr w:type="spellStart"/>
      <w:r w:rsidRPr="00CE2F13">
        <w:rPr>
          <w:rFonts w:ascii="Times New Roman" w:hAnsi="Times New Roman"/>
          <w:sz w:val="24"/>
          <w:szCs w:val="24"/>
        </w:rPr>
        <w:t>Q</w:t>
      </w:r>
      <w:r w:rsidRPr="00CE2F13">
        <w:rPr>
          <w:rFonts w:ascii="Times New Roman" w:hAnsi="Times New Roman"/>
          <w:sz w:val="24"/>
          <w:szCs w:val="24"/>
          <w:vertAlign w:val="subscript"/>
        </w:rPr>
        <w:t>calcu</w:t>
      </w:r>
      <w:proofErr w:type="spellEnd"/>
      <w:r w:rsidRPr="00CE2F13">
        <w:rPr>
          <w:rFonts w:ascii="Times New Roman" w:hAnsi="Times New Roman"/>
          <w:sz w:val="24"/>
          <w:szCs w:val="24"/>
          <w:vertAlign w:val="subscript"/>
        </w:rPr>
        <w:t xml:space="preserve"> </w:t>
      </w:r>
      <w:r w:rsidRPr="00CE2F13">
        <w:rPr>
          <w:rFonts w:ascii="Times New Roman" w:hAnsi="Times New Roman"/>
          <w:sz w:val="24"/>
          <w:szCs w:val="24"/>
        </w:rPr>
        <w:t>= Designed Discharge</w:t>
      </w:r>
    </w:p>
    <w:p w:rsidR="008C355A" w:rsidRPr="00CE2F13" w:rsidRDefault="008C355A" w:rsidP="009316BC">
      <w:pPr>
        <w:spacing w:line="360" w:lineRule="auto"/>
        <w:rPr>
          <w:rFonts w:ascii="Times New Roman" w:hAnsi="Times New Roman"/>
          <w:sz w:val="24"/>
          <w:szCs w:val="24"/>
        </w:rPr>
      </w:pPr>
      <w:r w:rsidRPr="00CE2F13">
        <w:rPr>
          <w:rFonts w:ascii="Times New Roman" w:hAnsi="Times New Roman"/>
          <w:sz w:val="24"/>
          <w:szCs w:val="24"/>
        </w:rPr>
        <w:t>Fb= Free board                                         P = Wetted Perimeter</w:t>
      </w:r>
    </w:p>
    <w:p w:rsidR="008C355A" w:rsidRPr="00CE2F13" w:rsidRDefault="008C355A" w:rsidP="009316BC">
      <w:pPr>
        <w:spacing w:line="360" w:lineRule="auto"/>
        <w:rPr>
          <w:rFonts w:ascii="Times New Roman" w:hAnsi="Times New Roman"/>
          <w:sz w:val="24"/>
          <w:szCs w:val="24"/>
        </w:rPr>
      </w:pPr>
      <w:r w:rsidRPr="00CE2F13">
        <w:rPr>
          <w:rFonts w:ascii="Times New Roman" w:hAnsi="Times New Roman"/>
          <w:sz w:val="24"/>
          <w:szCs w:val="24"/>
        </w:rPr>
        <w:t>m = Side slope                                         T = Top width of the canal</w:t>
      </w:r>
    </w:p>
    <w:p w:rsidR="008C355A" w:rsidRPr="00CE2F13" w:rsidRDefault="008C355A" w:rsidP="009316BC">
      <w:pPr>
        <w:spacing w:line="360" w:lineRule="auto"/>
        <w:rPr>
          <w:rFonts w:ascii="Times New Roman" w:hAnsi="Times New Roman"/>
          <w:sz w:val="24"/>
          <w:szCs w:val="24"/>
        </w:rPr>
      </w:pPr>
      <w:r w:rsidRPr="00CE2F13">
        <w:rPr>
          <w:rFonts w:ascii="Times New Roman" w:hAnsi="Times New Roman"/>
          <w:sz w:val="24"/>
          <w:szCs w:val="24"/>
        </w:rPr>
        <w:t>V = Velocity</w:t>
      </w:r>
      <w:bookmarkStart w:id="218" w:name="_Toc389924556"/>
      <w:r w:rsidRPr="00CE2F13">
        <w:rPr>
          <w:rFonts w:ascii="Times New Roman" w:hAnsi="Times New Roman"/>
          <w:sz w:val="24"/>
          <w:szCs w:val="24"/>
        </w:rPr>
        <w:t xml:space="preserve">                                             D = Total depth of the canal (</w:t>
      </w:r>
      <w:proofErr w:type="spellStart"/>
      <w:r w:rsidRPr="00CE2F13">
        <w:rPr>
          <w:rFonts w:ascii="Times New Roman" w:hAnsi="Times New Roman"/>
          <w:sz w:val="24"/>
          <w:szCs w:val="24"/>
        </w:rPr>
        <w:t>d+Fb</w:t>
      </w:r>
      <w:proofErr w:type="spellEnd"/>
      <w:r w:rsidRPr="00CE2F13">
        <w:rPr>
          <w:rFonts w:ascii="Times New Roman" w:hAnsi="Times New Roman"/>
          <w:sz w:val="24"/>
          <w:szCs w:val="24"/>
        </w:rPr>
        <w:t>)</w:t>
      </w:r>
    </w:p>
    <w:p w:rsidR="008C355A" w:rsidRPr="00CE2F13" w:rsidRDefault="008C355A" w:rsidP="009316BC">
      <w:pPr>
        <w:spacing w:line="360" w:lineRule="auto"/>
        <w:rPr>
          <w:rFonts w:ascii="Times New Roman" w:hAnsi="Times New Roman"/>
          <w:sz w:val="24"/>
          <w:szCs w:val="24"/>
        </w:rPr>
        <w:sectPr w:rsidR="008C355A" w:rsidRPr="00CE2F13" w:rsidSect="00C50795">
          <w:pgSz w:w="15840" w:h="12240" w:orient="landscape"/>
          <w:pgMar w:top="1440" w:right="1440" w:bottom="1152" w:left="965" w:header="720" w:footer="720" w:gutter="0"/>
          <w:cols w:space="720"/>
          <w:docGrid w:linePitch="360"/>
        </w:sectPr>
      </w:pPr>
    </w:p>
    <w:p w:rsidR="008C355A" w:rsidRPr="00CE2F13" w:rsidRDefault="008C355A" w:rsidP="009316BC">
      <w:pPr>
        <w:pStyle w:val="Heading3"/>
        <w:numPr>
          <w:ilvl w:val="0"/>
          <w:numId w:val="0"/>
        </w:numPr>
        <w:spacing w:line="360" w:lineRule="auto"/>
        <w:rPr>
          <w:rFonts w:ascii="Times New Roman" w:hAnsi="Times New Roman"/>
          <w:color w:val="auto"/>
          <w:sz w:val="24"/>
          <w:szCs w:val="24"/>
        </w:rPr>
      </w:pPr>
      <w:bookmarkStart w:id="219" w:name="_Toc506188613"/>
      <w:r w:rsidRPr="00CE2F13">
        <w:rPr>
          <w:rFonts w:ascii="Times New Roman" w:hAnsi="Times New Roman"/>
          <w:color w:val="auto"/>
          <w:sz w:val="24"/>
          <w:szCs w:val="24"/>
        </w:rPr>
        <w:lastRenderedPageBreak/>
        <w:t>4.4.2 Secondary Canals</w:t>
      </w:r>
      <w:bookmarkEnd w:id="218"/>
      <w:bookmarkEnd w:id="219"/>
    </w:p>
    <w:p w:rsidR="008C355A" w:rsidRPr="00CE2F13" w:rsidRDefault="008C355A" w:rsidP="009316BC">
      <w:pPr>
        <w:pStyle w:val="Caption"/>
        <w:spacing w:before="240" w:after="0" w:line="360" w:lineRule="auto"/>
        <w:rPr>
          <w:rFonts w:ascii="Times New Roman" w:hAnsi="Times New Roman"/>
          <w:color w:val="auto"/>
          <w:sz w:val="24"/>
          <w:szCs w:val="24"/>
        </w:rPr>
      </w:pPr>
      <w:bookmarkStart w:id="220" w:name="_Toc389838848"/>
      <w:bookmarkStart w:id="221" w:name="_Toc500181794"/>
      <w:r w:rsidRPr="00CE2F13">
        <w:rPr>
          <w:rFonts w:ascii="Times New Roman" w:hAnsi="Times New Roman"/>
          <w:color w:val="auto"/>
          <w:sz w:val="24"/>
          <w:szCs w:val="24"/>
        </w:rPr>
        <w:t xml:space="preserve">Table </w:t>
      </w:r>
      <w:r w:rsidR="00142EE3" w:rsidRPr="00CE2F13">
        <w:rPr>
          <w:rFonts w:ascii="Times New Roman" w:hAnsi="Times New Roman"/>
          <w:color w:val="auto"/>
          <w:sz w:val="24"/>
          <w:szCs w:val="24"/>
        </w:rPr>
        <w:fldChar w:fldCharType="begin"/>
      </w:r>
      <w:r w:rsidR="007A29AB" w:rsidRPr="00CE2F13">
        <w:rPr>
          <w:rFonts w:ascii="Times New Roman" w:hAnsi="Times New Roman"/>
          <w:color w:val="auto"/>
          <w:sz w:val="24"/>
          <w:szCs w:val="24"/>
        </w:rPr>
        <w:instrText xml:space="preserve"> STYLEREF 1 \s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CE2F13">
        <w:rPr>
          <w:rFonts w:ascii="Times New Roman" w:hAnsi="Times New Roman"/>
          <w:color w:val="auto"/>
          <w:sz w:val="24"/>
          <w:szCs w:val="24"/>
        </w:rPr>
        <w:fldChar w:fldCharType="end"/>
      </w:r>
      <w:r w:rsidR="007A29AB" w:rsidRPr="00CE2F13">
        <w:rPr>
          <w:rFonts w:ascii="Times New Roman" w:hAnsi="Times New Roman"/>
          <w:color w:val="auto"/>
          <w:sz w:val="24"/>
          <w:szCs w:val="24"/>
        </w:rPr>
        <w:noBreakHyphen/>
      </w:r>
      <w:r w:rsidR="00142EE3" w:rsidRPr="00CE2F13">
        <w:rPr>
          <w:rFonts w:ascii="Times New Roman" w:hAnsi="Times New Roman"/>
          <w:color w:val="auto"/>
          <w:sz w:val="24"/>
          <w:szCs w:val="24"/>
        </w:rPr>
        <w:fldChar w:fldCharType="begin"/>
      </w:r>
      <w:r w:rsidR="007A29AB" w:rsidRPr="00CE2F13">
        <w:rPr>
          <w:rFonts w:ascii="Times New Roman" w:hAnsi="Times New Roman"/>
          <w:color w:val="auto"/>
          <w:sz w:val="24"/>
          <w:szCs w:val="24"/>
        </w:rPr>
        <w:instrText xml:space="preserve"> SEQ Table \* ARABIC \s 1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CE2F13">
        <w:rPr>
          <w:rFonts w:ascii="Times New Roman" w:hAnsi="Times New Roman"/>
          <w:color w:val="auto"/>
          <w:sz w:val="24"/>
          <w:szCs w:val="24"/>
        </w:rPr>
        <w:fldChar w:fldCharType="end"/>
      </w:r>
      <w:r w:rsidRPr="00CE2F13">
        <w:rPr>
          <w:rFonts w:ascii="Times New Roman" w:hAnsi="Times New Roman"/>
          <w:color w:val="auto"/>
          <w:sz w:val="24"/>
          <w:szCs w:val="24"/>
        </w:rPr>
        <w:t>: Hydraulic Parameters of secondary canals</w:t>
      </w:r>
      <w:bookmarkEnd w:id="220"/>
      <w:bookmarkEnd w:id="221"/>
    </w:p>
    <w:tbl>
      <w:tblPr>
        <w:tblW w:w="14259" w:type="dxa"/>
        <w:tblInd w:w="113" w:type="dxa"/>
        <w:tblLook w:val="04A0"/>
      </w:tblPr>
      <w:tblGrid>
        <w:gridCol w:w="1052"/>
        <w:gridCol w:w="1373"/>
        <w:gridCol w:w="697"/>
        <w:gridCol w:w="742"/>
        <w:gridCol w:w="765"/>
        <w:gridCol w:w="619"/>
        <w:gridCol w:w="705"/>
        <w:gridCol w:w="533"/>
        <w:gridCol w:w="376"/>
        <w:gridCol w:w="533"/>
        <w:gridCol w:w="700"/>
        <w:gridCol w:w="595"/>
        <w:gridCol w:w="614"/>
        <w:gridCol w:w="729"/>
        <w:gridCol w:w="709"/>
        <w:gridCol w:w="643"/>
        <w:gridCol w:w="614"/>
        <w:gridCol w:w="605"/>
        <w:gridCol w:w="1655"/>
      </w:tblGrid>
      <w:tr w:rsidR="00E73C8E" w:rsidRPr="00CE2F13" w:rsidTr="00E73C8E">
        <w:trPr>
          <w:trHeight w:val="513"/>
        </w:trPr>
        <w:tc>
          <w:tcPr>
            <w:tcW w:w="1052" w:type="dxa"/>
            <w:tcBorders>
              <w:top w:val="single" w:sz="4" w:space="0" w:color="FF0000"/>
              <w:left w:val="single" w:sz="4" w:space="0" w:color="FF0000"/>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Canal</w:t>
            </w:r>
          </w:p>
        </w:tc>
        <w:tc>
          <w:tcPr>
            <w:tcW w:w="1373"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Chainage</w:t>
            </w:r>
            <w:proofErr w:type="spellEnd"/>
            <w:r w:rsidRPr="00E73C8E">
              <w:rPr>
                <w:rFonts w:ascii="Times New Roman" w:eastAsia="Times New Roman" w:hAnsi="Times New Roman"/>
                <w:b/>
                <w:bCs/>
                <w:color w:val="000000"/>
                <w:sz w:val="16"/>
                <w:szCs w:val="16"/>
              </w:rPr>
              <w:t xml:space="preserve"> (m)</w:t>
            </w:r>
          </w:p>
        </w:tc>
        <w:tc>
          <w:tcPr>
            <w:tcW w:w="697"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Anet</w:t>
            </w:r>
            <w:proofErr w:type="spellEnd"/>
            <w:r w:rsidRPr="00E73C8E">
              <w:rPr>
                <w:rFonts w:ascii="Times New Roman" w:eastAsia="Times New Roman" w:hAnsi="Times New Roman"/>
                <w:b/>
                <w:bCs/>
                <w:color w:val="000000"/>
                <w:sz w:val="16"/>
                <w:szCs w:val="16"/>
              </w:rPr>
              <w:t xml:space="preserve"> (ha)</w:t>
            </w:r>
          </w:p>
        </w:tc>
        <w:tc>
          <w:tcPr>
            <w:tcW w:w="742"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Duty (l/s/ha)</w:t>
            </w:r>
          </w:p>
        </w:tc>
        <w:tc>
          <w:tcPr>
            <w:tcW w:w="765"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Q</w:t>
            </w:r>
            <w:r w:rsidRPr="00E73C8E">
              <w:rPr>
                <w:rFonts w:ascii="Times New Roman" w:eastAsia="Times New Roman" w:hAnsi="Times New Roman"/>
                <w:b/>
                <w:bCs/>
                <w:color w:val="000000"/>
                <w:sz w:val="16"/>
                <w:szCs w:val="16"/>
                <w:vertAlign w:val="subscript"/>
              </w:rPr>
              <w:t>reqd</w:t>
            </w:r>
            <w:proofErr w:type="spellEnd"/>
            <w:r w:rsidRPr="00E73C8E">
              <w:rPr>
                <w:rFonts w:ascii="Times New Roman" w:eastAsia="Times New Roman" w:hAnsi="Times New Roman"/>
                <w:b/>
                <w:bCs/>
                <w:color w:val="000000"/>
                <w:sz w:val="16"/>
                <w:szCs w:val="16"/>
              </w:rPr>
              <w:t xml:space="preserve"> (m3/s)</w:t>
            </w:r>
          </w:p>
        </w:tc>
        <w:tc>
          <w:tcPr>
            <w:tcW w:w="619"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n</w:t>
            </w:r>
          </w:p>
        </w:tc>
        <w:tc>
          <w:tcPr>
            <w:tcW w:w="705"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sz w:val="16"/>
                <w:szCs w:val="16"/>
              </w:rPr>
            </w:pPr>
            <w:r w:rsidRPr="00E73C8E">
              <w:rPr>
                <w:rFonts w:ascii="Times New Roman" w:eastAsia="Times New Roman" w:hAnsi="Times New Roman"/>
                <w:b/>
                <w:bCs/>
                <w:sz w:val="16"/>
                <w:szCs w:val="16"/>
              </w:rPr>
              <w:t>s</w:t>
            </w:r>
          </w:p>
        </w:tc>
        <w:tc>
          <w:tcPr>
            <w:tcW w:w="533"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b</w:t>
            </w:r>
          </w:p>
        </w:tc>
        <w:tc>
          <w:tcPr>
            <w:tcW w:w="376"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m</w:t>
            </w:r>
          </w:p>
        </w:tc>
        <w:tc>
          <w:tcPr>
            <w:tcW w:w="533"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d</w:t>
            </w:r>
          </w:p>
        </w:tc>
        <w:tc>
          <w:tcPr>
            <w:tcW w:w="700"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A(m2)</w:t>
            </w:r>
          </w:p>
        </w:tc>
        <w:tc>
          <w:tcPr>
            <w:tcW w:w="59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P(m)</w:t>
            </w:r>
          </w:p>
        </w:tc>
        <w:tc>
          <w:tcPr>
            <w:tcW w:w="614"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R(m)</w:t>
            </w:r>
          </w:p>
        </w:tc>
        <w:tc>
          <w:tcPr>
            <w:tcW w:w="729"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V(m/s)</w:t>
            </w:r>
          </w:p>
        </w:tc>
        <w:tc>
          <w:tcPr>
            <w:tcW w:w="709"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Q</w:t>
            </w:r>
            <w:r w:rsidRPr="00E73C8E">
              <w:rPr>
                <w:rFonts w:ascii="Times New Roman" w:eastAsia="Times New Roman" w:hAnsi="Times New Roman"/>
                <w:b/>
                <w:bCs/>
                <w:color w:val="000000"/>
                <w:sz w:val="16"/>
                <w:szCs w:val="16"/>
                <w:vertAlign w:val="subscript"/>
              </w:rPr>
              <w:t>calcu</w:t>
            </w:r>
            <w:proofErr w:type="spellEnd"/>
          </w:p>
        </w:tc>
        <w:tc>
          <w:tcPr>
            <w:tcW w:w="643"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fb(m)</w:t>
            </w:r>
          </w:p>
        </w:tc>
        <w:tc>
          <w:tcPr>
            <w:tcW w:w="614"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D(m)</w:t>
            </w:r>
          </w:p>
        </w:tc>
        <w:tc>
          <w:tcPr>
            <w:tcW w:w="60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T(m)</w:t>
            </w:r>
          </w:p>
        </w:tc>
        <w:tc>
          <w:tcPr>
            <w:tcW w:w="165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Remark</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+ 000 -0+010</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20.58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0.0196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0.2083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2.38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0+010 - 0+029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0.2083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2.64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0+029 - 0+039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0.0100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0.06</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0.43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0.05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0.98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0+039 - 0+048</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0.2083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2.64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0+048 - 0+068</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0.2500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2.80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0+068 - 0+087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0.4000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3.24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0+087 - 0+107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0.3571</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3.12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0+107 - 0+116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14.11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0.0134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0.3125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3.03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+ 116 - 0+126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1.56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0.005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+ 126 -0+136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0+136 - 0+145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0.0067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0.47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0+145  - 0+165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0.1333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1.19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0+165 - 0+184</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0.0100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0.57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0+184  - 0+194</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1.00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0+194  -  0+222</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0.0100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0.57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0+222  -  0+251</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0+251 -  0+271</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0.1176</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1.12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0+271  -0+290</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0.1333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1.19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0+290  -  0+319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0.1111</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0+319 -   0+387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0.0500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0.86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LMC_SC-1</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0+387 -  0+445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0.0870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+ 000 -0+008</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8.00</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0.0076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1.55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0+008 -0+048</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4.44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0.0042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1.21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0.006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0+048  - 0+057 </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4.44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0.0042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0+057 - 0+067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4.44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0.0042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0.1250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1.52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0+067  -  0+115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4.44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0.0042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0.0833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1.31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0.006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0+115  -  0+124</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3.13</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0.0833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1.19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0.005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0+124  -  0+181</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3.13</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0.0625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1.07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0.005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LMC_SC-2</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0+181  -  0+200</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3.13</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0.0030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0.0909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1.23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0.005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+ 000 - 0+008.5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5.11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0.0049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1.72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0+008.5 - 0+020</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2.55</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0.0024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1.41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0+020 - 0+049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2.55</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0.0024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0.1923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1.49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lastRenderedPageBreak/>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0+049 - 0+069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2.55</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0.0024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0.0952</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1.15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0+069 - 0+098</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2.55</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0.0024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0.0333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0.86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0+098 - 0+137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1.14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0.0011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0.0833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0.91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0+137 - 0+186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1.14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0.0011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0.0488</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0.73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0+186 - 0+203</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1.14</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0.0011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0.99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0+203 - 0+206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0.37</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0.0004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0.67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0.001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0+206 - 0+235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0.37</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0.0004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0.1220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0.73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0.001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0+235 - 0+254</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0.37</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0.0004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0.74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0+254 - 0+284</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0.37</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0.0004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0.0250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0.47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0.001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LMC_SC-3</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0+284 - 0+303</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0.37</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0.0004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0.0714</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0.76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0.29</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+ 000 -0+007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17.85</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0.0170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0.2500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3.09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0.0249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0+007 - 0+040</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0.2500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2.80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0.0190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0+040 - 0+060</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2.41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0.0180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0+060 - 0+109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0.0556</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0.37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1.68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0.0174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0+109 - 0+139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0.0909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1.99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0.0180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0+139 - 0+247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0.0250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0.05</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0.39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0.04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1.30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0.0179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0+247 - 0+307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0.0833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1.93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0.0180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0+307 -0+337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0.0500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0.37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1.64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0.0180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0+337 - 0+339</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13.61</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0.0129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0.1053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2.08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0.0179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0+339  -  0+376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0.1053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1.56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0+376 - 0+436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0.0282</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0.35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1.03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0.0081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0+436  - 0+476</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0.0500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1.23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0.0081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0+476 - 0+525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0.0855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1.46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0+525 - 0+575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0.0714</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1.38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0+575 - 0+577</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6.18</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0.0059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0.0909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1.49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0.0082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0+577 - 0+605</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2.93</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0.0028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0.0909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1.12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0.28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6"/>
        </w:trPr>
        <w:tc>
          <w:tcPr>
            <w:tcW w:w="1052"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LMC_SC-4</w:t>
            </w:r>
          </w:p>
        </w:tc>
        <w:tc>
          <w:tcPr>
            <w:tcW w:w="137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0+605 - 0+714</w:t>
            </w:r>
          </w:p>
        </w:tc>
        <w:tc>
          <w:tcPr>
            <w:tcW w:w="697"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2.93</w:t>
            </w:r>
          </w:p>
        </w:tc>
        <w:tc>
          <w:tcPr>
            <w:tcW w:w="742"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6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0.0028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sz w:val="16"/>
                <w:szCs w:val="16"/>
              </w:rPr>
            </w:pPr>
            <w:r w:rsidRPr="00E73C8E">
              <w:rPr>
                <w:rFonts w:ascii="Times New Roman" w:eastAsia="Times New Roman" w:hAnsi="Times New Roman"/>
                <w:sz w:val="16"/>
                <w:szCs w:val="16"/>
              </w:rPr>
              <w:t>0.0164</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2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0.66 </w:t>
            </w:r>
          </w:p>
        </w:tc>
        <w:tc>
          <w:tcPr>
            <w:tcW w:w="70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0.0039 </w:t>
            </w:r>
          </w:p>
        </w:tc>
        <w:tc>
          <w:tcPr>
            <w:tcW w:w="64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0.25</w:t>
            </w:r>
          </w:p>
        </w:tc>
        <w:tc>
          <w:tcPr>
            <w:tcW w:w="61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0.27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5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bl>
    <w:p w:rsidR="00AA3726" w:rsidRPr="00CE2F13" w:rsidRDefault="00AA3726" w:rsidP="00AA3726">
      <w:pPr>
        <w:rPr>
          <w:lang w:bidi="en-US"/>
        </w:rPr>
      </w:pPr>
    </w:p>
    <w:p w:rsidR="00E73C8E" w:rsidRPr="00CE2F13" w:rsidRDefault="00E73C8E" w:rsidP="00AA3726">
      <w:pPr>
        <w:rPr>
          <w:lang w:bidi="en-US"/>
        </w:rPr>
      </w:pPr>
    </w:p>
    <w:p w:rsidR="00E73C8E" w:rsidRPr="00CE2F13" w:rsidRDefault="00E73C8E" w:rsidP="00AA3726">
      <w:pPr>
        <w:rPr>
          <w:lang w:bidi="en-US"/>
        </w:rPr>
      </w:pPr>
    </w:p>
    <w:p w:rsidR="00E73C8E" w:rsidRPr="00CE2F13" w:rsidRDefault="00E73C8E" w:rsidP="00AA3726">
      <w:pPr>
        <w:rPr>
          <w:lang w:bidi="en-US"/>
        </w:rPr>
      </w:pPr>
    </w:p>
    <w:p w:rsidR="00E73C8E" w:rsidRPr="00CE2F13" w:rsidRDefault="00E73C8E" w:rsidP="00AA3726">
      <w:pPr>
        <w:rPr>
          <w:lang w:bidi="en-US"/>
        </w:rPr>
      </w:pPr>
    </w:p>
    <w:tbl>
      <w:tblPr>
        <w:tblW w:w="14427" w:type="dxa"/>
        <w:tblInd w:w="113" w:type="dxa"/>
        <w:tblLook w:val="04A0"/>
      </w:tblPr>
      <w:tblGrid>
        <w:gridCol w:w="1061"/>
        <w:gridCol w:w="1333"/>
        <w:gridCol w:w="903"/>
        <w:gridCol w:w="740"/>
        <w:gridCol w:w="774"/>
        <w:gridCol w:w="619"/>
        <w:gridCol w:w="705"/>
        <w:gridCol w:w="533"/>
        <w:gridCol w:w="376"/>
        <w:gridCol w:w="533"/>
        <w:gridCol w:w="701"/>
        <w:gridCol w:w="595"/>
        <w:gridCol w:w="615"/>
        <w:gridCol w:w="730"/>
        <w:gridCol w:w="710"/>
        <w:gridCol w:w="644"/>
        <w:gridCol w:w="615"/>
        <w:gridCol w:w="605"/>
        <w:gridCol w:w="1635"/>
      </w:tblGrid>
      <w:tr w:rsidR="00E73C8E" w:rsidRPr="00CE2F13" w:rsidTr="00E73C8E">
        <w:trPr>
          <w:trHeight w:val="516"/>
        </w:trPr>
        <w:tc>
          <w:tcPr>
            <w:tcW w:w="1061" w:type="dxa"/>
            <w:tcBorders>
              <w:top w:val="single" w:sz="4" w:space="0" w:color="FF0000"/>
              <w:left w:val="single" w:sz="4" w:space="0" w:color="FF0000"/>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lastRenderedPageBreak/>
              <w:t>Canal</w:t>
            </w:r>
          </w:p>
        </w:tc>
        <w:tc>
          <w:tcPr>
            <w:tcW w:w="1333"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Chainage</w:t>
            </w:r>
            <w:proofErr w:type="spellEnd"/>
            <w:r w:rsidRPr="00E73C8E">
              <w:rPr>
                <w:rFonts w:ascii="Times New Roman" w:eastAsia="Times New Roman" w:hAnsi="Times New Roman"/>
                <w:b/>
                <w:bCs/>
                <w:color w:val="000000"/>
                <w:sz w:val="16"/>
                <w:szCs w:val="16"/>
              </w:rPr>
              <w:t xml:space="preserve"> (m)</w:t>
            </w:r>
          </w:p>
        </w:tc>
        <w:tc>
          <w:tcPr>
            <w:tcW w:w="903"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Anet</w:t>
            </w:r>
            <w:proofErr w:type="spellEnd"/>
            <w:r w:rsidRPr="00E73C8E">
              <w:rPr>
                <w:rFonts w:ascii="Times New Roman" w:eastAsia="Times New Roman" w:hAnsi="Times New Roman"/>
                <w:b/>
                <w:bCs/>
                <w:color w:val="000000"/>
                <w:sz w:val="16"/>
                <w:szCs w:val="16"/>
              </w:rPr>
              <w:t xml:space="preserve"> (ha)</w:t>
            </w:r>
          </w:p>
        </w:tc>
        <w:tc>
          <w:tcPr>
            <w:tcW w:w="740"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Duty (l/s/ha)</w:t>
            </w:r>
          </w:p>
        </w:tc>
        <w:tc>
          <w:tcPr>
            <w:tcW w:w="774"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Q</w:t>
            </w:r>
            <w:r w:rsidRPr="00E73C8E">
              <w:rPr>
                <w:rFonts w:ascii="Times New Roman" w:eastAsia="Times New Roman" w:hAnsi="Times New Roman"/>
                <w:b/>
                <w:bCs/>
                <w:color w:val="000000"/>
                <w:sz w:val="16"/>
                <w:szCs w:val="16"/>
                <w:vertAlign w:val="subscript"/>
              </w:rPr>
              <w:t>reqd</w:t>
            </w:r>
            <w:proofErr w:type="spellEnd"/>
            <w:r w:rsidRPr="00E73C8E">
              <w:rPr>
                <w:rFonts w:ascii="Times New Roman" w:eastAsia="Times New Roman" w:hAnsi="Times New Roman"/>
                <w:b/>
                <w:bCs/>
                <w:color w:val="000000"/>
                <w:sz w:val="16"/>
                <w:szCs w:val="16"/>
              </w:rPr>
              <w:t xml:space="preserve"> (m3/s)</w:t>
            </w:r>
          </w:p>
        </w:tc>
        <w:tc>
          <w:tcPr>
            <w:tcW w:w="619"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n</w:t>
            </w:r>
          </w:p>
        </w:tc>
        <w:tc>
          <w:tcPr>
            <w:tcW w:w="705" w:type="dxa"/>
            <w:tcBorders>
              <w:top w:val="single" w:sz="4" w:space="0" w:color="FF0000"/>
              <w:left w:val="nil"/>
              <w:bottom w:val="single" w:sz="4" w:space="0" w:color="FF0000"/>
              <w:right w:val="single" w:sz="4" w:space="0" w:color="FF0000"/>
            </w:tcBorders>
            <w:shd w:val="clear" w:color="000000" w:fill="F2F2F2"/>
            <w:vAlign w:val="bottom"/>
            <w:hideMark/>
          </w:tcPr>
          <w:p w:rsidR="00E73C8E" w:rsidRPr="00E73C8E" w:rsidRDefault="00E73C8E" w:rsidP="00E73C8E">
            <w:pPr>
              <w:spacing w:after="0" w:line="240" w:lineRule="auto"/>
              <w:jc w:val="center"/>
              <w:rPr>
                <w:rFonts w:ascii="Times New Roman" w:eastAsia="Times New Roman" w:hAnsi="Times New Roman"/>
                <w:b/>
                <w:bCs/>
                <w:sz w:val="16"/>
                <w:szCs w:val="16"/>
              </w:rPr>
            </w:pPr>
            <w:r w:rsidRPr="00E73C8E">
              <w:rPr>
                <w:rFonts w:ascii="Times New Roman" w:eastAsia="Times New Roman" w:hAnsi="Times New Roman"/>
                <w:b/>
                <w:bCs/>
                <w:sz w:val="16"/>
                <w:szCs w:val="16"/>
              </w:rPr>
              <w:t>s</w:t>
            </w:r>
          </w:p>
        </w:tc>
        <w:tc>
          <w:tcPr>
            <w:tcW w:w="533"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b</w:t>
            </w:r>
          </w:p>
        </w:tc>
        <w:tc>
          <w:tcPr>
            <w:tcW w:w="376"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m</w:t>
            </w:r>
          </w:p>
        </w:tc>
        <w:tc>
          <w:tcPr>
            <w:tcW w:w="533"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d</w:t>
            </w:r>
          </w:p>
        </w:tc>
        <w:tc>
          <w:tcPr>
            <w:tcW w:w="701"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A(m2)</w:t>
            </w:r>
          </w:p>
        </w:tc>
        <w:tc>
          <w:tcPr>
            <w:tcW w:w="59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P(m)</w:t>
            </w:r>
          </w:p>
        </w:tc>
        <w:tc>
          <w:tcPr>
            <w:tcW w:w="61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R(m)</w:t>
            </w:r>
          </w:p>
        </w:tc>
        <w:tc>
          <w:tcPr>
            <w:tcW w:w="730"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V(m/s)</w:t>
            </w:r>
          </w:p>
        </w:tc>
        <w:tc>
          <w:tcPr>
            <w:tcW w:w="710"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proofErr w:type="spellStart"/>
            <w:r w:rsidRPr="00E73C8E">
              <w:rPr>
                <w:rFonts w:ascii="Times New Roman" w:eastAsia="Times New Roman" w:hAnsi="Times New Roman"/>
                <w:b/>
                <w:bCs/>
                <w:color w:val="000000"/>
                <w:sz w:val="16"/>
                <w:szCs w:val="16"/>
              </w:rPr>
              <w:t>Q</w:t>
            </w:r>
            <w:r w:rsidRPr="00E73C8E">
              <w:rPr>
                <w:rFonts w:ascii="Times New Roman" w:eastAsia="Times New Roman" w:hAnsi="Times New Roman"/>
                <w:b/>
                <w:bCs/>
                <w:color w:val="000000"/>
                <w:sz w:val="16"/>
                <w:szCs w:val="16"/>
                <w:vertAlign w:val="subscript"/>
              </w:rPr>
              <w:t>calcu</w:t>
            </w:r>
            <w:proofErr w:type="spellEnd"/>
          </w:p>
        </w:tc>
        <w:tc>
          <w:tcPr>
            <w:tcW w:w="644"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fb(m)</w:t>
            </w:r>
          </w:p>
        </w:tc>
        <w:tc>
          <w:tcPr>
            <w:tcW w:w="61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D(m)</w:t>
            </w:r>
          </w:p>
        </w:tc>
        <w:tc>
          <w:tcPr>
            <w:tcW w:w="60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T(m)</w:t>
            </w:r>
          </w:p>
        </w:tc>
        <w:tc>
          <w:tcPr>
            <w:tcW w:w="1635" w:type="dxa"/>
            <w:tcBorders>
              <w:top w:val="single" w:sz="4" w:space="0" w:color="FF0000"/>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b/>
                <w:bCs/>
                <w:color w:val="000000"/>
                <w:sz w:val="16"/>
                <w:szCs w:val="16"/>
              </w:rPr>
            </w:pPr>
            <w:r w:rsidRPr="00E73C8E">
              <w:rPr>
                <w:rFonts w:ascii="Times New Roman" w:eastAsia="Times New Roman" w:hAnsi="Times New Roman"/>
                <w:b/>
                <w:bCs/>
                <w:color w:val="000000"/>
                <w:sz w:val="16"/>
                <w:szCs w:val="16"/>
              </w:rPr>
              <w:t>Remark</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+ 000 -0+006</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33.94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0.0322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0.0855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0.06</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0.41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0.04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2.66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0.0446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0+006 - 0+040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0.0855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0.38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2.23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0+040 - 0+080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0.0153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0.07</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0.44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0.05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1.25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0+080 - 0+119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2.78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0+119 - 0+169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0.2273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3.07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0+169 - 0+179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0.0952</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0.38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2.31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0+179 - 0+199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0.1111</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0.37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2.43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0+199 - 0+219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2.78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0+219 - 240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2.94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0.0265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0+240 - 0+268</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5.72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1.85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0.27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0+268 - 0+318</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5.72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0.1250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1.60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0.28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0+318 - 0+328</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5.72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0.2222</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1.91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0.27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0+328 - 0+368</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5.72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0.0741</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1.36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0.0076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0.28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0+368 - 0+398</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5.72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0.2000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1.85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0.27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RMC_SC-1</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0+398  - 0+452</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5.72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0.0054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0.1429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1.66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0.0075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0.28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+ 000 -0+005</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36.02</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0.0342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0.1639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0.05</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0.39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0.04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2.44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0.0342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0.32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0+005 - 0+090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25.58</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0.0243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0.1639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0.37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2.17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0.0243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0+090 - 0+154</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25.58</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0.0243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0.1250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0.38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1.99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0.0244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0+154 - 0+160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20.49</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0.0195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0.1250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0.37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1.84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0.31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0+160 - 0+190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20.49</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0.0195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0.2174</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2.20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0+190 - 0+220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20.49</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0.0195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0.03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2.02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0+220 - 0+271</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20.49</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0.0195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0.2463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0.03</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0.36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2.29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0.0195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0+271 - 0+279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9.54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0.2463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1.73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0.0091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0+279 - 0+309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9.54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0.2778</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1.79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0.0091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0+309  -  0+319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9.54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0.1613</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1.51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0.0091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0+319  - 0+359</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9.54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1.53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0.0091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RMC_SC-2</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0+359 - 0+462</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9.54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0.0091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0.018</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0.1200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1.38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0.0091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0.27</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0.29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RMC_SC-3</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+ 000 -0+007</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7.87</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0.0075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0.1205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0.34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1.78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0.0104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0.28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RMC_SC-3</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0+007 - 0+040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0.0058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0.1205</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0.02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1.63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0.0082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0.26</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0.28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RMC_SC-3</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0+040 - 0+100</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0.0058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0.1667</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1.79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0.25</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0.27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r w:rsidR="00E73C8E" w:rsidRPr="00CE2F13" w:rsidTr="00E73C8E">
        <w:trPr>
          <w:trHeight w:val="228"/>
        </w:trPr>
        <w:tc>
          <w:tcPr>
            <w:tcW w:w="1061" w:type="dxa"/>
            <w:tcBorders>
              <w:top w:val="nil"/>
              <w:left w:val="single" w:sz="4" w:space="0" w:color="FF0000"/>
              <w:bottom w:val="single" w:sz="4" w:space="0" w:color="FF0000"/>
              <w:right w:val="single" w:sz="4" w:space="0" w:color="FF0000"/>
            </w:tcBorders>
            <w:shd w:val="clear" w:color="000000" w:fill="F2F2F2"/>
            <w:noWrap/>
            <w:vAlign w:val="center"/>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RMC_SC-3</w:t>
            </w:r>
          </w:p>
        </w:tc>
        <w:tc>
          <w:tcPr>
            <w:tcW w:w="13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 + 100 -0+151</w:t>
            </w:r>
          </w:p>
        </w:tc>
        <w:tc>
          <w:tcPr>
            <w:tcW w:w="90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6.14</w:t>
            </w:r>
          </w:p>
        </w:tc>
        <w:tc>
          <w:tcPr>
            <w:tcW w:w="74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0.95</w:t>
            </w:r>
          </w:p>
        </w:tc>
        <w:tc>
          <w:tcPr>
            <w:tcW w:w="77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  0.0058 </w:t>
            </w:r>
          </w:p>
        </w:tc>
        <w:tc>
          <w:tcPr>
            <w:tcW w:w="619"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0.013</w:t>
            </w:r>
          </w:p>
        </w:tc>
        <w:tc>
          <w:tcPr>
            <w:tcW w:w="7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right"/>
              <w:rPr>
                <w:rFonts w:ascii="Times New Roman" w:eastAsia="Times New Roman" w:hAnsi="Times New Roman"/>
                <w:sz w:val="16"/>
                <w:szCs w:val="16"/>
              </w:rPr>
            </w:pPr>
            <w:r w:rsidRPr="00E73C8E">
              <w:rPr>
                <w:rFonts w:ascii="Times New Roman" w:eastAsia="Times New Roman" w:hAnsi="Times New Roman"/>
                <w:sz w:val="16"/>
                <w:szCs w:val="16"/>
              </w:rPr>
              <w:t>0.1299</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0.30</w:t>
            </w:r>
          </w:p>
        </w:tc>
        <w:tc>
          <w:tcPr>
            <w:tcW w:w="376"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w:t>
            </w:r>
          </w:p>
        </w:tc>
        <w:tc>
          <w:tcPr>
            <w:tcW w:w="533"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0.02</w:t>
            </w:r>
          </w:p>
        </w:tc>
        <w:tc>
          <w:tcPr>
            <w:tcW w:w="701"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 </w:t>
            </w:r>
          </w:p>
        </w:tc>
        <w:tc>
          <w:tcPr>
            <w:tcW w:w="59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0.33 </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0.01 </w:t>
            </w:r>
          </w:p>
        </w:tc>
        <w:tc>
          <w:tcPr>
            <w:tcW w:w="73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1.66 </w:t>
            </w:r>
          </w:p>
        </w:tc>
        <w:tc>
          <w:tcPr>
            <w:tcW w:w="710"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0.0081 </w:t>
            </w:r>
          </w:p>
        </w:tc>
        <w:tc>
          <w:tcPr>
            <w:tcW w:w="644"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0.25</w:t>
            </w:r>
          </w:p>
        </w:tc>
        <w:tc>
          <w:tcPr>
            <w:tcW w:w="61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0.27 </w:t>
            </w:r>
          </w:p>
        </w:tc>
        <w:tc>
          <w:tcPr>
            <w:tcW w:w="60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jc w:val="center"/>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 xml:space="preserve">0.30 </w:t>
            </w:r>
          </w:p>
        </w:tc>
        <w:tc>
          <w:tcPr>
            <w:tcW w:w="1635" w:type="dxa"/>
            <w:tcBorders>
              <w:top w:val="nil"/>
              <w:left w:val="nil"/>
              <w:bottom w:val="single" w:sz="4" w:space="0" w:color="FF0000"/>
              <w:right w:val="single" w:sz="4" w:space="0" w:color="FF0000"/>
            </w:tcBorders>
            <w:shd w:val="clear" w:color="000000" w:fill="F2F2F2"/>
            <w:noWrap/>
            <w:vAlign w:val="bottom"/>
            <w:hideMark/>
          </w:tcPr>
          <w:p w:rsidR="00E73C8E" w:rsidRPr="00E73C8E" w:rsidRDefault="00E73C8E" w:rsidP="00E73C8E">
            <w:pPr>
              <w:spacing w:after="0" w:line="240" w:lineRule="auto"/>
              <w:rPr>
                <w:rFonts w:ascii="Times New Roman" w:eastAsia="Times New Roman" w:hAnsi="Times New Roman"/>
                <w:color w:val="000000"/>
                <w:sz w:val="16"/>
                <w:szCs w:val="16"/>
              </w:rPr>
            </w:pPr>
            <w:r w:rsidRPr="00E73C8E">
              <w:rPr>
                <w:rFonts w:ascii="Times New Roman" w:eastAsia="Times New Roman" w:hAnsi="Times New Roman"/>
                <w:color w:val="000000"/>
                <w:sz w:val="16"/>
                <w:szCs w:val="16"/>
              </w:rPr>
              <w:t>Reinforced concrete</w:t>
            </w:r>
          </w:p>
        </w:tc>
      </w:tr>
    </w:tbl>
    <w:p w:rsidR="00E73C8E" w:rsidRPr="00CE2F13" w:rsidRDefault="00E73C8E" w:rsidP="00AA3726">
      <w:pPr>
        <w:rPr>
          <w:lang w:bidi="en-US"/>
        </w:rPr>
      </w:pPr>
    </w:p>
    <w:p w:rsidR="00E73C8E" w:rsidRPr="00CE2F13" w:rsidRDefault="00E73C8E" w:rsidP="00AA3726">
      <w:pPr>
        <w:rPr>
          <w:lang w:bidi="en-US"/>
        </w:rPr>
      </w:pPr>
    </w:p>
    <w:p w:rsidR="008C355A" w:rsidRPr="00CE2F13" w:rsidRDefault="008C355A" w:rsidP="009316BC">
      <w:pPr>
        <w:spacing w:line="360" w:lineRule="auto"/>
        <w:rPr>
          <w:rFonts w:ascii="Times New Roman" w:hAnsi="Times New Roman"/>
          <w:sz w:val="24"/>
          <w:szCs w:val="24"/>
          <w:lang w:bidi="en-US"/>
        </w:rPr>
      </w:pPr>
    </w:p>
    <w:p w:rsidR="008C355A" w:rsidRPr="00CE2F13" w:rsidRDefault="008C355A" w:rsidP="009316BC">
      <w:pPr>
        <w:spacing w:line="360" w:lineRule="auto"/>
        <w:rPr>
          <w:rFonts w:ascii="Times New Roman" w:hAnsi="Times New Roman"/>
          <w:sz w:val="24"/>
          <w:szCs w:val="24"/>
          <w:lang w:bidi="en-US"/>
        </w:rPr>
      </w:pPr>
      <w:r w:rsidRPr="00CE2F13">
        <w:rPr>
          <w:rFonts w:ascii="Times New Roman" w:hAnsi="Times New Roman"/>
          <w:noProof/>
          <w:sz w:val="24"/>
          <w:szCs w:val="24"/>
        </w:rPr>
        <w:lastRenderedPageBreak/>
        <w:t xml:space="preserve">                                                                         </w:t>
      </w:r>
      <w:r w:rsidRPr="00CE2F13">
        <w:rPr>
          <w:rFonts w:ascii="Times New Roman" w:hAnsi="Times New Roman"/>
          <w:noProof/>
          <w:sz w:val="24"/>
          <w:szCs w:val="24"/>
        </w:rPr>
        <w:drawing>
          <wp:inline distT="0" distB="0" distL="0" distR="0">
            <wp:extent cx="6886575" cy="2514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5270" cy="2517775"/>
                    </a:xfrm>
                    <a:prstGeom prst="rect">
                      <a:avLst/>
                    </a:prstGeom>
                    <a:noFill/>
                  </pic:spPr>
                </pic:pic>
              </a:graphicData>
            </a:graphic>
          </wp:inline>
        </w:drawing>
      </w:r>
    </w:p>
    <w:p w:rsidR="008C355A" w:rsidRPr="00CE2F13" w:rsidRDefault="00887CCD" w:rsidP="009316BC">
      <w:pPr>
        <w:pStyle w:val="Caption"/>
        <w:spacing w:line="360" w:lineRule="auto"/>
        <w:rPr>
          <w:rFonts w:ascii="Times New Roman" w:hAnsi="Times New Roman"/>
          <w:b w:val="0"/>
          <w:color w:val="auto"/>
          <w:sz w:val="24"/>
          <w:szCs w:val="24"/>
        </w:rPr>
      </w:pPr>
      <w:bookmarkStart w:id="222" w:name="_Toc389838832"/>
      <w:bookmarkStart w:id="223" w:name="_Toc506190519"/>
      <w:r w:rsidRPr="00CE2F13">
        <w:rPr>
          <w:rFonts w:ascii="Times New Roman" w:hAnsi="Times New Roman"/>
          <w:color w:val="auto"/>
          <w:sz w:val="24"/>
          <w:szCs w:val="24"/>
        </w:rPr>
        <w:t xml:space="preserve">Figure </w:t>
      </w:r>
      <w:r w:rsidR="00142EE3" w:rsidRPr="00CE2F13">
        <w:rPr>
          <w:rFonts w:ascii="Times New Roman" w:hAnsi="Times New Roman"/>
          <w:color w:val="auto"/>
          <w:sz w:val="24"/>
          <w:szCs w:val="24"/>
        </w:rPr>
        <w:fldChar w:fldCharType="begin"/>
      </w:r>
      <w:r w:rsidR="00ED2CB5" w:rsidRPr="00CE2F13">
        <w:rPr>
          <w:rFonts w:ascii="Times New Roman" w:hAnsi="Times New Roman"/>
          <w:color w:val="auto"/>
          <w:sz w:val="24"/>
          <w:szCs w:val="24"/>
        </w:rPr>
        <w:instrText xml:space="preserve"> STYLEREF 1 \s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CE2F13">
        <w:rPr>
          <w:rFonts w:ascii="Times New Roman" w:hAnsi="Times New Roman"/>
          <w:color w:val="auto"/>
          <w:sz w:val="24"/>
          <w:szCs w:val="24"/>
        </w:rPr>
        <w:fldChar w:fldCharType="end"/>
      </w:r>
      <w:r w:rsidR="00ED2CB5" w:rsidRPr="00CE2F13">
        <w:rPr>
          <w:rFonts w:ascii="Times New Roman" w:hAnsi="Times New Roman"/>
          <w:color w:val="auto"/>
          <w:sz w:val="24"/>
          <w:szCs w:val="24"/>
        </w:rPr>
        <w:noBreakHyphen/>
      </w:r>
      <w:r w:rsidR="00142EE3" w:rsidRPr="00CE2F13">
        <w:rPr>
          <w:rFonts w:ascii="Times New Roman" w:hAnsi="Times New Roman"/>
          <w:color w:val="auto"/>
          <w:sz w:val="24"/>
          <w:szCs w:val="24"/>
        </w:rPr>
        <w:fldChar w:fldCharType="begin"/>
      </w:r>
      <w:r w:rsidR="00ED2CB5" w:rsidRPr="00CE2F13">
        <w:rPr>
          <w:rFonts w:ascii="Times New Roman" w:hAnsi="Times New Roman"/>
          <w:color w:val="auto"/>
          <w:sz w:val="24"/>
          <w:szCs w:val="24"/>
        </w:rPr>
        <w:instrText xml:space="preserve"> SEQ Figure \* ARABIC \s 1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2</w:t>
      </w:r>
      <w:r w:rsidR="00142EE3" w:rsidRPr="00CE2F13">
        <w:rPr>
          <w:rFonts w:ascii="Times New Roman" w:hAnsi="Times New Roman"/>
          <w:color w:val="auto"/>
          <w:sz w:val="24"/>
          <w:szCs w:val="24"/>
        </w:rPr>
        <w:fldChar w:fldCharType="end"/>
      </w:r>
      <w:r w:rsidRPr="00CE2F13">
        <w:rPr>
          <w:rFonts w:ascii="Times New Roman" w:hAnsi="Times New Roman"/>
          <w:color w:val="auto"/>
          <w:sz w:val="24"/>
          <w:szCs w:val="24"/>
        </w:rPr>
        <w:t>: Typical</w:t>
      </w:r>
      <w:r w:rsidR="008C355A" w:rsidRPr="00CE2F13">
        <w:rPr>
          <w:rFonts w:ascii="Times New Roman" w:hAnsi="Times New Roman"/>
          <w:color w:val="auto"/>
          <w:sz w:val="24"/>
          <w:szCs w:val="24"/>
        </w:rPr>
        <w:t xml:space="preserve"> Cross Section of secondary canals</w:t>
      </w:r>
      <w:bookmarkEnd w:id="222"/>
      <w:bookmarkEnd w:id="223"/>
    </w:p>
    <w:p w:rsidR="008C355A" w:rsidRPr="00CE2F13" w:rsidRDefault="008C355A" w:rsidP="009316BC">
      <w:pPr>
        <w:spacing w:line="360" w:lineRule="auto"/>
        <w:rPr>
          <w:rFonts w:ascii="Times New Roman" w:hAnsi="Times New Roman"/>
          <w:sz w:val="24"/>
          <w:szCs w:val="24"/>
        </w:rPr>
        <w:sectPr w:rsidR="008C355A" w:rsidRPr="00CE2F13" w:rsidSect="00C50795">
          <w:pgSz w:w="15840" w:h="12240" w:orient="landscape"/>
          <w:pgMar w:top="1440" w:right="1440" w:bottom="1152" w:left="965" w:header="720" w:footer="720" w:gutter="0"/>
          <w:cols w:space="720"/>
          <w:docGrid w:linePitch="360"/>
        </w:sectPr>
      </w:pPr>
    </w:p>
    <w:p w:rsidR="008C355A" w:rsidRPr="00CE2F13" w:rsidRDefault="008C355A" w:rsidP="009316BC">
      <w:pPr>
        <w:pStyle w:val="Heading3"/>
        <w:numPr>
          <w:ilvl w:val="0"/>
          <w:numId w:val="0"/>
        </w:numPr>
        <w:spacing w:before="240" w:after="240" w:line="360" w:lineRule="auto"/>
        <w:rPr>
          <w:rFonts w:ascii="Times New Roman" w:hAnsi="Times New Roman"/>
          <w:color w:val="auto"/>
          <w:sz w:val="24"/>
          <w:szCs w:val="24"/>
        </w:rPr>
      </w:pPr>
      <w:bookmarkStart w:id="224" w:name="_Toc303054520"/>
      <w:bookmarkStart w:id="225" w:name="_Toc389924557"/>
      <w:bookmarkStart w:id="226" w:name="_Toc506188614"/>
      <w:r w:rsidRPr="00CE2F13">
        <w:rPr>
          <w:rFonts w:ascii="Times New Roman" w:hAnsi="Times New Roman"/>
          <w:color w:val="auto"/>
          <w:sz w:val="24"/>
          <w:szCs w:val="24"/>
        </w:rPr>
        <w:lastRenderedPageBreak/>
        <w:t>4.4.3 Tertiary canals</w:t>
      </w:r>
      <w:bookmarkEnd w:id="224"/>
      <w:bookmarkEnd w:id="225"/>
      <w:bookmarkEnd w:id="226"/>
    </w:p>
    <w:p w:rsidR="008C355A" w:rsidRPr="00CE2F13" w:rsidRDefault="008C355A" w:rsidP="009316BC">
      <w:pPr>
        <w:spacing w:line="360" w:lineRule="auto"/>
        <w:jc w:val="both"/>
        <w:rPr>
          <w:rFonts w:ascii="Times New Roman" w:hAnsi="Times New Roman"/>
          <w:sz w:val="24"/>
          <w:szCs w:val="24"/>
        </w:rPr>
      </w:pPr>
      <w:r w:rsidRPr="00CE2F13">
        <w:rPr>
          <w:rFonts w:ascii="Times New Roman" w:hAnsi="Times New Roman"/>
          <w:sz w:val="24"/>
          <w:szCs w:val="24"/>
        </w:rPr>
        <w:t>In the layout system there are forty-five tertiary canals, the designed discharge is determined based on the duty of irrigation.  The sections of the canals are determined by using manning’s formula, and they are trapezoidal section. The hydraulic characteristics is Presented in Table 4-3 below.</w:t>
      </w:r>
    </w:p>
    <w:p w:rsidR="008C355A" w:rsidRPr="00CE2F13" w:rsidRDefault="008C355A" w:rsidP="009316BC">
      <w:pPr>
        <w:tabs>
          <w:tab w:val="left" w:pos="2220"/>
        </w:tabs>
        <w:spacing w:line="360" w:lineRule="auto"/>
        <w:rPr>
          <w:rFonts w:ascii="Times New Roman" w:hAnsi="Times New Roman"/>
          <w:noProof/>
          <w:sz w:val="24"/>
          <w:szCs w:val="24"/>
        </w:rPr>
      </w:pPr>
      <w:r w:rsidRPr="00CE2F13">
        <w:rPr>
          <w:rFonts w:ascii="Times New Roman" w:hAnsi="Times New Roman"/>
          <w:sz w:val="24"/>
          <w:szCs w:val="24"/>
        </w:rPr>
        <w:tab/>
      </w:r>
      <w:r w:rsidRPr="00CE2F13">
        <w:rPr>
          <w:rFonts w:ascii="Times New Roman" w:hAnsi="Times New Roman"/>
          <w:noProof/>
          <w:sz w:val="24"/>
          <w:szCs w:val="24"/>
        </w:rPr>
        <w:drawing>
          <wp:inline distT="0" distB="0" distL="0" distR="0">
            <wp:extent cx="5857875"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857875" cy="3771900"/>
                    </a:xfrm>
                    <a:prstGeom prst="rect">
                      <a:avLst/>
                    </a:prstGeom>
                  </pic:spPr>
                </pic:pic>
              </a:graphicData>
            </a:graphic>
          </wp:inline>
        </w:drawing>
      </w:r>
    </w:p>
    <w:p w:rsidR="008C355A" w:rsidRPr="00CE2F13" w:rsidRDefault="008C355A" w:rsidP="009316BC">
      <w:pPr>
        <w:pStyle w:val="Caption"/>
        <w:spacing w:before="120" w:after="240" w:line="360" w:lineRule="auto"/>
        <w:rPr>
          <w:rFonts w:ascii="Times New Roman" w:hAnsi="Times New Roman"/>
          <w:color w:val="auto"/>
          <w:sz w:val="24"/>
          <w:szCs w:val="24"/>
        </w:rPr>
      </w:pPr>
      <w:bookmarkStart w:id="227" w:name="_Toc389838833"/>
      <w:bookmarkStart w:id="228" w:name="_Toc506190520"/>
      <w:r w:rsidRPr="00CE2F13">
        <w:rPr>
          <w:rFonts w:ascii="Times New Roman" w:hAnsi="Times New Roman"/>
          <w:color w:val="auto"/>
          <w:sz w:val="24"/>
          <w:szCs w:val="24"/>
        </w:rPr>
        <w:t xml:space="preserve">Figure </w:t>
      </w:r>
      <w:r w:rsidR="00142EE3" w:rsidRPr="00CE2F13">
        <w:rPr>
          <w:rFonts w:ascii="Times New Roman" w:hAnsi="Times New Roman"/>
          <w:color w:val="auto"/>
          <w:sz w:val="24"/>
          <w:szCs w:val="24"/>
        </w:rPr>
        <w:fldChar w:fldCharType="begin"/>
      </w:r>
      <w:r w:rsidR="00ED2CB5" w:rsidRPr="00CE2F13">
        <w:rPr>
          <w:rFonts w:ascii="Times New Roman" w:hAnsi="Times New Roman"/>
          <w:color w:val="auto"/>
          <w:sz w:val="24"/>
          <w:szCs w:val="24"/>
        </w:rPr>
        <w:instrText xml:space="preserve"> STYLEREF 1 \s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CE2F13">
        <w:rPr>
          <w:rFonts w:ascii="Times New Roman" w:hAnsi="Times New Roman"/>
          <w:color w:val="auto"/>
          <w:sz w:val="24"/>
          <w:szCs w:val="24"/>
        </w:rPr>
        <w:fldChar w:fldCharType="end"/>
      </w:r>
      <w:r w:rsidR="00ED2CB5" w:rsidRPr="00CE2F13">
        <w:rPr>
          <w:rFonts w:ascii="Times New Roman" w:hAnsi="Times New Roman"/>
          <w:color w:val="auto"/>
          <w:sz w:val="24"/>
          <w:szCs w:val="24"/>
        </w:rPr>
        <w:noBreakHyphen/>
      </w:r>
      <w:r w:rsidR="00142EE3" w:rsidRPr="00CE2F13">
        <w:rPr>
          <w:rFonts w:ascii="Times New Roman" w:hAnsi="Times New Roman"/>
          <w:color w:val="auto"/>
          <w:sz w:val="24"/>
          <w:szCs w:val="24"/>
        </w:rPr>
        <w:fldChar w:fldCharType="begin"/>
      </w:r>
      <w:r w:rsidR="00ED2CB5" w:rsidRPr="00CE2F13">
        <w:rPr>
          <w:rFonts w:ascii="Times New Roman" w:hAnsi="Times New Roman"/>
          <w:color w:val="auto"/>
          <w:sz w:val="24"/>
          <w:szCs w:val="24"/>
        </w:rPr>
        <w:instrText xml:space="preserve"> SEQ Figure \* ARABIC \s 1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CE2F13">
        <w:rPr>
          <w:rFonts w:ascii="Times New Roman" w:hAnsi="Times New Roman"/>
          <w:color w:val="auto"/>
          <w:sz w:val="24"/>
          <w:szCs w:val="24"/>
        </w:rPr>
        <w:fldChar w:fldCharType="end"/>
      </w:r>
      <w:r w:rsidRPr="00CE2F13">
        <w:rPr>
          <w:rFonts w:ascii="Times New Roman" w:hAnsi="Times New Roman"/>
          <w:color w:val="auto"/>
          <w:sz w:val="24"/>
          <w:szCs w:val="24"/>
        </w:rPr>
        <w:t>: Typical Cross Section of tertiary canals</w:t>
      </w:r>
      <w:bookmarkEnd w:id="227"/>
      <w:bookmarkEnd w:id="228"/>
    </w:p>
    <w:p w:rsidR="008C355A" w:rsidRPr="00CE2F13" w:rsidRDefault="008C355A" w:rsidP="009316BC">
      <w:pPr>
        <w:pStyle w:val="Caption"/>
        <w:spacing w:before="240" w:after="0" w:line="360" w:lineRule="auto"/>
        <w:rPr>
          <w:rFonts w:ascii="Times New Roman" w:hAnsi="Times New Roman"/>
          <w:color w:val="auto"/>
          <w:sz w:val="24"/>
          <w:szCs w:val="24"/>
        </w:rPr>
        <w:sectPr w:rsidR="008C355A" w:rsidRPr="00CE2F13" w:rsidSect="00C50795">
          <w:pgSz w:w="12240" w:h="15840"/>
          <w:pgMar w:top="1440" w:right="1152" w:bottom="965" w:left="1440" w:header="720" w:footer="720" w:gutter="0"/>
          <w:cols w:space="720"/>
          <w:docGrid w:linePitch="360"/>
        </w:sectPr>
      </w:pPr>
      <w:bookmarkStart w:id="229" w:name="_Toc389838849"/>
    </w:p>
    <w:p w:rsidR="008C355A" w:rsidRPr="00CE2F13" w:rsidRDefault="008C355A" w:rsidP="009316BC">
      <w:pPr>
        <w:pStyle w:val="Caption"/>
        <w:spacing w:before="240" w:after="0" w:line="360" w:lineRule="auto"/>
        <w:rPr>
          <w:rFonts w:ascii="Times New Roman" w:hAnsi="Times New Roman"/>
          <w:color w:val="auto"/>
          <w:sz w:val="24"/>
          <w:szCs w:val="24"/>
        </w:rPr>
      </w:pPr>
      <w:bookmarkStart w:id="230" w:name="_Toc500181795"/>
      <w:r w:rsidRPr="00CE2F13">
        <w:rPr>
          <w:rFonts w:ascii="Times New Roman" w:hAnsi="Times New Roman"/>
          <w:color w:val="auto"/>
          <w:sz w:val="24"/>
          <w:szCs w:val="24"/>
        </w:rPr>
        <w:lastRenderedPageBreak/>
        <w:t xml:space="preserve">Table </w:t>
      </w:r>
      <w:r w:rsidR="00142EE3" w:rsidRPr="00CE2F13">
        <w:rPr>
          <w:rFonts w:ascii="Times New Roman" w:hAnsi="Times New Roman"/>
          <w:color w:val="auto"/>
          <w:sz w:val="24"/>
          <w:szCs w:val="24"/>
        </w:rPr>
        <w:fldChar w:fldCharType="begin"/>
      </w:r>
      <w:r w:rsidR="007A29AB" w:rsidRPr="00CE2F13">
        <w:rPr>
          <w:rFonts w:ascii="Times New Roman" w:hAnsi="Times New Roman"/>
          <w:color w:val="auto"/>
          <w:sz w:val="24"/>
          <w:szCs w:val="24"/>
        </w:rPr>
        <w:instrText xml:space="preserve"> STYLEREF 1 \s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CE2F13">
        <w:rPr>
          <w:rFonts w:ascii="Times New Roman" w:hAnsi="Times New Roman"/>
          <w:color w:val="auto"/>
          <w:sz w:val="24"/>
          <w:szCs w:val="24"/>
        </w:rPr>
        <w:fldChar w:fldCharType="end"/>
      </w:r>
      <w:r w:rsidR="007A29AB" w:rsidRPr="00CE2F13">
        <w:rPr>
          <w:rFonts w:ascii="Times New Roman" w:hAnsi="Times New Roman"/>
          <w:color w:val="auto"/>
          <w:sz w:val="24"/>
          <w:szCs w:val="24"/>
        </w:rPr>
        <w:noBreakHyphen/>
      </w:r>
      <w:r w:rsidR="00142EE3" w:rsidRPr="00CE2F13">
        <w:rPr>
          <w:rFonts w:ascii="Times New Roman" w:hAnsi="Times New Roman"/>
          <w:color w:val="auto"/>
          <w:sz w:val="24"/>
          <w:szCs w:val="24"/>
        </w:rPr>
        <w:fldChar w:fldCharType="begin"/>
      </w:r>
      <w:r w:rsidR="007A29AB" w:rsidRPr="00CE2F13">
        <w:rPr>
          <w:rFonts w:ascii="Times New Roman" w:hAnsi="Times New Roman"/>
          <w:color w:val="auto"/>
          <w:sz w:val="24"/>
          <w:szCs w:val="24"/>
        </w:rPr>
        <w:instrText xml:space="preserve"> SEQ Table \* ARABIC \s 1 </w:instrText>
      </w:r>
      <w:r w:rsidR="00142EE3" w:rsidRPr="00CE2F13">
        <w:rPr>
          <w:rFonts w:ascii="Times New Roman" w:hAnsi="Times New Roman"/>
          <w:color w:val="auto"/>
          <w:sz w:val="24"/>
          <w:szCs w:val="24"/>
        </w:rPr>
        <w:fldChar w:fldCharType="separate"/>
      </w:r>
      <w:r w:rsidR="00D15DC4">
        <w:rPr>
          <w:rFonts w:ascii="Times New Roman" w:hAnsi="Times New Roman"/>
          <w:noProof/>
          <w:color w:val="auto"/>
          <w:sz w:val="24"/>
          <w:szCs w:val="24"/>
        </w:rPr>
        <w:t>3</w:t>
      </w:r>
      <w:r w:rsidR="00142EE3" w:rsidRPr="00CE2F13">
        <w:rPr>
          <w:rFonts w:ascii="Times New Roman" w:hAnsi="Times New Roman"/>
          <w:color w:val="auto"/>
          <w:sz w:val="24"/>
          <w:szCs w:val="24"/>
        </w:rPr>
        <w:fldChar w:fldCharType="end"/>
      </w:r>
      <w:r w:rsidRPr="00CE2F13">
        <w:rPr>
          <w:rFonts w:ascii="Times New Roman" w:hAnsi="Times New Roman"/>
          <w:color w:val="auto"/>
          <w:sz w:val="24"/>
          <w:szCs w:val="24"/>
        </w:rPr>
        <w:t>: Hydraulic Parameters of tertiary canals</w:t>
      </w:r>
      <w:bookmarkEnd w:id="229"/>
      <w:bookmarkEnd w:id="230"/>
    </w:p>
    <w:p w:rsidR="008C355A" w:rsidRPr="00CE2F13" w:rsidRDefault="008C355A" w:rsidP="009316BC">
      <w:pPr>
        <w:spacing w:line="360" w:lineRule="auto"/>
        <w:rPr>
          <w:rFonts w:ascii="Times New Roman" w:hAnsi="Times New Roman"/>
          <w:sz w:val="24"/>
          <w:szCs w:val="24"/>
          <w:lang w:bidi="en-US"/>
        </w:rPr>
      </w:pPr>
    </w:p>
    <w:tbl>
      <w:tblPr>
        <w:tblW w:w="13813" w:type="dxa"/>
        <w:tblInd w:w="93" w:type="dxa"/>
        <w:tblLook w:val="04A0"/>
      </w:tblPr>
      <w:tblGrid>
        <w:gridCol w:w="1674"/>
        <w:gridCol w:w="1674"/>
        <w:gridCol w:w="805"/>
        <w:gridCol w:w="805"/>
        <w:gridCol w:w="805"/>
        <w:gridCol w:w="805"/>
        <w:gridCol w:w="805"/>
        <w:gridCol w:w="805"/>
        <w:gridCol w:w="805"/>
        <w:gridCol w:w="805"/>
        <w:gridCol w:w="805"/>
        <w:gridCol w:w="805"/>
        <w:gridCol w:w="805"/>
        <w:gridCol w:w="805"/>
        <w:gridCol w:w="805"/>
      </w:tblGrid>
      <w:tr w:rsidR="00C50795" w:rsidRPr="000B48EE" w:rsidTr="000B48EE">
        <w:trPr>
          <w:trHeight w:val="602"/>
          <w:tblHeader/>
        </w:trPr>
        <w:tc>
          <w:tcPr>
            <w:tcW w:w="1674" w:type="dxa"/>
            <w:tcBorders>
              <w:top w:val="single" w:sz="4" w:space="0" w:color="FF0000"/>
              <w:left w:val="single" w:sz="4" w:space="0" w:color="FF0000"/>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Canal Name</w:t>
            </w:r>
          </w:p>
        </w:tc>
        <w:tc>
          <w:tcPr>
            <w:tcW w:w="1674"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proofErr w:type="spellStart"/>
            <w:r w:rsidRPr="000B48EE">
              <w:rPr>
                <w:rFonts w:ascii="Times New Roman" w:eastAsia="Times New Roman" w:hAnsi="Times New Roman"/>
                <w:b/>
                <w:sz w:val="16"/>
                <w:szCs w:val="16"/>
              </w:rPr>
              <w:t>Chainage</w:t>
            </w:r>
            <w:proofErr w:type="spellEnd"/>
            <w:r w:rsidRPr="000B48EE">
              <w:rPr>
                <w:rFonts w:ascii="Times New Roman" w:eastAsia="Times New Roman" w:hAnsi="Times New Roman"/>
                <w:b/>
                <w:sz w:val="16"/>
                <w:szCs w:val="16"/>
              </w:rPr>
              <w:t xml:space="preserve"> (m)</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proofErr w:type="spellStart"/>
            <w:r w:rsidRPr="000B48EE">
              <w:rPr>
                <w:rFonts w:ascii="Times New Roman" w:eastAsia="Times New Roman" w:hAnsi="Times New Roman"/>
                <w:b/>
                <w:sz w:val="16"/>
                <w:szCs w:val="16"/>
              </w:rPr>
              <w:t>Anet</w:t>
            </w:r>
            <w:proofErr w:type="spellEnd"/>
            <w:r w:rsidRPr="000B48EE">
              <w:rPr>
                <w:rFonts w:ascii="Times New Roman" w:eastAsia="Times New Roman" w:hAnsi="Times New Roman"/>
                <w:b/>
                <w:sz w:val="16"/>
                <w:szCs w:val="16"/>
              </w:rPr>
              <w:t xml:space="preserve"> (ha)</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Duty (l/s/ha)</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proofErr w:type="spellStart"/>
            <w:r w:rsidRPr="000B48EE">
              <w:rPr>
                <w:rFonts w:ascii="Times New Roman" w:eastAsia="Times New Roman" w:hAnsi="Times New Roman"/>
                <w:b/>
                <w:sz w:val="16"/>
                <w:szCs w:val="16"/>
              </w:rPr>
              <w:t>Qreqd</w:t>
            </w:r>
            <w:proofErr w:type="spellEnd"/>
            <w:r w:rsidRPr="000B48EE">
              <w:rPr>
                <w:rFonts w:ascii="Times New Roman" w:eastAsia="Times New Roman" w:hAnsi="Times New Roman"/>
                <w:b/>
                <w:sz w:val="16"/>
                <w:szCs w:val="16"/>
              </w:rPr>
              <w:t xml:space="preserve"> (m3/s)</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n</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s</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b</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m</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d</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V(m/s)</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proofErr w:type="spellStart"/>
            <w:r w:rsidRPr="000B48EE">
              <w:rPr>
                <w:rFonts w:ascii="Times New Roman" w:eastAsia="Times New Roman" w:hAnsi="Times New Roman"/>
                <w:b/>
                <w:sz w:val="16"/>
                <w:szCs w:val="16"/>
              </w:rPr>
              <w:t>Qcalcu</w:t>
            </w:r>
            <w:proofErr w:type="spellEnd"/>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fb(m)</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D(m)</w:t>
            </w:r>
          </w:p>
        </w:tc>
        <w:tc>
          <w:tcPr>
            <w:tcW w:w="805" w:type="dxa"/>
            <w:tcBorders>
              <w:top w:val="single" w:sz="4" w:space="0" w:color="FF0000"/>
              <w:left w:val="nil"/>
              <w:bottom w:val="single" w:sz="4" w:space="0" w:color="FF0000"/>
              <w:right w:val="single" w:sz="4" w:space="0" w:color="FF0000"/>
            </w:tcBorders>
            <w:shd w:val="clear" w:color="auto" w:fill="auto"/>
            <w:vAlign w:val="bottom"/>
            <w:hideMark/>
          </w:tcPr>
          <w:p w:rsidR="008C355A" w:rsidRPr="000B48EE" w:rsidRDefault="008C355A" w:rsidP="00036411">
            <w:pPr>
              <w:spacing w:after="0"/>
              <w:rPr>
                <w:rFonts w:ascii="Times New Roman" w:eastAsia="Times New Roman" w:hAnsi="Times New Roman"/>
                <w:b/>
                <w:sz w:val="16"/>
                <w:szCs w:val="16"/>
              </w:rPr>
            </w:pPr>
            <w:r w:rsidRPr="000B48EE">
              <w:rPr>
                <w:rFonts w:ascii="Times New Roman" w:eastAsia="Times New Roman" w:hAnsi="Times New Roman"/>
                <w:b/>
                <w:sz w:val="16"/>
                <w:szCs w:val="16"/>
              </w:rPr>
              <w:t>T(m)</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+ 000 -0+324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3.206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1.116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LMC_SC-1_TC-1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+ 000 -0+100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1.465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0.290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LMC_SC-1_TC-2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+ 000 -0+278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5.011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0.378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LMC_SC-1_TC-3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+ 000 -0+095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4.117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0.398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LMC_SC-1_TC-4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+ 000 -0+464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6.815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0.063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vMerge w:val="restart"/>
            <w:tcBorders>
              <w:top w:val="nil"/>
              <w:left w:val="single" w:sz="4" w:space="0" w:color="FF0000"/>
              <w:bottom w:val="single" w:sz="4" w:space="0" w:color="FF0000"/>
              <w:right w:val="single" w:sz="4" w:space="0" w:color="FF0000"/>
            </w:tcBorders>
            <w:shd w:val="clear" w:color="auto" w:fill="auto"/>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LMC_SC-1_TC-5</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+ 000 -0+181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3.175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0.388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vMerge/>
            <w:tcBorders>
              <w:top w:val="nil"/>
              <w:left w:val="single" w:sz="4" w:space="0" w:color="FF0000"/>
              <w:bottom w:val="single" w:sz="4" w:space="0" w:color="FF0000"/>
              <w:right w:val="single" w:sz="4" w:space="0" w:color="FF0000"/>
            </w:tcBorders>
            <w:vAlign w:val="center"/>
            <w:hideMark/>
          </w:tcPr>
          <w:p w:rsidR="008C355A" w:rsidRPr="000B48EE" w:rsidRDefault="008C355A" w:rsidP="00036411">
            <w:pPr>
              <w:spacing w:after="0"/>
              <w:rPr>
                <w:rFonts w:ascii="Times New Roman" w:eastAsia="Times New Roman" w:hAnsi="Times New Roman"/>
                <w:sz w:val="16"/>
                <w:szCs w:val="16"/>
              </w:rPr>
            </w:pP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0+072-0+181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3.180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LMC_SC-1_TC-1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+ 000 -0+239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2.252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LMC_SC-2_TC-2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1.309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0.135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LMC_SC-2_TC-3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+ 000 -0+247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1.315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0.183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LMC_SC-2_TC-4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+ 000 -0+369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3.127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0.220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0.600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+ 000 -0+142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0.613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0.188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LMC_TC-5</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+ 000 -0+73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0.167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0.083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0.365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LMC_TC-6</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+ 000 -0+173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1.732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0.067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0.690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LMC_SC-3_TC-1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+ 000 -0+149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LMC_SC-3_TC-2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+ 000 -0+247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1.656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LMC_SC-3_TC-3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+ 000 -0+196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1.411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0.243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LMC_SC-3_TC-4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+ 000 -0+131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0.772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0.178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LMC_SC-3_TC-5</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+ 000 -0+144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0.368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0.220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LMC_TC-7</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+ 000 -0+136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2.453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0.425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lastRenderedPageBreak/>
              <w:t>LMC_TC-8</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+ 000 -0+098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1.426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LMC_SC-4_TC-1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+ 000 -0+191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4.239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0.341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LMC_SC-4_TC-2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+ 000 -0+375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6.059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LMC_SC-4_TC-3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+ 000 -0+255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1.367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0.216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LMC_SC-4_TC-4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+ 000 -0+291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3.254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0.431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1.405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3.696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0.394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RMC_SC-1_TC-1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+ 000 -0+178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8.961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0.081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RMC_SC-1_TC-2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+ 000 -0+275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4.839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0.291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RMC_SC-1_TC-3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+ 000 -0+392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7.395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0.585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RMC_SC-1_TC-4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+ 000 -0+331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7.020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0.488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RMC_SC-1_TC-5</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+ 000 -0+417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5.717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0.065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+ 000 -0+338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7.508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0.453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+ 000 -0+194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2.936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0.332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+ 000 -0+358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5.085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0.390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RMC_SC-2_TC-4</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+ 000 -0+400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5.579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0.526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RMC_SC-2_TC-5</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+ 000 -0+395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5.374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0.548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RMC_SC-2_TC-6</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+ 000 -0+278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4.076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0.366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0.91</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RMC_SC-2_TC-7</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+ 000 -0+249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5.463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0.056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0.335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RMC_SC-3_TC-1</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+ 000 -0+132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1.729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0.310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RMC_SC-3_TC-2</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+ 000 -0+189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3.359</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0.020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0.038</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0.470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RMC_SC-3_TC-3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+ 000 -0+235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2.777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0.013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0.041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0.400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0.26</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0.90</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RMC_TC-3</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+ 000 -0+162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1.662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0.181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0.002</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0.73</w:t>
            </w:r>
          </w:p>
        </w:tc>
      </w:tr>
      <w:tr w:rsidR="00C50795" w:rsidRPr="000B48EE" w:rsidTr="000B48EE">
        <w:trPr>
          <w:trHeight w:val="316"/>
        </w:trPr>
        <w:tc>
          <w:tcPr>
            <w:tcW w:w="1674" w:type="dxa"/>
            <w:tcBorders>
              <w:top w:val="nil"/>
              <w:left w:val="single" w:sz="4" w:space="0" w:color="FF0000"/>
              <w:bottom w:val="single" w:sz="4" w:space="0" w:color="FF0000"/>
              <w:right w:val="single" w:sz="4" w:space="0" w:color="FF0000"/>
            </w:tcBorders>
            <w:shd w:val="clear" w:color="auto" w:fill="auto"/>
            <w:noWrap/>
            <w:vAlign w:val="center"/>
            <w:hideMark/>
          </w:tcPr>
          <w:p w:rsidR="008C355A" w:rsidRPr="000B48EE" w:rsidRDefault="008C355A" w:rsidP="00036411">
            <w:pPr>
              <w:spacing w:after="0"/>
              <w:rPr>
                <w:rFonts w:ascii="Times New Roman" w:eastAsia="Times New Roman" w:hAnsi="Times New Roman"/>
                <w:sz w:val="16"/>
                <w:szCs w:val="16"/>
              </w:rPr>
            </w:pPr>
            <w:r w:rsidRPr="000B48EE">
              <w:rPr>
                <w:rFonts w:ascii="Times New Roman" w:eastAsia="Times New Roman" w:hAnsi="Times New Roman"/>
                <w:sz w:val="16"/>
                <w:szCs w:val="16"/>
              </w:rPr>
              <w:t>LMC_TC-9</w:t>
            </w:r>
          </w:p>
        </w:tc>
        <w:tc>
          <w:tcPr>
            <w:tcW w:w="1674"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 + 000 -0+417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4.254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0.950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0.004</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1</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0.065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0.295</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0.007</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0.23</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0.30</w:t>
            </w:r>
          </w:p>
        </w:tc>
        <w:tc>
          <w:tcPr>
            <w:tcW w:w="805" w:type="dxa"/>
            <w:tcBorders>
              <w:top w:val="nil"/>
              <w:left w:val="nil"/>
              <w:bottom w:val="single" w:sz="4" w:space="0" w:color="FF0000"/>
              <w:right w:val="single" w:sz="4" w:space="0" w:color="FF0000"/>
            </w:tcBorders>
            <w:shd w:val="clear" w:color="auto" w:fill="auto"/>
            <w:noWrap/>
            <w:vAlign w:val="center"/>
            <w:hideMark/>
          </w:tcPr>
          <w:p w:rsidR="008C355A" w:rsidRPr="000B48EE" w:rsidRDefault="008C355A" w:rsidP="00036411">
            <w:pPr>
              <w:spacing w:after="0"/>
              <w:jc w:val="center"/>
              <w:rPr>
                <w:rFonts w:ascii="Times New Roman" w:eastAsia="Times New Roman" w:hAnsi="Times New Roman"/>
                <w:sz w:val="16"/>
                <w:szCs w:val="16"/>
              </w:rPr>
            </w:pPr>
            <w:r w:rsidRPr="000B48EE">
              <w:rPr>
                <w:rFonts w:ascii="Times New Roman" w:eastAsia="Times New Roman" w:hAnsi="Times New Roman"/>
                <w:sz w:val="16"/>
                <w:szCs w:val="16"/>
              </w:rPr>
              <w:t>0.89</w:t>
            </w:r>
          </w:p>
        </w:tc>
      </w:tr>
    </w:tbl>
    <w:p w:rsidR="008C355A" w:rsidRPr="00CE2F13" w:rsidRDefault="008C355A" w:rsidP="009316BC">
      <w:pPr>
        <w:tabs>
          <w:tab w:val="left" w:pos="1035"/>
        </w:tabs>
        <w:spacing w:line="360" w:lineRule="auto"/>
        <w:rPr>
          <w:rFonts w:ascii="Times New Roman" w:hAnsi="Times New Roman"/>
          <w:sz w:val="24"/>
          <w:szCs w:val="24"/>
        </w:rPr>
        <w:sectPr w:rsidR="008C355A" w:rsidRPr="00CE2F13" w:rsidSect="00C50795">
          <w:pgSz w:w="15840" w:h="12240" w:orient="landscape"/>
          <w:pgMar w:top="1440" w:right="1440" w:bottom="1152" w:left="965" w:header="720" w:footer="720" w:gutter="0"/>
          <w:cols w:space="720"/>
          <w:docGrid w:linePitch="360"/>
        </w:sectPr>
      </w:pPr>
    </w:p>
    <w:p w:rsidR="008C355A" w:rsidRPr="00CE2F13" w:rsidRDefault="008C355A" w:rsidP="009316BC">
      <w:pPr>
        <w:pStyle w:val="Heading3"/>
        <w:spacing w:before="240" w:after="240" w:line="360" w:lineRule="auto"/>
        <w:ind w:left="0" w:firstLine="0"/>
        <w:rPr>
          <w:rFonts w:ascii="Times New Roman" w:hAnsi="Times New Roman"/>
          <w:color w:val="auto"/>
          <w:sz w:val="24"/>
          <w:szCs w:val="24"/>
        </w:rPr>
      </w:pPr>
      <w:bookmarkStart w:id="231" w:name="_Toc389924558"/>
      <w:bookmarkStart w:id="232" w:name="_Toc506188615"/>
      <w:r w:rsidRPr="00CE2F13">
        <w:rPr>
          <w:rFonts w:ascii="Times New Roman" w:hAnsi="Times New Roman"/>
          <w:color w:val="auto"/>
          <w:sz w:val="24"/>
          <w:szCs w:val="24"/>
        </w:rPr>
        <w:lastRenderedPageBreak/>
        <w:t>Field Canals</w:t>
      </w:r>
      <w:bookmarkEnd w:id="231"/>
      <w:bookmarkEnd w:id="232"/>
    </w:p>
    <w:p w:rsidR="008C355A" w:rsidRPr="00CE2F13" w:rsidRDefault="008C355A" w:rsidP="009316BC">
      <w:pPr>
        <w:spacing w:after="0" w:line="360" w:lineRule="auto"/>
        <w:jc w:val="both"/>
        <w:rPr>
          <w:rFonts w:ascii="Times New Roman" w:hAnsi="Times New Roman"/>
          <w:noProof/>
          <w:sz w:val="24"/>
          <w:szCs w:val="24"/>
        </w:rPr>
      </w:pPr>
      <w:r w:rsidRPr="00CE2F13">
        <w:rPr>
          <w:rFonts w:ascii="Times New Roman" w:hAnsi="Times New Roman"/>
          <w:sz w:val="24"/>
          <w:szCs w:val="24"/>
        </w:rPr>
        <w:t xml:space="preserve">As shown in the layout, field canals run across the contours and hence face relatively steeper gradient. The discharge of most of the field canals is very small and this is taken as an advantage to cope up with the relatively steeper gradient. Figure </w:t>
      </w:r>
      <w:r w:rsidR="00887CCD" w:rsidRPr="00CE2F13">
        <w:rPr>
          <w:rFonts w:ascii="Times New Roman" w:hAnsi="Times New Roman"/>
          <w:sz w:val="24"/>
          <w:szCs w:val="24"/>
        </w:rPr>
        <w:t>4-3</w:t>
      </w:r>
      <w:r w:rsidRPr="00CE2F13">
        <w:rPr>
          <w:rFonts w:ascii="Times New Roman" w:hAnsi="Times New Roman"/>
          <w:sz w:val="24"/>
          <w:szCs w:val="24"/>
        </w:rPr>
        <w:t xml:space="preserve">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8C355A" w:rsidRPr="00925CD4" w:rsidRDefault="008C355A" w:rsidP="009316BC">
      <w:pPr>
        <w:tabs>
          <w:tab w:val="left" w:pos="1035"/>
        </w:tabs>
        <w:spacing w:line="360" w:lineRule="auto"/>
        <w:rPr>
          <w:rFonts w:ascii="Times New Roman" w:hAnsi="Times New Roman"/>
          <w:sz w:val="24"/>
          <w:szCs w:val="24"/>
        </w:rPr>
      </w:pPr>
      <w:r w:rsidRPr="00925CD4">
        <w:rPr>
          <w:rFonts w:ascii="Times New Roman" w:hAnsi="Times New Roman"/>
          <w:noProof/>
          <w:sz w:val="24"/>
          <w:szCs w:val="24"/>
        </w:rPr>
        <w:drawing>
          <wp:inline distT="0" distB="0" distL="0" distR="0">
            <wp:extent cx="5943600" cy="1895475"/>
            <wp:effectExtent l="0" t="0" r="0" b="9525"/>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1" cstate="print"/>
                    <a:srcRect/>
                    <a:stretch>
                      <a:fillRect/>
                    </a:stretch>
                  </pic:blipFill>
                  <pic:spPr bwMode="auto">
                    <a:xfrm>
                      <a:off x="0" y="0"/>
                      <a:ext cx="5943600" cy="1895475"/>
                    </a:xfrm>
                    <a:prstGeom prst="rect">
                      <a:avLst/>
                    </a:prstGeom>
                    <a:noFill/>
                    <a:ln w="9525">
                      <a:noFill/>
                      <a:miter lim="800000"/>
                      <a:headEnd/>
                      <a:tailEnd/>
                    </a:ln>
                  </pic:spPr>
                </pic:pic>
              </a:graphicData>
            </a:graphic>
          </wp:inline>
        </w:drawing>
      </w:r>
    </w:p>
    <w:p w:rsidR="008C355A" w:rsidRPr="00925CD4" w:rsidRDefault="008C355A" w:rsidP="009316BC">
      <w:pPr>
        <w:pStyle w:val="Caption"/>
        <w:spacing w:line="360" w:lineRule="auto"/>
        <w:rPr>
          <w:rFonts w:ascii="Times New Roman" w:hAnsi="Times New Roman"/>
          <w:color w:val="auto"/>
          <w:sz w:val="24"/>
          <w:szCs w:val="24"/>
        </w:rPr>
      </w:pPr>
      <w:r w:rsidRPr="00925CD4">
        <w:rPr>
          <w:rFonts w:ascii="Times New Roman" w:hAnsi="Times New Roman"/>
          <w:color w:val="auto"/>
          <w:sz w:val="24"/>
          <w:szCs w:val="24"/>
        </w:rPr>
        <w:tab/>
      </w:r>
      <w:bookmarkStart w:id="233" w:name="_Toc309396807"/>
      <w:bookmarkStart w:id="234" w:name="_Toc389838834"/>
      <w:bookmarkStart w:id="235" w:name="_Toc506190521"/>
      <w:r w:rsidR="00887CCD" w:rsidRPr="00925CD4">
        <w:rPr>
          <w:rFonts w:ascii="Times New Roman" w:hAnsi="Times New Roman"/>
          <w:color w:val="auto"/>
          <w:sz w:val="24"/>
          <w:szCs w:val="24"/>
        </w:rPr>
        <w:t xml:space="preserve">Figure </w:t>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STYLEREF 1 \s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00ED2CB5" w:rsidRPr="00925CD4">
        <w:rPr>
          <w:rFonts w:ascii="Times New Roman" w:hAnsi="Times New Roman"/>
          <w:color w:val="auto"/>
          <w:sz w:val="24"/>
          <w:szCs w:val="24"/>
        </w:rPr>
        <w:noBreakHyphen/>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SEQ Figure \* ARABIC \s 1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Pr="00925CD4">
        <w:rPr>
          <w:rFonts w:ascii="Times New Roman" w:hAnsi="Times New Roman"/>
          <w:color w:val="auto"/>
          <w:sz w:val="24"/>
          <w:szCs w:val="24"/>
        </w:rPr>
        <w:t>: Typical Field Canal X-section</w:t>
      </w:r>
      <w:bookmarkEnd w:id="233"/>
      <w:bookmarkEnd w:id="234"/>
      <w:bookmarkEnd w:id="235"/>
    </w:p>
    <w:p w:rsidR="008C355A" w:rsidRPr="00925CD4" w:rsidRDefault="008C355A" w:rsidP="009316BC">
      <w:pPr>
        <w:spacing w:line="360" w:lineRule="auto"/>
        <w:rPr>
          <w:rFonts w:ascii="Times New Roman" w:hAnsi="Times New Roman"/>
          <w:sz w:val="24"/>
          <w:szCs w:val="24"/>
          <w:lang w:bidi="en-US"/>
        </w:rPr>
      </w:pPr>
    </w:p>
    <w:p w:rsidR="008C355A" w:rsidRPr="00925CD4" w:rsidRDefault="008C355A" w:rsidP="009316BC">
      <w:pPr>
        <w:pStyle w:val="Heading2"/>
        <w:spacing w:before="240" w:after="240" w:line="360" w:lineRule="auto"/>
        <w:ind w:left="0" w:firstLine="0"/>
        <w:rPr>
          <w:rFonts w:ascii="Times New Roman" w:hAnsi="Times New Roman"/>
          <w:color w:val="auto"/>
          <w:sz w:val="24"/>
          <w:szCs w:val="24"/>
        </w:rPr>
      </w:pPr>
      <w:bookmarkStart w:id="236" w:name="_Toc379287262"/>
      <w:bookmarkStart w:id="237" w:name="_Toc389924559"/>
      <w:bookmarkStart w:id="238" w:name="_Toc506188616"/>
      <w:r w:rsidRPr="00925CD4">
        <w:rPr>
          <w:rFonts w:ascii="Times New Roman" w:hAnsi="Times New Roman"/>
          <w:color w:val="auto"/>
          <w:sz w:val="24"/>
          <w:szCs w:val="24"/>
        </w:rPr>
        <w:t>Drainage Canals</w:t>
      </w:r>
      <w:bookmarkEnd w:id="236"/>
      <w:bookmarkEnd w:id="237"/>
      <w:bookmarkEnd w:id="238"/>
    </w:p>
    <w:p w:rsidR="008C355A" w:rsidRPr="00925CD4" w:rsidRDefault="008C355A" w:rsidP="009316BC">
      <w:pPr>
        <w:spacing w:line="360" w:lineRule="auto"/>
        <w:rPr>
          <w:rFonts w:ascii="Times New Roman" w:hAnsi="Times New Roman"/>
          <w:sz w:val="24"/>
          <w:szCs w:val="24"/>
        </w:rPr>
      </w:pPr>
      <w:r w:rsidRPr="00925CD4">
        <w:rPr>
          <w:rFonts w:ascii="Times New Roman" w:hAnsi="Times New Roman"/>
          <w:sz w:val="24"/>
          <w:szCs w:val="24"/>
        </w:rPr>
        <w:t>The main purpose of the drainage system in the command area is to remove the flood during rainy Season and surplus irrigation water from the entire system. As discussed earlier, all the drains are natural ones. Collector drains takes from each field drains and empties to the natural waterways.  The field drains will be constructed by the farmers and remove while they plough the irrigation field. For the next irrigation, they can easily construct again. Field canals are constructed with the same sections of the respective field canals.</w:t>
      </w:r>
    </w:p>
    <w:p w:rsidR="008C355A" w:rsidRPr="00925CD4" w:rsidRDefault="008C355A" w:rsidP="009316BC">
      <w:pPr>
        <w:tabs>
          <w:tab w:val="left" w:pos="2220"/>
        </w:tabs>
        <w:spacing w:line="360" w:lineRule="auto"/>
        <w:rPr>
          <w:rFonts w:ascii="Times New Roman" w:hAnsi="Times New Roman"/>
          <w:noProof/>
          <w:sz w:val="24"/>
          <w:szCs w:val="24"/>
        </w:rPr>
      </w:pPr>
      <w:r w:rsidRPr="00925CD4">
        <w:rPr>
          <w:rFonts w:ascii="Times New Roman" w:hAnsi="Times New Roman"/>
          <w:sz w:val="24"/>
          <w:szCs w:val="24"/>
        </w:rPr>
        <w:tab/>
      </w:r>
    </w:p>
    <w:p w:rsidR="008C355A" w:rsidRPr="00925CD4" w:rsidRDefault="008C355A" w:rsidP="009316BC">
      <w:pPr>
        <w:pStyle w:val="Heading2"/>
        <w:spacing w:before="240" w:after="240" w:line="360" w:lineRule="auto"/>
        <w:ind w:left="0" w:firstLine="0"/>
        <w:rPr>
          <w:rFonts w:ascii="Times New Roman" w:hAnsi="Times New Roman"/>
          <w:color w:val="auto"/>
          <w:sz w:val="24"/>
          <w:szCs w:val="24"/>
        </w:rPr>
      </w:pPr>
      <w:bookmarkStart w:id="239" w:name="_Toc389924562"/>
      <w:bookmarkStart w:id="240" w:name="_Toc506188617"/>
      <w:r w:rsidRPr="00925CD4">
        <w:rPr>
          <w:rFonts w:ascii="Times New Roman" w:hAnsi="Times New Roman"/>
          <w:color w:val="auto"/>
          <w:sz w:val="24"/>
          <w:szCs w:val="24"/>
        </w:rPr>
        <w:lastRenderedPageBreak/>
        <w:t>Canal Structures Design</w:t>
      </w:r>
      <w:bookmarkEnd w:id="239"/>
      <w:bookmarkEnd w:id="240"/>
    </w:p>
    <w:p w:rsidR="008C355A" w:rsidRPr="00925CD4" w:rsidRDefault="008C355A" w:rsidP="009316BC">
      <w:pPr>
        <w:pStyle w:val="Heading3"/>
        <w:spacing w:before="240" w:after="240" w:line="360" w:lineRule="auto"/>
        <w:ind w:left="0" w:firstLine="0"/>
        <w:rPr>
          <w:rFonts w:ascii="Times New Roman" w:hAnsi="Times New Roman"/>
          <w:color w:val="auto"/>
          <w:sz w:val="24"/>
          <w:szCs w:val="24"/>
        </w:rPr>
      </w:pPr>
      <w:bookmarkStart w:id="241" w:name="_Toc389924563"/>
      <w:bookmarkStart w:id="242" w:name="_Toc506188618"/>
      <w:r w:rsidRPr="00925CD4">
        <w:rPr>
          <w:rFonts w:ascii="Times New Roman" w:hAnsi="Times New Roman"/>
          <w:color w:val="auto"/>
          <w:sz w:val="24"/>
          <w:szCs w:val="24"/>
        </w:rPr>
        <w:t>Design of a typical flume</w:t>
      </w:r>
      <w:bookmarkEnd w:id="241"/>
      <w:bookmarkEnd w:id="242"/>
      <w:r w:rsidRPr="00925CD4">
        <w:rPr>
          <w:rFonts w:ascii="Times New Roman" w:hAnsi="Times New Roman"/>
          <w:color w:val="auto"/>
          <w:sz w:val="24"/>
          <w:szCs w:val="24"/>
        </w:rPr>
        <w:t xml:space="preserve"> </w:t>
      </w:r>
    </w:p>
    <w:p w:rsidR="008C355A" w:rsidRPr="00925CD4" w:rsidRDefault="008C355A" w:rsidP="009316BC">
      <w:pPr>
        <w:spacing w:line="360" w:lineRule="auto"/>
        <w:rPr>
          <w:rFonts w:ascii="Times New Roman" w:hAnsi="Times New Roman"/>
          <w:sz w:val="24"/>
          <w:szCs w:val="24"/>
        </w:rPr>
      </w:pPr>
      <w:r w:rsidRPr="00925CD4">
        <w:rPr>
          <w:rFonts w:ascii="Times New Roman" w:eastAsia="Times New Roman" w:hAnsi="Times New Roman"/>
          <w:iCs/>
          <w:sz w:val="24"/>
          <w:szCs w:val="24"/>
          <w:lang w:val="en-GB"/>
        </w:rPr>
        <w:t>If the catchment area of drainage is large, also the coming discharge would be large. And from topography point of view when the canal CBL above the drainage OGL with height length above 3m provide a slab culvert and large piers flume.</w:t>
      </w:r>
    </w:p>
    <w:p w:rsidR="008C355A" w:rsidRPr="00925CD4" w:rsidRDefault="008C355A" w:rsidP="009316BC">
      <w:pPr>
        <w:spacing w:before="120" w:after="120" w:line="360" w:lineRule="auto"/>
        <w:rPr>
          <w:rFonts w:ascii="Times New Roman" w:eastAsia="Times New Roman" w:hAnsi="Times New Roman"/>
          <w:b/>
          <w:sz w:val="24"/>
          <w:szCs w:val="24"/>
        </w:rPr>
      </w:pPr>
      <w:r w:rsidRPr="00925CD4">
        <w:rPr>
          <w:rFonts w:ascii="Times New Roman" w:eastAsia="Times New Roman" w:hAnsi="Times New Roman"/>
          <w:b/>
          <w:sz w:val="24"/>
          <w:szCs w:val="24"/>
        </w:rPr>
        <w:t xml:space="preserve">  Hydraulic Characteristics of the canal</w:t>
      </w:r>
    </w:p>
    <w:tbl>
      <w:tblPr>
        <w:tblStyle w:val="TableGrid1"/>
        <w:tblW w:w="5000" w:type="pct"/>
        <w:tblLook w:val="04A0"/>
      </w:tblPr>
      <w:tblGrid>
        <w:gridCol w:w="1921"/>
        <w:gridCol w:w="979"/>
        <w:gridCol w:w="1051"/>
        <w:gridCol w:w="1072"/>
        <w:gridCol w:w="1888"/>
        <w:gridCol w:w="639"/>
        <w:gridCol w:w="1142"/>
        <w:gridCol w:w="1172"/>
      </w:tblGrid>
      <w:tr w:rsidR="00C50795" w:rsidRPr="00925CD4" w:rsidTr="00B40309">
        <w:trPr>
          <w:trHeight w:val="315"/>
        </w:trPr>
        <w:tc>
          <w:tcPr>
            <w:tcW w:w="5000" w:type="pct"/>
            <w:gridSpan w:val="8"/>
            <w:hideMark/>
          </w:tcPr>
          <w:p w:rsidR="008C355A" w:rsidRPr="00925CD4" w:rsidRDefault="008C355A" w:rsidP="009316BC">
            <w:pPr>
              <w:spacing w:line="360" w:lineRule="auto"/>
              <w:rPr>
                <w:rFonts w:ascii="Times New Roman" w:hAnsi="Times New Roman"/>
                <w:iCs/>
                <w:sz w:val="20"/>
                <w:szCs w:val="20"/>
                <w:lang w:val="en-GB"/>
              </w:rPr>
            </w:pPr>
            <w:bookmarkStart w:id="243" w:name="_Toc452349966"/>
            <w:bookmarkStart w:id="244" w:name="_Toc454720543"/>
            <w:bookmarkStart w:id="245" w:name="_Toc283602115"/>
            <w:bookmarkStart w:id="246" w:name="_Toc303054521"/>
            <w:r w:rsidRPr="00925CD4">
              <w:rPr>
                <w:rFonts w:ascii="Times New Roman" w:hAnsi="Times New Roman"/>
                <w:iCs/>
                <w:sz w:val="20"/>
                <w:szCs w:val="20"/>
                <w:lang w:val="en-GB"/>
              </w:rPr>
              <w:t>FLUMES</w:t>
            </w:r>
          </w:p>
        </w:tc>
      </w:tr>
      <w:tr w:rsidR="00C50795" w:rsidRPr="00925CD4" w:rsidTr="00B40309">
        <w:trPr>
          <w:trHeight w:val="315"/>
        </w:trPr>
        <w:tc>
          <w:tcPr>
            <w:tcW w:w="1050"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Flume Name</w:t>
            </w:r>
          </w:p>
        </w:tc>
        <w:tc>
          <w:tcPr>
            <w:tcW w:w="1043" w:type="pct"/>
            <w:gridSpan w:val="2"/>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Chain age(m)</w:t>
            </w:r>
          </w:p>
        </w:tc>
        <w:tc>
          <w:tcPr>
            <w:tcW w:w="552"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Length(m)</w:t>
            </w:r>
          </w:p>
        </w:tc>
        <w:tc>
          <w:tcPr>
            <w:tcW w:w="81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Max. Pier Height(m)</w:t>
            </w:r>
          </w:p>
        </w:tc>
        <w:tc>
          <w:tcPr>
            <w:tcW w:w="321"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B(m)</w:t>
            </w:r>
          </w:p>
        </w:tc>
        <w:tc>
          <w:tcPr>
            <w:tcW w:w="589"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D=</w:t>
            </w:r>
            <w:proofErr w:type="spellStart"/>
            <w:r w:rsidRPr="00925CD4">
              <w:rPr>
                <w:rFonts w:ascii="Times New Roman" w:hAnsi="Times New Roman"/>
                <w:iCs/>
                <w:sz w:val="20"/>
                <w:szCs w:val="20"/>
                <w:lang w:val="en-GB"/>
              </w:rPr>
              <w:t>d+fb</w:t>
            </w:r>
            <w:proofErr w:type="spellEnd"/>
            <w:r w:rsidRPr="00925CD4">
              <w:rPr>
                <w:rFonts w:ascii="Times New Roman" w:hAnsi="Times New Roman"/>
                <w:iCs/>
                <w:sz w:val="20"/>
                <w:szCs w:val="20"/>
                <w:lang w:val="en-GB"/>
              </w:rPr>
              <w:t>(m)</w:t>
            </w:r>
          </w:p>
        </w:tc>
        <w:tc>
          <w:tcPr>
            <w:tcW w:w="62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Slope(m/m)</w:t>
            </w:r>
          </w:p>
        </w:tc>
      </w:tr>
      <w:tr w:rsidR="00C50795" w:rsidRPr="00925CD4" w:rsidTr="00B40309">
        <w:trPr>
          <w:trHeight w:val="300"/>
        </w:trPr>
        <w:tc>
          <w:tcPr>
            <w:tcW w:w="1050"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RMC-FLUME1</w:t>
            </w:r>
          </w:p>
        </w:tc>
        <w:tc>
          <w:tcPr>
            <w:tcW w:w="434"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0+000</w:t>
            </w:r>
          </w:p>
        </w:tc>
        <w:tc>
          <w:tcPr>
            <w:tcW w:w="60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0+052</w:t>
            </w:r>
          </w:p>
        </w:tc>
        <w:tc>
          <w:tcPr>
            <w:tcW w:w="552"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52</w:t>
            </w:r>
          </w:p>
        </w:tc>
        <w:tc>
          <w:tcPr>
            <w:tcW w:w="81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8.17</w:t>
            </w:r>
          </w:p>
        </w:tc>
        <w:tc>
          <w:tcPr>
            <w:tcW w:w="321"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0.95</w:t>
            </w:r>
          </w:p>
        </w:tc>
        <w:tc>
          <w:tcPr>
            <w:tcW w:w="589"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0.6</w:t>
            </w:r>
          </w:p>
        </w:tc>
        <w:tc>
          <w:tcPr>
            <w:tcW w:w="62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0.0014</w:t>
            </w:r>
          </w:p>
        </w:tc>
      </w:tr>
      <w:tr w:rsidR="00C50795" w:rsidRPr="00925CD4" w:rsidTr="00B40309">
        <w:trPr>
          <w:trHeight w:val="300"/>
        </w:trPr>
        <w:tc>
          <w:tcPr>
            <w:tcW w:w="1050"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RMC-FLUME2</w:t>
            </w:r>
          </w:p>
        </w:tc>
        <w:tc>
          <w:tcPr>
            <w:tcW w:w="434"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1+922.72</w:t>
            </w:r>
          </w:p>
        </w:tc>
        <w:tc>
          <w:tcPr>
            <w:tcW w:w="60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1+939.37</w:t>
            </w:r>
          </w:p>
        </w:tc>
        <w:tc>
          <w:tcPr>
            <w:tcW w:w="552"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18.77</w:t>
            </w:r>
          </w:p>
        </w:tc>
        <w:tc>
          <w:tcPr>
            <w:tcW w:w="81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2.6</w:t>
            </w:r>
          </w:p>
        </w:tc>
        <w:tc>
          <w:tcPr>
            <w:tcW w:w="321"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0.8</w:t>
            </w:r>
          </w:p>
        </w:tc>
        <w:tc>
          <w:tcPr>
            <w:tcW w:w="589"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0.3</w:t>
            </w:r>
          </w:p>
        </w:tc>
        <w:tc>
          <w:tcPr>
            <w:tcW w:w="62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0.1</w:t>
            </w:r>
          </w:p>
        </w:tc>
      </w:tr>
      <w:tr w:rsidR="00C50795" w:rsidRPr="00925CD4" w:rsidTr="00B40309">
        <w:trPr>
          <w:trHeight w:val="300"/>
        </w:trPr>
        <w:tc>
          <w:tcPr>
            <w:tcW w:w="1050" w:type="pct"/>
            <w:noWrap/>
            <w:hideMark/>
          </w:tcPr>
          <w:p w:rsidR="008C355A" w:rsidRPr="00925CD4" w:rsidRDefault="008C355A" w:rsidP="009316BC">
            <w:pPr>
              <w:spacing w:line="360" w:lineRule="auto"/>
              <w:rPr>
                <w:rFonts w:ascii="Times New Roman" w:hAnsi="Times New Roman"/>
                <w:iCs/>
                <w:sz w:val="20"/>
                <w:szCs w:val="20"/>
                <w:lang w:val="en-GB"/>
              </w:rPr>
            </w:pPr>
            <w:proofErr w:type="spellStart"/>
            <w:r w:rsidRPr="00925CD4">
              <w:rPr>
                <w:rFonts w:ascii="Times New Roman" w:hAnsi="Times New Roman"/>
                <w:iCs/>
                <w:sz w:val="20"/>
                <w:szCs w:val="20"/>
                <w:lang w:val="en-GB"/>
              </w:rPr>
              <w:t>lMC</w:t>
            </w:r>
            <w:proofErr w:type="spellEnd"/>
            <w:r w:rsidRPr="00925CD4">
              <w:rPr>
                <w:rFonts w:ascii="Times New Roman" w:hAnsi="Times New Roman"/>
                <w:iCs/>
                <w:sz w:val="20"/>
                <w:szCs w:val="20"/>
                <w:lang w:val="en-GB"/>
              </w:rPr>
              <w:t>-FLUME</w:t>
            </w:r>
          </w:p>
        </w:tc>
        <w:tc>
          <w:tcPr>
            <w:tcW w:w="434"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1+786.37</w:t>
            </w:r>
          </w:p>
        </w:tc>
        <w:tc>
          <w:tcPr>
            <w:tcW w:w="60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1+808.5</w:t>
            </w:r>
          </w:p>
        </w:tc>
        <w:tc>
          <w:tcPr>
            <w:tcW w:w="552"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22.43</w:t>
            </w:r>
          </w:p>
        </w:tc>
        <w:tc>
          <w:tcPr>
            <w:tcW w:w="81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5.09</w:t>
            </w:r>
          </w:p>
        </w:tc>
        <w:tc>
          <w:tcPr>
            <w:tcW w:w="321"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0.8</w:t>
            </w:r>
          </w:p>
        </w:tc>
        <w:tc>
          <w:tcPr>
            <w:tcW w:w="589"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0.46</w:t>
            </w:r>
          </w:p>
        </w:tc>
        <w:tc>
          <w:tcPr>
            <w:tcW w:w="628" w:type="pct"/>
            <w:noWrap/>
            <w:hideMark/>
          </w:tcPr>
          <w:p w:rsidR="008C355A" w:rsidRPr="00925CD4" w:rsidRDefault="008C355A" w:rsidP="009316BC">
            <w:pPr>
              <w:spacing w:line="360" w:lineRule="auto"/>
              <w:rPr>
                <w:rFonts w:ascii="Times New Roman" w:hAnsi="Times New Roman"/>
                <w:iCs/>
                <w:sz w:val="20"/>
                <w:szCs w:val="20"/>
                <w:lang w:val="en-GB"/>
              </w:rPr>
            </w:pPr>
            <w:r w:rsidRPr="00925CD4">
              <w:rPr>
                <w:rFonts w:ascii="Times New Roman" w:hAnsi="Times New Roman"/>
                <w:iCs/>
                <w:sz w:val="20"/>
                <w:szCs w:val="20"/>
                <w:lang w:val="en-GB"/>
              </w:rPr>
              <w:t>0.0014</w:t>
            </w:r>
          </w:p>
        </w:tc>
      </w:tr>
    </w:tbl>
    <w:p w:rsidR="008C355A" w:rsidRPr="00925CD4" w:rsidRDefault="008C355A" w:rsidP="009316BC">
      <w:pPr>
        <w:keepNext/>
        <w:keepLines/>
        <w:spacing w:before="200" w:after="0" w:line="360" w:lineRule="auto"/>
        <w:outlineLvl w:val="2"/>
        <w:rPr>
          <w:rFonts w:ascii="Times New Roman" w:eastAsia="Times New Roman" w:hAnsi="Times New Roman"/>
          <w:b/>
          <w:bCs/>
          <w:sz w:val="24"/>
          <w:szCs w:val="24"/>
        </w:rPr>
      </w:pPr>
    </w:p>
    <w:p w:rsidR="008C355A" w:rsidRPr="00925CD4" w:rsidRDefault="008C355A" w:rsidP="009316BC">
      <w:pPr>
        <w:spacing w:line="360" w:lineRule="auto"/>
        <w:rPr>
          <w:rFonts w:ascii="Times New Roman" w:eastAsia="Times New Roman" w:hAnsi="Times New Roman"/>
          <w:b/>
          <w:bCs/>
          <w:sz w:val="24"/>
          <w:szCs w:val="24"/>
        </w:rPr>
      </w:pPr>
      <w:r w:rsidRPr="00925CD4">
        <w:rPr>
          <w:rFonts w:ascii="Times New Roman" w:hAnsi="Times New Roman"/>
          <w:noProof/>
          <w:sz w:val="24"/>
          <w:szCs w:val="24"/>
        </w:rPr>
        <w:drawing>
          <wp:inline distT="0" distB="0" distL="0" distR="0">
            <wp:extent cx="6457950" cy="272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457950" cy="2724150"/>
                    </a:xfrm>
                    <a:prstGeom prst="rect">
                      <a:avLst/>
                    </a:prstGeom>
                  </pic:spPr>
                </pic:pic>
              </a:graphicData>
            </a:graphic>
          </wp:inline>
        </w:drawing>
      </w:r>
    </w:p>
    <w:p w:rsidR="00D82CC2" w:rsidRPr="00925CD4" w:rsidRDefault="00D82CC2" w:rsidP="009316BC">
      <w:pPr>
        <w:pStyle w:val="Caption"/>
        <w:spacing w:line="360" w:lineRule="auto"/>
        <w:rPr>
          <w:rFonts w:ascii="Times New Roman" w:hAnsi="Times New Roman"/>
          <w:bCs w:val="0"/>
          <w:color w:val="auto"/>
          <w:sz w:val="24"/>
          <w:szCs w:val="24"/>
        </w:rPr>
      </w:pPr>
      <w:bookmarkStart w:id="247" w:name="_Toc506190522"/>
      <w:r w:rsidRPr="00925CD4">
        <w:rPr>
          <w:rFonts w:ascii="Times New Roman" w:hAnsi="Times New Roman"/>
          <w:color w:val="auto"/>
          <w:sz w:val="24"/>
          <w:szCs w:val="24"/>
        </w:rPr>
        <w:t xml:space="preserve">Figure </w:t>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STYLEREF 1 \s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00ED2CB5" w:rsidRPr="00925CD4">
        <w:rPr>
          <w:rFonts w:ascii="Times New Roman" w:hAnsi="Times New Roman"/>
          <w:color w:val="auto"/>
          <w:sz w:val="24"/>
          <w:szCs w:val="24"/>
        </w:rPr>
        <w:noBreakHyphen/>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SEQ Figure \* ARABIC \s 1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5</w:t>
      </w:r>
      <w:r w:rsidR="00142EE3" w:rsidRPr="00925CD4">
        <w:rPr>
          <w:rFonts w:ascii="Times New Roman" w:hAnsi="Times New Roman"/>
          <w:color w:val="auto"/>
          <w:sz w:val="24"/>
          <w:szCs w:val="24"/>
        </w:rPr>
        <w:fldChar w:fldCharType="end"/>
      </w:r>
      <w:r w:rsidRPr="00925CD4">
        <w:rPr>
          <w:rFonts w:ascii="Times New Roman" w:hAnsi="Times New Roman"/>
          <w:color w:val="auto"/>
          <w:sz w:val="24"/>
          <w:szCs w:val="24"/>
        </w:rPr>
        <w:t>: Typical plan &amp; longitudinal section of flume structure</w:t>
      </w:r>
      <w:bookmarkEnd w:id="247"/>
    </w:p>
    <w:p w:rsidR="008C355A" w:rsidRPr="00925CD4" w:rsidRDefault="008C355A" w:rsidP="009316BC">
      <w:pPr>
        <w:keepNext/>
        <w:keepLines/>
        <w:spacing w:before="200" w:after="0" w:line="360" w:lineRule="auto"/>
        <w:outlineLvl w:val="2"/>
        <w:rPr>
          <w:rFonts w:ascii="Times New Roman" w:eastAsia="Times New Roman" w:hAnsi="Times New Roman"/>
          <w:bCs/>
          <w:sz w:val="24"/>
          <w:szCs w:val="24"/>
        </w:rPr>
      </w:pPr>
      <w:bookmarkStart w:id="248" w:name="_Toc506188619"/>
      <w:r w:rsidRPr="00925CD4">
        <w:rPr>
          <w:rFonts w:ascii="Times New Roman" w:eastAsia="Times New Roman" w:hAnsi="Times New Roman"/>
          <w:bCs/>
          <w:sz w:val="24"/>
          <w:szCs w:val="24"/>
        </w:rPr>
        <w:lastRenderedPageBreak/>
        <w:t>6.2.1 Super passage</w:t>
      </w:r>
      <w:bookmarkEnd w:id="243"/>
      <w:bookmarkEnd w:id="244"/>
      <w:bookmarkEnd w:id="248"/>
    </w:p>
    <w:p w:rsidR="008C355A" w:rsidRPr="00925CD4" w:rsidRDefault="008C355A" w:rsidP="009316BC">
      <w:pPr>
        <w:tabs>
          <w:tab w:val="left" w:pos="2285"/>
        </w:tabs>
        <w:spacing w:line="360" w:lineRule="auto"/>
        <w:rPr>
          <w:rFonts w:ascii="Times New Roman" w:eastAsia="Times New Roman" w:hAnsi="Times New Roman"/>
          <w:iCs/>
          <w:sz w:val="24"/>
          <w:szCs w:val="24"/>
          <w:lang w:val="en-GB"/>
        </w:rPr>
      </w:pPr>
      <w:r w:rsidRPr="00925CD4">
        <w:rPr>
          <w:rFonts w:ascii="Times New Roman" w:eastAsia="Times New Roman" w:hAnsi="Times New Roman"/>
          <w:iCs/>
          <w:sz w:val="24"/>
          <w:szCs w:val="24"/>
          <w:lang w:val="en-GB"/>
        </w:rPr>
        <w:t>The super passage is just the opposite of the aqueduct. In this cause the bed level of the drainage (BDL) is above the full supply levels of the canals (FSL). The drainage is taken through a rectangular or trapezoidal trough of channel which is constructed on the deck supported by pier or bare pier</w:t>
      </w:r>
      <w:r w:rsidR="008C10FB" w:rsidRPr="00925CD4">
        <w:rPr>
          <w:rFonts w:ascii="Times New Roman" w:eastAsia="Times New Roman" w:hAnsi="Times New Roman"/>
          <w:iCs/>
          <w:sz w:val="24"/>
          <w:szCs w:val="24"/>
          <w:lang w:val="en-GB"/>
        </w:rPr>
        <w:t xml:space="preserve">. According to our design </w:t>
      </w:r>
      <w:proofErr w:type="spellStart"/>
      <w:r w:rsidR="008C10FB" w:rsidRPr="00925CD4">
        <w:rPr>
          <w:rFonts w:ascii="Times New Roman" w:eastAsia="Times New Roman" w:hAnsi="Times New Roman"/>
          <w:iCs/>
          <w:sz w:val="24"/>
          <w:szCs w:val="24"/>
          <w:lang w:val="en-GB"/>
        </w:rPr>
        <w:t>Jeram</w:t>
      </w:r>
      <w:proofErr w:type="spellEnd"/>
      <w:r w:rsidRPr="00925CD4">
        <w:rPr>
          <w:rFonts w:ascii="Times New Roman" w:eastAsia="Times New Roman" w:hAnsi="Times New Roman"/>
          <w:iCs/>
          <w:sz w:val="24"/>
          <w:szCs w:val="24"/>
          <w:lang w:val="en-GB"/>
        </w:rPr>
        <w:t xml:space="preserve"> Project has been designed by trapezoidal shape. </w:t>
      </w:r>
    </w:p>
    <w:p w:rsidR="008C355A" w:rsidRPr="00925CD4" w:rsidRDefault="008C355A" w:rsidP="009316BC">
      <w:pPr>
        <w:tabs>
          <w:tab w:val="left" w:pos="2285"/>
        </w:tabs>
        <w:spacing w:line="360" w:lineRule="auto"/>
        <w:rPr>
          <w:rFonts w:ascii="Times New Roman" w:eastAsia="Times New Roman" w:hAnsi="Times New Roman"/>
          <w:iCs/>
          <w:sz w:val="24"/>
          <w:szCs w:val="24"/>
          <w:lang w:val="en-GB"/>
        </w:rPr>
      </w:pPr>
      <w:r w:rsidRPr="00925CD4">
        <w:rPr>
          <w:rFonts w:ascii="Times New Roman" w:eastAsia="Times New Roman" w:hAnsi="Times New Roman"/>
          <w:iCs/>
          <w:sz w:val="24"/>
          <w:szCs w:val="24"/>
          <w:lang w:val="en-GB"/>
        </w:rPr>
        <w:t xml:space="preserve">                      </w:t>
      </w:r>
      <w:r w:rsidRPr="00925CD4">
        <w:rPr>
          <w:rFonts w:ascii="Times New Roman" w:hAnsi="Times New Roman"/>
          <w:noProof/>
          <w:sz w:val="24"/>
          <w:szCs w:val="24"/>
        </w:rPr>
        <w:drawing>
          <wp:inline distT="0" distB="0" distL="0" distR="0">
            <wp:extent cx="6219825" cy="2543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221789" cy="2543978"/>
                    </a:xfrm>
                    <a:prstGeom prst="rect">
                      <a:avLst/>
                    </a:prstGeom>
                  </pic:spPr>
                </pic:pic>
              </a:graphicData>
            </a:graphic>
          </wp:inline>
        </w:drawing>
      </w:r>
    </w:p>
    <w:p w:rsidR="008C355A" w:rsidRPr="00925CD4" w:rsidRDefault="00D82CC2" w:rsidP="009316BC">
      <w:pPr>
        <w:pStyle w:val="Caption"/>
        <w:spacing w:line="360" w:lineRule="auto"/>
        <w:rPr>
          <w:rFonts w:ascii="Times New Roman" w:hAnsi="Times New Roman"/>
          <w:color w:val="auto"/>
          <w:sz w:val="24"/>
          <w:szCs w:val="24"/>
        </w:rPr>
      </w:pPr>
      <w:bookmarkStart w:id="249" w:name="_Toc506190523"/>
      <w:r w:rsidRPr="00925CD4">
        <w:rPr>
          <w:rFonts w:ascii="Times New Roman" w:hAnsi="Times New Roman"/>
          <w:color w:val="auto"/>
          <w:sz w:val="24"/>
          <w:szCs w:val="24"/>
        </w:rPr>
        <w:t xml:space="preserve">Figure </w:t>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STYLEREF 1 \s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00ED2CB5" w:rsidRPr="00925CD4">
        <w:rPr>
          <w:rFonts w:ascii="Times New Roman" w:hAnsi="Times New Roman"/>
          <w:color w:val="auto"/>
          <w:sz w:val="24"/>
          <w:szCs w:val="24"/>
        </w:rPr>
        <w:noBreakHyphen/>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SEQ Figure \* ARABIC \s 1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6</w:t>
      </w:r>
      <w:r w:rsidR="00142EE3" w:rsidRPr="00925CD4">
        <w:rPr>
          <w:rFonts w:ascii="Times New Roman" w:hAnsi="Times New Roman"/>
          <w:color w:val="auto"/>
          <w:sz w:val="24"/>
          <w:szCs w:val="24"/>
        </w:rPr>
        <w:fldChar w:fldCharType="end"/>
      </w:r>
      <w:r w:rsidRPr="00925CD4">
        <w:rPr>
          <w:rFonts w:ascii="Times New Roman" w:hAnsi="Times New Roman"/>
          <w:color w:val="auto"/>
          <w:sz w:val="24"/>
          <w:szCs w:val="24"/>
        </w:rPr>
        <w:t>: Typical plan &amp; cross section of super passage structure</w:t>
      </w:r>
      <w:bookmarkEnd w:id="249"/>
    </w:p>
    <w:p w:rsidR="008C355A" w:rsidRPr="00925CD4" w:rsidRDefault="008C355A" w:rsidP="009316BC">
      <w:pPr>
        <w:pStyle w:val="Heading3"/>
        <w:spacing w:before="240" w:after="240" w:line="360" w:lineRule="auto"/>
        <w:ind w:left="0" w:firstLine="0"/>
        <w:rPr>
          <w:rFonts w:ascii="Times New Roman" w:hAnsi="Times New Roman"/>
          <w:color w:val="auto"/>
          <w:sz w:val="24"/>
          <w:szCs w:val="24"/>
        </w:rPr>
      </w:pPr>
      <w:bookmarkStart w:id="250" w:name="_Toc389924564"/>
      <w:bookmarkStart w:id="251" w:name="_Toc506188620"/>
      <w:r w:rsidRPr="00925CD4">
        <w:rPr>
          <w:rFonts w:ascii="Times New Roman" w:hAnsi="Times New Roman"/>
          <w:color w:val="auto"/>
          <w:sz w:val="24"/>
          <w:szCs w:val="24"/>
        </w:rPr>
        <w:t>Design of Division box</w:t>
      </w:r>
      <w:bookmarkEnd w:id="245"/>
      <w:bookmarkEnd w:id="246"/>
      <w:bookmarkEnd w:id="250"/>
      <w:bookmarkEnd w:id="251"/>
    </w:p>
    <w:p w:rsidR="008C355A" w:rsidRPr="00925CD4" w:rsidRDefault="008C355A" w:rsidP="009316BC">
      <w:pPr>
        <w:spacing w:line="360" w:lineRule="auto"/>
        <w:jc w:val="both"/>
        <w:rPr>
          <w:rFonts w:ascii="Times New Roman" w:hAnsi="Times New Roman"/>
          <w:sz w:val="24"/>
          <w:szCs w:val="24"/>
        </w:rPr>
      </w:pPr>
      <w:r w:rsidRPr="00925CD4">
        <w:rPr>
          <w:rFonts w:ascii="Times New Roman" w:hAnsi="Times New Roman"/>
          <w:sz w:val="24"/>
          <w:szCs w:val="24"/>
        </w:rPr>
        <w:t xml:space="preserve">At different points of the main and secondary canals division boxes are provided which divert the flow to the secondary canal and tertiary canals. Gate should be provided at the outlet of the boxes. For detail refer the drawing. </w:t>
      </w:r>
    </w:p>
    <w:p w:rsidR="008C355A" w:rsidRPr="00925CD4" w:rsidRDefault="008C355A" w:rsidP="009316BC">
      <w:pPr>
        <w:tabs>
          <w:tab w:val="left" w:pos="1875"/>
        </w:tabs>
        <w:spacing w:line="360" w:lineRule="auto"/>
        <w:rPr>
          <w:rFonts w:ascii="Times New Roman" w:hAnsi="Times New Roman"/>
          <w:sz w:val="24"/>
          <w:szCs w:val="24"/>
        </w:rPr>
      </w:pPr>
      <w:r w:rsidRPr="00925CD4">
        <w:rPr>
          <w:rFonts w:ascii="Times New Roman" w:hAnsi="Times New Roman"/>
          <w:noProof/>
          <w:sz w:val="24"/>
          <w:szCs w:val="24"/>
        </w:rPr>
        <w:lastRenderedPageBreak/>
        <w:drawing>
          <wp:inline distT="0" distB="0" distL="0" distR="0">
            <wp:extent cx="5591175" cy="3581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132" cy="3584575"/>
                    </a:xfrm>
                    <a:prstGeom prst="rect">
                      <a:avLst/>
                    </a:prstGeom>
                    <a:noFill/>
                  </pic:spPr>
                </pic:pic>
              </a:graphicData>
            </a:graphic>
          </wp:inline>
        </w:drawing>
      </w:r>
    </w:p>
    <w:p w:rsidR="008C355A" w:rsidRPr="00925CD4" w:rsidRDefault="008C355A" w:rsidP="009316BC">
      <w:pPr>
        <w:pStyle w:val="Caption"/>
        <w:spacing w:before="120" w:after="240" w:line="360" w:lineRule="auto"/>
        <w:ind w:firstLine="720"/>
        <w:rPr>
          <w:rFonts w:ascii="Times New Roman" w:hAnsi="Times New Roman"/>
          <w:color w:val="auto"/>
          <w:sz w:val="24"/>
          <w:szCs w:val="24"/>
        </w:rPr>
      </w:pPr>
      <w:r w:rsidRPr="00925CD4">
        <w:rPr>
          <w:rFonts w:ascii="Times New Roman" w:hAnsi="Times New Roman"/>
          <w:color w:val="auto"/>
          <w:sz w:val="24"/>
          <w:szCs w:val="24"/>
        </w:rPr>
        <w:t xml:space="preserve">  </w:t>
      </w:r>
      <w:bookmarkStart w:id="252" w:name="_Toc389838836"/>
      <w:bookmarkStart w:id="253" w:name="_Toc506190524"/>
      <w:r w:rsidRPr="00925CD4">
        <w:rPr>
          <w:rFonts w:ascii="Times New Roman" w:hAnsi="Times New Roman"/>
          <w:color w:val="auto"/>
          <w:sz w:val="24"/>
          <w:szCs w:val="24"/>
        </w:rPr>
        <w:t xml:space="preserve">Figure </w:t>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STYLEREF 1 \s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00ED2CB5" w:rsidRPr="00925CD4">
        <w:rPr>
          <w:rFonts w:ascii="Times New Roman" w:hAnsi="Times New Roman"/>
          <w:color w:val="auto"/>
          <w:sz w:val="24"/>
          <w:szCs w:val="24"/>
        </w:rPr>
        <w:noBreakHyphen/>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SEQ Figure \* ARABIC \s 1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7</w:t>
      </w:r>
      <w:r w:rsidR="00142EE3" w:rsidRPr="00925CD4">
        <w:rPr>
          <w:rFonts w:ascii="Times New Roman" w:hAnsi="Times New Roman"/>
          <w:color w:val="auto"/>
          <w:sz w:val="24"/>
          <w:szCs w:val="24"/>
        </w:rPr>
        <w:fldChar w:fldCharType="end"/>
      </w:r>
      <w:r w:rsidRPr="00925CD4">
        <w:rPr>
          <w:rFonts w:ascii="Times New Roman" w:hAnsi="Times New Roman"/>
          <w:color w:val="auto"/>
          <w:sz w:val="24"/>
          <w:szCs w:val="24"/>
        </w:rPr>
        <w:t>: Typical Division Box plan</w:t>
      </w:r>
      <w:bookmarkEnd w:id="252"/>
      <w:bookmarkEnd w:id="253"/>
    </w:p>
    <w:p w:rsidR="008C355A" w:rsidRPr="00925CD4" w:rsidRDefault="008C355A" w:rsidP="009316BC">
      <w:pPr>
        <w:spacing w:line="360" w:lineRule="auto"/>
        <w:jc w:val="both"/>
        <w:rPr>
          <w:rFonts w:ascii="Times New Roman" w:hAnsi="Times New Roman"/>
          <w:sz w:val="24"/>
          <w:szCs w:val="24"/>
        </w:rPr>
      </w:pPr>
      <w:r w:rsidRPr="00925CD4">
        <w:rPr>
          <w:rFonts w:ascii="Times New Roman" w:hAnsi="Times New Roman"/>
          <w:sz w:val="24"/>
          <w:szCs w:val="24"/>
        </w:rPr>
        <w:t>Using broad crested formula,</w:t>
      </w:r>
    </w:p>
    <w:p w:rsidR="008C355A" w:rsidRPr="00925CD4" w:rsidRDefault="008C355A" w:rsidP="009316BC">
      <w:pPr>
        <w:spacing w:line="360" w:lineRule="auto"/>
        <w:ind w:left="1440"/>
        <w:jc w:val="both"/>
        <w:rPr>
          <w:rFonts w:ascii="Times New Roman" w:hAnsi="Times New Roman"/>
          <w:sz w:val="24"/>
          <w:szCs w:val="24"/>
        </w:rPr>
      </w:pPr>
      <w:r w:rsidRPr="00925CD4">
        <w:rPr>
          <w:rFonts w:ascii="Times New Roman" w:hAnsi="Times New Roman"/>
          <w:sz w:val="24"/>
          <w:szCs w:val="24"/>
        </w:rPr>
        <w:t xml:space="preserve"> Q= CL (h</w:t>
      </w:r>
      <w:proofErr w:type="gramStart"/>
      <w:r w:rsidRPr="00925CD4">
        <w:rPr>
          <w:rFonts w:ascii="Times New Roman" w:hAnsi="Times New Roman"/>
          <w:sz w:val="24"/>
          <w:szCs w:val="24"/>
        </w:rPr>
        <w:t>)</w:t>
      </w:r>
      <w:r w:rsidRPr="00925CD4">
        <w:rPr>
          <w:rFonts w:ascii="Times New Roman" w:hAnsi="Times New Roman"/>
          <w:sz w:val="24"/>
          <w:szCs w:val="24"/>
          <w:vertAlign w:val="superscript"/>
        </w:rPr>
        <w:t>3</w:t>
      </w:r>
      <w:proofErr w:type="gramEnd"/>
      <w:r w:rsidRPr="00925CD4">
        <w:rPr>
          <w:rFonts w:ascii="Times New Roman" w:hAnsi="Times New Roman"/>
          <w:sz w:val="24"/>
          <w:szCs w:val="24"/>
          <w:vertAlign w:val="superscript"/>
        </w:rPr>
        <w:t>/2</w:t>
      </w:r>
    </w:p>
    <w:p w:rsidR="008C355A" w:rsidRPr="00925CD4" w:rsidRDefault="008C355A" w:rsidP="009316BC">
      <w:pPr>
        <w:spacing w:line="360" w:lineRule="auto"/>
        <w:ind w:left="720"/>
        <w:jc w:val="both"/>
        <w:rPr>
          <w:rFonts w:ascii="Times New Roman" w:hAnsi="Times New Roman"/>
          <w:sz w:val="24"/>
          <w:szCs w:val="24"/>
        </w:rPr>
      </w:pPr>
      <w:r w:rsidRPr="00925CD4">
        <w:rPr>
          <w:rFonts w:ascii="Times New Roman" w:hAnsi="Times New Roman"/>
          <w:sz w:val="24"/>
          <w:szCs w:val="24"/>
        </w:rPr>
        <w:t>Where; Q= discharge over rectangular weir/intake (opening), m</w:t>
      </w:r>
      <w:r w:rsidRPr="00925CD4">
        <w:rPr>
          <w:rFonts w:ascii="Times New Roman" w:hAnsi="Times New Roman"/>
          <w:sz w:val="24"/>
          <w:szCs w:val="24"/>
          <w:vertAlign w:val="superscript"/>
        </w:rPr>
        <w:t>3</w:t>
      </w:r>
      <w:r w:rsidRPr="00925CD4">
        <w:rPr>
          <w:rFonts w:ascii="Times New Roman" w:hAnsi="Times New Roman"/>
          <w:sz w:val="24"/>
          <w:szCs w:val="24"/>
        </w:rPr>
        <w:t>/s</w:t>
      </w:r>
    </w:p>
    <w:p w:rsidR="008C355A" w:rsidRPr="00925CD4" w:rsidRDefault="008C355A" w:rsidP="009316BC">
      <w:pPr>
        <w:spacing w:line="360" w:lineRule="auto"/>
        <w:ind w:left="1440"/>
        <w:jc w:val="both"/>
        <w:rPr>
          <w:rFonts w:ascii="Times New Roman" w:hAnsi="Times New Roman"/>
          <w:sz w:val="24"/>
          <w:szCs w:val="24"/>
        </w:rPr>
      </w:pPr>
      <w:r w:rsidRPr="00925CD4">
        <w:rPr>
          <w:rFonts w:ascii="Times New Roman" w:hAnsi="Times New Roman"/>
          <w:sz w:val="24"/>
          <w:szCs w:val="24"/>
        </w:rPr>
        <w:t>C = discharge coefficient, c= 1.7</w:t>
      </w:r>
    </w:p>
    <w:p w:rsidR="008C355A" w:rsidRPr="00925CD4" w:rsidRDefault="008C355A" w:rsidP="009316BC">
      <w:pPr>
        <w:spacing w:line="360" w:lineRule="auto"/>
        <w:ind w:left="1440"/>
        <w:jc w:val="both"/>
        <w:rPr>
          <w:rFonts w:ascii="Times New Roman" w:hAnsi="Times New Roman"/>
          <w:sz w:val="24"/>
          <w:szCs w:val="24"/>
        </w:rPr>
      </w:pPr>
      <w:r w:rsidRPr="00925CD4">
        <w:rPr>
          <w:rFonts w:ascii="Times New Roman" w:hAnsi="Times New Roman"/>
          <w:sz w:val="24"/>
          <w:szCs w:val="24"/>
        </w:rPr>
        <w:t>L= effective length of crest form in m</w:t>
      </w:r>
    </w:p>
    <w:p w:rsidR="008C355A" w:rsidRPr="00925CD4" w:rsidRDefault="008C355A" w:rsidP="009316BC">
      <w:pPr>
        <w:spacing w:line="360" w:lineRule="auto"/>
        <w:ind w:left="1440"/>
        <w:jc w:val="both"/>
        <w:rPr>
          <w:rFonts w:ascii="Times New Roman" w:hAnsi="Times New Roman"/>
          <w:sz w:val="24"/>
          <w:szCs w:val="24"/>
        </w:rPr>
      </w:pPr>
      <w:r w:rsidRPr="00925CD4">
        <w:rPr>
          <w:rFonts w:ascii="Times New Roman" w:hAnsi="Times New Roman"/>
          <w:sz w:val="24"/>
          <w:szCs w:val="24"/>
        </w:rPr>
        <w:t>h= over flow depth, m</w:t>
      </w:r>
    </w:p>
    <w:p w:rsidR="008C355A" w:rsidRPr="00925CD4" w:rsidRDefault="008C355A" w:rsidP="009316BC">
      <w:pPr>
        <w:spacing w:line="360" w:lineRule="auto"/>
        <w:jc w:val="both"/>
        <w:rPr>
          <w:rFonts w:ascii="Times New Roman" w:hAnsi="Times New Roman"/>
          <w:sz w:val="24"/>
          <w:szCs w:val="24"/>
        </w:rPr>
      </w:pPr>
      <w:r w:rsidRPr="00925CD4">
        <w:rPr>
          <w:rFonts w:ascii="Times New Roman" w:hAnsi="Times New Roman"/>
          <w:sz w:val="24"/>
          <w:szCs w:val="24"/>
        </w:rPr>
        <w:t>Assuming equal discharge coefficient &amp; sill height for two or three dividing canals, the proportion becomes.</w:t>
      </w:r>
    </w:p>
    <w:p w:rsidR="008C355A" w:rsidRPr="00925CD4" w:rsidRDefault="008C355A" w:rsidP="009316BC">
      <w:pPr>
        <w:spacing w:line="360" w:lineRule="auto"/>
        <w:ind w:left="1440"/>
        <w:jc w:val="both"/>
        <w:rPr>
          <w:rFonts w:ascii="Times New Roman" w:hAnsi="Times New Roman"/>
          <w:sz w:val="24"/>
          <w:szCs w:val="24"/>
        </w:rPr>
      </w:pPr>
      <w:r w:rsidRPr="00925CD4">
        <w:rPr>
          <w:rFonts w:ascii="Times New Roman" w:hAnsi="Times New Roman"/>
          <w:sz w:val="24"/>
          <w:szCs w:val="24"/>
        </w:rPr>
        <w:t>Q</w:t>
      </w:r>
      <w:r w:rsidRPr="00925CD4">
        <w:rPr>
          <w:rFonts w:ascii="Times New Roman" w:hAnsi="Times New Roman"/>
          <w:sz w:val="24"/>
          <w:szCs w:val="24"/>
          <w:vertAlign w:val="subscript"/>
        </w:rPr>
        <w:t>1</w:t>
      </w:r>
      <w:r w:rsidRPr="00925CD4">
        <w:rPr>
          <w:rFonts w:ascii="Times New Roman" w:hAnsi="Times New Roman"/>
          <w:sz w:val="24"/>
          <w:szCs w:val="24"/>
        </w:rPr>
        <w:t>/ Q</w:t>
      </w:r>
      <w:r w:rsidRPr="00925CD4">
        <w:rPr>
          <w:rFonts w:ascii="Times New Roman" w:hAnsi="Times New Roman"/>
          <w:sz w:val="24"/>
          <w:szCs w:val="24"/>
          <w:vertAlign w:val="subscript"/>
        </w:rPr>
        <w:t>2</w:t>
      </w:r>
      <w:r w:rsidRPr="00925CD4">
        <w:rPr>
          <w:rFonts w:ascii="Times New Roman" w:hAnsi="Times New Roman"/>
          <w:sz w:val="24"/>
          <w:szCs w:val="24"/>
        </w:rPr>
        <w:t>= Q</w:t>
      </w:r>
      <w:r w:rsidRPr="00925CD4">
        <w:rPr>
          <w:rFonts w:ascii="Times New Roman" w:hAnsi="Times New Roman"/>
          <w:sz w:val="24"/>
          <w:szCs w:val="24"/>
          <w:vertAlign w:val="subscript"/>
        </w:rPr>
        <w:t>2</w:t>
      </w:r>
      <w:r w:rsidRPr="00925CD4">
        <w:rPr>
          <w:rFonts w:ascii="Times New Roman" w:hAnsi="Times New Roman"/>
          <w:sz w:val="24"/>
          <w:szCs w:val="24"/>
        </w:rPr>
        <w:t>/ Q</w:t>
      </w:r>
      <w:r w:rsidRPr="00925CD4">
        <w:rPr>
          <w:rFonts w:ascii="Times New Roman" w:hAnsi="Times New Roman"/>
          <w:sz w:val="24"/>
          <w:szCs w:val="24"/>
          <w:vertAlign w:val="subscript"/>
        </w:rPr>
        <w:t>3</w:t>
      </w:r>
      <w:r w:rsidRPr="00925CD4">
        <w:rPr>
          <w:rFonts w:ascii="Times New Roman" w:hAnsi="Times New Roman"/>
          <w:sz w:val="24"/>
          <w:szCs w:val="24"/>
        </w:rPr>
        <w:t xml:space="preserve"> =L</w:t>
      </w:r>
      <w:r w:rsidRPr="00925CD4">
        <w:rPr>
          <w:rFonts w:ascii="Times New Roman" w:hAnsi="Times New Roman"/>
          <w:sz w:val="24"/>
          <w:szCs w:val="24"/>
          <w:vertAlign w:val="subscript"/>
        </w:rPr>
        <w:t>1</w:t>
      </w:r>
      <w:r w:rsidRPr="00925CD4">
        <w:rPr>
          <w:rFonts w:ascii="Times New Roman" w:hAnsi="Times New Roman"/>
          <w:sz w:val="24"/>
          <w:szCs w:val="24"/>
        </w:rPr>
        <w:t>/ L</w:t>
      </w:r>
      <w:r w:rsidRPr="00925CD4">
        <w:rPr>
          <w:rFonts w:ascii="Times New Roman" w:hAnsi="Times New Roman"/>
          <w:sz w:val="24"/>
          <w:szCs w:val="24"/>
          <w:vertAlign w:val="subscript"/>
        </w:rPr>
        <w:t>2</w:t>
      </w:r>
      <w:r w:rsidRPr="00925CD4">
        <w:rPr>
          <w:rFonts w:ascii="Times New Roman" w:hAnsi="Times New Roman"/>
          <w:sz w:val="24"/>
          <w:szCs w:val="24"/>
        </w:rPr>
        <w:t xml:space="preserve"> = L</w:t>
      </w:r>
      <w:r w:rsidRPr="00925CD4">
        <w:rPr>
          <w:rFonts w:ascii="Times New Roman" w:hAnsi="Times New Roman"/>
          <w:sz w:val="24"/>
          <w:szCs w:val="24"/>
          <w:vertAlign w:val="subscript"/>
        </w:rPr>
        <w:t>2</w:t>
      </w:r>
      <w:r w:rsidRPr="00925CD4">
        <w:rPr>
          <w:rFonts w:ascii="Times New Roman" w:hAnsi="Times New Roman"/>
          <w:sz w:val="24"/>
          <w:szCs w:val="24"/>
        </w:rPr>
        <w:t>/ L</w:t>
      </w:r>
      <w:r w:rsidRPr="00925CD4">
        <w:rPr>
          <w:rFonts w:ascii="Times New Roman" w:hAnsi="Times New Roman"/>
          <w:sz w:val="24"/>
          <w:szCs w:val="24"/>
          <w:vertAlign w:val="subscript"/>
        </w:rPr>
        <w:t>3</w:t>
      </w:r>
    </w:p>
    <w:p w:rsidR="008C355A" w:rsidRPr="00925CD4" w:rsidRDefault="008C355A" w:rsidP="009316BC">
      <w:pPr>
        <w:spacing w:line="360" w:lineRule="auto"/>
        <w:ind w:left="720"/>
        <w:jc w:val="both"/>
        <w:rPr>
          <w:rFonts w:ascii="Times New Roman" w:hAnsi="Times New Roman"/>
          <w:sz w:val="24"/>
          <w:szCs w:val="24"/>
        </w:rPr>
      </w:pPr>
      <w:r w:rsidRPr="00925CD4">
        <w:rPr>
          <w:rFonts w:ascii="Times New Roman" w:hAnsi="Times New Roman"/>
          <w:sz w:val="24"/>
          <w:szCs w:val="24"/>
        </w:rPr>
        <w:t>Where Q</w:t>
      </w:r>
      <w:r w:rsidRPr="00925CD4">
        <w:rPr>
          <w:rFonts w:ascii="Times New Roman" w:hAnsi="Times New Roman"/>
          <w:sz w:val="24"/>
          <w:szCs w:val="24"/>
          <w:vertAlign w:val="subscript"/>
        </w:rPr>
        <w:t>1</w:t>
      </w:r>
      <w:r w:rsidRPr="00925CD4">
        <w:rPr>
          <w:rFonts w:ascii="Times New Roman" w:hAnsi="Times New Roman"/>
          <w:sz w:val="24"/>
          <w:szCs w:val="24"/>
        </w:rPr>
        <w:t>= is flow in canal 1</w:t>
      </w:r>
    </w:p>
    <w:p w:rsidR="008C355A" w:rsidRPr="00925CD4" w:rsidRDefault="008C355A" w:rsidP="009316BC">
      <w:pPr>
        <w:spacing w:line="360" w:lineRule="auto"/>
        <w:ind w:left="720"/>
        <w:jc w:val="both"/>
        <w:rPr>
          <w:rFonts w:ascii="Times New Roman" w:hAnsi="Times New Roman"/>
          <w:sz w:val="24"/>
          <w:szCs w:val="24"/>
        </w:rPr>
      </w:pPr>
      <w:r w:rsidRPr="00925CD4">
        <w:rPr>
          <w:rFonts w:ascii="Times New Roman" w:hAnsi="Times New Roman"/>
          <w:sz w:val="24"/>
          <w:szCs w:val="24"/>
        </w:rPr>
        <w:t xml:space="preserve">           Q</w:t>
      </w:r>
      <w:r w:rsidRPr="00925CD4">
        <w:rPr>
          <w:rFonts w:ascii="Times New Roman" w:hAnsi="Times New Roman"/>
          <w:sz w:val="24"/>
          <w:szCs w:val="24"/>
          <w:vertAlign w:val="subscript"/>
        </w:rPr>
        <w:t>2</w:t>
      </w:r>
      <w:r w:rsidRPr="00925CD4">
        <w:rPr>
          <w:rFonts w:ascii="Times New Roman" w:hAnsi="Times New Roman"/>
          <w:sz w:val="24"/>
          <w:szCs w:val="24"/>
        </w:rPr>
        <w:t xml:space="preserve"> = is flow in canal 2</w:t>
      </w:r>
    </w:p>
    <w:p w:rsidR="00036411" w:rsidRPr="00925CD4" w:rsidRDefault="00036411" w:rsidP="00036411">
      <w:pPr>
        <w:pStyle w:val="Caption"/>
        <w:spacing w:after="0" w:line="720" w:lineRule="auto"/>
        <w:rPr>
          <w:rFonts w:ascii="Times New Roman" w:hAnsi="Times New Roman"/>
          <w:color w:val="auto"/>
          <w:sz w:val="32"/>
          <w:szCs w:val="24"/>
        </w:rPr>
        <w:sectPr w:rsidR="00036411" w:rsidRPr="00925CD4" w:rsidSect="006C0A28">
          <w:pgSz w:w="12240" w:h="15840"/>
          <w:pgMar w:top="1440" w:right="1152" w:bottom="965" w:left="1440" w:header="720" w:footer="720" w:gutter="0"/>
          <w:cols w:space="720"/>
          <w:docGrid w:linePitch="360"/>
        </w:sectPr>
      </w:pPr>
    </w:p>
    <w:p w:rsidR="008C355A" w:rsidRPr="00925CD4" w:rsidRDefault="007A29AB" w:rsidP="009316BC">
      <w:pPr>
        <w:pStyle w:val="Caption"/>
        <w:spacing w:line="360" w:lineRule="auto"/>
        <w:rPr>
          <w:rFonts w:ascii="Times New Roman" w:hAnsi="Times New Roman"/>
          <w:color w:val="auto"/>
          <w:sz w:val="24"/>
          <w:szCs w:val="24"/>
        </w:rPr>
      </w:pPr>
      <w:bookmarkStart w:id="254" w:name="_Toc389838852"/>
      <w:bookmarkStart w:id="255" w:name="_Toc500181796"/>
      <w:r w:rsidRPr="00925CD4">
        <w:rPr>
          <w:rFonts w:ascii="Times New Roman" w:hAnsi="Times New Roman"/>
          <w:color w:val="auto"/>
          <w:sz w:val="24"/>
          <w:szCs w:val="24"/>
        </w:rPr>
        <w:lastRenderedPageBreak/>
        <w:t xml:space="preserve">Table </w:t>
      </w:r>
      <w:r w:rsidR="00142EE3" w:rsidRPr="00925CD4">
        <w:rPr>
          <w:rFonts w:ascii="Times New Roman" w:hAnsi="Times New Roman"/>
          <w:color w:val="auto"/>
          <w:sz w:val="24"/>
          <w:szCs w:val="24"/>
        </w:rPr>
        <w:fldChar w:fldCharType="begin"/>
      </w:r>
      <w:r w:rsidRPr="00925CD4">
        <w:rPr>
          <w:rFonts w:ascii="Times New Roman" w:hAnsi="Times New Roman"/>
          <w:color w:val="auto"/>
          <w:sz w:val="24"/>
          <w:szCs w:val="24"/>
        </w:rPr>
        <w:instrText xml:space="preserve"> STYLEREF 1 \s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Pr="00925CD4">
        <w:rPr>
          <w:rFonts w:ascii="Times New Roman" w:hAnsi="Times New Roman"/>
          <w:color w:val="auto"/>
          <w:sz w:val="24"/>
          <w:szCs w:val="24"/>
        </w:rPr>
        <w:noBreakHyphen/>
      </w:r>
      <w:r w:rsidR="00142EE3" w:rsidRPr="00925CD4">
        <w:rPr>
          <w:rFonts w:ascii="Times New Roman" w:hAnsi="Times New Roman"/>
          <w:color w:val="auto"/>
          <w:sz w:val="24"/>
          <w:szCs w:val="24"/>
        </w:rPr>
        <w:fldChar w:fldCharType="begin"/>
      </w:r>
      <w:r w:rsidRPr="00925CD4">
        <w:rPr>
          <w:rFonts w:ascii="Times New Roman" w:hAnsi="Times New Roman"/>
          <w:color w:val="auto"/>
          <w:sz w:val="24"/>
          <w:szCs w:val="24"/>
        </w:rPr>
        <w:instrText xml:space="preserve"> SEQ Table \* ARABIC \s 1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008C355A" w:rsidRPr="00925CD4">
        <w:rPr>
          <w:rFonts w:ascii="Times New Roman" w:hAnsi="Times New Roman"/>
          <w:color w:val="auto"/>
          <w:sz w:val="24"/>
          <w:szCs w:val="24"/>
        </w:rPr>
        <w:t>: Hydraulic parameters of Division Boxes</w:t>
      </w:r>
      <w:bookmarkEnd w:id="254"/>
      <w:bookmarkEnd w:id="255"/>
    </w:p>
    <w:tbl>
      <w:tblPr>
        <w:tblW w:w="12320" w:type="dxa"/>
        <w:tblInd w:w="93" w:type="dxa"/>
        <w:tblLook w:val="04A0"/>
      </w:tblPr>
      <w:tblGrid>
        <w:gridCol w:w="2434"/>
        <w:gridCol w:w="972"/>
        <w:gridCol w:w="827"/>
        <w:gridCol w:w="827"/>
        <w:gridCol w:w="827"/>
        <w:gridCol w:w="827"/>
        <w:gridCol w:w="746"/>
        <w:gridCol w:w="746"/>
        <w:gridCol w:w="952"/>
        <w:gridCol w:w="746"/>
        <w:gridCol w:w="751"/>
        <w:gridCol w:w="751"/>
        <w:gridCol w:w="751"/>
        <w:gridCol w:w="751"/>
      </w:tblGrid>
      <w:tr w:rsidR="00C50795" w:rsidRPr="00925CD4" w:rsidTr="00B40309">
        <w:trPr>
          <w:trHeight w:val="900"/>
          <w:tblHeader/>
        </w:trPr>
        <w:tc>
          <w:tcPr>
            <w:tcW w:w="2434" w:type="dxa"/>
            <w:tcBorders>
              <w:top w:val="single" w:sz="4" w:space="0" w:color="FF0000"/>
              <w:left w:val="single" w:sz="4" w:space="0" w:color="FF0000"/>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Dividing canal Name</w:t>
            </w:r>
          </w:p>
        </w:tc>
        <w:tc>
          <w:tcPr>
            <w:tcW w:w="853"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proofErr w:type="spellStart"/>
            <w:r w:rsidRPr="00925CD4">
              <w:rPr>
                <w:rFonts w:ascii="Times New Roman" w:eastAsia="Times New Roman" w:hAnsi="Times New Roman"/>
                <w:sz w:val="20"/>
                <w:szCs w:val="20"/>
              </w:rPr>
              <w:t>Chainage</w:t>
            </w:r>
            <w:proofErr w:type="spellEnd"/>
          </w:p>
        </w:tc>
        <w:tc>
          <w:tcPr>
            <w:tcW w:w="758"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Q0 (lit/sec)</w:t>
            </w:r>
          </w:p>
        </w:tc>
        <w:tc>
          <w:tcPr>
            <w:tcW w:w="758"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 xml:space="preserve">Q1  (lit/sec)       </w:t>
            </w:r>
          </w:p>
        </w:tc>
        <w:tc>
          <w:tcPr>
            <w:tcW w:w="758"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 xml:space="preserve">Q2  (lit/sec)       </w:t>
            </w:r>
          </w:p>
        </w:tc>
        <w:tc>
          <w:tcPr>
            <w:tcW w:w="758"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Q3  (lit/sec)</w:t>
            </w:r>
          </w:p>
        </w:tc>
        <w:tc>
          <w:tcPr>
            <w:tcW w:w="746"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 xml:space="preserve">B0  (m)            </w:t>
            </w:r>
          </w:p>
        </w:tc>
        <w:tc>
          <w:tcPr>
            <w:tcW w:w="746"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D0 (m)</w:t>
            </w:r>
          </w:p>
        </w:tc>
        <w:tc>
          <w:tcPr>
            <w:tcW w:w="759"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D (D0+FB)  (m)</w:t>
            </w:r>
          </w:p>
        </w:tc>
        <w:tc>
          <w:tcPr>
            <w:tcW w:w="746"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B (m)</w:t>
            </w:r>
          </w:p>
        </w:tc>
        <w:tc>
          <w:tcPr>
            <w:tcW w:w="751"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L1 (m)</w:t>
            </w:r>
          </w:p>
        </w:tc>
        <w:tc>
          <w:tcPr>
            <w:tcW w:w="751"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L2 (m)</w:t>
            </w:r>
          </w:p>
        </w:tc>
        <w:tc>
          <w:tcPr>
            <w:tcW w:w="751"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L3 (m)</w:t>
            </w:r>
          </w:p>
        </w:tc>
        <w:tc>
          <w:tcPr>
            <w:tcW w:w="751" w:type="dxa"/>
            <w:tcBorders>
              <w:top w:val="single" w:sz="4" w:space="0" w:color="FF0000"/>
              <w:left w:val="nil"/>
              <w:bottom w:val="single" w:sz="4" w:space="0" w:color="FF0000"/>
              <w:right w:val="single" w:sz="4" w:space="0" w:color="FF0000"/>
            </w:tcBorders>
            <w:shd w:val="clear" w:color="auto" w:fill="auto"/>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No. of Gates</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 &amp; SC-1</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0+750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0.060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0.040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0.20</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 &amp; SC-2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1+260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0.040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0.008</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0.19</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0.49</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 &amp; SC-3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2+295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0.14</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 &amp; SC-4</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3+054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0.017</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0.11</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1.15</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SC-1 &amp; TC-1&amp; TC-2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SC-1 &amp; TC-3 &amp;TC-4</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0+116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0.007</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SC-1 &amp; TC-5</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0+435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SC-2 &amp; TC-1&amp; TC-2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0.008</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SC-2 &amp; TC-3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0+114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SC-2 &amp; TC-4</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SC-3 &amp; TC-1&amp; TC-2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SC-3 &amp; TC-3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0+098</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SC-3 &amp; TC-4</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0+206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SC-3 &amp; TC-5</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0+284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0.075</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SC-4 &amp; TC-1</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0.017</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SC-4 &amp; TC-2&amp; TC-3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0+340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0.001</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LMC_ SC-4 &amp; TC-4</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0+575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 &amp; SC-1</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0+800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0.076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0.043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0.28</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0.58</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 &amp; SC-2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1+420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0.043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0.315</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 &amp; SC-3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2+132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0.008</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0.04</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1.20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0.326</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SC-1&amp; TC-1&amp;TC-2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0.06</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0.36</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lastRenderedPageBreak/>
              <w:t>RMC_ SC-1 &amp;TC-3&amp;TC-4</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0+239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0.007</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0.007</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SC-1 &amp; TC-5</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0+447</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SC-2&amp; TC-1&amp;TC-2</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0.007</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0.05</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0.025</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SC-2 &amp; TC-3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0+150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0.04</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SC-2&amp; TC-4&amp;TC-5</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0+269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0.03</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SC-2&amp; TC-6&amp;TC-7</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0+460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0.005</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SC-3 &amp; TC-1</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0+010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0.008</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0.002</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RMC_ SC-3 &amp;TC-2&amp;TC-3</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0+150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0.006</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0.003</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0.004</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0.02</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0.32</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1.10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3</w:t>
            </w:r>
          </w:p>
        </w:tc>
      </w:tr>
      <w:tr w:rsidR="00C50795" w:rsidRPr="00925CD4" w:rsidTr="00C50795">
        <w:trPr>
          <w:trHeight w:val="300"/>
        </w:trPr>
        <w:tc>
          <w:tcPr>
            <w:tcW w:w="2434" w:type="dxa"/>
            <w:tcBorders>
              <w:top w:val="nil"/>
              <w:left w:val="single" w:sz="4" w:space="0" w:color="FF0000"/>
              <w:bottom w:val="single" w:sz="4" w:space="0" w:color="FF0000"/>
              <w:right w:val="single" w:sz="4" w:space="0" w:color="FF0000"/>
            </w:tcBorders>
            <w:shd w:val="clear" w:color="auto" w:fill="auto"/>
            <w:noWrap/>
            <w:vAlign w:val="bottom"/>
            <w:hideMark/>
          </w:tcPr>
          <w:p w:rsidR="008C355A" w:rsidRPr="00925CD4" w:rsidRDefault="008C355A" w:rsidP="00036411">
            <w:pPr>
              <w:spacing w:after="0"/>
              <w:rPr>
                <w:rFonts w:ascii="Times New Roman" w:eastAsia="Times New Roman" w:hAnsi="Times New Roman"/>
                <w:sz w:val="20"/>
                <w:szCs w:val="20"/>
              </w:rPr>
            </w:pPr>
            <w:r w:rsidRPr="00925CD4">
              <w:rPr>
                <w:rFonts w:ascii="Times New Roman" w:eastAsia="Times New Roman" w:hAnsi="Times New Roman"/>
                <w:sz w:val="20"/>
                <w:szCs w:val="20"/>
              </w:rPr>
              <w:t>RMC &amp; LMC</w:t>
            </w:r>
          </w:p>
        </w:tc>
        <w:tc>
          <w:tcPr>
            <w:tcW w:w="853"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0+109</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0.144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0.064</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0.081</w:t>
            </w:r>
          </w:p>
        </w:tc>
        <w:tc>
          <w:tcPr>
            <w:tcW w:w="758"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0.7</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0.37</w:t>
            </w:r>
          </w:p>
        </w:tc>
        <w:tc>
          <w:tcPr>
            <w:tcW w:w="759"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0.97</w:t>
            </w:r>
          </w:p>
        </w:tc>
        <w:tc>
          <w:tcPr>
            <w:tcW w:w="746"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1.50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0.500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0.550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0.000</w:t>
            </w:r>
          </w:p>
        </w:tc>
        <w:tc>
          <w:tcPr>
            <w:tcW w:w="751" w:type="dxa"/>
            <w:tcBorders>
              <w:top w:val="nil"/>
              <w:left w:val="nil"/>
              <w:bottom w:val="single" w:sz="4" w:space="0" w:color="FF0000"/>
              <w:right w:val="single" w:sz="4" w:space="0" w:color="FF0000"/>
            </w:tcBorders>
            <w:shd w:val="clear" w:color="auto" w:fill="auto"/>
            <w:noWrap/>
            <w:vAlign w:val="center"/>
            <w:hideMark/>
          </w:tcPr>
          <w:p w:rsidR="008C355A" w:rsidRPr="00925CD4" w:rsidRDefault="008C355A" w:rsidP="00036411">
            <w:pPr>
              <w:spacing w:after="0"/>
              <w:jc w:val="center"/>
              <w:rPr>
                <w:rFonts w:ascii="Times New Roman" w:eastAsia="Times New Roman" w:hAnsi="Times New Roman"/>
                <w:sz w:val="20"/>
                <w:szCs w:val="20"/>
              </w:rPr>
            </w:pPr>
            <w:r w:rsidRPr="00925CD4">
              <w:rPr>
                <w:rFonts w:ascii="Times New Roman" w:eastAsia="Times New Roman" w:hAnsi="Times New Roman"/>
                <w:sz w:val="20"/>
                <w:szCs w:val="20"/>
              </w:rPr>
              <w:t>2</w:t>
            </w:r>
          </w:p>
        </w:tc>
      </w:tr>
    </w:tbl>
    <w:p w:rsidR="008C355A" w:rsidRPr="00925CD4" w:rsidRDefault="008C355A" w:rsidP="009316BC">
      <w:pPr>
        <w:spacing w:line="360" w:lineRule="auto"/>
        <w:rPr>
          <w:rFonts w:ascii="Times New Roman" w:hAnsi="Times New Roman"/>
          <w:sz w:val="24"/>
          <w:szCs w:val="24"/>
          <w:lang w:bidi="en-US"/>
        </w:rPr>
        <w:sectPr w:rsidR="008C355A" w:rsidRPr="00925CD4" w:rsidSect="00C50795">
          <w:pgSz w:w="15840" w:h="12240" w:orient="landscape"/>
          <w:pgMar w:top="1440" w:right="1440" w:bottom="1152" w:left="965" w:header="720" w:footer="720" w:gutter="0"/>
          <w:cols w:space="720"/>
          <w:docGrid w:linePitch="360"/>
        </w:sectPr>
      </w:pPr>
    </w:p>
    <w:p w:rsidR="008C355A" w:rsidRPr="00925CD4" w:rsidRDefault="008C355A" w:rsidP="009316BC">
      <w:pPr>
        <w:pStyle w:val="Heading3"/>
        <w:spacing w:before="240" w:after="240" w:line="360" w:lineRule="auto"/>
        <w:ind w:left="0" w:firstLine="0"/>
        <w:rPr>
          <w:rFonts w:ascii="Times New Roman" w:hAnsi="Times New Roman"/>
          <w:color w:val="auto"/>
          <w:sz w:val="24"/>
          <w:szCs w:val="24"/>
        </w:rPr>
      </w:pPr>
      <w:bookmarkStart w:id="256" w:name="_Toc303054524"/>
      <w:bookmarkStart w:id="257" w:name="_Toc389924565"/>
      <w:bookmarkStart w:id="258" w:name="_Toc506188621"/>
      <w:r w:rsidRPr="00925CD4">
        <w:rPr>
          <w:rFonts w:ascii="Times New Roman" w:hAnsi="Times New Roman"/>
          <w:color w:val="auto"/>
          <w:sz w:val="24"/>
          <w:szCs w:val="24"/>
        </w:rPr>
        <w:lastRenderedPageBreak/>
        <w:t>Road crossing structure</w:t>
      </w:r>
      <w:bookmarkEnd w:id="256"/>
      <w:bookmarkEnd w:id="257"/>
      <w:bookmarkEnd w:id="258"/>
    </w:p>
    <w:p w:rsidR="008C355A" w:rsidRPr="00925CD4" w:rsidRDefault="008C355A" w:rsidP="009316BC">
      <w:pPr>
        <w:spacing w:line="360" w:lineRule="auto"/>
        <w:rPr>
          <w:rFonts w:ascii="Times New Roman" w:hAnsi="Times New Roman"/>
          <w:sz w:val="24"/>
          <w:szCs w:val="24"/>
        </w:rPr>
      </w:pPr>
      <w:r w:rsidRPr="00925CD4">
        <w:rPr>
          <w:rFonts w:ascii="Times New Roman" w:hAnsi="Times New Roman"/>
          <w:sz w:val="24"/>
          <w:szCs w:val="24"/>
        </w:rPr>
        <w:t>Two road crossing structures are provided on the main and secondary canals, at the existing foot paths. The road crossing structures are rectangular reinforced concrete slab. The slab is reinforced with 12mm @150mmc/c the length of the slab is the same as the respective canal bed width, its width and thickness is 1.5m and 20mm respectively.</w:t>
      </w:r>
    </w:p>
    <w:p w:rsidR="008C355A" w:rsidRPr="00925CD4" w:rsidRDefault="008C355A" w:rsidP="009316BC">
      <w:pPr>
        <w:spacing w:line="360" w:lineRule="auto"/>
        <w:rPr>
          <w:rFonts w:ascii="Times New Roman" w:hAnsi="Times New Roman"/>
          <w:sz w:val="24"/>
          <w:szCs w:val="24"/>
        </w:rPr>
      </w:pPr>
      <w:r w:rsidRPr="00925CD4">
        <w:rPr>
          <w:rFonts w:ascii="Times New Roman" w:hAnsi="Times New Roman"/>
          <w:sz w:val="24"/>
          <w:szCs w:val="24"/>
        </w:rPr>
        <w:t>Four road crossing structures for cattle and peoples are provided on the main and secondary canals, at the existing foot paths. The road crossing structures are rectangular reinforced concrete slab and also it has a masonry fence at both side and additional masonry support with canal masonry wall. The slab is reinforced with 12mm @150mmc/c the length of the slab is the same as the respective canal bed width, its width and thickness is 3m and 20mm respectively.</w:t>
      </w:r>
    </w:p>
    <w:p w:rsidR="008C355A" w:rsidRPr="0028395B" w:rsidRDefault="008C355A" w:rsidP="009316BC">
      <w:pPr>
        <w:spacing w:line="360" w:lineRule="auto"/>
        <w:rPr>
          <w:rFonts w:ascii="Times New Roman" w:hAnsi="Times New Roman"/>
          <w:sz w:val="24"/>
          <w:szCs w:val="24"/>
          <w:highlight w:val="yellow"/>
        </w:rPr>
      </w:pPr>
    </w:p>
    <w:p w:rsidR="008C355A" w:rsidRPr="0028395B" w:rsidRDefault="008C355A" w:rsidP="009316BC">
      <w:pPr>
        <w:spacing w:line="360" w:lineRule="auto"/>
        <w:rPr>
          <w:rFonts w:ascii="Times New Roman" w:hAnsi="Times New Roman"/>
          <w:sz w:val="24"/>
          <w:szCs w:val="24"/>
          <w:highlight w:val="yellow"/>
        </w:rPr>
      </w:pPr>
      <w:r w:rsidRPr="0028395B">
        <w:rPr>
          <w:rFonts w:ascii="Times New Roman" w:hAnsi="Times New Roman"/>
          <w:noProof/>
          <w:sz w:val="24"/>
          <w:szCs w:val="24"/>
          <w:highlight w:val="yellow"/>
        </w:rPr>
        <w:drawing>
          <wp:inline distT="0" distB="0" distL="0" distR="0">
            <wp:extent cx="6286500" cy="2619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6286500" cy="2619375"/>
                    </a:xfrm>
                    <a:prstGeom prst="rect">
                      <a:avLst/>
                    </a:prstGeom>
                  </pic:spPr>
                </pic:pic>
              </a:graphicData>
            </a:graphic>
          </wp:inline>
        </w:drawing>
      </w:r>
    </w:p>
    <w:p w:rsidR="008C355A" w:rsidRPr="0028395B" w:rsidRDefault="008C355A" w:rsidP="009316BC">
      <w:pPr>
        <w:spacing w:line="360" w:lineRule="auto"/>
        <w:rPr>
          <w:rFonts w:ascii="Times New Roman" w:hAnsi="Times New Roman"/>
          <w:sz w:val="24"/>
          <w:szCs w:val="24"/>
          <w:highlight w:val="yellow"/>
        </w:rPr>
      </w:pPr>
    </w:p>
    <w:p w:rsidR="008C355A" w:rsidRPr="00925CD4" w:rsidRDefault="008C355A" w:rsidP="009316BC">
      <w:pPr>
        <w:pStyle w:val="Caption"/>
        <w:spacing w:before="120" w:after="240" w:line="360" w:lineRule="auto"/>
        <w:ind w:firstLine="720"/>
        <w:rPr>
          <w:rFonts w:ascii="Times New Roman" w:hAnsi="Times New Roman"/>
          <w:color w:val="auto"/>
          <w:sz w:val="24"/>
          <w:szCs w:val="24"/>
        </w:rPr>
        <w:sectPr w:rsidR="008C355A" w:rsidRPr="00925CD4" w:rsidSect="006C0A28">
          <w:pgSz w:w="12240" w:h="15840"/>
          <w:pgMar w:top="1440" w:right="1152" w:bottom="965" w:left="1440" w:header="720" w:footer="720" w:gutter="0"/>
          <w:cols w:space="720"/>
          <w:docGrid w:linePitch="360"/>
        </w:sectPr>
      </w:pPr>
      <w:r w:rsidRPr="00925CD4">
        <w:rPr>
          <w:rFonts w:ascii="Times New Roman" w:hAnsi="Times New Roman"/>
          <w:color w:val="auto"/>
          <w:sz w:val="24"/>
          <w:szCs w:val="24"/>
        </w:rPr>
        <w:t xml:space="preserve">  </w:t>
      </w:r>
      <w:bookmarkStart w:id="259" w:name="_Toc506190525"/>
      <w:r w:rsidRPr="00925CD4">
        <w:rPr>
          <w:rFonts w:ascii="Times New Roman" w:hAnsi="Times New Roman"/>
          <w:color w:val="auto"/>
          <w:sz w:val="24"/>
          <w:szCs w:val="24"/>
        </w:rPr>
        <w:t xml:space="preserve">Figure </w:t>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STYLEREF 1 \s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4</w:t>
      </w:r>
      <w:r w:rsidR="00142EE3" w:rsidRPr="00925CD4">
        <w:rPr>
          <w:rFonts w:ascii="Times New Roman" w:hAnsi="Times New Roman"/>
          <w:color w:val="auto"/>
          <w:sz w:val="24"/>
          <w:szCs w:val="24"/>
        </w:rPr>
        <w:fldChar w:fldCharType="end"/>
      </w:r>
      <w:r w:rsidR="00ED2CB5" w:rsidRPr="00925CD4">
        <w:rPr>
          <w:rFonts w:ascii="Times New Roman" w:hAnsi="Times New Roman"/>
          <w:color w:val="auto"/>
          <w:sz w:val="24"/>
          <w:szCs w:val="24"/>
        </w:rPr>
        <w:noBreakHyphen/>
      </w:r>
      <w:r w:rsidR="00142EE3" w:rsidRPr="00925CD4">
        <w:rPr>
          <w:rFonts w:ascii="Times New Roman" w:hAnsi="Times New Roman"/>
          <w:color w:val="auto"/>
          <w:sz w:val="24"/>
          <w:szCs w:val="24"/>
        </w:rPr>
        <w:fldChar w:fldCharType="begin"/>
      </w:r>
      <w:r w:rsidR="00ED2CB5" w:rsidRPr="00925CD4">
        <w:rPr>
          <w:rFonts w:ascii="Times New Roman" w:hAnsi="Times New Roman"/>
          <w:color w:val="auto"/>
          <w:sz w:val="24"/>
          <w:szCs w:val="24"/>
        </w:rPr>
        <w:instrText xml:space="preserve"> SEQ Figure \* ARABIC \s 1 </w:instrText>
      </w:r>
      <w:r w:rsidR="00142EE3" w:rsidRPr="00925CD4">
        <w:rPr>
          <w:rFonts w:ascii="Times New Roman" w:hAnsi="Times New Roman"/>
          <w:color w:val="auto"/>
          <w:sz w:val="24"/>
          <w:szCs w:val="24"/>
        </w:rPr>
        <w:fldChar w:fldCharType="separate"/>
      </w:r>
      <w:r w:rsidR="00D15DC4">
        <w:rPr>
          <w:rFonts w:ascii="Times New Roman" w:hAnsi="Times New Roman"/>
          <w:noProof/>
          <w:color w:val="auto"/>
          <w:sz w:val="24"/>
          <w:szCs w:val="24"/>
        </w:rPr>
        <w:t>8</w:t>
      </w:r>
      <w:r w:rsidR="00142EE3" w:rsidRPr="00925CD4">
        <w:rPr>
          <w:rFonts w:ascii="Times New Roman" w:hAnsi="Times New Roman"/>
          <w:color w:val="auto"/>
          <w:sz w:val="24"/>
          <w:szCs w:val="24"/>
        </w:rPr>
        <w:fldChar w:fldCharType="end"/>
      </w:r>
      <w:r w:rsidRPr="00925CD4">
        <w:rPr>
          <w:rFonts w:ascii="Times New Roman" w:hAnsi="Times New Roman"/>
          <w:color w:val="auto"/>
          <w:sz w:val="24"/>
          <w:szCs w:val="24"/>
        </w:rPr>
        <w:t>: Typical road crossing structures for cattle and peoples.</w:t>
      </w:r>
      <w:bookmarkEnd w:id="259"/>
    </w:p>
    <w:p w:rsidR="00DB725A" w:rsidRPr="00BE53A3" w:rsidRDefault="008C355A" w:rsidP="00DB725A">
      <w:pPr>
        <w:pStyle w:val="Heading2"/>
        <w:tabs>
          <w:tab w:val="num" w:pos="432"/>
        </w:tabs>
        <w:spacing w:before="240" w:after="240" w:line="360" w:lineRule="auto"/>
        <w:ind w:left="0" w:firstLine="0"/>
        <w:rPr>
          <w:rFonts w:ascii="Times New Roman" w:hAnsi="Times New Roman"/>
          <w:color w:val="auto"/>
          <w:sz w:val="24"/>
          <w:szCs w:val="24"/>
        </w:rPr>
      </w:pPr>
      <w:bookmarkStart w:id="260" w:name="_Toc216305931"/>
      <w:bookmarkStart w:id="261" w:name="_Toc389924566"/>
      <w:bookmarkStart w:id="262" w:name="_Toc506188622"/>
      <w:r w:rsidRPr="00925CD4">
        <w:rPr>
          <w:rFonts w:ascii="Times New Roman" w:hAnsi="Times New Roman"/>
          <w:color w:val="auto"/>
          <w:sz w:val="24"/>
          <w:szCs w:val="24"/>
        </w:rPr>
        <w:lastRenderedPageBreak/>
        <w:t>Irrigation Infrastructure Bill of Quantities and Cost Estimate</w:t>
      </w:r>
      <w:bookmarkStart w:id="263" w:name="_Toc274501407"/>
      <w:bookmarkEnd w:id="260"/>
      <w:bookmarkEnd w:id="261"/>
      <w:bookmarkEnd w:id="262"/>
    </w:p>
    <w:p w:rsidR="00063EA1" w:rsidRDefault="00063EA1" w:rsidP="00DB725A"/>
    <w:tbl>
      <w:tblPr>
        <w:tblW w:w="10992" w:type="dxa"/>
        <w:tblInd w:w="97" w:type="dxa"/>
        <w:tblLook w:val="04A0"/>
      </w:tblPr>
      <w:tblGrid>
        <w:gridCol w:w="1004"/>
        <w:gridCol w:w="4419"/>
        <w:gridCol w:w="718"/>
        <w:gridCol w:w="1242"/>
        <w:gridCol w:w="1430"/>
        <w:gridCol w:w="2179"/>
      </w:tblGrid>
      <w:tr w:rsidR="0051406C" w:rsidRPr="0051406C" w:rsidTr="0051406C">
        <w:trPr>
          <w:trHeight w:val="232"/>
        </w:trPr>
        <w:tc>
          <w:tcPr>
            <w:tcW w:w="10991" w:type="dxa"/>
            <w:gridSpan w:val="6"/>
            <w:tcBorders>
              <w:top w:val="nil"/>
              <w:left w:val="nil"/>
              <w:bottom w:val="single" w:sz="4" w:space="0" w:color="auto"/>
              <w:right w:val="nil"/>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Bill No.3 - Infrastructure</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000000" w:fill="DBE5F1"/>
            <w:noWrap/>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S/N</w:t>
            </w:r>
          </w:p>
        </w:tc>
        <w:tc>
          <w:tcPr>
            <w:tcW w:w="4419" w:type="dxa"/>
            <w:tcBorders>
              <w:top w:val="nil"/>
              <w:left w:val="nil"/>
              <w:bottom w:val="single" w:sz="4" w:space="0" w:color="auto"/>
              <w:right w:val="single" w:sz="4" w:space="0" w:color="auto"/>
            </w:tcBorders>
            <w:shd w:val="clear" w:color="000000" w:fill="DBE5F1"/>
            <w:noWrap/>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Description</w:t>
            </w:r>
          </w:p>
        </w:tc>
        <w:tc>
          <w:tcPr>
            <w:tcW w:w="718" w:type="dxa"/>
            <w:tcBorders>
              <w:top w:val="nil"/>
              <w:left w:val="nil"/>
              <w:bottom w:val="single" w:sz="4" w:space="0" w:color="auto"/>
              <w:right w:val="single" w:sz="4" w:space="0" w:color="auto"/>
            </w:tcBorders>
            <w:shd w:val="clear" w:color="000000" w:fill="DBE5F1"/>
            <w:noWrap/>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Unit</w:t>
            </w:r>
          </w:p>
        </w:tc>
        <w:tc>
          <w:tcPr>
            <w:tcW w:w="1242" w:type="dxa"/>
            <w:tcBorders>
              <w:top w:val="nil"/>
              <w:left w:val="nil"/>
              <w:bottom w:val="single" w:sz="4" w:space="0" w:color="auto"/>
              <w:right w:val="single" w:sz="4" w:space="0" w:color="auto"/>
            </w:tcBorders>
            <w:shd w:val="clear" w:color="000000" w:fill="DBE5F1"/>
            <w:noWrap/>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Quantity</w:t>
            </w:r>
          </w:p>
        </w:tc>
        <w:tc>
          <w:tcPr>
            <w:tcW w:w="1430" w:type="dxa"/>
            <w:tcBorders>
              <w:top w:val="nil"/>
              <w:left w:val="nil"/>
              <w:bottom w:val="single" w:sz="4" w:space="0" w:color="auto"/>
              <w:right w:val="single" w:sz="4" w:space="0" w:color="auto"/>
            </w:tcBorders>
            <w:shd w:val="clear" w:color="000000" w:fill="DBE5F1"/>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Unit Cost (Birr)</w:t>
            </w:r>
          </w:p>
        </w:tc>
        <w:tc>
          <w:tcPr>
            <w:tcW w:w="2179" w:type="dxa"/>
            <w:tcBorders>
              <w:top w:val="nil"/>
              <w:left w:val="nil"/>
              <w:bottom w:val="single" w:sz="4" w:space="0" w:color="auto"/>
              <w:right w:val="single" w:sz="4" w:space="0" w:color="auto"/>
            </w:tcBorders>
            <w:shd w:val="clear" w:color="000000" w:fill="DBE5F1"/>
            <w:noWrap/>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Amount (Birr)</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441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RIGHT MAIN CANAL  LINED</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1.00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Earth work &amp;  compaction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Top soil Clearing </w:t>
            </w:r>
            <w:proofErr w:type="gramStart"/>
            <w:r w:rsidRPr="0051406C">
              <w:rPr>
                <w:rFonts w:ascii="Verdana" w:eastAsia="Times New Roman" w:hAnsi="Verdana"/>
                <w:color w:val="000000"/>
                <w:sz w:val="20"/>
                <w:szCs w:val="20"/>
              </w:rPr>
              <w:t>and  grubbing</w:t>
            </w:r>
            <w:proofErr w:type="gramEnd"/>
            <w:r w:rsidRPr="0051406C">
              <w:rPr>
                <w:rFonts w:ascii="Verdana" w:eastAsia="Times New Roman" w:hAnsi="Verdana"/>
                <w:color w:val="000000"/>
                <w:sz w:val="20"/>
                <w:szCs w:val="20"/>
              </w:rPr>
              <w:t xml:space="preserve"> to a maximum  depth of  20cm as per the design and to the satisfaction of the Engineer.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4,400.0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14.5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63,976.0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1,380.0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151,800.0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soft rock/ weathered rock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700.0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550.0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385,000.0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Hard rock Excavation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230.0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856.0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196,880.0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2,925.0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219,375.0 </w:t>
            </w:r>
          </w:p>
        </w:tc>
      </w:tr>
      <w:tr w:rsidR="0051406C" w:rsidRPr="0051406C" w:rsidTr="0051406C">
        <w:trPr>
          <w:trHeight w:val="1203"/>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1,765.0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2,824,000.0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4,435.0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487,850.0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Total-1</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4,328,881.0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   2.00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Flume from 0+000-0+052 &amp;1+922.72-1+939.37</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104.0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11,435.8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Weathered rock excavation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30.4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550.0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16,739.4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Hard rock Excavation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856.3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12,970.1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55.1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4,134.9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2.5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68.3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109,261.4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Pointing (1:2)</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18.3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78.0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1,425.1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Class C-25(1:1.5:3) reinforced mass concrete of thickness indicated on the </w:t>
            </w:r>
            <w:proofErr w:type="spellStart"/>
            <w:r w:rsidRPr="0051406C">
              <w:rPr>
                <w:rFonts w:ascii="Verdana" w:eastAsia="Times New Roman" w:hAnsi="Verdana"/>
                <w:color w:val="000000"/>
                <w:sz w:val="20"/>
                <w:szCs w:val="20"/>
              </w:rPr>
              <w:t>drawing.Price</w:t>
            </w:r>
            <w:proofErr w:type="spellEnd"/>
            <w:r w:rsidRPr="0051406C">
              <w:rPr>
                <w:rFonts w:ascii="Verdana" w:eastAsia="Times New Roman" w:hAnsi="Verdana"/>
                <w:color w:val="000000"/>
                <w:sz w:val="20"/>
                <w:szCs w:val="20"/>
              </w:rPr>
              <w:t xml:space="preserve"> should include formwork.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40.5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3,300.0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133,517.7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Lean Concrete Class of  C-15 (1:2:4) as dimensions are specified on the drawing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2,100.0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14,713.7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2.9</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2.10</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ø16mm @ 200mm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971.2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63,129.8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2.11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ø14mm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1,330.0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86,447.9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2.12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1,053.0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68,445.5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2.13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ø10mm @ 200mm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1,438.6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93,509.4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Total-2</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615,730.8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Road for Cattle Crossing on Right Main canal(0+690 &amp; 1+080)</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9.1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1,001.9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310.5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7,948.8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(20cm tick,C-20, single reinforcement precast slab with area 1.2mx3m)</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1.7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4,471.2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3.5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112.7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7,328.1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Lean Concrete Class of  (C-10 ) as dimensions are specified on the drawing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0.8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1,902.3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1,575.1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303.6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3.8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Pointing (1:2)</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78.0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215.3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total_3</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23,154.5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LEFT MAIN CANAL  LINED</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Earth work &amp;  compaction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2,955.0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325,050.0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soft rock/ weathered rock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1,500.0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550.0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825,000.0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Hard rock Excavation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500.0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856.3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428,125.0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2,950.0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221,250.0 </w:t>
            </w:r>
          </w:p>
        </w:tc>
      </w:tr>
      <w:tr w:rsidR="0051406C" w:rsidRPr="0051406C" w:rsidTr="0051406C">
        <w:trPr>
          <w:trHeight w:val="1039"/>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2,600.0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4,160,000.0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4.9</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715,000.0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4.10</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Class C-20(1:2:3) </w:t>
            </w:r>
            <w:proofErr w:type="gramStart"/>
            <w:r w:rsidRPr="0051406C">
              <w:rPr>
                <w:rFonts w:ascii="Verdana" w:eastAsia="Times New Roman" w:hAnsi="Verdana"/>
                <w:color w:val="000000"/>
                <w:sz w:val="20"/>
                <w:szCs w:val="20"/>
              </w:rPr>
              <w:t>reinforced  concrete</w:t>
            </w:r>
            <w:proofErr w:type="gramEnd"/>
            <w:r w:rsidRPr="0051406C">
              <w:rPr>
                <w:rFonts w:ascii="Verdana" w:eastAsia="Times New Roman" w:hAnsi="Verdana"/>
                <w:color w:val="000000"/>
                <w:sz w:val="20"/>
                <w:szCs w:val="20"/>
              </w:rPr>
              <w:t xml:space="preserve"> of thickness indicated on the drawing  for approach  </w:t>
            </w:r>
            <w:proofErr w:type="spellStart"/>
            <w:r w:rsidRPr="0051406C">
              <w:rPr>
                <w:rFonts w:ascii="Verdana" w:eastAsia="Times New Roman" w:hAnsi="Verdana"/>
                <w:color w:val="000000"/>
                <w:sz w:val="20"/>
                <w:szCs w:val="20"/>
              </w:rPr>
              <w:t>canal.Price</w:t>
            </w:r>
            <w:proofErr w:type="spellEnd"/>
            <w:r w:rsidRPr="0051406C">
              <w:rPr>
                <w:rFonts w:ascii="Verdana" w:eastAsia="Times New Roman" w:hAnsi="Verdana"/>
                <w:color w:val="000000"/>
                <w:sz w:val="20"/>
                <w:szCs w:val="20"/>
              </w:rPr>
              <w:t xml:space="preserve"> should include formwork.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35,024.4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4.11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871.1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56,623.1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4.12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ø10mm @ 200mm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342.7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22,273.5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Total-4</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6,788,346.0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Canal </w:t>
            </w:r>
            <w:proofErr w:type="spellStart"/>
            <w:r w:rsidRPr="0051406C">
              <w:rPr>
                <w:rFonts w:ascii="Verdana" w:eastAsia="Times New Roman" w:hAnsi="Verdana"/>
                <w:b/>
                <w:bCs/>
                <w:color w:val="000000"/>
                <w:sz w:val="20"/>
                <w:szCs w:val="20"/>
              </w:rPr>
              <w:t>Empiting</w:t>
            </w:r>
            <w:proofErr w:type="spellEnd"/>
            <w:r w:rsidRPr="0051406C">
              <w:rPr>
                <w:rFonts w:ascii="Verdana" w:eastAsia="Times New Roman" w:hAnsi="Verdana"/>
                <w:b/>
                <w:bCs/>
                <w:color w:val="000000"/>
                <w:sz w:val="20"/>
                <w:szCs w:val="20"/>
              </w:rPr>
              <w:t xml:space="preserve"> and Escape </w:t>
            </w:r>
            <w:proofErr w:type="spellStart"/>
            <w:r w:rsidRPr="0051406C">
              <w:rPr>
                <w:rFonts w:ascii="Verdana" w:eastAsia="Times New Roman" w:hAnsi="Verdana"/>
                <w:b/>
                <w:bCs/>
                <w:color w:val="000000"/>
                <w:sz w:val="20"/>
                <w:szCs w:val="20"/>
              </w:rPr>
              <w:t>structurs</w:t>
            </w:r>
            <w:proofErr w:type="spellEnd"/>
            <w:r w:rsidRPr="0051406C">
              <w:rPr>
                <w:rFonts w:ascii="Verdana" w:eastAsia="Times New Roman" w:hAnsi="Verdana"/>
                <w:b/>
                <w:bCs/>
                <w:color w:val="000000"/>
                <w:sz w:val="20"/>
                <w:szCs w:val="20"/>
              </w:rPr>
              <w:t xml:space="preserve"> on LMC</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5.2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Ordinary soil </w:t>
            </w:r>
            <w:proofErr w:type="gramStart"/>
            <w:r w:rsidRPr="0051406C">
              <w:rPr>
                <w:rFonts w:ascii="Verdana" w:eastAsia="Times New Roman" w:hAnsi="Verdana"/>
                <w:color w:val="000000"/>
                <w:sz w:val="20"/>
                <w:szCs w:val="20"/>
              </w:rPr>
              <w:t>excavation  in</w:t>
            </w:r>
            <w:proofErr w:type="gramEnd"/>
            <w:r w:rsidRPr="0051406C">
              <w:rPr>
                <w:rFonts w:ascii="Verdana" w:eastAsia="Times New Roman" w:hAnsi="Verdana"/>
                <w:color w:val="000000"/>
                <w:sz w:val="20"/>
                <w:szCs w:val="20"/>
              </w:rPr>
              <w:t xml:space="preserve"> open to the lines and grades as shown in the drawing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1,281.5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5.3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 xml:space="preserve">.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m³</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661.9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5.4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w:t>
            </w:r>
            <w:proofErr w:type="gramStart"/>
            <w:r w:rsidRPr="0051406C">
              <w:rPr>
                <w:rFonts w:ascii="Verdana" w:eastAsia="Times New Roman" w:hAnsi="Verdana"/>
                <w:color w:val="000000"/>
                <w:sz w:val="20"/>
                <w:szCs w:val="20"/>
              </w:rPr>
              <w:t>wall  construction</w:t>
            </w:r>
            <w:proofErr w:type="gramEnd"/>
            <w:r w:rsidRPr="0051406C">
              <w:rPr>
                <w:rFonts w:ascii="Verdana" w:eastAsia="Times New Roman" w:hAnsi="Verdana"/>
                <w:color w:val="000000"/>
                <w:sz w:val="20"/>
                <w:szCs w:val="20"/>
              </w:rPr>
              <w:t xml:space="preserve"> using 1:3 </w:t>
            </w:r>
            <w:proofErr w:type="spellStart"/>
            <w:r w:rsidRPr="0051406C">
              <w:rPr>
                <w:rFonts w:ascii="Verdana" w:eastAsia="Times New Roman" w:hAnsi="Verdana"/>
                <w:color w:val="000000"/>
                <w:sz w:val="20"/>
                <w:szCs w:val="20"/>
              </w:rPr>
              <w:t>mortart</w:t>
            </w:r>
            <w:proofErr w:type="spellEnd"/>
            <w:r w:rsidRPr="0051406C">
              <w:rPr>
                <w:rFonts w:ascii="Verdana" w:eastAsia="Times New Roman" w:hAnsi="Verdana"/>
                <w:color w:val="000000"/>
                <w:sz w:val="20"/>
                <w:szCs w:val="20"/>
              </w:rPr>
              <w:t xml:space="preserve"> .The thickness of </w:t>
            </w:r>
            <w:proofErr w:type="spellStart"/>
            <w:r w:rsidRPr="0051406C">
              <w:rPr>
                <w:rFonts w:ascii="Verdana" w:eastAsia="Times New Roman" w:hAnsi="Verdana"/>
                <w:color w:val="000000"/>
                <w:sz w:val="20"/>
                <w:szCs w:val="20"/>
              </w:rPr>
              <w:t>masonary</w:t>
            </w:r>
            <w:proofErr w:type="spellEnd"/>
            <w:r w:rsidRPr="0051406C">
              <w:rPr>
                <w:rFonts w:ascii="Verdana" w:eastAsia="Times New Roman" w:hAnsi="Verdana"/>
                <w:color w:val="000000"/>
                <w:sz w:val="20"/>
                <w:szCs w:val="20"/>
              </w:rPr>
              <w:t xml:space="preserve"> wall will be as indicated in the </w:t>
            </w:r>
            <w:proofErr w:type="spellStart"/>
            <w:r w:rsidRPr="0051406C">
              <w:rPr>
                <w:rFonts w:ascii="Verdana" w:eastAsia="Times New Roman" w:hAnsi="Verdana"/>
                <w:color w:val="000000"/>
                <w:sz w:val="20"/>
                <w:szCs w:val="20"/>
              </w:rPr>
              <w:t>darwing</w:t>
            </w:r>
            <w:proofErr w:type="spellEnd"/>
            <w:r w:rsidRPr="0051406C">
              <w:rPr>
                <w:rFonts w:ascii="Verdana" w:eastAsia="Times New Roman" w:hAnsi="Verdana"/>
                <w:color w:val="000000"/>
                <w:sz w:val="20"/>
                <w:szCs w:val="20"/>
              </w:rPr>
              <w:t xml:space="preserve">.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m³</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10,160.0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5.5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15.9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1,746.3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13,849.6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Gates For Escape Canal and Left Main Canal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Pcs</w:t>
            </w:r>
            <w:proofErr w:type="spellEnd"/>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6.1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Trash rack Reinforcing bars Of Ø12 for Left Main Canal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28.2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1,834.7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6.2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Supply &amp; fixing of gate opening 0.6m*0.6m, 4mm thick sheet metal, 60*60*4mm angle iron </w:t>
            </w:r>
            <w:r w:rsidRPr="0051406C">
              <w:rPr>
                <w:rFonts w:ascii="Tahoma" w:eastAsia="Times New Roman" w:hAnsi="Tahoma" w:cs="Tahoma"/>
                <w:color w:val="000000"/>
                <w:sz w:val="20"/>
                <w:szCs w:val="20"/>
              </w:rPr>
              <w:t>ꬷ</w:t>
            </w:r>
            <w:r w:rsidRPr="0051406C">
              <w:rPr>
                <w:rFonts w:ascii="Verdana" w:eastAsia="Times New Roman" w:hAnsi="Verdana" w:cs="Verdana"/>
                <w:color w:val="000000"/>
                <w:sz w:val="20"/>
                <w:szCs w:val="20"/>
              </w:rPr>
              <w:t xml:space="preserve"> 10mm bar for handling as per the drawin</w:t>
            </w:r>
            <w:r w:rsidRPr="0051406C">
              <w:rPr>
                <w:rFonts w:ascii="Verdana" w:eastAsia="Times New Roman" w:hAnsi="Verdana"/>
                <w:color w:val="000000"/>
                <w:sz w:val="20"/>
                <w:szCs w:val="20"/>
              </w:rPr>
              <w:t>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no</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6,000.0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12,000.0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Sub total </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13,834.7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Drop for Escape canal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7.1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Soil excavation in open to the lines and grades as shown in the drawing to any depth;</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334.7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7.2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w:t>
            </w:r>
            <w:proofErr w:type="gramStart"/>
            <w:r w:rsidRPr="0051406C">
              <w:rPr>
                <w:rFonts w:ascii="Verdana" w:eastAsia="Times New Roman" w:hAnsi="Verdana"/>
                <w:color w:val="000000"/>
                <w:sz w:val="20"/>
                <w:szCs w:val="20"/>
              </w:rPr>
              <w:t>and  wall</w:t>
            </w:r>
            <w:proofErr w:type="gramEnd"/>
            <w:r w:rsidRPr="0051406C">
              <w:rPr>
                <w:rFonts w:ascii="Verdana" w:eastAsia="Times New Roman" w:hAnsi="Verdana"/>
                <w:color w:val="000000"/>
                <w:sz w:val="20"/>
                <w:szCs w:val="20"/>
              </w:rPr>
              <w:t xml:space="preserve">  construction using 1:3 mortar for canals of any </w:t>
            </w:r>
            <w:proofErr w:type="spellStart"/>
            <w:r w:rsidRPr="0051406C">
              <w:rPr>
                <w:rFonts w:ascii="Verdana" w:eastAsia="Times New Roman" w:hAnsi="Verdana"/>
                <w:color w:val="000000"/>
                <w:sz w:val="20"/>
                <w:szCs w:val="20"/>
              </w:rPr>
              <w:t>hight</w:t>
            </w:r>
            <w:proofErr w:type="spellEnd"/>
            <w:r w:rsidRPr="0051406C">
              <w:rPr>
                <w:rFonts w:ascii="Verdana" w:eastAsia="Times New Roman" w:hAnsi="Verdana"/>
                <w:color w:val="000000"/>
                <w:sz w:val="20"/>
                <w:szCs w:val="20"/>
              </w:rPr>
              <w:t xml:space="preserve"> .The thickness of </w:t>
            </w:r>
            <w:proofErr w:type="spellStart"/>
            <w:r w:rsidRPr="0051406C">
              <w:rPr>
                <w:rFonts w:ascii="Verdana" w:eastAsia="Times New Roman" w:hAnsi="Verdana"/>
                <w:color w:val="000000"/>
                <w:sz w:val="20"/>
                <w:szCs w:val="20"/>
              </w:rPr>
              <w:t>masonary</w:t>
            </w:r>
            <w:proofErr w:type="spellEnd"/>
            <w:r w:rsidRPr="0051406C">
              <w:rPr>
                <w:rFonts w:ascii="Verdana" w:eastAsia="Times New Roman" w:hAnsi="Verdana"/>
                <w:color w:val="000000"/>
                <w:sz w:val="20"/>
                <w:szCs w:val="20"/>
              </w:rPr>
              <w:t xml:space="preserve"> wall will be as indicated in the </w:t>
            </w:r>
            <w:proofErr w:type="spellStart"/>
            <w:r w:rsidRPr="0051406C">
              <w:rPr>
                <w:rFonts w:ascii="Verdana" w:eastAsia="Times New Roman" w:hAnsi="Verdana"/>
                <w:color w:val="000000"/>
                <w:sz w:val="20"/>
                <w:szCs w:val="20"/>
              </w:rPr>
              <w:t>darwing</w:t>
            </w:r>
            <w:proofErr w:type="spellEnd"/>
            <w:r w:rsidRPr="0051406C">
              <w:rPr>
                <w:rFonts w:ascii="Verdana" w:eastAsia="Times New Roman" w:hAnsi="Verdana"/>
                <w:color w:val="000000"/>
                <w:sz w:val="20"/>
                <w:szCs w:val="20"/>
              </w:rPr>
              <w:t xml:space="preserve">.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2,028.8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7.3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3.2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351.6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7.4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gramStart"/>
            <w:r w:rsidRPr="0051406C">
              <w:rPr>
                <w:rFonts w:ascii="Verdana" w:eastAsia="Times New Roman" w:hAnsi="Verdana"/>
                <w:color w:val="000000"/>
                <w:sz w:val="20"/>
                <w:szCs w:val="20"/>
              </w:rPr>
              <w:t>Provide  C</w:t>
            </w:r>
            <w:proofErr w:type="gramEnd"/>
            <w:r w:rsidRPr="0051406C">
              <w:rPr>
                <w:rFonts w:ascii="Verdana" w:eastAsia="Times New Roman" w:hAnsi="Verdana"/>
                <w:color w:val="000000"/>
                <w:sz w:val="20"/>
                <w:szCs w:val="20"/>
              </w:rPr>
              <w:t xml:space="preserve">-10 Lean  concrete   for </w:t>
            </w:r>
            <w:proofErr w:type="spellStart"/>
            <w:r w:rsidRPr="0051406C">
              <w:rPr>
                <w:rFonts w:ascii="Verdana" w:eastAsia="Times New Roman" w:hAnsi="Verdana"/>
                <w:color w:val="000000"/>
                <w:sz w:val="20"/>
                <w:szCs w:val="20"/>
              </w:rPr>
              <w:t>masonery</w:t>
            </w:r>
            <w:proofErr w:type="spellEnd"/>
            <w:r w:rsidRPr="0051406C">
              <w:rPr>
                <w:rFonts w:ascii="Verdana" w:eastAsia="Times New Roman" w:hAnsi="Verdana"/>
                <w:color w:val="000000"/>
                <w:sz w:val="20"/>
                <w:szCs w:val="20"/>
              </w:rPr>
              <w:t xml:space="preserve"> footing </w:t>
            </w:r>
            <w:proofErr w:type="spellStart"/>
            <w:r w:rsidRPr="0051406C">
              <w:rPr>
                <w:rFonts w:ascii="Verdana" w:eastAsia="Times New Roman" w:hAnsi="Verdana"/>
                <w:color w:val="000000"/>
                <w:sz w:val="20"/>
                <w:szCs w:val="20"/>
              </w:rPr>
              <w:t>linning</w:t>
            </w:r>
            <w:proofErr w:type="spellEnd"/>
            <w:r w:rsidRPr="0051406C">
              <w:rPr>
                <w:rFonts w:ascii="Verdana" w:eastAsia="Times New Roman" w:hAnsi="Verdana"/>
                <w:color w:val="000000"/>
                <w:sz w:val="20"/>
                <w:szCs w:val="20"/>
              </w:rPr>
              <w:t xml:space="preserve"> of thickness as per the drawing and the direction of the engineer.</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1,902.3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5,915.6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7.5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Cemented Stone </w:t>
            </w:r>
            <w:proofErr w:type="spellStart"/>
            <w:r w:rsidRPr="0051406C">
              <w:rPr>
                <w:rFonts w:ascii="Verdana" w:eastAsia="Times New Roman" w:hAnsi="Verdana"/>
                <w:color w:val="000000"/>
                <w:sz w:val="20"/>
                <w:szCs w:val="20"/>
              </w:rPr>
              <w:t>Piching</w:t>
            </w:r>
            <w:proofErr w:type="spellEnd"/>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   1,126.0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3,323.7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Sub total </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11,954.3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proofErr w:type="spellStart"/>
            <w:r w:rsidRPr="0051406C">
              <w:rPr>
                <w:rFonts w:ascii="Verdana" w:eastAsia="Times New Roman" w:hAnsi="Verdana"/>
                <w:b/>
                <w:bCs/>
                <w:color w:val="000000"/>
                <w:sz w:val="20"/>
                <w:szCs w:val="20"/>
              </w:rPr>
              <w:t>LMC_Flume</w:t>
            </w:r>
            <w:proofErr w:type="spellEnd"/>
            <w:r w:rsidRPr="0051406C">
              <w:rPr>
                <w:rFonts w:ascii="Verdana" w:eastAsia="Times New Roman" w:hAnsi="Verdana"/>
                <w:b/>
                <w:bCs/>
                <w:color w:val="000000"/>
                <w:sz w:val="20"/>
                <w:szCs w:val="20"/>
              </w:rPr>
              <w:t xml:space="preserve"> ( 1+786.37 - 1+808.5)</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8.1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41.4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4,552.4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Weathered rock excavation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550.0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6,503.4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Hard rock Excavation</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5.9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856.3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5,062.3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23.9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1,795.1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47,278.8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Pointing (1:2)</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78.0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516.7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Class C-25(1:1.5:3) reinforced mass concrete of thickness indicated on the </w:t>
            </w:r>
            <w:proofErr w:type="spellStart"/>
            <w:r w:rsidRPr="0051406C">
              <w:rPr>
                <w:rFonts w:ascii="Verdana" w:eastAsia="Times New Roman" w:hAnsi="Verdana"/>
                <w:color w:val="000000"/>
                <w:sz w:val="20"/>
                <w:szCs w:val="20"/>
              </w:rPr>
              <w:t>drawing.Price</w:t>
            </w:r>
            <w:proofErr w:type="spellEnd"/>
            <w:r w:rsidRPr="0051406C">
              <w:rPr>
                <w:rFonts w:ascii="Verdana" w:eastAsia="Times New Roman" w:hAnsi="Verdana"/>
                <w:color w:val="000000"/>
                <w:sz w:val="20"/>
                <w:szCs w:val="20"/>
              </w:rPr>
              <w:t xml:space="preserve"> should include formwork.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10.9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3,300.0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36,044.4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Lean Concrete Class of  C-15 (1:2:4) as dimensions are specified on the drawing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2,100.0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6,520.5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8.9</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ø16mm @ 200mm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188.8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12,269.0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8.10</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ø14mm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440.4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28,624.0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8.11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369.8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24,034.1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8.12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ø10mm @ 200mm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421.1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27,371.2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Total-5</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200,571.9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9</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Super passage for ( LMC ,2+130 &amp; 2+850)</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Class C-20(1:2:3) reinforced mass concrete slab of thickness indicated on the </w:t>
            </w:r>
            <w:proofErr w:type="spellStart"/>
            <w:r w:rsidRPr="0051406C">
              <w:rPr>
                <w:rFonts w:ascii="Verdana" w:eastAsia="Times New Roman" w:hAnsi="Verdana"/>
                <w:color w:val="000000"/>
                <w:sz w:val="20"/>
                <w:szCs w:val="20"/>
              </w:rPr>
              <w:t>drawing.Price</w:t>
            </w:r>
            <w:proofErr w:type="spellEnd"/>
            <w:r w:rsidRPr="0051406C">
              <w:rPr>
                <w:rFonts w:ascii="Verdana" w:eastAsia="Times New Roman" w:hAnsi="Verdana"/>
                <w:color w:val="000000"/>
                <w:sz w:val="20"/>
                <w:szCs w:val="20"/>
              </w:rPr>
              <w:t xml:space="preserve"> should include formwork.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1.7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4,471.2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Lean Concrete Class of  (C-10 ) as dimensions are specified on the drawing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2,897.3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9.3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183.0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11,894.9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29,487.8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Pointing (1:2)</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35.4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2,656.5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Cemented Stone </w:t>
            </w:r>
            <w:proofErr w:type="spellStart"/>
            <w:r w:rsidRPr="0051406C">
              <w:rPr>
                <w:rFonts w:ascii="Verdana" w:eastAsia="Times New Roman" w:hAnsi="Verdana"/>
                <w:color w:val="000000"/>
                <w:sz w:val="20"/>
                <w:szCs w:val="20"/>
              </w:rPr>
              <w:t>Piching</w:t>
            </w:r>
            <w:proofErr w:type="spellEnd"/>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14.5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1,126.0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16,316.0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18.2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1,999.7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9.8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448.5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Total-6</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70,172.0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10</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Foot path on LMC (2+920)</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10.1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(20cm tick,C-20, single reinforcement precast slab with area 1.2mx1.5m)</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0.4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1,117.8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10.2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29.3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1,905.0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sub total</w:t>
            </w:r>
            <w:proofErr w:type="spellEnd"/>
            <w:r w:rsidRPr="0051406C">
              <w:rPr>
                <w:rFonts w:ascii="Verdana" w:eastAsia="Times New Roman" w:hAnsi="Verdana"/>
                <w:color w:val="000000"/>
                <w:sz w:val="20"/>
                <w:szCs w:val="20"/>
              </w:rPr>
              <w:t>-7</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3,022.8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Division Box</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29,380.0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11.2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25.8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2,838.4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11.3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Gate consists of</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Pcs</w:t>
            </w:r>
            <w:proofErr w:type="spellEnd"/>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Trash rack Reinforcing bars Of Ø12 for RMC-flume -1</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1,626.3 </w:t>
            </w:r>
          </w:p>
        </w:tc>
      </w:tr>
      <w:tr w:rsidR="0051406C" w:rsidRPr="0051406C" w:rsidTr="0051406C">
        <w:trPr>
          <w:trHeight w:val="116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Supply &amp; fixing of gate opening 0.4m*0.5m, 3mm thick sheet metal, </w:t>
            </w:r>
            <w:proofErr w:type="spellStart"/>
            <w:r w:rsidRPr="0051406C">
              <w:rPr>
                <w:rFonts w:ascii="Verdana" w:eastAsia="Times New Roman" w:hAnsi="Verdana"/>
                <w:color w:val="000000"/>
                <w:sz w:val="20"/>
                <w:szCs w:val="20"/>
              </w:rPr>
              <w:t>Stiffning</w:t>
            </w:r>
            <w:proofErr w:type="spellEnd"/>
            <w:r w:rsidRPr="0051406C">
              <w:rPr>
                <w:rFonts w:ascii="Verdana" w:eastAsia="Times New Roman" w:hAnsi="Verdana"/>
                <w:color w:val="000000"/>
                <w:sz w:val="20"/>
                <w:szCs w:val="20"/>
              </w:rPr>
              <w:t xml:space="preserve"> angle iron 40*40*4mm , 40*40*4mm angle iron for groove, </w:t>
            </w:r>
            <w:r w:rsidRPr="0051406C">
              <w:rPr>
                <w:rFonts w:ascii="Tahoma" w:eastAsia="Times New Roman" w:hAnsi="Tahoma" w:cs="Tahoma"/>
                <w:color w:val="000000"/>
                <w:sz w:val="20"/>
                <w:szCs w:val="20"/>
              </w:rPr>
              <w:t>ꬷ</w:t>
            </w:r>
            <w:r w:rsidRPr="0051406C">
              <w:rPr>
                <w:rFonts w:ascii="Verdana" w:eastAsia="Times New Roman" w:hAnsi="Verdana" w:cs="Verdana"/>
                <w:color w:val="000000"/>
                <w:sz w:val="20"/>
                <w:szCs w:val="20"/>
              </w:rPr>
              <w:t xml:space="preserve"> 16mm bar for</w:t>
            </w:r>
            <w:r w:rsidRPr="0051406C">
              <w:rPr>
                <w:rFonts w:ascii="Verdana" w:eastAsia="Times New Roman" w:hAnsi="Verdana"/>
                <w:color w:val="000000"/>
                <w:sz w:val="20"/>
                <w:szCs w:val="20"/>
              </w:rPr>
              <w:t xml:space="preserve"> handling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no</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31.0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83,700.0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Total-8</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117,544.7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12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Turn out for MC</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12.1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6.9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11,061.0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12.2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Cemented stone pitching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1,126.0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12,359.4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12.3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38.8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4,269.6 </w:t>
            </w:r>
          </w:p>
        </w:tc>
      </w:tr>
      <w:tr w:rsidR="0051406C" w:rsidRPr="0051406C" w:rsidTr="0051406C">
        <w:trPr>
          <w:trHeight w:val="116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12.4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Gate supply,  cutting ,welding and installation(50mmx50mm, 3mm thick sheet metal, 4m long angle iron for groove (40x40x4), 1m long, 14mm reinforcement.bar for handle)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Pcs</w:t>
            </w:r>
            <w:proofErr w:type="spellEnd"/>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13,000.0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40,689.9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1. SECONDARY CANALS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13.2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Excavation in normal loose soil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3,229.6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355,253.7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13.3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3,112.8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233,463.2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13.4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Reinforced concrete rectangular canal including form work</w:t>
            </w:r>
          </w:p>
        </w:tc>
        <w:tc>
          <w:tcPr>
            <w:tcW w:w="718" w:type="dxa"/>
            <w:tcBorders>
              <w:top w:val="nil"/>
              <w:left w:val="nil"/>
              <w:bottom w:val="nil"/>
              <w:right w:val="nil"/>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p>
        </w:tc>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13.4.1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C-20 concrete </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600.1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1,620,344.3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13.4.2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 8mm @ 30mm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6,984.5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453,990.1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Sub total</w:t>
            </w:r>
            <w:proofErr w:type="spellEnd"/>
            <w:r w:rsidRPr="0051406C">
              <w:rPr>
                <w:rFonts w:ascii="Verdana" w:eastAsia="Times New Roman" w:hAnsi="Verdana"/>
                <w:color w:val="000000"/>
                <w:sz w:val="20"/>
                <w:szCs w:val="20"/>
              </w:rPr>
              <w:t xml:space="preserve"> -10</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2,663,051.3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Division Box</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14.1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32.0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51,122.6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14.2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Cemented Stone pitching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1,126.0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11,899.0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14.3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52.4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5,759.3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14.4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Gate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   </w:t>
            </w:r>
          </w:p>
        </w:tc>
      </w:tr>
      <w:tr w:rsidR="0051406C" w:rsidRPr="0051406C" w:rsidTr="0051406C">
        <w:trPr>
          <w:trHeight w:val="116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lastRenderedPageBreak/>
              <w:t>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Supply &amp; fixing of gate opening 0.4m*0.5m, 3mm thick sheet metal, </w:t>
            </w:r>
            <w:proofErr w:type="spellStart"/>
            <w:r w:rsidRPr="0051406C">
              <w:rPr>
                <w:rFonts w:ascii="Verdana" w:eastAsia="Times New Roman" w:hAnsi="Verdana"/>
                <w:color w:val="000000"/>
                <w:sz w:val="20"/>
                <w:szCs w:val="20"/>
              </w:rPr>
              <w:t>Stiffning</w:t>
            </w:r>
            <w:proofErr w:type="spellEnd"/>
            <w:r w:rsidRPr="0051406C">
              <w:rPr>
                <w:rFonts w:ascii="Verdana" w:eastAsia="Times New Roman" w:hAnsi="Verdana"/>
                <w:color w:val="000000"/>
                <w:sz w:val="20"/>
                <w:szCs w:val="20"/>
              </w:rPr>
              <w:t xml:space="preserve"> angle iron 40*40*4mm , 40*40*4mm angle iron for groove, </w:t>
            </w:r>
            <w:r w:rsidRPr="0051406C">
              <w:rPr>
                <w:rFonts w:ascii="Tahoma" w:eastAsia="Times New Roman" w:hAnsi="Tahoma" w:cs="Tahoma"/>
                <w:color w:val="000000"/>
                <w:sz w:val="20"/>
                <w:szCs w:val="20"/>
              </w:rPr>
              <w:t>ꬷ</w:t>
            </w:r>
            <w:r w:rsidRPr="0051406C">
              <w:rPr>
                <w:rFonts w:ascii="Verdana" w:eastAsia="Times New Roman" w:hAnsi="Verdana" w:cs="Verdana"/>
                <w:color w:val="000000"/>
                <w:sz w:val="20"/>
                <w:szCs w:val="20"/>
              </w:rPr>
              <w:t xml:space="preserve"> 16mm bar for</w:t>
            </w:r>
            <w:r w:rsidRPr="0051406C">
              <w:rPr>
                <w:rFonts w:ascii="Verdana" w:eastAsia="Times New Roman" w:hAnsi="Verdana"/>
                <w:color w:val="000000"/>
                <w:sz w:val="20"/>
                <w:szCs w:val="20"/>
              </w:rPr>
              <w:t xml:space="preserve"> handling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no</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30.0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81,000.0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Sub Total - 11</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149,780.8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Road for Cattle Crossing LMC_SC-1 (0+084) &amp; RMC_SC-1(0+440)</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Excavation of  loose soil</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9.1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1,001.9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4.1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310.5 </w:t>
            </w:r>
          </w:p>
        </w:tc>
      </w:tr>
      <w:tr w:rsidR="0051406C" w:rsidRPr="0051406C" w:rsidTr="0051406C">
        <w:trPr>
          <w:trHeight w:val="93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Masonry lining and wall construction using 1:3 ratio of mortar at any height with dimensions as indicated in the drawing. Price should include scaffolding.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4.9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1,600.0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7,838.4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15.4</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(20cm tick,C-20, single reinforcement precast slab with area 1.1mx3m)</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4,098.6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15.5</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108.5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7,049.3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Lean Concrete Class of  (C-10 ) as dimensions are specified on the drawing</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0.8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1,573.2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Plastering ( two coats ) with  1:2 cement mortar ratio of 25mm thickness</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278.3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15.8</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Pointing (1:2)</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m2</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2.5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        78.0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197.3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sub total</w:t>
            </w:r>
            <w:proofErr w:type="spellEnd"/>
            <w:r w:rsidRPr="0051406C">
              <w:rPr>
                <w:rFonts w:ascii="Verdana" w:eastAsia="Times New Roman" w:hAnsi="Verdana"/>
                <w:color w:val="000000"/>
                <w:sz w:val="20"/>
                <w:szCs w:val="20"/>
              </w:rPr>
              <w:t xml:space="preserve"> -12</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22,347.6 </w:t>
            </w:r>
          </w:p>
        </w:tc>
      </w:tr>
      <w:tr w:rsidR="0051406C" w:rsidRPr="0051406C" w:rsidTr="0051406C">
        <w:trPr>
          <w:trHeight w:val="60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b/>
                <w:bCs/>
                <w:color w:val="000000"/>
                <w:sz w:val="20"/>
                <w:szCs w:val="20"/>
              </w:rPr>
            </w:pPr>
            <w:r w:rsidRPr="0051406C">
              <w:rPr>
                <w:rFonts w:ascii="Verdana" w:eastAsia="Times New Roman" w:hAnsi="Verdana"/>
                <w:b/>
                <w:bCs/>
                <w:color w:val="000000"/>
                <w:sz w:val="20"/>
                <w:szCs w:val="20"/>
              </w:rPr>
              <w:t>16</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Foot path on Secondary canal(LMC_SC-4)(0+367)</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r>
      <w:tr w:rsidR="0051406C" w:rsidRPr="0051406C" w:rsidTr="0051406C">
        <w:trPr>
          <w:trHeight w:val="520"/>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16.1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(20cm tick,C-20, single reinforcement precast slab with area 1.1mx1.5m)</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0.4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2,700.0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1,024.7 </w:t>
            </w:r>
          </w:p>
        </w:tc>
      </w:tr>
      <w:tr w:rsidR="0051406C" w:rsidRPr="0051406C" w:rsidTr="0051406C">
        <w:trPr>
          <w:trHeight w:val="697"/>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16.2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Reinforcement bars ø12mm @ 150mm c/c spacing (bending, cutting , placing &amp; tying with construction wire)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kg</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28.2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65.0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1,832.0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sub total</w:t>
            </w:r>
            <w:proofErr w:type="spellEnd"/>
            <w:r w:rsidRPr="0051406C">
              <w:rPr>
                <w:rFonts w:ascii="Verdana" w:eastAsia="Times New Roman" w:hAnsi="Verdana"/>
                <w:color w:val="000000"/>
                <w:sz w:val="20"/>
                <w:szCs w:val="20"/>
              </w:rPr>
              <w:t xml:space="preserve"> -13</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2,856.7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17</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Tertiary canal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17.1</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Excavation and Fill (Earth work)</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r>
      <w:tr w:rsidR="0051406C" w:rsidRPr="0051406C" w:rsidTr="0051406C">
        <w:trPr>
          <w:trHeight w:val="32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lastRenderedPageBreak/>
              <w:t>17.2</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Excavation in normal loose soil </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2,469.6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110.0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271,652.7 </w:t>
            </w:r>
          </w:p>
        </w:tc>
      </w:tr>
      <w:tr w:rsidR="0051406C" w:rsidRPr="0051406C" w:rsidTr="0051406C">
        <w:trPr>
          <w:trHeight w:val="465"/>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jc w:val="right"/>
              <w:rPr>
                <w:rFonts w:ascii="Verdana" w:eastAsia="Times New Roman" w:hAnsi="Verdana"/>
                <w:color w:val="000000"/>
                <w:sz w:val="20"/>
                <w:szCs w:val="20"/>
              </w:rPr>
            </w:pPr>
            <w:r w:rsidRPr="0051406C">
              <w:rPr>
                <w:rFonts w:ascii="Verdana" w:eastAsia="Times New Roman" w:hAnsi="Verdana"/>
                <w:color w:val="000000"/>
                <w:sz w:val="20"/>
                <w:szCs w:val="20"/>
              </w:rPr>
              <w:t>17.3</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Back filling with selected material from excavation </w:t>
            </w:r>
            <w:proofErr w:type="gramStart"/>
            <w:r w:rsidRPr="0051406C">
              <w:rPr>
                <w:rFonts w:ascii="Verdana" w:eastAsia="Times New Roman" w:hAnsi="Verdana"/>
                <w:color w:val="000000"/>
                <w:sz w:val="20"/>
                <w:szCs w:val="20"/>
              </w:rPr>
              <w:t>including  compaction</w:t>
            </w:r>
            <w:proofErr w:type="gramEnd"/>
            <w:r w:rsidRPr="0051406C">
              <w:rPr>
                <w:rFonts w:ascii="Verdana" w:eastAsia="Times New Roman" w:hAnsi="Verdana"/>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m3</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737.6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75.0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55,318.3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4419" w:type="dxa"/>
            <w:tcBorders>
              <w:top w:val="nil"/>
              <w:left w:val="nil"/>
              <w:bottom w:val="single" w:sz="4" w:space="0" w:color="auto"/>
              <w:right w:val="single" w:sz="4" w:space="0" w:color="auto"/>
            </w:tcBorders>
            <w:shd w:val="clear" w:color="000000" w:fill="FDE9D9"/>
            <w:vAlign w:val="bottom"/>
            <w:hideMark/>
          </w:tcPr>
          <w:p w:rsidR="0051406C" w:rsidRPr="0051406C" w:rsidRDefault="0051406C" w:rsidP="0051406C">
            <w:pPr>
              <w:spacing w:after="0" w:line="240" w:lineRule="auto"/>
              <w:rPr>
                <w:rFonts w:ascii="Verdana" w:eastAsia="Times New Roman" w:hAnsi="Verdana"/>
                <w:color w:val="000000"/>
                <w:sz w:val="20"/>
                <w:szCs w:val="20"/>
              </w:rPr>
            </w:pPr>
            <w:proofErr w:type="spellStart"/>
            <w:r w:rsidRPr="0051406C">
              <w:rPr>
                <w:rFonts w:ascii="Verdana" w:eastAsia="Times New Roman" w:hAnsi="Verdana"/>
                <w:color w:val="000000"/>
                <w:sz w:val="20"/>
                <w:szCs w:val="20"/>
              </w:rPr>
              <w:t>sub total</w:t>
            </w:r>
            <w:proofErr w:type="spellEnd"/>
            <w:r w:rsidRPr="0051406C">
              <w:rPr>
                <w:rFonts w:ascii="Verdana" w:eastAsia="Times New Roman" w:hAnsi="Verdana"/>
                <w:color w:val="000000"/>
                <w:sz w:val="20"/>
                <w:szCs w:val="20"/>
              </w:rPr>
              <w:t xml:space="preserve"> -14</w:t>
            </w:r>
          </w:p>
        </w:tc>
        <w:tc>
          <w:tcPr>
            <w:tcW w:w="718"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242"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1430"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w:t>
            </w:r>
          </w:p>
        </w:tc>
        <w:tc>
          <w:tcPr>
            <w:tcW w:w="2179" w:type="dxa"/>
            <w:tcBorders>
              <w:top w:val="nil"/>
              <w:left w:val="nil"/>
              <w:bottom w:val="single" w:sz="4" w:space="0" w:color="auto"/>
              <w:right w:val="single" w:sz="4" w:space="0" w:color="auto"/>
            </w:tcBorders>
            <w:shd w:val="clear" w:color="000000" w:fill="FDE9D9"/>
            <w:noWrap/>
            <w:vAlign w:val="bottom"/>
            <w:hideMark/>
          </w:tcPr>
          <w:p w:rsidR="0051406C" w:rsidRPr="0051406C" w:rsidRDefault="0051406C" w:rsidP="0051406C">
            <w:pPr>
              <w:spacing w:after="0" w:line="240" w:lineRule="auto"/>
              <w:rPr>
                <w:rFonts w:ascii="Verdana" w:eastAsia="Times New Roman" w:hAnsi="Verdana"/>
                <w:color w:val="000000"/>
                <w:sz w:val="20"/>
                <w:szCs w:val="20"/>
              </w:rPr>
            </w:pPr>
            <w:r w:rsidRPr="0051406C">
              <w:rPr>
                <w:rFonts w:ascii="Verdana" w:eastAsia="Times New Roman" w:hAnsi="Verdana"/>
                <w:color w:val="000000"/>
                <w:sz w:val="20"/>
                <w:szCs w:val="20"/>
              </w:rPr>
              <w:t xml:space="preserve">        326,970.9 </w:t>
            </w:r>
          </w:p>
        </w:tc>
      </w:tr>
      <w:tr w:rsidR="0051406C" w:rsidRPr="0051406C" w:rsidTr="0051406C">
        <w:trPr>
          <w:trHeight w:val="232"/>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4419" w:type="dxa"/>
            <w:tcBorders>
              <w:top w:val="nil"/>
              <w:left w:val="nil"/>
              <w:bottom w:val="single" w:sz="4" w:space="0" w:color="auto"/>
              <w:right w:val="single" w:sz="4" w:space="0" w:color="auto"/>
            </w:tcBorders>
            <w:shd w:val="clear" w:color="auto" w:fill="auto"/>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Total for Infrastructure</w:t>
            </w:r>
          </w:p>
        </w:tc>
        <w:tc>
          <w:tcPr>
            <w:tcW w:w="718"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242"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w:t>
            </w:r>
          </w:p>
        </w:tc>
        <w:tc>
          <w:tcPr>
            <w:tcW w:w="2179" w:type="dxa"/>
            <w:tcBorders>
              <w:top w:val="nil"/>
              <w:left w:val="nil"/>
              <w:bottom w:val="single" w:sz="4" w:space="0" w:color="auto"/>
              <w:right w:val="single" w:sz="4" w:space="0" w:color="auto"/>
            </w:tcBorders>
            <w:shd w:val="clear" w:color="auto" w:fill="auto"/>
            <w:noWrap/>
            <w:vAlign w:val="bottom"/>
            <w:hideMark/>
          </w:tcPr>
          <w:p w:rsidR="0051406C" w:rsidRPr="0051406C" w:rsidRDefault="0051406C" w:rsidP="0051406C">
            <w:pPr>
              <w:spacing w:after="0" w:line="240" w:lineRule="auto"/>
              <w:rPr>
                <w:rFonts w:ascii="Verdana" w:eastAsia="Times New Roman" w:hAnsi="Verdana"/>
                <w:b/>
                <w:bCs/>
                <w:color w:val="000000"/>
                <w:sz w:val="20"/>
                <w:szCs w:val="20"/>
              </w:rPr>
            </w:pPr>
            <w:r w:rsidRPr="0051406C">
              <w:rPr>
                <w:rFonts w:ascii="Verdana" w:eastAsia="Times New Roman" w:hAnsi="Verdana"/>
                <w:b/>
                <w:bCs/>
                <w:color w:val="000000"/>
                <w:sz w:val="20"/>
                <w:szCs w:val="20"/>
              </w:rPr>
              <w:t xml:space="preserve">   15,392,759.6 </w:t>
            </w:r>
          </w:p>
        </w:tc>
      </w:tr>
    </w:tbl>
    <w:p w:rsidR="0051406C" w:rsidRPr="00063EA1" w:rsidRDefault="0051406C" w:rsidP="00DB725A">
      <w:pPr>
        <w:sectPr w:rsidR="0051406C" w:rsidRPr="00063EA1" w:rsidSect="00C50795">
          <w:pgSz w:w="15840" w:h="12240" w:orient="landscape"/>
          <w:pgMar w:top="1440" w:right="1440" w:bottom="1440" w:left="1440" w:header="720" w:footer="720" w:gutter="0"/>
          <w:cols w:space="720"/>
          <w:docGrid w:linePitch="360"/>
        </w:sectPr>
      </w:pPr>
    </w:p>
    <w:p w:rsidR="008C355A" w:rsidRPr="00063EA1" w:rsidRDefault="008C355A" w:rsidP="009316BC">
      <w:pPr>
        <w:pStyle w:val="Heading1"/>
        <w:spacing w:before="240" w:after="120" w:line="360" w:lineRule="auto"/>
        <w:ind w:left="0" w:firstLine="0"/>
        <w:rPr>
          <w:rFonts w:ascii="Times New Roman" w:hAnsi="Times New Roman"/>
          <w:color w:val="auto"/>
          <w:sz w:val="24"/>
          <w:szCs w:val="24"/>
        </w:rPr>
      </w:pPr>
      <w:bookmarkStart w:id="264" w:name="_Toc389924567"/>
      <w:bookmarkStart w:id="265" w:name="_Toc506188623"/>
      <w:r w:rsidRPr="00063EA1">
        <w:rPr>
          <w:rFonts w:ascii="Times New Roman" w:hAnsi="Times New Roman"/>
          <w:color w:val="auto"/>
          <w:sz w:val="24"/>
          <w:szCs w:val="24"/>
        </w:rPr>
        <w:lastRenderedPageBreak/>
        <w:t>CONCLUSION AND RECOMMENDATION</w:t>
      </w:r>
      <w:bookmarkEnd w:id="263"/>
      <w:bookmarkEnd w:id="264"/>
      <w:bookmarkEnd w:id="265"/>
    </w:p>
    <w:p w:rsidR="008C355A" w:rsidRPr="00063EA1" w:rsidRDefault="008C355A" w:rsidP="009316BC">
      <w:pPr>
        <w:pStyle w:val="ListParagraph"/>
        <w:numPr>
          <w:ilvl w:val="0"/>
          <w:numId w:val="35"/>
        </w:numPr>
        <w:spacing w:after="0" w:line="360" w:lineRule="auto"/>
        <w:jc w:val="both"/>
        <w:rPr>
          <w:rFonts w:ascii="Times New Roman" w:hAnsi="Times New Roman"/>
        </w:rPr>
      </w:pPr>
      <w:r w:rsidRPr="00063EA1">
        <w:rPr>
          <w:rFonts w:ascii="Times New Roman" w:hAnsi="Times New Roman"/>
        </w:rPr>
        <w:t>The infrastructure of this project area is designed to irrigate about 152 ha of land by t</w:t>
      </w:r>
      <w:r w:rsidR="008C10FB" w:rsidRPr="00063EA1">
        <w:rPr>
          <w:rFonts w:ascii="Times New Roman" w:hAnsi="Times New Roman"/>
        </w:rPr>
        <w:t xml:space="preserve">aking its supply from the </w:t>
      </w:r>
      <w:proofErr w:type="spellStart"/>
      <w:r w:rsidR="008C10FB" w:rsidRPr="00063EA1">
        <w:rPr>
          <w:rFonts w:ascii="Times New Roman" w:hAnsi="Times New Roman"/>
        </w:rPr>
        <w:t>Jeram</w:t>
      </w:r>
      <w:proofErr w:type="spellEnd"/>
      <w:r w:rsidRPr="00063EA1">
        <w:rPr>
          <w:rFonts w:ascii="Times New Roman" w:hAnsi="Times New Roman"/>
        </w:rPr>
        <w:t xml:space="preserve"> diversion intake irrigation project. The maximum duty of the command area for 17hours per day irrigation with overall project efficiency of 55%.  The method of irrigation of the project area is furrow surface irrigation in which the main and secondary canals are working continuously whereas the field canals within a tertiary block are working rotational system.</w:t>
      </w:r>
    </w:p>
    <w:p w:rsidR="008C355A" w:rsidRPr="00063EA1" w:rsidRDefault="008C355A" w:rsidP="009316BC">
      <w:pPr>
        <w:pStyle w:val="ListParagraph"/>
        <w:numPr>
          <w:ilvl w:val="0"/>
          <w:numId w:val="35"/>
        </w:numPr>
        <w:spacing w:after="0" w:line="360" w:lineRule="auto"/>
        <w:jc w:val="both"/>
        <w:rPr>
          <w:rFonts w:ascii="Times New Roman" w:hAnsi="Times New Roman"/>
        </w:rPr>
      </w:pPr>
      <w:r w:rsidRPr="00063EA1">
        <w:rPr>
          <w:rFonts w:ascii="Times New Roman" w:hAnsi="Times New Roman"/>
        </w:rPr>
        <w:t xml:space="preserve">As the dominant soil type is clay loam soil, the main canal system is designed to be masonry. </w:t>
      </w:r>
    </w:p>
    <w:p w:rsidR="008C355A" w:rsidRPr="00063EA1" w:rsidRDefault="008C355A" w:rsidP="009316BC">
      <w:pPr>
        <w:pStyle w:val="ListParagraph"/>
        <w:numPr>
          <w:ilvl w:val="0"/>
          <w:numId w:val="35"/>
        </w:numPr>
        <w:spacing w:after="0" w:line="360" w:lineRule="auto"/>
        <w:jc w:val="both"/>
        <w:rPr>
          <w:rFonts w:ascii="Times New Roman" w:hAnsi="Times New Roman"/>
        </w:rPr>
      </w:pPr>
      <w:r w:rsidRPr="00063EA1">
        <w:rPr>
          <w:rFonts w:ascii="Times New Roman" w:hAnsi="Times New Roman"/>
        </w:rPr>
        <w:t xml:space="preserve">The reason why the main canal is to be lined up to the end is to avoid the siltation problem, time saving to reach at the tail part, reduce maintenance cost. </w:t>
      </w:r>
    </w:p>
    <w:p w:rsidR="008C355A" w:rsidRPr="00063EA1" w:rsidRDefault="008C355A" w:rsidP="009316BC">
      <w:pPr>
        <w:pStyle w:val="ListParagraph"/>
        <w:numPr>
          <w:ilvl w:val="0"/>
          <w:numId w:val="35"/>
        </w:numPr>
        <w:spacing w:after="0" w:line="360" w:lineRule="auto"/>
        <w:jc w:val="both"/>
        <w:rPr>
          <w:rFonts w:ascii="Times New Roman" w:hAnsi="Times New Roman"/>
        </w:rPr>
      </w:pPr>
      <w:r w:rsidRPr="00063EA1">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8C355A" w:rsidRPr="00063EA1" w:rsidRDefault="008C355A" w:rsidP="009316BC">
      <w:pPr>
        <w:pStyle w:val="ListParagraph"/>
        <w:numPr>
          <w:ilvl w:val="0"/>
          <w:numId w:val="35"/>
        </w:numPr>
        <w:spacing w:after="0" w:line="360" w:lineRule="auto"/>
        <w:jc w:val="both"/>
        <w:rPr>
          <w:rFonts w:ascii="Times New Roman" w:hAnsi="Times New Roman"/>
        </w:rPr>
      </w:pPr>
      <w:r w:rsidRPr="00063EA1">
        <w:rPr>
          <w:rFonts w:ascii="Times New Roman" w:hAnsi="Times New Roman"/>
        </w:rPr>
        <w:t>The drainage canal will be constructed by the farmers and remove while they plough the irrigation field.</w:t>
      </w:r>
    </w:p>
    <w:p w:rsidR="008C355A" w:rsidRPr="00063EA1" w:rsidRDefault="008C355A" w:rsidP="009316BC">
      <w:pPr>
        <w:numPr>
          <w:ilvl w:val="0"/>
          <w:numId w:val="35"/>
        </w:numPr>
        <w:spacing w:after="0" w:line="360" w:lineRule="auto"/>
        <w:jc w:val="both"/>
        <w:rPr>
          <w:rFonts w:ascii="Times New Roman" w:hAnsi="Times New Roman"/>
        </w:rPr>
      </w:pPr>
      <w:r w:rsidRPr="00063EA1">
        <w:rPr>
          <w:rFonts w:ascii="Times New Roman" w:hAnsi="Times New Roman"/>
        </w:rPr>
        <w:t>As soils of the command area are predominantly clay loam textured; and hence water and soil management measures should be undertaken; and optimum moisture content should be maintained to improve workability of the soil during land preparation and planting time.</w:t>
      </w:r>
    </w:p>
    <w:p w:rsidR="008C355A" w:rsidRPr="00063EA1" w:rsidRDefault="008C355A" w:rsidP="009316BC">
      <w:pPr>
        <w:spacing w:after="0" w:line="360" w:lineRule="auto"/>
        <w:jc w:val="both"/>
        <w:rPr>
          <w:rFonts w:ascii="Times New Roman" w:hAnsi="Times New Roman"/>
          <w:sz w:val="24"/>
          <w:szCs w:val="24"/>
        </w:rPr>
      </w:pPr>
    </w:p>
    <w:p w:rsidR="008C355A" w:rsidRPr="00063EA1" w:rsidRDefault="008C355A" w:rsidP="009316BC">
      <w:pPr>
        <w:spacing w:line="360" w:lineRule="auto"/>
        <w:jc w:val="both"/>
        <w:rPr>
          <w:rFonts w:ascii="Times New Roman" w:hAnsi="Times New Roman"/>
          <w:b/>
          <w:sz w:val="24"/>
          <w:szCs w:val="24"/>
        </w:rPr>
      </w:pPr>
      <w:r w:rsidRPr="00063EA1">
        <w:rPr>
          <w:rFonts w:ascii="Times New Roman" w:hAnsi="Times New Roman"/>
          <w:b/>
          <w:sz w:val="24"/>
          <w:szCs w:val="24"/>
        </w:rPr>
        <w:t xml:space="preserve"> The following recommendations are drown:</w:t>
      </w:r>
    </w:p>
    <w:p w:rsidR="008C355A" w:rsidRPr="00063EA1" w:rsidRDefault="008C355A" w:rsidP="009316BC">
      <w:pPr>
        <w:numPr>
          <w:ilvl w:val="0"/>
          <w:numId w:val="33"/>
        </w:numPr>
        <w:tabs>
          <w:tab w:val="clear" w:pos="555"/>
          <w:tab w:val="num" w:pos="1110"/>
        </w:tabs>
        <w:spacing w:line="360" w:lineRule="auto"/>
        <w:ind w:left="1110"/>
        <w:jc w:val="both"/>
        <w:rPr>
          <w:rFonts w:ascii="Times New Roman" w:hAnsi="Times New Roman"/>
        </w:rPr>
      </w:pPr>
      <w:r w:rsidRPr="00063EA1">
        <w:rPr>
          <w:rFonts w:ascii="Times New Roman" w:hAnsi="Times New Roman"/>
        </w:rPr>
        <w:t>For better performance and long service year of the project regular inspection and maintenance is highly required.</w:t>
      </w:r>
    </w:p>
    <w:p w:rsidR="008C355A" w:rsidRPr="00063EA1" w:rsidRDefault="008C355A" w:rsidP="009316BC">
      <w:pPr>
        <w:numPr>
          <w:ilvl w:val="0"/>
          <w:numId w:val="33"/>
        </w:numPr>
        <w:tabs>
          <w:tab w:val="clear" w:pos="555"/>
          <w:tab w:val="num" w:pos="1110"/>
        </w:tabs>
        <w:spacing w:line="360" w:lineRule="auto"/>
        <w:ind w:left="1110"/>
        <w:jc w:val="both"/>
        <w:rPr>
          <w:rFonts w:ascii="Times New Roman" w:hAnsi="Times New Roman"/>
        </w:rPr>
      </w:pPr>
      <w:r w:rsidRPr="00063EA1">
        <w:rPr>
          <w:rFonts w:ascii="Times New Roman" w:hAnsi="Times New Roman"/>
        </w:rPr>
        <w:t>Farmers training, how to operate and maintain the project structures as a whole and available and water resources has a paramount important.</w:t>
      </w:r>
    </w:p>
    <w:p w:rsidR="008C355A" w:rsidRPr="00063EA1" w:rsidRDefault="008C355A" w:rsidP="009316BC">
      <w:pPr>
        <w:numPr>
          <w:ilvl w:val="0"/>
          <w:numId w:val="33"/>
        </w:numPr>
        <w:tabs>
          <w:tab w:val="clear" w:pos="555"/>
          <w:tab w:val="num" w:pos="1110"/>
        </w:tabs>
        <w:spacing w:line="360" w:lineRule="auto"/>
        <w:ind w:left="1110"/>
        <w:jc w:val="both"/>
        <w:rPr>
          <w:rFonts w:ascii="Times New Roman" w:hAnsi="Times New Roman"/>
        </w:rPr>
      </w:pPr>
      <w:r w:rsidRPr="00063EA1">
        <w:rPr>
          <w:rFonts w:ascii="Times New Roman" w:hAnsi="Times New Roman"/>
        </w:rPr>
        <w:t>The irrigation hours per day and per week should be flexible based on base flow amount of each week or month.</w:t>
      </w:r>
    </w:p>
    <w:p w:rsidR="008C355A" w:rsidRPr="00063EA1" w:rsidRDefault="008C355A" w:rsidP="009316BC">
      <w:pPr>
        <w:numPr>
          <w:ilvl w:val="0"/>
          <w:numId w:val="33"/>
        </w:numPr>
        <w:tabs>
          <w:tab w:val="clear" w:pos="555"/>
          <w:tab w:val="num" w:pos="1110"/>
        </w:tabs>
        <w:spacing w:line="360" w:lineRule="auto"/>
        <w:ind w:left="1110"/>
        <w:jc w:val="both"/>
        <w:rPr>
          <w:rFonts w:ascii="Times New Roman" w:hAnsi="Times New Roman"/>
        </w:rPr>
      </w:pPr>
      <w:r w:rsidRPr="00063EA1">
        <w:rPr>
          <w:rFonts w:ascii="Times New Roman" w:hAnsi="Times New Roman"/>
        </w:rPr>
        <w:t>Close supervision of the construction should be made to modify (if need be) each Components of irrigation system based on specific site conditions.</w:t>
      </w:r>
    </w:p>
    <w:p w:rsidR="008C355A" w:rsidRPr="0028395B" w:rsidRDefault="008C355A" w:rsidP="009316BC">
      <w:pPr>
        <w:pStyle w:val="ListParagraph"/>
        <w:spacing w:line="360" w:lineRule="auto"/>
        <w:ind w:left="360"/>
        <w:jc w:val="both"/>
        <w:rPr>
          <w:rFonts w:ascii="Times New Roman" w:hAnsi="Times New Roman"/>
          <w:sz w:val="24"/>
          <w:szCs w:val="24"/>
          <w:highlight w:val="yellow"/>
        </w:rPr>
      </w:pPr>
    </w:p>
    <w:p w:rsidR="008C355A" w:rsidRPr="00063EA1" w:rsidRDefault="008C355A" w:rsidP="009316BC">
      <w:pPr>
        <w:pStyle w:val="Heading1"/>
        <w:spacing w:before="240" w:after="240" w:line="360" w:lineRule="auto"/>
        <w:ind w:left="0" w:firstLine="0"/>
        <w:rPr>
          <w:rFonts w:ascii="Times New Roman" w:hAnsi="Times New Roman"/>
          <w:color w:val="auto"/>
          <w:sz w:val="24"/>
          <w:szCs w:val="24"/>
        </w:rPr>
      </w:pPr>
      <w:bookmarkStart w:id="266" w:name="_Toc365628542"/>
      <w:bookmarkStart w:id="267" w:name="_Toc378839592"/>
      <w:bookmarkStart w:id="268" w:name="_Toc379287272"/>
      <w:bookmarkStart w:id="269" w:name="_Toc389924568"/>
      <w:bookmarkStart w:id="270" w:name="_Toc506188624"/>
      <w:r w:rsidRPr="00063EA1">
        <w:rPr>
          <w:rFonts w:ascii="Times New Roman" w:hAnsi="Times New Roman"/>
          <w:color w:val="auto"/>
          <w:sz w:val="24"/>
          <w:szCs w:val="24"/>
        </w:rPr>
        <w:lastRenderedPageBreak/>
        <w:t>OPERATION AND MAINTENANCE</w:t>
      </w:r>
      <w:bookmarkEnd w:id="266"/>
      <w:bookmarkEnd w:id="267"/>
      <w:bookmarkEnd w:id="268"/>
      <w:bookmarkEnd w:id="269"/>
      <w:bookmarkEnd w:id="270"/>
    </w:p>
    <w:p w:rsidR="008C355A" w:rsidRPr="00063EA1" w:rsidRDefault="008C355A" w:rsidP="009316BC">
      <w:pPr>
        <w:pStyle w:val="Heading2"/>
        <w:spacing w:before="240" w:after="240" w:line="360" w:lineRule="auto"/>
        <w:ind w:left="0" w:firstLine="0"/>
        <w:rPr>
          <w:rFonts w:ascii="Times New Roman" w:hAnsi="Times New Roman"/>
          <w:color w:val="auto"/>
          <w:sz w:val="24"/>
          <w:szCs w:val="24"/>
        </w:rPr>
      </w:pPr>
      <w:bookmarkStart w:id="271" w:name="_Toc365628543"/>
      <w:bookmarkStart w:id="272" w:name="_Toc267612573"/>
      <w:bookmarkStart w:id="273" w:name="_Toc274501402"/>
      <w:bookmarkStart w:id="274" w:name="_Toc378839593"/>
      <w:bookmarkStart w:id="275" w:name="_Toc379287273"/>
      <w:bookmarkStart w:id="276" w:name="_Toc389924569"/>
      <w:bookmarkStart w:id="277" w:name="_Toc506188625"/>
      <w:r w:rsidRPr="00063EA1">
        <w:rPr>
          <w:rFonts w:ascii="Times New Roman" w:hAnsi="Times New Roman"/>
          <w:color w:val="auto"/>
          <w:sz w:val="24"/>
          <w:szCs w:val="24"/>
        </w:rPr>
        <w:t>General</w:t>
      </w:r>
      <w:bookmarkEnd w:id="271"/>
      <w:bookmarkEnd w:id="272"/>
      <w:bookmarkEnd w:id="273"/>
      <w:bookmarkEnd w:id="274"/>
      <w:bookmarkEnd w:id="275"/>
      <w:bookmarkEnd w:id="276"/>
      <w:bookmarkEnd w:id="277"/>
    </w:p>
    <w:p w:rsidR="008C355A" w:rsidRPr="00063EA1" w:rsidRDefault="008C355A" w:rsidP="009316BC">
      <w:pPr>
        <w:spacing w:line="360" w:lineRule="auto"/>
        <w:ind w:right="-360"/>
        <w:jc w:val="both"/>
        <w:rPr>
          <w:rFonts w:ascii="Times New Roman" w:hAnsi="Times New Roman"/>
          <w:sz w:val="24"/>
          <w:szCs w:val="24"/>
        </w:rPr>
      </w:pPr>
      <w:r w:rsidRPr="00063EA1">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8C355A" w:rsidRPr="00063EA1" w:rsidRDefault="008C355A" w:rsidP="009316BC">
      <w:pPr>
        <w:pStyle w:val="Heading2"/>
        <w:spacing w:before="240" w:after="240" w:line="360" w:lineRule="auto"/>
        <w:ind w:left="0" w:firstLine="0"/>
        <w:rPr>
          <w:rFonts w:ascii="Times New Roman" w:hAnsi="Times New Roman"/>
          <w:color w:val="auto"/>
          <w:sz w:val="24"/>
          <w:szCs w:val="24"/>
        </w:rPr>
      </w:pPr>
      <w:bookmarkStart w:id="278" w:name="_Toc24385738"/>
      <w:bookmarkStart w:id="279" w:name="_Toc297847107"/>
      <w:bookmarkStart w:id="280" w:name="_Toc299634473"/>
      <w:bookmarkStart w:id="281" w:name="_Toc299642615"/>
      <w:bookmarkStart w:id="282" w:name="_Toc299677277"/>
      <w:bookmarkStart w:id="283" w:name="_Toc299677532"/>
      <w:bookmarkStart w:id="284" w:name="_Toc299690896"/>
      <w:bookmarkStart w:id="285" w:name="_Toc299691232"/>
      <w:bookmarkStart w:id="286" w:name="_Toc44907322"/>
      <w:bookmarkStart w:id="287" w:name="_Toc252348765"/>
      <w:bookmarkStart w:id="288" w:name="_Toc267612574"/>
      <w:bookmarkStart w:id="289" w:name="_Toc274501403"/>
      <w:bookmarkStart w:id="290" w:name="_Toc365628544"/>
      <w:bookmarkStart w:id="291" w:name="_Toc378839594"/>
      <w:bookmarkStart w:id="292" w:name="_Toc379287274"/>
      <w:bookmarkStart w:id="293" w:name="_Toc389924570"/>
      <w:bookmarkStart w:id="294" w:name="_Toc506188626"/>
      <w:r w:rsidRPr="00063EA1">
        <w:rPr>
          <w:rFonts w:ascii="Times New Roman" w:hAnsi="Times New Roman"/>
          <w:color w:val="auto"/>
          <w:sz w:val="24"/>
          <w:szCs w:val="24"/>
        </w:rPr>
        <w:t>Operation of the Head Work</w:t>
      </w:r>
      <w:bookmarkEnd w:id="278"/>
      <w:r w:rsidRPr="00063EA1">
        <w:rPr>
          <w:rFonts w:ascii="Times New Roman" w:hAnsi="Times New Roman"/>
          <w:color w:val="auto"/>
          <w:sz w:val="24"/>
          <w:szCs w:val="24"/>
        </w:rPr>
        <w:t>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8C355A" w:rsidRPr="00063EA1" w:rsidRDefault="008C355A" w:rsidP="009316BC">
      <w:pPr>
        <w:spacing w:line="360" w:lineRule="auto"/>
        <w:ind w:right="-360"/>
        <w:jc w:val="both"/>
        <w:rPr>
          <w:rFonts w:ascii="Times New Roman" w:hAnsi="Times New Roman"/>
          <w:sz w:val="24"/>
          <w:szCs w:val="24"/>
        </w:rPr>
      </w:pPr>
      <w:r w:rsidRPr="00063EA1">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8C355A" w:rsidRPr="00063EA1" w:rsidRDefault="008C355A" w:rsidP="009316BC">
      <w:pPr>
        <w:pStyle w:val="Heading2"/>
        <w:spacing w:before="240" w:after="240" w:line="360" w:lineRule="auto"/>
        <w:ind w:left="0" w:firstLine="0"/>
        <w:rPr>
          <w:rFonts w:ascii="Times New Roman" w:hAnsi="Times New Roman"/>
          <w:color w:val="auto"/>
          <w:sz w:val="24"/>
          <w:szCs w:val="24"/>
        </w:rPr>
      </w:pPr>
      <w:bookmarkStart w:id="295" w:name="_Toc24385739"/>
      <w:bookmarkStart w:id="296" w:name="_Toc297847108"/>
      <w:bookmarkStart w:id="297" w:name="_Toc299634474"/>
      <w:bookmarkStart w:id="298" w:name="_Toc299642616"/>
      <w:bookmarkStart w:id="299" w:name="_Toc299677278"/>
      <w:bookmarkStart w:id="300" w:name="_Toc299677533"/>
      <w:bookmarkStart w:id="301" w:name="_Toc299690897"/>
      <w:bookmarkStart w:id="302" w:name="_Toc299691233"/>
      <w:bookmarkStart w:id="303" w:name="_Toc44907323"/>
      <w:bookmarkStart w:id="304" w:name="_Toc252348766"/>
      <w:bookmarkStart w:id="305" w:name="_Toc267612575"/>
      <w:bookmarkStart w:id="306" w:name="_Toc274501404"/>
      <w:bookmarkStart w:id="307" w:name="_Toc365628545"/>
      <w:bookmarkStart w:id="308" w:name="_Toc378839595"/>
      <w:bookmarkStart w:id="309" w:name="_Toc379287275"/>
      <w:bookmarkStart w:id="310" w:name="_Toc389924571"/>
      <w:bookmarkStart w:id="311" w:name="_Toc506188627"/>
      <w:r w:rsidRPr="00063EA1">
        <w:rPr>
          <w:rFonts w:ascii="Times New Roman" w:hAnsi="Times New Roman"/>
          <w:color w:val="auto"/>
          <w:sz w:val="24"/>
          <w:szCs w:val="24"/>
        </w:rPr>
        <w:t>Irrigation System Operation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8C355A" w:rsidRPr="00063EA1" w:rsidRDefault="008C355A" w:rsidP="009316BC">
      <w:pPr>
        <w:spacing w:before="240" w:line="360" w:lineRule="auto"/>
        <w:ind w:right="-360"/>
        <w:jc w:val="both"/>
        <w:rPr>
          <w:rFonts w:ascii="Times New Roman" w:hAnsi="Times New Roman"/>
          <w:sz w:val="24"/>
          <w:szCs w:val="24"/>
        </w:rPr>
      </w:pPr>
      <w:r w:rsidRPr="00063EA1">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application method for </w:t>
      </w:r>
      <w:proofErr w:type="spellStart"/>
      <w:r w:rsidRPr="00063EA1">
        <w:rPr>
          <w:rFonts w:ascii="Times New Roman" w:hAnsi="Times New Roman"/>
          <w:sz w:val="24"/>
          <w:szCs w:val="24"/>
        </w:rPr>
        <w:t>Aderkayna</w:t>
      </w:r>
      <w:proofErr w:type="spellEnd"/>
      <w:r w:rsidRPr="00063EA1">
        <w:rPr>
          <w:rFonts w:ascii="Times New Roman" w:hAnsi="Times New Roman"/>
          <w:sz w:val="24"/>
          <w:szCs w:val="24"/>
        </w:rPr>
        <w:t xml:space="preserve"> diversion irrigation scheme.</w:t>
      </w:r>
    </w:p>
    <w:p w:rsidR="008C355A" w:rsidRPr="00063EA1" w:rsidRDefault="008C355A" w:rsidP="009316BC">
      <w:pPr>
        <w:spacing w:before="240" w:line="360" w:lineRule="auto"/>
        <w:ind w:right="-360"/>
        <w:jc w:val="both"/>
        <w:rPr>
          <w:rFonts w:ascii="Times New Roman" w:hAnsi="Times New Roman"/>
          <w:sz w:val="24"/>
          <w:szCs w:val="24"/>
        </w:rPr>
      </w:pPr>
      <w:r w:rsidRPr="00063EA1">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8C355A" w:rsidRPr="00063EA1" w:rsidRDefault="008C355A" w:rsidP="009316BC">
      <w:pPr>
        <w:spacing w:line="360" w:lineRule="auto"/>
        <w:ind w:right="-360"/>
        <w:jc w:val="both"/>
        <w:rPr>
          <w:rFonts w:ascii="Times New Roman" w:hAnsi="Times New Roman"/>
          <w:sz w:val="24"/>
          <w:szCs w:val="24"/>
        </w:rPr>
      </w:pPr>
      <w:r w:rsidRPr="00063EA1">
        <w:rPr>
          <w:rFonts w:ascii="Times New Roman" w:hAnsi="Times New Roman"/>
          <w:sz w:val="24"/>
          <w:szCs w:val="24"/>
        </w:rPr>
        <w:t>The operation of the irrigation system is continuous for 14 hours per day in main, secondary and tertiary canals whereas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8C355A" w:rsidRPr="00063EA1" w:rsidRDefault="008C355A" w:rsidP="009316BC">
      <w:pPr>
        <w:pStyle w:val="Heading2"/>
        <w:spacing w:before="240" w:after="240" w:line="360" w:lineRule="auto"/>
        <w:ind w:left="0" w:firstLine="0"/>
        <w:rPr>
          <w:rFonts w:ascii="Times New Roman" w:hAnsi="Times New Roman"/>
          <w:color w:val="auto"/>
          <w:sz w:val="24"/>
          <w:szCs w:val="24"/>
        </w:rPr>
      </w:pPr>
      <w:bookmarkStart w:id="312" w:name="_Toc24385740"/>
      <w:bookmarkStart w:id="313" w:name="_Toc297847109"/>
      <w:bookmarkStart w:id="314" w:name="_Toc299634475"/>
      <w:bookmarkStart w:id="315" w:name="_Toc299642617"/>
      <w:bookmarkStart w:id="316" w:name="_Toc299677279"/>
      <w:bookmarkStart w:id="317" w:name="_Toc299677534"/>
      <w:bookmarkStart w:id="318" w:name="_Toc299690898"/>
      <w:bookmarkStart w:id="319" w:name="_Toc299691234"/>
      <w:bookmarkStart w:id="320" w:name="_Toc44907324"/>
      <w:bookmarkStart w:id="321" w:name="_Toc252348767"/>
      <w:bookmarkStart w:id="322" w:name="_Toc267612576"/>
      <w:bookmarkStart w:id="323" w:name="_Toc274501405"/>
      <w:bookmarkStart w:id="324" w:name="_Toc365628546"/>
      <w:bookmarkStart w:id="325" w:name="_Toc378839596"/>
      <w:bookmarkStart w:id="326" w:name="_Toc379287276"/>
      <w:bookmarkStart w:id="327" w:name="_Toc389924572"/>
      <w:bookmarkStart w:id="328" w:name="_Toc506188628"/>
      <w:r w:rsidRPr="00063EA1">
        <w:rPr>
          <w:rFonts w:ascii="Times New Roman" w:hAnsi="Times New Roman"/>
          <w:color w:val="auto"/>
          <w:sz w:val="24"/>
          <w:szCs w:val="24"/>
        </w:rPr>
        <w:lastRenderedPageBreak/>
        <w:t>Maintenance Requirement</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8C355A" w:rsidRPr="00063EA1" w:rsidRDefault="008C355A" w:rsidP="009316BC">
      <w:pPr>
        <w:spacing w:line="360" w:lineRule="auto"/>
        <w:ind w:right="-360"/>
        <w:jc w:val="both"/>
        <w:rPr>
          <w:rFonts w:ascii="Times New Roman" w:hAnsi="Times New Roman"/>
          <w:sz w:val="24"/>
          <w:szCs w:val="24"/>
        </w:rPr>
      </w:pPr>
      <w:r w:rsidRPr="00063EA1">
        <w:rPr>
          <w:rFonts w:ascii="Times New Roman" w:hAnsi="Times New Roman"/>
          <w:sz w:val="24"/>
          <w:szCs w:val="24"/>
        </w:rPr>
        <w:t>The canal system of the project is earthen canal except main canal and secondary canal, which is susceptible to siltation, erosion, growth of weeds and or breaching problems.  Though the canal sections are designed for non- silting and no scouring conditions, the above mentioned problems are unavoidable and hence periodical and yearly inspection and maintenance of canals and structures are obligatory in order to fulfill the design objective of the project area.</w:t>
      </w:r>
    </w:p>
    <w:p w:rsidR="008C355A" w:rsidRPr="00063EA1" w:rsidRDefault="008C355A" w:rsidP="009316BC">
      <w:pPr>
        <w:spacing w:line="360" w:lineRule="auto"/>
        <w:ind w:right="-360"/>
        <w:jc w:val="both"/>
        <w:rPr>
          <w:rFonts w:ascii="Times New Roman" w:hAnsi="Times New Roman"/>
          <w:sz w:val="24"/>
          <w:szCs w:val="24"/>
        </w:rPr>
      </w:pPr>
      <w:r w:rsidRPr="00063EA1">
        <w:rPr>
          <w:rFonts w:ascii="Times New Roman" w:hAnsi="Times New Roman"/>
          <w:sz w:val="24"/>
          <w:szCs w:val="24"/>
        </w:rPr>
        <w:t>The maintenance tasks are categorized into two types: - routine activities, and repairs. The routine maintenance activities that are carried out periodically include:-</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Regular cleaning of sediments and weeds from canals and drains;</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Inspection and lubrication of gates; and</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Maintenance of cracked lined canals, regulating and control structures.</w:t>
      </w:r>
    </w:p>
    <w:p w:rsidR="008C355A" w:rsidRPr="00063EA1" w:rsidRDefault="008C355A" w:rsidP="009316BC">
      <w:pPr>
        <w:tabs>
          <w:tab w:val="left" w:pos="630"/>
        </w:tabs>
        <w:spacing w:line="360" w:lineRule="auto"/>
        <w:ind w:right="-360"/>
        <w:jc w:val="both"/>
        <w:rPr>
          <w:rFonts w:ascii="Times New Roman" w:hAnsi="Times New Roman"/>
          <w:sz w:val="24"/>
          <w:szCs w:val="24"/>
        </w:rPr>
      </w:pPr>
      <w:r w:rsidRPr="00063EA1">
        <w:rPr>
          <w:rFonts w:ascii="Times New Roman" w:hAnsi="Times New Roman"/>
          <w:sz w:val="24"/>
          <w:szCs w:val="24"/>
        </w:rPr>
        <w:t>Repair works include task carried out more frequently and quickly, and include those tasks that are generally unpredictable.  They also include emergency works.  The activities included in this category are:-</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Repairing overtopped or breached canals, drains, and flood protection dykes;</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Repairing jammed gates;</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Filling holes made by wild animals; and</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Reduced free board due to walking over by people and livestock.</w:t>
      </w:r>
    </w:p>
    <w:p w:rsidR="008C355A" w:rsidRPr="00063EA1" w:rsidRDefault="008C355A" w:rsidP="009316BC">
      <w:pPr>
        <w:spacing w:line="360" w:lineRule="auto"/>
        <w:ind w:right="-360"/>
        <w:jc w:val="both"/>
        <w:rPr>
          <w:rFonts w:ascii="Times New Roman" w:hAnsi="Times New Roman"/>
          <w:sz w:val="24"/>
          <w:szCs w:val="24"/>
        </w:rPr>
      </w:pPr>
      <w:r w:rsidRPr="00063EA1">
        <w:rPr>
          <w:rFonts w:ascii="Times New Roman" w:hAnsi="Times New Roman"/>
          <w:sz w:val="24"/>
          <w:szCs w:val="24"/>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8C355A" w:rsidRPr="00063EA1" w:rsidRDefault="008C355A" w:rsidP="009316BC">
      <w:pPr>
        <w:pStyle w:val="ListParagraph"/>
        <w:numPr>
          <w:ilvl w:val="0"/>
          <w:numId w:val="45"/>
        </w:numPr>
        <w:spacing w:after="0" w:line="360" w:lineRule="auto"/>
        <w:ind w:left="270" w:right="-360" w:hanging="90"/>
        <w:jc w:val="both"/>
        <w:rPr>
          <w:rFonts w:ascii="Times New Roman" w:hAnsi="Times New Roman"/>
          <w:sz w:val="24"/>
          <w:szCs w:val="24"/>
        </w:rPr>
      </w:pPr>
      <w:r w:rsidRPr="00063EA1">
        <w:rPr>
          <w:rFonts w:ascii="Times New Roman" w:hAnsi="Times New Roman"/>
          <w:sz w:val="24"/>
          <w:szCs w:val="24"/>
        </w:rPr>
        <w:t>Beneficiaries of the project need to have operation and maintenance budget, For O&amp;M cost incurring entity area:</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Purchase sing of gate lubricate (grease)</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lastRenderedPageBreak/>
        <w:t>Replacing and maintenance of Stolen and damaged gates</w:t>
      </w:r>
    </w:p>
    <w:p w:rsidR="008C355A" w:rsidRPr="00063EA1" w:rsidRDefault="008C355A" w:rsidP="009316BC">
      <w:pPr>
        <w:pStyle w:val="ListParagraph"/>
        <w:numPr>
          <w:ilvl w:val="0"/>
          <w:numId w:val="44"/>
        </w:numPr>
        <w:spacing w:line="360" w:lineRule="auto"/>
        <w:ind w:right="-360"/>
        <w:jc w:val="both"/>
        <w:rPr>
          <w:rFonts w:ascii="Times New Roman" w:hAnsi="Times New Roman"/>
          <w:sz w:val="24"/>
          <w:szCs w:val="24"/>
        </w:rPr>
      </w:pPr>
      <w:r w:rsidRPr="00063EA1">
        <w:rPr>
          <w:rFonts w:ascii="Times New Roman" w:hAnsi="Times New Roman"/>
          <w:sz w:val="24"/>
          <w:szCs w:val="24"/>
        </w:rPr>
        <w:t>Repair Damages on the cross drainage structures.</w:t>
      </w:r>
    </w:p>
    <w:p w:rsidR="008C355A" w:rsidRPr="00063EA1" w:rsidRDefault="008C355A" w:rsidP="009316BC">
      <w:pPr>
        <w:pStyle w:val="ListParagraph"/>
        <w:spacing w:line="360" w:lineRule="auto"/>
        <w:ind w:left="0"/>
        <w:jc w:val="both"/>
        <w:rPr>
          <w:rFonts w:ascii="Times New Roman" w:hAnsi="Times New Roman"/>
          <w:sz w:val="24"/>
          <w:szCs w:val="24"/>
        </w:rPr>
      </w:pPr>
      <w:r w:rsidRPr="00063EA1">
        <w:rPr>
          <w:rFonts w:ascii="Times New Roman" w:hAnsi="Times New Roman"/>
          <w:sz w:val="24"/>
          <w:szCs w:val="24"/>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CC1F14" w:rsidRPr="00063EA1" w:rsidRDefault="00CC1F14" w:rsidP="009316BC">
      <w:pPr>
        <w:pStyle w:val="Heading1"/>
        <w:numPr>
          <w:ilvl w:val="0"/>
          <w:numId w:val="0"/>
        </w:numPr>
        <w:spacing w:before="240" w:after="240" w:line="360" w:lineRule="auto"/>
        <w:rPr>
          <w:rFonts w:ascii="Times New Roman" w:hAnsi="Times New Roman"/>
          <w:color w:val="auto"/>
          <w:sz w:val="24"/>
          <w:szCs w:val="24"/>
        </w:rPr>
      </w:pPr>
      <w:bookmarkStart w:id="329" w:name="_Toc267612579"/>
      <w:bookmarkStart w:id="330" w:name="_Toc274501408"/>
      <w:bookmarkStart w:id="331" w:name="_Toc389924573"/>
    </w:p>
    <w:p w:rsidR="00CC1F14" w:rsidRPr="00063EA1" w:rsidRDefault="00CC1F14" w:rsidP="009316BC">
      <w:pPr>
        <w:pStyle w:val="Heading1"/>
        <w:numPr>
          <w:ilvl w:val="0"/>
          <w:numId w:val="0"/>
        </w:numPr>
        <w:spacing w:before="240" w:after="240" w:line="360" w:lineRule="auto"/>
        <w:rPr>
          <w:rFonts w:ascii="Times New Roman" w:hAnsi="Times New Roman"/>
          <w:color w:val="auto"/>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153E7F" w:rsidRPr="00063EA1" w:rsidRDefault="00153E7F" w:rsidP="009316BC">
      <w:pPr>
        <w:spacing w:line="360" w:lineRule="auto"/>
        <w:rPr>
          <w:rFonts w:ascii="Times New Roman" w:hAnsi="Times New Roman"/>
          <w:sz w:val="24"/>
          <w:szCs w:val="24"/>
        </w:rPr>
      </w:pPr>
    </w:p>
    <w:p w:rsidR="003819BB" w:rsidRPr="00063EA1" w:rsidRDefault="003819BB" w:rsidP="009316BC">
      <w:pPr>
        <w:pStyle w:val="Heading1"/>
        <w:numPr>
          <w:ilvl w:val="0"/>
          <w:numId w:val="0"/>
        </w:numPr>
        <w:spacing w:before="240" w:after="240" w:line="360" w:lineRule="auto"/>
        <w:rPr>
          <w:rFonts w:ascii="Times New Roman" w:hAnsi="Times New Roman"/>
          <w:color w:val="auto"/>
          <w:sz w:val="24"/>
          <w:szCs w:val="24"/>
        </w:rPr>
      </w:pPr>
    </w:p>
    <w:p w:rsidR="003819BB" w:rsidRPr="00063EA1" w:rsidRDefault="003819BB" w:rsidP="009316BC">
      <w:pPr>
        <w:pStyle w:val="Heading1"/>
        <w:numPr>
          <w:ilvl w:val="0"/>
          <w:numId w:val="0"/>
        </w:numPr>
        <w:spacing w:before="240" w:after="240" w:line="360" w:lineRule="auto"/>
        <w:rPr>
          <w:rFonts w:ascii="Times New Roman" w:hAnsi="Times New Roman"/>
          <w:color w:val="auto"/>
          <w:sz w:val="24"/>
          <w:szCs w:val="24"/>
        </w:rPr>
      </w:pPr>
    </w:p>
    <w:p w:rsidR="00153E7F" w:rsidRPr="00063EA1" w:rsidRDefault="00153E7F" w:rsidP="009316BC">
      <w:pPr>
        <w:spacing w:line="360" w:lineRule="auto"/>
        <w:rPr>
          <w:rFonts w:ascii="Times New Roman" w:hAnsi="Times New Roman"/>
          <w:sz w:val="24"/>
          <w:szCs w:val="24"/>
        </w:rPr>
      </w:pPr>
    </w:p>
    <w:p w:rsidR="008C355A" w:rsidRPr="00063EA1" w:rsidRDefault="008C355A" w:rsidP="009316BC">
      <w:pPr>
        <w:pStyle w:val="Heading1"/>
        <w:numPr>
          <w:ilvl w:val="0"/>
          <w:numId w:val="0"/>
        </w:numPr>
        <w:spacing w:before="240" w:after="240" w:line="360" w:lineRule="auto"/>
        <w:rPr>
          <w:rFonts w:ascii="Times New Roman" w:hAnsi="Times New Roman"/>
          <w:color w:val="auto"/>
          <w:sz w:val="24"/>
          <w:szCs w:val="24"/>
        </w:rPr>
      </w:pPr>
      <w:bookmarkStart w:id="332" w:name="_Toc506188629"/>
      <w:r w:rsidRPr="00063EA1">
        <w:rPr>
          <w:rFonts w:ascii="Times New Roman" w:hAnsi="Times New Roman"/>
          <w:color w:val="auto"/>
          <w:sz w:val="24"/>
          <w:szCs w:val="24"/>
        </w:rPr>
        <w:lastRenderedPageBreak/>
        <w:t>REFERENCE</w:t>
      </w:r>
      <w:bookmarkEnd w:id="329"/>
      <w:bookmarkEnd w:id="330"/>
      <w:bookmarkEnd w:id="331"/>
      <w:bookmarkEnd w:id="332"/>
    </w:p>
    <w:p w:rsidR="008C355A" w:rsidRPr="00063EA1" w:rsidRDefault="008C355A" w:rsidP="009316BC">
      <w:pPr>
        <w:numPr>
          <w:ilvl w:val="0"/>
          <w:numId w:val="34"/>
        </w:numPr>
        <w:spacing w:after="0" w:line="360" w:lineRule="auto"/>
        <w:jc w:val="both"/>
        <w:rPr>
          <w:rFonts w:ascii="Times New Roman" w:hAnsi="Times New Roman"/>
          <w:sz w:val="24"/>
          <w:szCs w:val="24"/>
        </w:rPr>
      </w:pPr>
      <w:r w:rsidRPr="00063EA1">
        <w:rPr>
          <w:rFonts w:ascii="Times New Roman" w:hAnsi="Times New Roman"/>
          <w:sz w:val="24"/>
          <w:szCs w:val="24"/>
        </w:rPr>
        <w:t>FAO (1977) guidelines for predicting crop water requirements. No 24, Rome Italy</w:t>
      </w:r>
    </w:p>
    <w:p w:rsidR="008C355A" w:rsidRPr="00063EA1" w:rsidRDefault="008C355A" w:rsidP="009316BC">
      <w:pPr>
        <w:numPr>
          <w:ilvl w:val="0"/>
          <w:numId w:val="34"/>
        </w:numPr>
        <w:spacing w:after="0" w:line="360" w:lineRule="auto"/>
        <w:jc w:val="both"/>
        <w:rPr>
          <w:rFonts w:ascii="Times New Roman" w:hAnsi="Times New Roman"/>
          <w:sz w:val="24"/>
          <w:szCs w:val="24"/>
        </w:rPr>
      </w:pPr>
      <w:r w:rsidRPr="00063EA1">
        <w:rPr>
          <w:rFonts w:ascii="Times New Roman" w:hAnsi="Times New Roman"/>
          <w:sz w:val="24"/>
          <w:szCs w:val="24"/>
        </w:rPr>
        <w:t>Design of small Canal structures , USBR</w:t>
      </w:r>
    </w:p>
    <w:p w:rsidR="008C355A" w:rsidRPr="00063EA1" w:rsidRDefault="008C355A" w:rsidP="009316BC">
      <w:pPr>
        <w:numPr>
          <w:ilvl w:val="0"/>
          <w:numId w:val="34"/>
        </w:numPr>
        <w:spacing w:after="0" w:line="360" w:lineRule="auto"/>
        <w:jc w:val="both"/>
        <w:rPr>
          <w:rFonts w:ascii="Times New Roman" w:hAnsi="Times New Roman"/>
          <w:sz w:val="24"/>
          <w:szCs w:val="24"/>
        </w:rPr>
      </w:pPr>
      <w:r w:rsidRPr="00063EA1">
        <w:rPr>
          <w:rFonts w:ascii="Times New Roman" w:hAnsi="Times New Roman"/>
          <w:sz w:val="24"/>
          <w:szCs w:val="24"/>
        </w:rPr>
        <w:t>IDD manual</w:t>
      </w:r>
    </w:p>
    <w:p w:rsidR="008C355A" w:rsidRPr="00063EA1" w:rsidRDefault="008C355A" w:rsidP="009316BC">
      <w:pPr>
        <w:pStyle w:val="ListParagraph"/>
        <w:numPr>
          <w:ilvl w:val="0"/>
          <w:numId w:val="34"/>
        </w:numPr>
        <w:spacing w:after="0" w:line="360" w:lineRule="auto"/>
        <w:rPr>
          <w:rFonts w:ascii="Times New Roman" w:hAnsi="Times New Roman"/>
          <w:sz w:val="24"/>
          <w:szCs w:val="24"/>
        </w:rPr>
      </w:pPr>
      <w:r w:rsidRPr="00063EA1">
        <w:rPr>
          <w:rFonts w:ascii="Times New Roman" w:hAnsi="Times New Roman"/>
          <w:sz w:val="24"/>
          <w:szCs w:val="24"/>
        </w:rPr>
        <w:t>The Federal Democratic Republic of Ethiopia Ministry of water Resources.</w:t>
      </w:r>
    </w:p>
    <w:p w:rsidR="00CC1F14" w:rsidRPr="009316BC" w:rsidRDefault="00CC1F14" w:rsidP="009316BC">
      <w:pPr>
        <w:pStyle w:val="ListParagraph"/>
        <w:spacing w:after="0" w:line="360" w:lineRule="auto"/>
        <w:ind w:left="405"/>
        <w:rPr>
          <w:rFonts w:ascii="Times New Roman" w:hAnsi="Times New Roman"/>
          <w:sz w:val="24"/>
          <w:szCs w:val="24"/>
        </w:rPr>
      </w:pPr>
    </w:p>
    <w:p w:rsidR="008C355A" w:rsidRPr="009316BC" w:rsidRDefault="008C355A" w:rsidP="009316BC">
      <w:pPr>
        <w:pStyle w:val="Heading1"/>
        <w:numPr>
          <w:ilvl w:val="0"/>
          <w:numId w:val="0"/>
        </w:numPr>
        <w:spacing w:line="360" w:lineRule="auto"/>
        <w:ind w:left="432"/>
        <w:rPr>
          <w:rFonts w:ascii="Times New Roman" w:hAnsi="Times New Roman"/>
          <w:color w:val="auto"/>
          <w:sz w:val="24"/>
          <w:szCs w:val="24"/>
        </w:rPr>
      </w:pPr>
    </w:p>
    <w:bookmarkEnd w:id="175"/>
    <w:bookmarkEnd w:id="176"/>
    <w:bookmarkEnd w:id="177"/>
    <w:bookmarkEnd w:id="178"/>
    <w:bookmarkEnd w:id="179"/>
    <w:bookmarkEnd w:id="180"/>
    <w:bookmarkEnd w:id="181"/>
    <w:p w:rsidR="00B45B0A" w:rsidRPr="009316BC" w:rsidRDefault="00B45B0A" w:rsidP="009316BC">
      <w:pPr>
        <w:spacing w:before="120" w:after="120" w:line="360" w:lineRule="auto"/>
        <w:rPr>
          <w:rFonts w:ascii="Times New Roman" w:eastAsia="Times New Roman" w:hAnsi="Times New Roman"/>
          <w:b/>
          <w:bCs/>
          <w:sz w:val="24"/>
          <w:szCs w:val="24"/>
        </w:rPr>
      </w:pPr>
    </w:p>
    <w:sectPr w:rsidR="00B45B0A" w:rsidRPr="009316BC" w:rsidSect="006C0A28">
      <w:pgSz w:w="12240" w:h="15840"/>
      <w:pgMar w:top="1440" w:right="1152" w:bottom="96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557" w:rsidRDefault="00530557" w:rsidP="006A6915">
      <w:pPr>
        <w:spacing w:after="0" w:line="240" w:lineRule="auto"/>
      </w:pPr>
      <w:r>
        <w:separator/>
      </w:r>
    </w:p>
  </w:endnote>
  <w:endnote w:type="continuationSeparator" w:id="0">
    <w:p w:rsidR="00530557" w:rsidRDefault="00530557" w:rsidP="006A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67D" w:rsidRDefault="00CE267D">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rsidR="00142EE3" w:rsidRPr="00142EE3">
      <w:fldChar w:fldCharType="begin"/>
    </w:r>
    <w:r>
      <w:instrText xml:space="preserve"> PAGE   \* MERGEFORMAT </w:instrText>
    </w:r>
    <w:r w:rsidR="00142EE3" w:rsidRPr="00142EE3">
      <w:fldChar w:fldCharType="separate"/>
    </w:r>
    <w:r w:rsidR="0051406C" w:rsidRPr="0051406C">
      <w:rPr>
        <w:rFonts w:asciiTheme="majorHAnsi" w:hAnsiTheme="majorHAnsi"/>
        <w:noProof/>
      </w:rPr>
      <w:t>22</w:t>
    </w:r>
    <w:r w:rsidR="00142EE3">
      <w:rPr>
        <w:rFonts w:asciiTheme="majorHAnsi" w:hAnsiTheme="majorHAnsi"/>
        <w:noProof/>
      </w:rPr>
      <w:fldChar w:fldCharType="end"/>
    </w:r>
  </w:p>
  <w:p w:rsidR="00CE267D" w:rsidRDefault="00CE26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67D" w:rsidRDefault="00CE267D" w:rsidP="00AA4B17">
    <w:pPr>
      <w:pStyle w:val="Footer"/>
      <w:pBdr>
        <w:top w:val="thinThickSmallGap" w:sz="24" w:space="1" w:color="622423"/>
      </w:pBdr>
      <w:tabs>
        <w:tab w:val="clear" w:pos="4680"/>
        <w:tab w:val="clear" w:pos="9360"/>
        <w:tab w:val="right" w:pos="9982"/>
      </w:tabs>
      <w:rPr>
        <w:rFonts w:ascii="Cambria" w:hAnsi="Cambria"/>
      </w:rPr>
    </w:pPr>
    <w:r>
      <w:rPr>
        <w:rFonts w:ascii="Cambria" w:hAnsi="Cambria"/>
      </w:rPr>
      <w:t>Amhara Design and Supervision Works Enterprise</w:t>
    </w:r>
    <w:r>
      <w:rPr>
        <w:rFonts w:ascii="Cambria" w:hAnsi="Cambria"/>
      </w:rPr>
      <w:tab/>
      <w:t xml:space="preserve">Page </w:t>
    </w:r>
    <w:r w:rsidR="00142EE3">
      <w:fldChar w:fldCharType="begin"/>
    </w:r>
    <w:r>
      <w:instrText xml:space="preserve"> PAGE   \* MERGEFORMAT </w:instrText>
    </w:r>
    <w:r w:rsidR="00142EE3">
      <w:fldChar w:fldCharType="separate"/>
    </w:r>
    <w:r w:rsidR="0051406C" w:rsidRPr="0051406C">
      <w:rPr>
        <w:rFonts w:ascii="Cambria" w:hAnsi="Cambria"/>
        <w:noProof/>
      </w:rPr>
      <w:t>45</w:t>
    </w:r>
    <w:r w:rsidR="00142EE3">
      <w:fldChar w:fldCharType="end"/>
    </w:r>
  </w:p>
  <w:p w:rsidR="00CE267D" w:rsidRDefault="00CE26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67D" w:rsidRDefault="00CE267D">
    <w:pPr>
      <w:pStyle w:val="Footer"/>
      <w:pBdr>
        <w:top w:val="thinThickSmallGap" w:sz="24" w:space="1" w:color="622423"/>
      </w:pBdr>
      <w:tabs>
        <w:tab w:val="clear" w:pos="4680"/>
        <w:tab w:val="clear" w:pos="9360"/>
        <w:tab w:val="right" w:pos="9720"/>
      </w:tabs>
      <w:rPr>
        <w:rFonts w:ascii="Cambria" w:hAnsi="Cambria"/>
      </w:rPr>
    </w:pPr>
    <w:r>
      <w:rPr>
        <w:rFonts w:ascii="Cambria" w:hAnsi="Cambria"/>
      </w:rPr>
      <w:t>Amhara Design and Supervision Works Enterprise</w:t>
    </w:r>
    <w:r>
      <w:rPr>
        <w:rFonts w:ascii="Cambria" w:hAnsi="Cambria"/>
      </w:rPr>
      <w:tab/>
      <w:t xml:space="preserve">Page </w:t>
    </w:r>
    <w:r w:rsidR="00142EE3">
      <w:fldChar w:fldCharType="begin"/>
    </w:r>
    <w:r>
      <w:instrText xml:space="preserve"> PAGE   \* MERGEFORMAT </w:instrText>
    </w:r>
    <w:r w:rsidR="00142EE3">
      <w:fldChar w:fldCharType="separate"/>
    </w:r>
    <w:r>
      <w:rPr>
        <w:rFonts w:ascii="Cambria" w:hAnsi="Cambria"/>
        <w:noProof/>
      </w:rPr>
      <w:t>27</w:t>
    </w:r>
    <w:r w:rsidR="00142EE3">
      <w:fldChar w:fldCharType="end"/>
    </w:r>
  </w:p>
  <w:p w:rsidR="00CE267D" w:rsidRDefault="00CE26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557" w:rsidRDefault="00530557" w:rsidP="006A6915">
      <w:pPr>
        <w:spacing w:after="0" w:line="240" w:lineRule="auto"/>
      </w:pPr>
      <w:r>
        <w:separator/>
      </w:r>
    </w:p>
  </w:footnote>
  <w:footnote w:type="continuationSeparator" w:id="0">
    <w:p w:rsidR="00530557" w:rsidRDefault="00530557" w:rsidP="006A6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sz w:val="20"/>
        <w:szCs w:val="32"/>
      </w:rPr>
      <w:alias w:val="Title"/>
      <w:id w:val="1932010981"/>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CE267D" w:rsidRDefault="00CE267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sidRPr="00EC01D9">
          <w:rPr>
            <w:rFonts w:ascii="Cambria" w:hAnsi="Cambria"/>
            <w:b/>
            <w:sz w:val="20"/>
            <w:szCs w:val="32"/>
          </w:rPr>
          <w:t>Jerame</w:t>
        </w:r>
        <w:proofErr w:type="spellEnd"/>
        <w:r w:rsidRPr="00EC01D9">
          <w:rPr>
            <w:rFonts w:ascii="Cambria" w:hAnsi="Cambria"/>
            <w:b/>
            <w:sz w:val="20"/>
            <w:szCs w:val="32"/>
          </w:rPr>
          <w:t xml:space="preserve"> Intake Small Scale Irrigation Project                  </w:t>
        </w:r>
        <w:r>
          <w:rPr>
            <w:rFonts w:ascii="Cambria" w:hAnsi="Cambria"/>
            <w:b/>
            <w:sz w:val="20"/>
            <w:szCs w:val="32"/>
          </w:rPr>
          <w:t xml:space="preserve">      </w:t>
        </w:r>
        <w:r>
          <w:rPr>
            <w:rFonts w:ascii="Cambria" w:hAnsi="Cambria"/>
            <w:b/>
            <w:sz w:val="20"/>
            <w:szCs w:val="32"/>
          </w:rPr>
          <w:tab/>
          <w:t xml:space="preserve">Engineering Design Final </w:t>
        </w:r>
        <w:r w:rsidRPr="00EC01D9">
          <w:rPr>
            <w:rFonts w:ascii="Cambria" w:hAnsi="Cambria"/>
            <w:b/>
            <w:sz w:val="20"/>
            <w:szCs w:val="32"/>
          </w:rPr>
          <w:t>Report</w:t>
        </w:r>
      </w:p>
    </w:sdtContent>
  </w:sdt>
  <w:p w:rsidR="00CE267D" w:rsidRDefault="00CE26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sz w:val="24"/>
        <w:szCs w:val="24"/>
      </w:rPr>
      <w:alias w:val="Title"/>
      <w:id w:val="2083411601"/>
      <w:placeholder>
        <w:docPart w:val="37CD600D3AA04FF2BD8B1DE2FE86B146"/>
      </w:placeholder>
      <w:dataBinding w:prefixMappings="xmlns:ns0='http://schemas.openxmlformats.org/package/2006/metadata/core-properties' xmlns:ns1='http://purl.org/dc/elements/1.1/'" w:xpath="/ns0:coreProperties[1]/ns1:title[1]" w:storeItemID="{6C3C8BC8-F283-45AE-878A-BAB7291924A1}"/>
      <w:text/>
    </w:sdtPr>
    <w:sdtContent>
      <w:p w:rsidR="00CE267D" w:rsidRPr="00D241B5" w:rsidRDefault="00CE267D">
        <w:pPr>
          <w:pStyle w:val="Header"/>
          <w:pBdr>
            <w:bottom w:val="thickThinSmallGap" w:sz="24" w:space="1" w:color="622423" w:themeColor="accent2" w:themeShade="7F"/>
          </w:pBdr>
          <w:jc w:val="center"/>
          <w:rPr>
            <w:rFonts w:ascii="Times New Roman" w:eastAsiaTheme="majorEastAsia" w:hAnsi="Times New Roman"/>
            <w:sz w:val="24"/>
            <w:szCs w:val="24"/>
          </w:rPr>
        </w:pPr>
        <w:proofErr w:type="spellStart"/>
        <w:r>
          <w:rPr>
            <w:rFonts w:ascii="Times New Roman" w:eastAsiaTheme="majorEastAsia" w:hAnsi="Times New Roman"/>
            <w:sz w:val="24"/>
            <w:szCs w:val="24"/>
          </w:rPr>
          <w:t>Jerame</w:t>
        </w:r>
        <w:proofErr w:type="spellEnd"/>
        <w:r>
          <w:rPr>
            <w:rFonts w:ascii="Times New Roman" w:eastAsiaTheme="majorEastAsia" w:hAnsi="Times New Roman"/>
            <w:sz w:val="24"/>
            <w:szCs w:val="24"/>
          </w:rPr>
          <w:t xml:space="preserve"> Intake Small Scale Irrigation Project                        </w:t>
        </w:r>
        <w:r>
          <w:rPr>
            <w:rFonts w:ascii="Times New Roman" w:eastAsiaTheme="majorEastAsia" w:hAnsi="Times New Roman"/>
            <w:sz w:val="24"/>
            <w:szCs w:val="24"/>
          </w:rPr>
          <w:tab/>
          <w:t>Engineering Design Final Report</w:t>
        </w:r>
      </w:p>
    </w:sdtContent>
  </w:sdt>
  <w:p w:rsidR="00CE267D" w:rsidRDefault="00CE267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67D" w:rsidRDefault="00CE267D">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24"/>
        <w:szCs w:val="24"/>
      </w:rPr>
      <w:t>Gobu-1 Spate Irrigation Project                               ANRS Water Resource Development Bureau</w:t>
    </w:r>
  </w:p>
  <w:p w:rsidR="00CE267D" w:rsidRDefault="00CE26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
    <w:nsid w:val="10D86B19"/>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170"/>
        </w:tabs>
        <w:ind w:left="117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11616FB3"/>
    <w:multiLevelType w:val="hybridMultilevel"/>
    <w:tmpl w:val="C03C6AD8"/>
    <w:lvl w:ilvl="0" w:tplc="A0349B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7">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192EC0"/>
    <w:multiLevelType w:val="multilevel"/>
    <w:tmpl w:val="66EABA54"/>
    <w:lvl w:ilvl="0">
      <w:start w:val="6"/>
      <w:numFmt w:val="decimal"/>
      <w:lvlText w:val="%1"/>
      <w:lvlJc w:val="left"/>
      <w:pPr>
        <w:ind w:left="525" w:hanging="525"/>
      </w:pPr>
    </w:lvl>
    <w:lvl w:ilvl="1">
      <w:start w:val="2"/>
      <w:numFmt w:val="decimal"/>
      <w:lvlText w:val="%1.%2"/>
      <w:lvlJc w:val="left"/>
      <w:pPr>
        <w:ind w:left="705" w:hanging="52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75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5055159"/>
    <w:multiLevelType w:val="multilevel"/>
    <w:tmpl w:val="C38A36C0"/>
    <w:lvl w:ilvl="0">
      <w:start w:val="5"/>
      <w:numFmt w:val="decimal"/>
      <w:lvlText w:val="%1"/>
      <w:lvlJc w:val="left"/>
      <w:pPr>
        <w:ind w:left="990" w:hanging="360"/>
      </w:pPr>
      <w:rPr>
        <w:rFonts w:hint="default"/>
      </w:rPr>
    </w:lvl>
    <w:lvl w:ilvl="1">
      <w:start w:val="6"/>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DF062ED"/>
    <w:multiLevelType w:val="hybridMultilevel"/>
    <w:tmpl w:val="E076C35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nsid w:val="3FCB1205"/>
    <w:multiLevelType w:val="hybridMultilevel"/>
    <w:tmpl w:val="19DA38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84514D"/>
    <w:multiLevelType w:val="hybridMultilevel"/>
    <w:tmpl w:val="73D07B12"/>
    <w:lvl w:ilvl="0" w:tplc="7EB8F1BE">
      <w:start w:val="1"/>
      <w:numFmt w:val="bullet"/>
      <w:lvlText w:val=""/>
      <w:lvlJc w:val="left"/>
      <w:pPr>
        <w:ind w:left="1755" w:hanging="360"/>
      </w:pPr>
      <w:rPr>
        <w:rFonts w:ascii="Symbol" w:hAnsi="Symbol" w:hint="default"/>
        <w:color w:val="auto"/>
      </w:rPr>
    </w:lvl>
    <w:lvl w:ilvl="1" w:tplc="CD70DEEE" w:tentative="1">
      <w:start w:val="1"/>
      <w:numFmt w:val="bullet"/>
      <w:lvlText w:val="o"/>
      <w:lvlJc w:val="left"/>
      <w:pPr>
        <w:ind w:left="2475" w:hanging="360"/>
      </w:pPr>
      <w:rPr>
        <w:rFonts w:ascii="Courier New" w:hAnsi="Courier New" w:cs="Courier New" w:hint="default"/>
      </w:rPr>
    </w:lvl>
    <w:lvl w:ilvl="2" w:tplc="DF24138E" w:tentative="1">
      <w:start w:val="1"/>
      <w:numFmt w:val="bullet"/>
      <w:lvlText w:val=""/>
      <w:lvlJc w:val="left"/>
      <w:pPr>
        <w:ind w:left="3195" w:hanging="360"/>
      </w:pPr>
      <w:rPr>
        <w:rFonts w:ascii="Wingdings" w:hAnsi="Wingdings" w:hint="default"/>
      </w:rPr>
    </w:lvl>
    <w:lvl w:ilvl="3" w:tplc="9F3AF27A" w:tentative="1">
      <w:start w:val="1"/>
      <w:numFmt w:val="bullet"/>
      <w:lvlText w:val=""/>
      <w:lvlJc w:val="left"/>
      <w:pPr>
        <w:ind w:left="3915" w:hanging="360"/>
      </w:pPr>
      <w:rPr>
        <w:rFonts w:ascii="Symbol" w:hAnsi="Symbol" w:hint="default"/>
      </w:rPr>
    </w:lvl>
    <w:lvl w:ilvl="4" w:tplc="E36A202C" w:tentative="1">
      <w:start w:val="1"/>
      <w:numFmt w:val="bullet"/>
      <w:lvlText w:val="o"/>
      <w:lvlJc w:val="left"/>
      <w:pPr>
        <w:ind w:left="4635" w:hanging="360"/>
      </w:pPr>
      <w:rPr>
        <w:rFonts w:ascii="Courier New" w:hAnsi="Courier New" w:cs="Courier New" w:hint="default"/>
      </w:rPr>
    </w:lvl>
    <w:lvl w:ilvl="5" w:tplc="828E0AF2" w:tentative="1">
      <w:start w:val="1"/>
      <w:numFmt w:val="bullet"/>
      <w:lvlText w:val=""/>
      <w:lvlJc w:val="left"/>
      <w:pPr>
        <w:ind w:left="5355" w:hanging="360"/>
      </w:pPr>
      <w:rPr>
        <w:rFonts w:ascii="Wingdings" w:hAnsi="Wingdings" w:hint="default"/>
      </w:rPr>
    </w:lvl>
    <w:lvl w:ilvl="6" w:tplc="5FB06850" w:tentative="1">
      <w:start w:val="1"/>
      <w:numFmt w:val="bullet"/>
      <w:lvlText w:val=""/>
      <w:lvlJc w:val="left"/>
      <w:pPr>
        <w:ind w:left="6075" w:hanging="360"/>
      </w:pPr>
      <w:rPr>
        <w:rFonts w:ascii="Symbol" w:hAnsi="Symbol" w:hint="default"/>
      </w:rPr>
    </w:lvl>
    <w:lvl w:ilvl="7" w:tplc="5BAE7666" w:tentative="1">
      <w:start w:val="1"/>
      <w:numFmt w:val="bullet"/>
      <w:lvlText w:val="o"/>
      <w:lvlJc w:val="left"/>
      <w:pPr>
        <w:ind w:left="6795" w:hanging="360"/>
      </w:pPr>
      <w:rPr>
        <w:rFonts w:ascii="Courier New" w:hAnsi="Courier New" w:cs="Courier New" w:hint="default"/>
      </w:rPr>
    </w:lvl>
    <w:lvl w:ilvl="8" w:tplc="95EAAD62" w:tentative="1">
      <w:start w:val="1"/>
      <w:numFmt w:val="bullet"/>
      <w:lvlText w:val=""/>
      <w:lvlJc w:val="left"/>
      <w:pPr>
        <w:ind w:left="7515" w:hanging="360"/>
      </w:pPr>
      <w:rPr>
        <w:rFonts w:ascii="Wingdings" w:hAnsi="Wingdings" w:hint="default"/>
      </w:rPr>
    </w:lvl>
  </w:abstractNum>
  <w:abstractNum w:abstractNumId="24">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FB40C0"/>
    <w:multiLevelType w:val="hybridMultilevel"/>
    <w:tmpl w:val="7A78B5BC"/>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B810F9"/>
    <w:multiLevelType w:val="hybridMultilevel"/>
    <w:tmpl w:val="C916EBD8"/>
    <w:lvl w:ilvl="0" w:tplc="04090001">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9">
    <w:nsid w:val="4A0A3094"/>
    <w:multiLevelType w:val="hybridMultilevel"/>
    <w:tmpl w:val="B67426C6"/>
    <w:lvl w:ilvl="0" w:tplc="8840A514">
      <w:start w:val="1"/>
      <w:numFmt w:val="bullet"/>
      <w:lvlText w:val=""/>
      <w:lvlJc w:val="left"/>
      <w:pPr>
        <w:tabs>
          <w:tab w:val="num" w:pos="1695"/>
        </w:tabs>
        <w:ind w:left="1695" w:hanging="360"/>
      </w:pPr>
      <w:rPr>
        <w:rFonts w:ascii="Symbol" w:hAnsi="Symbol" w:hint="default"/>
      </w:rPr>
    </w:lvl>
    <w:lvl w:ilvl="1" w:tplc="8122772A">
      <w:start w:val="1"/>
      <w:numFmt w:val="bullet"/>
      <w:lvlText w:val="o"/>
      <w:lvlJc w:val="left"/>
      <w:pPr>
        <w:tabs>
          <w:tab w:val="num" w:pos="3750"/>
        </w:tabs>
        <w:ind w:left="3750" w:hanging="360"/>
      </w:pPr>
      <w:rPr>
        <w:rFonts w:ascii="Courier New" w:hAnsi="Courier New" w:cs="Courier New" w:hint="default"/>
      </w:rPr>
    </w:lvl>
    <w:lvl w:ilvl="2" w:tplc="1FCADBAC" w:tentative="1">
      <w:start w:val="1"/>
      <w:numFmt w:val="bullet"/>
      <w:lvlText w:val=""/>
      <w:lvlJc w:val="left"/>
      <w:pPr>
        <w:tabs>
          <w:tab w:val="num" w:pos="4470"/>
        </w:tabs>
        <w:ind w:left="4470" w:hanging="360"/>
      </w:pPr>
      <w:rPr>
        <w:rFonts w:ascii="Wingdings" w:hAnsi="Wingdings" w:hint="default"/>
      </w:rPr>
    </w:lvl>
    <w:lvl w:ilvl="3" w:tplc="D586F8F4" w:tentative="1">
      <w:start w:val="1"/>
      <w:numFmt w:val="bullet"/>
      <w:lvlText w:val=""/>
      <w:lvlJc w:val="left"/>
      <w:pPr>
        <w:tabs>
          <w:tab w:val="num" w:pos="5190"/>
        </w:tabs>
        <w:ind w:left="5190" w:hanging="360"/>
      </w:pPr>
      <w:rPr>
        <w:rFonts w:ascii="Symbol" w:hAnsi="Symbol" w:hint="default"/>
      </w:rPr>
    </w:lvl>
    <w:lvl w:ilvl="4" w:tplc="56380222" w:tentative="1">
      <w:start w:val="1"/>
      <w:numFmt w:val="bullet"/>
      <w:lvlText w:val="o"/>
      <w:lvlJc w:val="left"/>
      <w:pPr>
        <w:tabs>
          <w:tab w:val="num" w:pos="5910"/>
        </w:tabs>
        <w:ind w:left="5910" w:hanging="360"/>
      </w:pPr>
      <w:rPr>
        <w:rFonts w:ascii="Courier New" w:hAnsi="Courier New" w:cs="Courier New" w:hint="default"/>
      </w:rPr>
    </w:lvl>
    <w:lvl w:ilvl="5" w:tplc="3AA42DFA" w:tentative="1">
      <w:start w:val="1"/>
      <w:numFmt w:val="bullet"/>
      <w:lvlText w:val=""/>
      <w:lvlJc w:val="left"/>
      <w:pPr>
        <w:tabs>
          <w:tab w:val="num" w:pos="6630"/>
        </w:tabs>
        <w:ind w:left="6630" w:hanging="360"/>
      </w:pPr>
      <w:rPr>
        <w:rFonts w:ascii="Wingdings" w:hAnsi="Wingdings" w:hint="default"/>
      </w:rPr>
    </w:lvl>
    <w:lvl w:ilvl="6" w:tplc="59BE21DA" w:tentative="1">
      <w:start w:val="1"/>
      <w:numFmt w:val="bullet"/>
      <w:lvlText w:val=""/>
      <w:lvlJc w:val="left"/>
      <w:pPr>
        <w:tabs>
          <w:tab w:val="num" w:pos="7350"/>
        </w:tabs>
        <w:ind w:left="7350" w:hanging="360"/>
      </w:pPr>
      <w:rPr>
        <w:rFonts w:ascii="Symbol" w:hAnsi="Symbol" w:hint="default"/>
      </w:rPr>
    </w:lvl>
    <w:lvl w:ilvl="7" w:tplc="257A2234" w:tentative="1">
      <w:start w:val="1"/>
      <w:numFmt w:val="bullet"/>
      <w:lvlText w:val="o"/>
      <w:lvlJc w:val="left"/>
      <w:pPr>
        <w:tabs>
          <w:tab w:val="num" w:pos="8070"/>
        </w:tabs>
        <w:ind w:left="8070" w:hanging="360"/>
      </w:pPr>
      <w:rPr>
        <w:rFonts w:ascii="Courier New" w:hAnsi="Courier New" w:cs="Courier New" w:hint="default"/>
      </w:rPr>
    </w:lvl>
    <w:lvl w:ilvl="8" w:tplc="76F6573C" w:tentative="1">
      <w:start w:val="1"/>
      <w:numFmt w:val="bullet"/>
      <w:lvlText w:val=""/>
      <w:lvlJc w:val="left"/>
      <w:pPr>
        <w:tabs>
          <w:tab w:val="num" w:pos="8790"/>
        </w:tabs>
        <w:ind w:left="8790" w:hanging="360"/>
      </w:pPr>
      <w:rPr>
        <w:rFonts w:ascii="Wingdings" w:hAnsi="Wingdings" w:hint="default"/>
      </w:rPr>
    </w:lvl>
  </w:abstractNum>
  <w:abstractNum w:abstractNumId="30">
    <w:nsid w:val="4D796E56"/>
    <w:multiLevelType w:val="hybridMultilevel"/>
    <w:tmpl w:val="3940B2EC"/>
    <w:lvl w:ilvl="0" w:tplc="F672203A">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4DB56890"/>
    <w:multiLevelType w:val="hybridMultilevel"/>
    <w:tmpl w:val="EF3EB9E8"/>
    <w:lvl w:ilvl="0" w:tplc="04090001">
      <w:start w:val="1"/>
      <w:numFmt w:val="decimal"/>
      <w:lvlText w:val="%1."/>
      <w:lvlJc w:val="left"/>
      <w:pPr>
        <w:ind w:left="81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F553E86"/>
    <w:multiLevelType w:val="hybridMultilevel"/>
    <w:tmpl w:val="F1061732"/>
    <w:lvl w:ilvl="0" w:tplc="9D9841FE">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6C61D8"/>
    <w:multiLevelType w:val="hybridMultilevel"/>
    <w:tmpl w:val="CC160804"/>
    <w:lvl w:ilvl="0" w:tplc="F672203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547C600F"/>
    <w:multiLevelType w:val="hybridMultilevel"/>
    <w:tmpl w:val="2FD6A7C6"/>
    <w:lvl w:ilvl="0" w:tplc="04090001">
      <w:start w:val="1"/>
      <w:numFmt w:val="decimal"/>
      <w:lvlText w:val="%1)"/>
      <w:lvlJc w:val="left"/>
      <w:pPr>
        <w:ind w:left="1021" w:hanging="360"/>
      </w:pPr>
      <w:rPr>
        <w:rFonts w:hint="default"/>
        <w:b/>
      </w:rPr>
    </w:lvl>
    <w:lvl w:ilvl="1" w:tplc="04090003" w:tentative="1">
      <w:start w:val="1"/>
      <w:numFmt w:val="lowerLetter"/>
      <w:lvlText w:val="%2."/>
      <w:lvlJc w:val="left"/>
      <w:pPr>
        <w:ind w:left="1741" w:hanging="360"/>
      </w:pPr>
    </w:lvl>
    <w:lvl w:ilvl="2" w:tplc="04090005" w:tentative="1">
      <w:start w:val="1"/>
      <w:numFmt w:val="lowerRoman"/>
      <w:lvlText w:val="%3."/>
      <w:lvlJc w:val="right"/>
      <w:pPr>
        <w:ind w:left="2461" w:hanging="180"/>
      </w:pPr>
    </w:lvl>
    <w:lvl w:ilvl="3" w:tplc="04090001" w:tentative="1">
      <w:start w:val="1"/>
      <w:numFmt w:val="decimal"/>
      <w:lvlText w:val="%4."/>
      <w:lvlJc w:val="left"/>
      <w:pPr>
        <w:ind w:left="3181" w:hanging="360"/>
      </w:pPr>
    </w:lvl>
    <w:lvl w:ilvl="4" w:tplc="04090003" w:tentative="1">
      <w:start w:val="1"/>
      <w:numFmt w:val="lowerLetter"/>
      <w:lvlText w:val="%5."/>
      <w:lvlJc w:val="left"/>
      <w:pPr>
        <w:ind w:left="3901" w:hanging="360"/>
      </w:pPr>
    </w:lvl>
    <w:lvl w:ilvl="5" w:tplc="04090005" w:tentative="1">
      <w:start w:val="1"/>
      <w:numFmt w:val="lowerRoman"/>
      <w:lvlText w:val="%6."/>
      <w:lvlJc w:val="right"/>
      <w:pPr>
        <w:ind w:left="4621" w:hanging="180"/>
      </w:pPr>
    </w:lvl>
    <w:lvl w:ilvl="6" w:tplc="04090001" w:tentative="1">
      <w:start w:val="1"/>
      <w:numFmt w:val="decimal"/>
      <w:lvlText w:val="%7."/>
      <w:lvlJc w:val="left"/>
      <w:pPr>
        <w:ind w:left="5341" w:hanging="360"/>
      </w:pPr>
    </w:lvl>
    <w:lvl w:ilvl="7" w:tplc="04090003" w:tentative="1">
      <w:start w:val="1"/>
      <w:numFmt w:val="lowerLetter"/>
      <w:lvlText w:val="%8."/>
      <w:lvlJc w:val="left"/>
      <w:pPr>
        <w:ind w:left="6061" w:hanging="360"/>
      </w:pPr>
    </w:lvl>
    <w:lvl w:ilvl="8" w:tplc="04090005" w:tentative="1">
      <w:start w:val="1"/>
      <w:numFmt w:val="lowerRoman"/>
      <w:lvlText w:val="%9."/>
      <w:lvlJc w:val="right"/>
      <w:pPr>
        <w:ind w:left="6781" w:hanging="180"/>
      </w:pPr>
    </w:lvl>
  </w:abstractNum>
  <w:abstractNum w:abstractNumId="35">
    <w:nsid w:val="57D439AC"/>
    <w:multiLevelType w:val="hybridMultilevel"/>
    <w:tmpl w:val="99E21D48"/>
    <w:lvl w:ilvl="0" w:tplc="04090011">
      <w:start w:val="1"/>
      <w:numFmt w:val="bullet"/>
      <w:lvlText w:val=""/>
      <w:lvlJc w:val="left"/>
      <w:pPr>
        <w:ind w:left="153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40">
    <w:nsid w:val="69965F0E"/>
    <w:multiLevelType w:val="hybridMultilevel"/>
    <w:tmpl w:val="D05CFB28"/>
    <w:lvl w:ilvl="0" w:tplc="C1D803AC">
      <w:start w:val="1"/>
      <w:numFmt w:val="bullet"/>
      <w:lvlText w:val=""/>
      <w:lvlJc w:val="left"/>
      <w:pPr>
        <w:ind w:left="720" w:hanging="360"/>
      </w:pPr>
      <w:rPr>
        <w:rFonts w:ascii="Symbol" w:hAnsi="Symbol" w:hint="default"/>
      </w:rPr>
    </w:lvl>
    <w:lvl w:ilvl="1" w:tplc="2B1068F0" w:tentative="1">
      <w:start w:val="1"/>
      <w:numFmt w:val="bullet"/>
      <w:lvlText w:val="o"/>
      <w:lvlJc w:val="left"/>
      <w:pPr>
        <w:ind w:left="1440" w:hanging="360"/>
      </w:pPr>
      <w:rPr>
        <w:rFonts w:ascii="Courier New" w:hAnsi="Courier New" w:cs="Courier New" w:hint="default"/>
      </w:rPr>
    </w:lvl>
    <w:lvl w:ilvl="2" w:tplc="224AD52A" w:tentative="1">
      <w:start w:val="1"/>
      <w:numFmt w:val="bullet"/>
      <w:lvlText w:val=""/>
      <w:lvlJc w:val="left"/>
      <w:pPr>
        <w:ind w:left="2160" w:hanging="360"/>
      </w:pPr>
      <w:rPr>
        <w:rFonts w:ascii="Wingdings" w:hAnsi="Wingdings" w:hint="default"/>
      </w:rPr>
    </w:lvl>
    <w:lvl w:ilvl="3" w:tplc="22E04254" w:tentative="1">
      <w:start w:val="1"/>
      <w:numFmt w:val="bullet"/>
      <w:lvlText w:val=""/>
      <w:lvlJc w:val="left"/>
      <w:pPr>
        <w:ind w:left="2880" w:hanging="360"/>
      </w:pPr>
      <w:rPr>
        <w:rFonts w:ascii="Symbol" w:hAnsi="Symbol" w:hint="default"/>
      </w:rPr>
    </w:lvl>
    <w:lvl w:ilvl="4" w:tplc="E1CE4A10" w:tentative="1">
      <w:start w:val="1"/>
      <w:numFmt w:val="bullet"/>
      <w:lvlText w:val="o"/>
      <w:lvlJc w:val="left"/>
      <w:pPr>
        <w:ind w:left="3600" w:hanging="360"/>
      </w:pPr>
      <w:rPr>
        <w:rFonts w:ascii="Courier New" w:hAnsi="Courier New" w:cs="Courier New" w:hint="default"/>
      </w:rPr>
    </w:lvl>
    <w:lvl w:ilvl="5" w:tplc="C68C7B0E" w:tentative="1">
      <w:start w:val="1"/>
      <w:numFmt w:val="bullet"/>
      <w:lvlText w:val=""/>
      <w:lvlJc w:val="left"/>
      <w:pPr>
        <w:ind w:left="4320" w:hanging="360"/>
      </w:pPr>
      <w:rPr>
        <w:rFonts w:ascii="Wingdings" w:hAnsi="Wingdings" w:hint="default"/>
      </w:rPr>
    </w:lvl>
    <w:lvl w:ilvl="6" w:tplc="480A0772" w:tentative="1">
      <w:start w:val="1"/>
      <w:numFmt w:val="bullet"/>
      <w:lvlText w:val=""/>
      <w:lvlJc w:val="left"/>
      <w:pPr>
        <w:ind w:left="5040" w:hanging="360"/>
      </w:pPr>
      <w:rPr>
        <w:rFonts w:ascii="Symbol" w:hAnsi="Symbol" w:hint="default"/>
      </w:rPr>
    </w:lvl>
    <w:lvl w:ilvl="7" w:tplc="03D6A24C" w:tentative="1">
      <w:start w:val="1"/>
      <w:numFmt w:val="bullet"/>
      <w:lvlText w:val="o"/>
      <w:lvlJc w:val="left"/>
      <w:pPr>
        <w:ind w:left="5760" w:hanging="360"/>
      </w:pPr>
      <w:rPr>
        <w:rFonts w:ascii="Courier New" w:hAnsi="Courier New" w:cs="Courier New" w:hint="default"/>
      </w:rPr>
    </w:lvl>
    <w:lvl w:ilvl="8" w:tplc="C7D4C102" w:tentative="1">
      <w:start w:val="1"/>
      <w:numFmt w:val="bullet"/>
      <w:lvlText w:val=""/>
      <w:lvlJc w:val="left"/>
      <w:pPr>
        <w:ind w:left="6480" w:hanging="360"/>
      </w:pPr>
      <w:rPr>
        <w:rFonts w:ascii="Wingdings" w:hAnsi="Wingdings" w:hint="default"/>
      </w:rPr>
    </w:lvl>
  </w:abstractNum>
  <w:abstractNum w:abstractNumId="41">
    <w:nsid w:val="6BD051A1"/>
    <w:multiLevelType w:val="hybridMultilevel"/>
    <w:tmpl w:val="8E4A1A4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1A5667"/>
    <w:multiLevelType w:val="hybridMultilevel"/>
    <w:tmpl w:val="F566FD84"/>
    <w:lvl w:ilvl="0" w:tplc="58A8B24E">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3">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36418FC"/>
    <w:multiLevelType w:val="hybridMultilevel"/>
    <w:tmpl w:val="3982BE72"/>
    <w:lvl w:ilvl="0" w:tplc="04090001">
      <w:start w:val="1"/>
      <w:numFmt w:val="upperRoman"/>
      <w:lvlText w:val="%1."/>
      <w:lvlJc w:val="left"/>
      <w:pPr>
        <w:ind w:left="1710" w:hanging="720"/>
      </w:pPr>
      <w:rPr>
        <w:rFonts w:hint="default"/>
      </w:rPr>
    </w:lvl>
    <w:lvl w:ilvl="1" w:tplc="04090003" w:tentative="1">
      <w:start w:val="1"/>
      <w:numFmt w:val="lowerLetter"/>
      <w:lvlText w:val="%2."/>
      <w:lvlJc w:val="left"/>
      <w:pPr>
        <w:ind w:left="2070" w:hanging="360"/>
      </w:pPr>
    </w:lvl>
    <w:lvl w:ilvl="2" w:tplc="04090005" w:tentative="1">
      <w:start w:val="1"/>
      <w:numFmt w:val="lowerRoman"/>
      <w:lvlText w:val="%3."/>
      <w:lvlJc w:val="right"/>
      <w:pPr>
        <w:ind w:left="2790" w:hanging="180"/>
      </w:pPr>
    </w:lvl>
    <w:lvl w:ilvl="3" w:tplc="04090001" w:tentative="1">
      <w:start w:val="1"/>
      <w:numFmt w:val="decimal"/>
      <w:lvlText w:val="%4."/>
      <w:lvlJc w:val="left"/>
      <w:pPr>
        <w:ind w:left="3510" w:hanging="360"/>
      </w:pPr>
    </w:lvl>
    <w:lvl w:ilvl="4" w:tplc="04090003" w:tentative="1">
      <w:start w:val="1"/>
      <w:numFmt w:val="lowerLetter"/>
      <w:lvlText w:val="%5."/>
      <w:lvlJc w:val="left"/>
      <w:pPr>
        <w:ind w:left="4230" w:hanging="360"/>
      </w:pPr>
    </w:lvl>
    <w:lvl w:ilvl="5" w:tplc="04090005" w:tentative="1">
      <w:start w:val="1"/>
      <w:numFmt w:val="lowerRoman"/>
      <w:lvlText w:val="%6."/>
      <w:lvlJc w:val="right"/>
      <w:pPr>
        <w:ind w:left="4950" w:hanging="180"/>
      </w:pPr>
    </w:lvl>
    <w:lvl w:ilvl="6" w:tplc="04090001" w:tentative="1">
      <w:start w:val="1"/>
      <w:numFmt w:val="decimal"/>
      <w:lvlText w:val="%7."/>
      <w:lvlJc w:val="left"/>
      <w:pPr>
        <w:ind w:left="5670" w:hanging="360"/>
      </w:pPr>
    </w:lvl>
    <w:lvl w:ilvl="7" w:tplc="04090003" w:tentative="1">
      <w:start w:val="1"/>
      <w:numFmt w:val="lowerLetter"/>
      <w:lvlText w:val="%8."/>
      <w:lvlJc w:val="left"/>
      <w:pPr>
        <w:ind w:left="6390" w:hanging="360"/>
      </w:pPr>
    </w:lvl>
    <w:lvl w:ilvl="8" w:tplc="04090005" w:tentative="1">
      <w:start w:val="1"/>
      <w:numFmt w:val="lowerRoman"/>
      <w:lvlText w:val="%9."/>
      <w:lvlJc w:val="right"/>
      <w:pPr>
        <w:ind w:left="7110" w:hanging="180"/>
      </w:pPr>
    </w:lvl>
  </w:abstractNum>
  <w:abstractNum w:abstractNumId="46">
    <w:nsid w:val="74A93924"/>
    <w:multiLevelType w:val="hybridMultilevel"/>
    <w:tmpl w:val="AD6C82A0"/>
    <w:lvl w:ilvl="0" w:tplc="262CF2B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7539620F"/>
    <w:multiLevelType w:val="hybridMultilevel"/>
    <w:tmpl w:val="2B76C9A8"/>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7457425"/>
    <w:multiLevelType w:val="hybridMultilevel"/>
    <w:tmpl w:val="22C898CE"/>
    <w:lvl w:ilvl="0" w:tplc="58A8B24E">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nsid w:val="7E9F7BDB"/>
    <w:multiLevelType w:val="hybridMultilevel"/>
    <w:tmpl w:val="B9768D88"/>
    <w:lvl w:ilvl="0" w:tplc="04090017">
      <w:start w:val="1"/>
      <w:numFmt w:val="bullet"/>
      <w:lvlText w:val=""/>
      <w:lvlJc w:val="left"/>
      <w:pPr>
        <w:ind w:left="1140" w:hanging="360"/>
      </w:pPr>
      <w:rPr>
        <w:rFonts w:ascii="Symbol" w:hAnsi="Symbol" w:hint="default"/>
      </w:rPr>
    </w:lvl>
    <w:lvl w:ilvl="1" w:tplc="04090019" w:tentative="1">
      <w:start w:val="1"/>
      <w:numFmt w:val="bullet"/>
      <w:lvlText w:val="o"/>
      <w:lvlJc w:val="left"/>
      <w:pPr>
        <w:ind w:left="1860" w:hanging="360"/>
      </w:pPr>
      <w:rPr>
        <w:rFonts w:ascii="Courier New" w:hAnsi="Courier New" w:cs="Courier New" w:hint="default"/>
      </w:rPr>
    </w:lvl>
    <w:lvl w:ilvl="2" w:tplc="0409001B" w:tentative="1">
      <w:start w:val="1"/>
      <w:numFmt w:val="bullet"/>
      <w:lvlText w:val=""/>
      <w:lvlJc w:val="left"/>
      <w:pPr>
        <w:ind w:left="2580" w:hanging="360"/>
      </w:pPr>
      <w:rPr>
        <w:rFonts w:ascii="Wingdings" w:hAnsi="Wingdings" w:hint="default"/>
      </w:rPr>
    </w:lvl>
    <w:lvl w:ilvl="3" w:tplc="0409000F" w:tentative="1">
      <w:start w:val="1"/>
      <w:numFmt w:val="bullet"/>
      <w:lvlText w:val=""/>
      <w:lvlJc w:val="left"/>
      <w:pPr>
        <w:ind w:left="3300" w:hanging="360"/>
      </w:pPr>
      <w:rPr>
        <w:rFonts w:ascii="Symbol" w:hAnsi="Symbol" w:hint="default"/>
      </w:rPr>
    </w:lvl>
    <w:lvl w:ilvl="4" w:tplc="04090019" w:tentative="1">
      <w:start w:val="1"/>
      <w:numFmt w:val="bullet"/>
      <w:lvlText w:val="o"/>
      <w:lvlJc w:val="left"/>
      <w:pPr>
        <w:ind w:left="4020" w:hanging="360"/>
      </w:pPr>
      <w:rPr>
        <w:rFonts w:ascii="Courier New" w:hAnsi="Courier New" w:cs="Courier New" w:hint="default"/>
      </w:rPr>
    </w:lvl>
    <w:lvl w:ilvl="5" w:tplc="0409001B" w:tentative="1">
      <w:start w:val="1"/>
      <w:numFmt w:val="bullet"/>
      <w:lvlText w:val=""/>
      <w:lvlJc w:val="left"/>
      <w:pPr>
        <w:ind w:left="4740" w:hanging="360"/>
      </w:pPr>
      <w:rPr>
        <w:rFonts w:ascii="Wingdings" w:hAnsi="Wingdings" w:hint="default"/>
      </w:rPr>
    </w:lvl>
    <w:lvl w:ilvl="6" w:tplc="0409000F" w:tentative="1">
      <w:start w:val="1"/>
      <w:numFmt w:val="bullet"/>
      <w:lvlText w:val=""/>
      <w:lvlJc w:val="left"/>
      <w:pPr>
        <w:ind w:left="5460" w:hanging="360"/>
      </w:pPr>
      <w:rPr>
        <w:rFonts w:ascii="Symbol" w:hAnsi="Symbol" w:hint="default"/>
      </w:rPr>
    </w:lvl>
    <w:lvl w:ilvl="7" w:tplc="04090019" w:tentative="1">
      <w:start w:val="1"/>
      <w:numFmt w:val="bullet"/>
      <w:lvlText w:val="o"/>
      <w:lvlJc w:val="left"/>
      <w:pPr>
        <w:ind w:left="6180" w:hanging="360"/>
      </w:pPr>
      <w:rPr>
        <w:rFonts w:ascii="Courier New" w:hAnsi="Courier New" w:cs="Courier New" w:hint="default"/>
      </w:rPr>
    </w:lvl>
    <w:lvl w:ilvl="8" w:tplc="0409001B" w:tentative="1">
      <w:start w:val="1"/>
      <w:numFmt w:val="bullet"/>
      <w:lvlText w:val=""/>
      <w:lvlJc w:val="left"/>
      <w:pPr>
        <w:ind w:left="6900" w:hanging="360"/>
      </w:pPr>
      <w:rPr>
        <w:rFonts w:ascii="Wingdings" w:hAnsi="Wingdings" w:hint="default"/>
      </w:rPr>
    </w:lvl>
  </w:abstractNum>
  <w:abstractNum w:abstractNumId="5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8"/>
  </w:num>
  <w:num w:numId="4">
    <w:abstractNumId w:val="50"/>
  </w:num>
  <w:num w:numId="5">
    <w:abstractNumId w:val="14"/>
  </w:num>
  <w:num w:numId="6">
    <w:abstractNumId w:val="7"/>
  </w:num>
  <w:num w:numId="7">
    <w:abstractNumId w:val="29"/>
  </w:num>
  <w:num w:numId="8">
    <w:abstractNumId w:val="47"/>
  </w:num>
  <w:num w:numId="9">
    <w:abstractNumId w:val="41"/>
  </w:num>
  <w:num w:numId="10">
    <w:abstractNumId w:val="32"/>
  </w:num>
  <w:num w:numId="11">
    <w:abstractNumId w:val="49"/>
  </w:num>
  <w:num w:numId="12">
    <w:abstractNumId w:val="33"/>
  </w:num>
  <w:num w:numId="13">
    <w:abstractNumId w:val="12"/>
  </w:num>
  <w:num w:numId="14">
    <w:abstractNumId w:val="26"/>
  </w:num>
  <w:num w:numId="15">
    <w:abstractNumId w:val="1"/>
  </w:num>
  <w:num w:numId="16">
    <w:abstractNumId w:val="11"/>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2"/>
  </w:num>
  <w:num w:numId="26">
    <w:abstractNumId w:val="45"/>
  </w:num>
  <w:num w:numId="27">
    <w:abstractNumId w:val="2"/>
  </w:num>
  <w:num w:numId="28">
    <w:abstractNumId w:val="34"/>
  </w:num>
  <w:num w:numId="29">
    <w:abstractNumId w:val="25"/>
  </w:num>
  <w:num w:numId="30">
    <w:abstractNumId w:val="36"/>
  </w:num>
  <w:num w:numId="31">
    <w:abstractNumId w:val="46"/>
  </w:num>
  <w:num w:numId="32">
    <w:abstractNumId w:val="39"/>
  </w:num>
  <w:num w:numId="33">
    <w:abstractNumId w:val="6"/>
  </w:num>
  <w:num w:numId="34">
    <w:abstractNumId w:val="28"/>
  </w:num>
  <w:num w:numId="35">
    <w:abstractNumId w:val="8"/>
  </w:num>
  <w:num w:numId="36">
    <w:abstractNumId w:val="19"/>
  </w:num>
  <w:num w:numId="37">
    <w:abstractNumId w:val="3"/>
  </w:num>
  <w:num w:numId="38">
    <w:abstractNumId w:val="44"/>
  </w:num>
  <w:num w:numId="39">
    <w:abstractNumId w:val="15"/>
  </w:num>
  <w:num w:numId="40">
    <w:abstractNumId w:val="9"/>
  </w:num>
  <w:num w:numId="41">
    <w:abstractNumId w:val="24"/>
  </w:num>
  <w:num w:numId="42">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40"/>
  </w:num>
  <w:num w:numId="45">
    <w:abstractNumId w:val="27"/>
  </w:num>
  <w:num w:numId="46">
    <w:abstractNumId w:val="5"/>
  </w:num>
  <w:num w:numId="47">
    <w:abstractNumId w:val="21"/>
  </w:num>
  <w:num w:numId="48">
    <w:abstractNumId w:val="17"/>
    <w:lvlOverride w:ilvl="0">
      <w:startOverride w:val="5"/>
    </w:lvlOverride>
  </w:num>
  <w:num w:numId="49">
    <w:abstractNumId w:val="4"/>
  </w:num>
  <w:num w:numId="50">
    <w:abstractNumId w:val="16"/>
    <w:lvlOverride w:ilvl="0">
      <w:startOverride w:val="3"/>
    </w:lvlOverride>
    <w:lvlOverride w:ilvl="1">
      <w:startOverride w:val="3"/>
    </w:lvlOverride>
    <w:lvlOverride w:ilvl="2">
      <w:startOverride w:val="2"/>
    </w:lvlOverride>
  </w:num>
  <w:num w:numId="51">
    <w:abstractNumId w:val="0"/>
  </w:num>
  <w:num w:numId="52">
    <w:abstractNumId w:val="35"/>
  </w:num>
  <w:num w:numId="53">
    <w:abstractNumId w:val="31"/>
  </w:num>
  <w:num w:numId="54">
    <w:abstractNumId w:val="20"/>
  </w:num>
  <w:num w:numId="55">
    <w:abstractNumId w:val="1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60684E"/>
    <w:rsid w:val="00000A5D"/>
    <w:rsid w:val="00002A31"/>
    <w:rsid w:val="00003023"/>
    <w:rsid w:val="000040F7"/>
    <w:rsid w:val="00004771"/>
    <w:rsid w:val="0000664D"/>
    <w:rsid w:val="00013960"/>
    <w:rsid w:val="00014495"/>
    <w:rsid w:val="00016A90"/>
    <w:rsid w:val="000171BF"/>
    <w:rsid w:val="00025CF8"/>
    <w:rsid w:val="000347E4"/>
    <w:rsid w:val="0003554D"/>
    <w:rsid w:val="000355D6"/>
    <w:rsid w:val="000356BB"/>
    <w:rsid w:val="000362DD"/>
    <w:rsid w:val="00036411"/>
    <w:rsid w:val="00042195"/>
    <w:rsid w:val="00044BED"/>
    <w:rsid w:val="000465F9"/>
    <w:rsid w:val="0005592D"/>
    <w:rsid w:val="00056954"/>
    <w:rsid w:val="00062822"/>
    <w:rsid w:val="00063D6E"/>
    <w:rsid w:val="00063EA1"/>
    <w:rsid w:val="00065A6E"/>
    <w:rsid w:val="00071ED4"/>
    <w:rsid w:val="000748A5"/>
    <w:rsid w:val="00076751"/>
    <w:rsid w:val="000832F0"/>
    <w:rsid w:val="00085869"/>
    <w:rsid w:val="00091C63"/>
    <w:rsid w:val="00092BCC"/>
    <w:rsid w:val="000942E4"/>
    <w:rsid w:val="00094400"/>
    <w:rsid w:val="00096497"/>
    <w:rsid w:val="0009653F"/>
    <w:rsid w:val="000975D8"/>
    <w:rsid w:val="00097C69"/>
    <w:rsid w:val="000A0603"/>
    <w:rsid w:val="000A12DD"/>
    <w:rsid w:val="000A7E3B"/>
    <w:rsid w:val="000B026E"/>
    <w:rsid w:val="000B0FC6"/>
    <w:rsid w:val="000B48EE"/>
    <w:rsid w:val="000B64BA"/>
    <w:rsid w:val="000C79C3"/>
    <w:rsid w:val="000D05BC"/>
    <w:rsid w:val="000D0ACE"/>
    <w:rsid w:val="000D1DE1"/>
    <w:rsid w:val="000D3AC0"/>
    <w:rsid w:val="000D6AA1"/>
    <w:rsid w:val="000E0508"/>
    <w:rsid w:val="000E0BCF"/>
    <w:rsid w:val="000E1085"/>
    <w:rsid w:val="000E19E5"/>
    <w:rsid w:val="000E3FE6"/>
    <w:rsid w:val="000E4A14"/>
    <w:rsid w:val="000E679A"/>
    <w:rsid w:val="000E7255"/>
    <w:rsid w:val="000F5260"/>
    <w:rsid w:val="000F5278"/>
    <w:rsid w:val="000F79B1"/>
    <w:rsid w:val="001017B2"/>
    <w:rsid w:val="00104BAB"/>
    <w:rsid w:val="001050E8"/>
    <w:rsid w:val="0010781D"/>
    <w:rsid w:val="00113D05"/>
    <w:rsid w:val="00115C0D"/>
    <w:rsid w:val="00115E48"/>
    <w:rsid w:val="001169B0"/>
    <w:rsid w:val="0011747C"/>
    <w:rsid w:val="001205F4"/>
    <w:rsid w:val="0012334B"/>
    <w:rsid w:val="00123BF4"/>
    <w:rsid w:val="0012639E"/>
    <w:rsid w:val="00126CCE"/>
    <w:rsid w:val="0013304A"/>
    <w:rsid w:val="00140281"/>
    <w:rsid w:val="0014278B"/>
    <w:rsid w:val="00142EE3"/>
    <w:rsid w:val="0014504F"/>
    <w:rsid w:val="001470C1"/>
    <w:rsid w:val="001510BA"/>
    <w:rsid w:val="0015127A"/>
    <w:rsid w:val="00152F22"/>
    <w:rsid w:val="00152FD3"/>
    <w:rsid w:val="00153E7F"/>
    <w:rsid w:val="00154431"/>
    <w:rsid w:val="00155254"/>
    <w:rsid w:val="001608DD"/>
    <w:rsid w:val="00165762"/>
    <w:rsid w:val="00175CD2"/>
    <w:rsid w:val="0018090C"/>
    <w:rsid w:val="00181FDC"/>
    <w:rsid w:val="00184426"/>
    <w:rsid w:val="00185A99"/>
    <w:rsid w:val="00190716"/>
    <w:rsid w:val="0019147B"/>
    <w:rsid w:val="001914D4"/>
    <w:rsid w:val="00191A09"/>
    <w:rsid w:val="001926DE"/>
    <w:rsid w:val="00193904"/>
    <w:rsid w:val="00195E76"/>
    <w:rsid w:val="001A060A"/>
    <w:rsid w:val="001A3279"/>
    <w:rsid w:val="001A49EB"/>
    <w:rsid w:val="001A5EE2"/>
    <w:rsid w:val="001A6E17"/>
    <w:rsid w:val="001A7902"/>
    <w:rsid w:val="001A7F32"/>
    <w:rsid w:val="001B5646"/>
    <w:rsid w:val="001B6029"/>
    <w:rsid w:val="001C2C6A"/>
    <w:rsid w:val="001C414A"/>
    <w:rsid w:val="001C5C46"/>
    <w:rsid w:val="001C706B"/>
    <w:rsid w:val="001D0766"/>
    <w:rsid w:val="001D1970"/>
    <w:rsid w:val="001D201E"/>
    <w:rsid w:val="001E517D"/>
    <w:rsid w:val="001F15E3"/>
    <w:rsid w:val="001F4B3A"/>
    <w:rsid w:val="00200EFD"/>
    <w:rsid w:val="00203203"/>
    <w:rsid w:val="0020403C"/>
    <w:rsid w:val="002049EF"/>
    <w:rsid w:val="0020653F"/>
    <w:rsid w:val="00206D01"/>
    <w:rsid w:val="00211C18"/>
    <w:rsid w:val="002124D5"/>
    <w:rsid w:val="0021413D"/>
    <w:rsid w:val="0021523C"/>
    <w:rsid w:val="002157D9"/>
    <w:rsid w:val="00217B76"/>
    <w:rsid w:val="002202F9"/>
    <w:rsid w:val="00221B9C"/>
    <w:rsid w:val="00221C82"/>
    <w:rsid w:val="002235BF"/>
    <w:rsid w:val="002244D4"/>
    <w:rsid w:val="002309EB"/>
    <w:rsid w:val="00232E78"/>
    <w:rsid w:val="00232FF8"/>
    <w:rsid w:val="00234E7B"/>
    <w:rsid w:val="00234ED0"/>
    <w:rsid w:val="00237BE1"/>
    <w:rsid w:val="0024218E"/>
    <w:rsid w:val="00246114"/>
    <w:rsid w:val="00247589"/>
    <w:rsid w:val="0025204E"/>
    <w:rsid w:val="00252256"/>
    <w:rsid w:val="00255A43"/>
    <w:rsid w:val="002575F7"/>
    <w:rsid w:val="00257820"/>
    <w:rsid w:val="00257BF4"/>
    <w:rsid w:val="002643A5"/>
    <w:rsid w:val="00264B7B"/>
    <w:rsid w:val="00266042"/>
    <w:rsid w:val="00266DCA"/>
    <w:rsid w:val="0026772A"/>
    <w:rsid w:val="00271D49"/>
    <w:rsid w:val="0027282E"/>
    <w:rsid w:val="00274E51"/>
    <w:rsid w:val="0028395B"/>
    <w:rsid w:val="00284620"/>
    <w:rsid w:val="00290B5E"/>
    <w:rsid w:val="0029219F"/>
    <w:rsid w:val="002932A8"/>
    <w:rsid w:val="00293F09"/>
    <w:rsid w:val="00294323"/>
    <w:rsid w:val="002967AF"/>
    <w:rsid w:val="002A5169"/>
    <w:rsid w:val="002A5FCE"/>
    <w:rsid w:val="002A647E"/>
    <w:rsid w:val="002A6B53"/>
    <w:rsid w:val="002B0D48"/>
    <w:rsid w:val="002B2F4C"/>
    <w:rsid w:val="002B5716"/>
    <w:rsid w:val="002B57D6"/>
    <w:rsid w:val="002B7673"/>
    <w:rsid w:val="002C561D"/>
    <w:rsid w:val="002D0D56"/>
    <w:rsid w:val="002D24FA"/>
    <w:rsid w:val="002D7A4B"/>
    <w:rsid w:val="002E08B5"/>
    <w:rsid w:val="002E1085"/>
    <w:rsid w:val="002E2ECB"/>
    <w:rsid w:val="002E574E"/>
    <w:rsid w:val="002E72C3"/>
    <w:rsid w:val="002E79AB"/>
    <w:rsid w:val="002F46F3"/>
    <w:rsid w:val="002F642F"/>
    <w:rsid w:val="0030541D"/>
    <w:rsid w:val="003106F4"/>
    <w:rsid w:val="00310DDF"/>
    <w:rsid w:val="00313C2C"/>
    <w:rsid w:val="00313F31"/>
    <w:rsid w:val="003204DF"/>
    <w:rsid w:val="00323225"/>
    <w:rsid w:val="00325A73"/>
    <w:rsid w:val="003265A4"/>
    <w:rsid w:val="00327129"/>
    <w:rsid w:val="0033040D"/>
    <w:rsid w:val="0033074B"/>
    <w:rsid w:val="003315E8"/>
    <w:rsid w:val="00334556"/>
    <w:rsid w:val="00335C3C"/>
    <w:rsid w:val="00336554"/>
    <w:rsid w:val="0033732F"/>
    <w:rsid w:val="00342239"/>
    <w:rsid w:val="00342B26"/>
    <w:rsid w:val="00342D3E"/>
    <w:rsid w:val="003439ED"/>
    <w:rsid w:val="00345B18"/>
    <w:rsid w:val="0035097C"/>
    <w:rsid w:val="003515AB"/>
    <w:rsid w:val="003525EB"/>
    <w:rsid w:val="00352C9A"/>
    <w:rsid w:val="003551BA"/>
    <w:rsid w:val="00360DE0"/>
    <w:rsid w:val="003627F7"/>
    <w:rsid w:val="003657EE"/>
    <w:rsid w:val="003661CC"/>
    <w:rsid w:val="00366CE7"/>
    <w:rsid w:val="00371E2C"/>
    <w:rsid w:val="00373A43"/>
    <w:rsid w:val="00376AEC"/>
    <w:rsid w:val="00377216"/>
    <w:rsid w:val="003819BB"/>
    <w:rsid w:val="00381DB3"/>
    <w:rsid w:val="00381E83"/>
    <w:rsid w:val="00382821"/>
    <w:rsid w:val="00382865"/>
    <w:rsid w:val="00383547"/>
    <w:rsid w:val="00386C29"/>
    <w:rsid w:val="00386C96"/>
    <w:rsid w:val="0039289B"/>
    <w:rsid w:val="003933A4"/>
    <w:rsid w:val="00393EE7"/>
    <w:rsid w:val="00394C9D"/>
    <w:rsid w:val="003A1867"/>
    <w:rsid w:val="003A298E"/>
    <w:rsid w:val="003A38C2"/>
    <w:rsid w:val="003A3B2A"/>
    <w:rsid w:val="003A3EFC"/>
    <w:rsid w:val="003A5DFE"/>
    <w:rsid w:val="003A5EC0"/>
    <w:rsid w:val="003B3289"/>
    <w:rsid w:val="003B6CE9"/>
    <w:rsid w:val="003B77A0"/>
    <w:rsid w:val="003C0542"/>
    <w:rsid w:val="003C3A5F"/>
    <w:rsid w:val="003C3E0F"/>
    <w:rsid w:val="003C7209"/>
    <w:rsid w:val="003D130A"/>
    <w:rsid w:val="003D4929"/>
    <w:rsid w:val="003D5BCC"/>
    <w:rsid w:val="003D71FE"/>
    <w:rsid w:val="003D7CE4"/>
    <w:rsid w:val="003E016A"/>
    <w:rsid w:val="003E03A2"/>
    <w:rsid w:val="003E1B4B"/>
    <w:rsid w:val="003E539F"/>
    <w:rsid w:val="003F08D5"/>
    <w:rsid w:val="004033C1"/>
    <w:rsid w:val="0040493B"/>
    <w:rsid w:val="00405058"/>
    <w:rsid w:val="00405A32"/>
    <w:rsid w:val="00410528"/>
    <w:rsid w:val="0041134C"/>
    <w:rsid w:val="004115DF"/>
    <w:rsid w:val="0041486B"/>
    <w:rsid w:val="00422249"/>
    <w:rsid w:val="004234BC"/>
    <w:rsid w:val="0042361F"/>
    <w:rsid w:val="00425730"/>
    <w:rsid w:val="0043097D"/>
    <w:rsid w:val="00431A58"/>
    <w:rsid w:val="00440974"/>
    <w:rsid w:val="004419B2"/>
    <w:rsid w:val="004443DB"/>
    <w:rsid w:val="004468C1"/>
    <w:rsid w:val="004471E2"/>
    <w:rsid w:val="00447714"/>
    <w:rsid w:val="00447A84"/>
    <w:rsid w:val="00451246"/>
    <w:rsid w:val="00451BE1"/>
    <w:rsid w:val="004523B0"/>
    <w:rsid w:val="004523F7"/>
    <w:rsid w:val="00461CA7"/>
    <w:rsid w:val="00462220"/>
    <w:rsid w:val="0046751F"/>
    <w:rsid w:val="0046776D"/>
    <w:rsid w:val="00470355"/>
    <w:rsid w:val="00470A82"/>
    <w:rsid w:val="00473193"/>
    <w:rsid w:val="00476295"/>
    <w:rsid w:val="00480EC0"/>
    <w:rsid w:val="00481FE2"/>
    <w:rsid w:val="0048279E"/>
    <w:rsid w:val="00484EF3"/>
    <w:rsid w:val="004859EB"/>
    <w:rsid w:val="004871F8"/>
    <w:rsid w:val="00491B09"/>
    <w:rsid w:val="0049414E"/>
    <w:rsid w:val="004A35D3"/>
    <w:rsid w:val="004A65ED"/>
    <w:rsid w:val="004A70EA"/>
    <w:rsid w:val="004B1D3C"/>
    <w:rsid w:val="004B7CB0"/>
    <w:rsid w:val="004C2938"/>
    <w:rsid w:val="004C4145"/>
    <w:rsid w:val="004C5B6E"/>
    <w:rsid w:val="004C6887"/>
    <w:rsid w:val="004C7DC0"/>
    <w:rsid w:val="004D05E7"/>
    <w:rsid w:val="004D0DE4"/>
    <w:rsid w:val="004D205E"/>
    <w:rsid w:val="004D37F8"/>
    <w:rsid w:val="004D7E35"/>
    <w:rsid w:val="004E0B37"/>
    <w:rsid w:val="004E0E0F"/>
    <w:rsid w:val="004E3201"/>
    <w:rsid w:val="004E3D2F"/>
    <w:rsid w:val="004E6C7C"/>
    <w:rsid w:val="004E7A68"/>
    <w:rsid w:val="004F2F53"/>
    <w:rsid w:val="004F4133"/>
    <w:rsid w:val="004F485C"/>
    <w:rsid w:val="004F73E2"/>
    <w:rsid w:val="005044FF"/>
    <w:rsid w:val="00504F84"/>
    <w:rsid w:val="00506865"/>
    <w:rsid w:val="00506BC7"/>
    <w:rsid w:val="00512D0C"/>
    <w:rsid w:val="00512F62"/>
    <w:rsid w:val="0051406C"/>
    <w:rsid w:val="005161F2"/>
    <w:rsid w:val="00517ACE"/>
    <w:rsid w:val="005210D3"/>
    <w:rsid w:val="00524144"/>
    <w:rsid w:val="00525BC6"/>
    <w:rsid w:val="00527303"/>
    <w:rsid w:val="0053029B"/>
    <w:rsid w:val="00530557"/>
    <w:rsid w:val="0053195C"/>
    <w:rsid w:val="00531DFE"/>
    <w:rsid w:val="00535ACA"/>
    <w:rsid w:val="00536A98"/>
    <w:rsid w:val="0054007F"/>
    <w:rsid w:val="0054266D"/>
    <w:rsid w:val="00545386"/>
    <w:rsid w:val="00545494"/>
    <w:rsid w:val="00550F93"/>
    <w:rsid w:val="0055142F"/>
    <w:rsid w:val="00556164"/>
    <w:rsid w:val="005577A6"/>
    <w:rsid w:val="005665DC"/>
    <w:rsid w:val="00581151"/>
    <w:rsid w:val="005864DB"/>
    <w:rsid w:val="00592E58"/>
    <w:rsid w:val="00595A19"/>
    <w:rsid w:val="005968A1"/>
    <w:rsid w:val="00597810"/>
    <w:rsid w:val="00597A2F"/>
    <w:rsid w:val="00597B09"/>
    <w:rsid w:val="005A00E8"/>
    <w:rsid w:val="005A18BE"/>
    <w:rsid w:val="005A28F2"/>
    <w:rsid w:val="005A556F"/>
    <w:rsid w:val="005A5B64"/>
    <w:rsid w:val="005B466F"/>
    <w:rsid w:val="005B78B7"/>
    <w:rsid w:val="005C080A"/>
    <w:rsid w:val="005C1155"/>
    <w:rsid w:val="005C1D35"/>
    <w:rsid w:val="005C1FD7"/>
    <w:rsid w:val="005C29D2"/>
    <w:rsid w:val="005C3BEB"/>
    <w:rsid w:val="005C603F"/>
    <w:rsid w:val="005C694B"/>
    <w:rsid w:val="005D673D"/>
    <w:rsid w:val="005D6AE3"/>
    <w:rsid w:val="005E495E"/>
    <w:rsid w:val="005E51EF"/>
    <w:rsid w:val="005F0B78"/>
    <w:rsid w:val="005F17B5"/>
    <w:rsid w:val="005F2A7E"/>
    <w:rsid w:val="00601332"/>
    <w:rsid w:val="00601AD9"/>
    <w:rsid w:val="00602A11"/>
    <w:rsid w:val="00604096"/>
    <w:rsid w:val="00604DC8"/>
    <w:rsid w:val="0060684E"/>
    <w:rsid w:val="00606BA7"/>
    <w:rsid w:val="0061338A"/>
    <w:rsid w:val="006139E9"/>
    <w:rsid w:val="00613DED"/>
    <w:rsid w:val="006159A8"/>
    <w:rsid w:val="0061631E"/>
    <w:rsid w:val="00616496"/>
    <w:rsid w:val="006167A6"/>
    <w:rsid w:val="00623D0A"/>
    <w:rsid w:val="00625A11"/>
    <w:rsid w:val="00625CF4"/>
    <w:rsid w:val="00626E0F"/>
    <w:rsid w:val="00631ED9"/>
    <w:rsid w:val="00632388"/>
    <w:rsid w:val="00632E87"/>
    <w:rsid w:val="006330FB"/>
    <w:rsid w:val="0063365A"/>
    <w:rsid w:val="00633B80"/>
    <w:rsid w:val="00634AB4"/>
    <w:rsid w:val="00635B3C"/>
    <w:rsid w:val="0063703B"/>
    <w:rsid w:val="00641A19"/>
    <w:rsid w:val="00651184"/>
    <w:rsid w:val="0065343E"/>
    <w:rsid w:val="00654B59"/>
    <w:rsid w:val="00654FA5"/>
    <w:rsid w:val="006553B9"/>
    <w:rsid w:val="00657ED4"/>
    <w:rsid w:val="00660C6D"/>
    <w:rsid w:val="00662FDA"/>
    <w:rsid w:val="0066730B"/>
    <w:rsid w:val="00675DAF"/>
    <w:rsid w:val="006806DC"/>
    <w:rsid w:val="00684C51"/>
    <w:rsid w:val="00685A88"/>
    <w:rsid w:val="006868F7"/>
    <w:rsid w:val="006872D2"/>
    <w:rsid w:val="00687634"/>
    <w:rsid w:val="00693CEB"/>
    <w:rsid w:val="0069440C"/>
    <w:rsid w:val="0069525A"/>
    <w:rsid w:val="00696479"/>
    <w:rsid w:val="0069657C"/>
    <w:rsid w:val="00696D44"/>
    <w:rsid w:val="00697A07"/>
    <w:rsid w:val="006A0328"/>
    <w:rsid w:val="006A53A8"/>
    <w:rsid w:val="006A6915"/>
    <w:rsid w:val="006B01AC"/>
    <w:rsid w:val="006B046E"/>
    <w:rsid w:val="006B08F8"/>
    <w:rsid w:val="006C091B"/>
    <w:rsid w:val="006C0A28"/>
    <w:rsid w:val="006C1EDC"/>
    <w:rsid w:val="006C5309"/>
    <w:rsid w:val="006C5B36"/>
    <w:rsid w:val="006D1BAB"/>
    <w:rsid w:val="006D3930"/>
    <w:rsid w:val="006D41F5"/>
    <w:rsid w:val="006D462E"/>
    <w:rsid w:val="006D50B9"/>
    <w:rsid w:val="006E033F"/>
    <w:rsid w:val="006E1ABD"/>
    <w:rsid w:val="006E264F"/>
    <w:rsid w:val="006E5AD9"/>
    <w:rsid w:val="006E5BA8"/>
    <w:rsid w:val="006F49A7"/>
    <w:rsid w:val="006F51D9"/>
    <w:rsid w:val="006F7BFF"/>
    <w:rsid w:val="007005F1"/>
    <w:rsid w:val="00701576"/>
    <w:rsid w:val="0071274E"/>
    <w:rsid w:val="007127A2"/>
    <w:rsid w:val="00712B8C"/>
    <w:rsid w:val="007159B5"/>
    <w:rsid w:val="00715ECD"/>
    <w:rsid w:val="00716A26"/>
    <w:rsid w:val="00721B3D"/>
    <w:rsid w:val="00722A92"/>
    <w:rsid w:val="00722B29"/>
    <w:rsid w:val="00723314"/>
    <w:rsid w:val="007234BB"/>
    <w:rsid w:val="007246E3"/>
    <w:rsid w:val="00725CA3"/>
    <w:rsid w:val="00727E4F"/>
    <w:rsid w:val="007304DC"/>
    <w:rsid w:val="00730787"/>
    <w:rsid w:val="00730EB9"/>
    <w:rsid w:val="007318FF"/>
    <w:rsid w:val="007326BB"/>
    <w:rsid w:val="0073314C"/>
    <w:rsid w:val="0073588F"/>
    <w:rsid w:val="00735E76"/>
    <w:rsid w:val="00740D04"/>
    <w:rsid w:val="0074259A"/>
    <w:rsid w:val="00744426"/>
    <w:rsid w:val="00744D2B"/>
    <w:rsid w:val="00745257"/>
    <w:rsid w:val="0074724C"/>
    <w:rsid w:val="0075020B"/>
    <w:rsid w:val="00752860"/>
    <w:rsid w:val="00752B06"/>
    <w:rsid w:val="007561C8"/>
    <w:rsid w:val="00757E0B"/>
    <w:rsid w:val="00760067"/>
    <w:rsid w:val="007669B2"/>
    <w:rsid w:val="007718B5"/>
    <w:rsid w:val="00773377"/>
    <w:rsid w:val="00776BCC"/>
    <w:rsid w:val="00776E95"/>
    <w:rsid w:val="00780AA5"/>
    <w:rsid w:val="00782845"/>
    <w:rsid w:val="007850F3"/>
    <w:rsid w:val="00785815"/>
    <w:rsid w:val="00785AE9"/>
    <w:rsid w:val="00785C27"/>
    <w:rsid w:val="007906C4"/>
    <w:rsid w:val="007912FB"/>
    <w:rsid w:val="00793690"/>
    <w:rsid w:val="0079510A"/>
    <w:rsid w:val="007A29AB"/>
    <w:rsid w:val="007A5A1A"/>
    <w:rsid w:val="007A6ECE"/>
    <w:rsid w:val="007B26C2"/>
    <w:rsid w:val="007B33B0"/>
    <w:rsid w:val="007B58AD"/>
    <w:rsid w:val="007B703D"/>
    <w:rsid w:val="007C0CAC"/>
    <w:rsid w:val="007C3C8A"/>
    <w:rsid w:val="007C6837"/>
    <w:rsid w:val="007D078B"/>
    <w:rsid w:val="007D22EE"/>
    <w:rsid w:val="007D261A"/>
    <w:rsid w:val="007D30B4"/>
    <w:rsid w:val="007D5781"/>
    <w:rsid w:val="007D63CD"/>
    <w:rsid w:val="007E2ED1"/>
    <w:rsid w:val="007E4C4C"/>
    <w:rsid w:val="007E7E5F"/>
    <w:rsid w:val="007F12DE"/>
    <w:rsid w:val="007F1952"/>
    <w:rsid w:val="007F4A0A"/>
    <w:rsid w:val="007F5E49"/>
    <w:rsid w:val="00802BDD"/>
    <w:rsid w:val="00802D0A"/>
    <w:rsid w:val="0080338F"/>
    <w:rsid w:val="0080436A"/>
    <w:rsid w:val="00804C6D"/>
    <w:rsid w:val="00806C63"/>
    <w:rsid w:val="00813423"/>
    <w:rsid w:val="00813F25"/>
    <w:rsid w:val="00815D55"/>
    <w:rsid w:val="00822541"/>
    <w:rsid w:val="00824561"/>
    <w:rsid w:val="008251FC"/>
    <w:rsid w:val="00830B62"/>
    <w:rsid w:val="008318F4"/>
    <w:rsid w:val="008342E3"/>
    <w:rsid w:val="00834E28"/>
    <w:rsid w:val="00835867"/>
    <w:rsid w:val="00836164"/>
    <w:rsid w:val="008370B4"/>
    <w:rsid w:val="00841F54"/>
    <w:rsid w:val="008441B6"/>
    <w:rsid w:val="0084441C"/>
    <w:rsid w:val="00844DCD"/>
    <w:rsid w:val="0084690C"/>
    <w:rsid w:val="00846B0D"/>
    <w:rsid w:val="00853CE2"/>
    <w:rsid w:val="0085646E"/>
    <w:rsid w:val="00856C80"/>
    <w:rsid w:val="008603A1"/>
    <w:rsid w:val="008626E3"/>
    <w:rsid w:val="00870527"/>
    <w:rsid w:val="00870FA4"/>
    <w:rsid w:val="00873984"/>
    <w:rsid w:val="00875223"/>
    <w:rsid w:val="00882699"/>
    <w:rsid w:val="008839DB"/>
    <w:rsid w:val="00885BB1"/>
    <w:rsid w:val="00886979"/>
    <w:rsid w:val="0088703B"/>
    <w:rsid w:val="00887417"/>
    <w:rsid w:val="00887CCD"/>
    <w:rsid w:val="0089065A"/>
    <w:rsid w:val="00891731"/>
    <w:rsid w:val="00891975"/>
    <w:rsid w:val="008943AA"/>
    <w:rsid w:val="008944F0"/>
    <w:rsid w:val="00894C0D"/>
    <w:rsid w:val="00896668"/>
    <w:rsid w:val="008A0261"/>
    <w:rsid w:val="008A165C"/>
    <w:rsid w:val="008A682E"/>
    <w:rsid w:val="008A7904"/>
    <w:rsid w:val="008B1298"/>
    <w:rsid w:val="008B1DED"/>
    <w:rsid w:val="008B4F29"/>
    <w:rsid w:val="008B5D0D"/>
    <w:rsid w:val="008C0E9A"/>
    <w:rsid w:val="008C10FB"/>
    <w:rsid w:val="008C2D88"/>
    <w:rsid w:val="008C355A"/>
    <w:rsid w:val="008C3865"/>
    <w:rsid w:val="008C6268"/>
    <w:rsid w:val="008C7635"/>
    <w:rsid w:val="008D35B2"/>
    <w:rsid w:val="008D3A83"/>
    <w:rsid w:val="008D5641"/>
    <w:rsid w:val="008F0355"/>
    <w:rsid w:val="008F2B2A"/>
    <w:rsid w:val="008F678F"/>
    <w:rsid w:val="008F6FD3"/>
    <w:rsid w:val="009008D5"/>
    <w:rsid w:val="0090125F"/>
    <w:rsid w:val="009039D0"/>
    <w:rsid w:val="009055FF"/>
    <w:rsid w:val="009075DE"/>
    <w:rsid w:val="00914E8E"/>
    <w:rsid w:val="0091587B"/>
    <w:rsid w:val="00920F91"/>
    <w:rsid w:val="0092155C"/>
    <w:rsid w:val="0092206D"/>
    <w:rsid w:val="00925CD4"/>
    <w:rsid w:val="009316BC"/>
    <w:rsid w:val="009316FE"/>
    <w:rsid w:val="00932432"/>
    <w:rsid w:val="009335D4"/>
    <w:rsid w:val="0093424B"/>
    <w:rsid w:val="00935718"/>
    <w:rsid w:val="0093694F"/>
    <w:rsid w:val="0094105D"/>
    <w:rsid w:val="00941904"/>
    <w:rsid w:val="00941E40"/>
    <w:rsid w:val="00942E1D"/>
    <w:rsid w:val="009430B4"/>
    <w:rsid w:val="00945197"/>
    <w:rsid w:val="00945DB5"/>
    <w:rsid w:val="00946A95"/>
    <w:rsid w:val="00947BB9"/>
    <w:rsid w:val="0095034C"/>
    <w:rsid w:val="0095264D"/>
    <w:rsid w:val="00952BDD"/>
    <w:rsid w:val="00955A5F"/>
    <w:rsid w:val="00956A06"/>
    <w:rsid w:val="00956F0A"/>
    <w:rsid w:val="00957527"/>
    <w:rsid w:val="00960129"/>
    <w:rsid w:val="00962A20"/>
    <w:rsid w:val="00963CE0"/>
    <w:rsid w:val="00973106"/>
    <w:rsid w:val="0097355C"/>
    <w:rsid w:val="00973A54"/>
    <w:rsid w:val="0097469C"/>
    <w:rsid w:val="0097643D"/>
    <w:rsid w:val="00976FBD"/>
    <w:rsid w:val="009840BC"/>
    <w:rsid w:val="00990C59"/>
    <w:rsid w:val="00991087"/>
    <w:rsid w:val="00992186"/>
    <w:rsid w:val="009962F5"/>
    <w:rsid w:val="009963F8"/>
    <w:rsid w:val="00997119"/>
    <w:rsid w:val="00997447"/>
    <w:rsid w:val="00997E03"/>
    <w:rsid w:val="009A04B5"/>
    <w:rsid w:val="009A0584"/>
    <w:rsid w:val="009A074D"/>
    <w:rsid w:val="009A288E"/>
    <w:rsid w:val="009A2A8A"/>
    <w:rsid w:val="009A47D0"/>
    <w:rsid w:val="009A500B"/>
    <w:rsid w:val="009B0013"/>
    <w:rsid w:val="009B07D0"/>
    <w:rsid w:val="009B4CFD"/>
    <w:rsid w:val="009C005D"/>
    <w:rsid w:val="009C0C8F"/>
    <w:rsid w:val="009C4057"/>
    <w:rsid w:val="009D02C3"/>
    <w:rsid w:val="009D0718"/>
    <w:rsid w:val="009D5C74"/>
    <w:rsid w:val="009E6220"/>
    <w:rsid w:val="009F0BBE"/>
    <w:rsid w:val="009F27E7"/>
    <w:rsid w:val="009F4397"/>
    <w:rsid w:val="009F4832"/>
    <w:rsid w:val="009F4C45"/>
    <w:rsid w:val="009F6B91"/>
    <w:rsid w:val="009F7FCD"/>
    <w:rsid w:val="00A02F90"/>
    <w:rsid w:val="00A03DEE"/>
    <w:rsid w:val="00A0406F"/>
    <w:rsid w:val="00A04ADC"/>
    <w:rsid w:val="00A04E56"/>
    <w:rsid w:val="00A14890"/>
    <w:rsid w:val="00A14953"/>
    <w:rsid w:val="00A14C52"/>
    <w:rsid w:val="00A14ECE"/>
    <w:rsid w:val="00A15D24"/>
    <w:rsid w:val="00A20206"/>
    <w:rsid w:val="00A2238A"/>
    <w:rsid w:val="00A27440"/>
    <w:rsid w:val="00A30BF5"/>
    <w:rsid w:val="00A31913"/>
    <w:rsid w:val="00A32443"/>
    <w:rsid w:val="00A33D14"/>
    <w:rsid w:val="00A3785B"/>
    <w:rsid w:val="00A43360"/>
    <w:rsid w:val="00A46A28"/>
    <w:rsid w:val="00A501BE"/>
    <w:rsid w:val="00A50A97"/>
    <w:rsid w:val="00A512EB"/>
    <w:rsid w:val="00A523B2"/>
    <w:rsid w:val="00A523FB"/>
    <w:rsid w:val="00A52BD9"/>
    <w:rsid w:val="00A55E86"/>
    <w:rsid w:val="00A61D3B"/>
    <w:rsid w:val="00A629A6"/>
    <w:rsid w:val="00A63E05"/>
    <w:rsid w:val="00A67642"/>
    <w:rsid w:val="00A704CF"/>
    <w:rsid w:val="00A7132F"/>
    <w:rsid w:val="00A72649"/>
    <w:rsid w:val="00A72E5F"/>
    <w:rsid w:val="00A7362F"/>
    <w:rsid w:val="00A736D3"/>
    <w:rsid w:val="00A76057"/>
    <w:rsid w:val="00A778A6"/>
    <w:rsid w:val="00A81ED9"/>
    <w:rsid w:val="00A826E1"/>
    <w:rsid w:val="00A82DFA"/>
    <w:rsid w:val="00A832F2"/>
    <w:rsid w:val="00A83E8D"/>
    <w:rsid w:val="00A92E9D"/>
    <w:rsid w:val="00A934FC"/>
    <w:rsid w:val="00A94005"/>
    <w:rsid w:val="00A957E5"/>
    <w:rsid w:val="00AA12E1"/>
    <w:rsid w:val="00AA3726"/>
    <w:rsid w:val="00AA3A5C"/>
    <w:rsid w:val="00AA4B17"/>
    <w:rsid w:val="00AA4BBD"/>
    <w:rsid w:val="00AA5F1D"/>
    <w:rsid w:val="00AB1456"/>
    <w:rsid w:val="00AB3775"/>
    <w:rsid w:val="00AB4F50"/>
    <w:rsid w:val="00AC1033"/>
    <w:rsid w:val="00AC10AA"/>
    <w:rsid w:val="00AC152E"/>
    <w:rsid w:val="00AC1FBE"/>
    <w:rsid w:val="00AC2C92"/>
    <w:rsid w:val="00AC2FC1"/>
    <w:rsid w:val="00AC36E7"/>
    <w:rsid w:val="00AC59FA"/>
    <w:rsid w:val="00AC5AEB"/>
    <w:rsid w:val="00AC748C"/>
    <w:rsid w:val="00AD04A4"/>
    <w:rsid w:val="00AD28E0"/>
    <w:rsid w:val="00AD2DEB"/>
    <w:rsid w:val="00AD59B4"/>
    <w:rsid w:val="00AD5DA8"/>
    <w:rsid w:val="00AE20DA"/>
    <w:rsid w:val="00AE65F0"/>
    <w:rsid w:val="00AF00F2"/>
    <w:rsid w:val="00AF21E8"/>
    <w:rsid w:val="00AF32D3"/>
    <w:rsid w:val="00AF6358"/>
    <w:rsid w:val="00B03BDF"/>
    <w:rsid w:val="00B07FAE"/>
    <w:rsid w:val="00B10C7A"/>
    <w:rsid w:val="00B1111E"/>
    <w:rsid w:val="00B116EC"/>
    <w:rsid w:val="00B1243F"/>
    <w:rsid w:val="00B230CB"/>
    <w:rsid w:val="00B23490"/>
    <w:rsid w:val="00B26262"/>
    <w:rsid w:val="00B2654C"/>
    <w:rsid w:val="00B26A75"/>
    <w:rsid w:val="00B32B9E"/>
    <w:rsid w:val="00B32C96"/>
    <w:rsid w:val="00B32E73"/>
    <w:rsid w:val="00B3587F"/>
    <w:rsid w:val="00B40259"/>
    <w:rsid w:val="00B40309"/>
    <w:rsid w:val="00B4399E"/>
    <w:rsid w:val="00B45B0A"/>
    <w:rsid w:val="00B528B3"/>
    <w:rsid w:val="00B52C6D"/>
    <w:rsid w:val="00B55C98"/>
    <w:rsid w:val="00B5662F"/>
    <w:rsid w:val="00B624CC"/>
    <w:rsid w:val="00B6324F"/>
    <w:rsid w:val="00B67211"/>
    <w:rsid w:val="00B6790D"/>
    <w:rsid w:val="00B72324"/>
    <w:rsid w:val="00B75120"/>
    <w:rsid w:val="00B81ADA"/>
    <w:rsid w:val="00B82117"/>
    <w:rsid w:val="00B82206"/>
    <w:rsid w:val="00B840FF"/>
    <w:rsid w:val="00B85679"/>
    <w:rsid w:val="00B87797"/>
    <w:rsid w:val="00B9269A"/>
    <w:rsid w:val="00B97160"/>
    <w:rsid w:val="00B9727B"/>
    <w:rsid w:val="00B97B1F"/>
    <w:rsid w:val="00BA0914"/>
    <w:rsid w:val="00BA4CD8"/>
    <w:rsid w:val="00BA4EB4"/>
    <w:rsid w:val="00BA58D6"/>
    <w:rsid w:val="00BB03A5"/>
    <w:rsid w:val="00BB1B18"/>
    <w:rsid w:val="00BB3A08"/>
    <w:rsid w:val="00BB6D7D"/>
    <w:rsid w:val="00BB796C"/>
    <w:rsid w:val="00BC0642"/>
    <w:rsid w:val="00BC202E"/>
    <w:rsid w:val="00BC222A"/>
    <w:rsid w:val="00BC47DB"/>
    <w:rsid w:val="00BC53F9"/>
    <w:rsid w:val="00BC7861"/>
    <w:rsid w:val="00BD0167"/>
    <w:rsid w:val="00BD35AA"/>
    <w:rsid w:val="00BE53A3"/>
    <w:rsid w:val="00BF19DA"/>
    <w:rsid w:val="00BF2AA6"/>
    <w:rsid w:val="00BF7A62"/>
    <w:rsid w:val="00C00B60"/>
    <w:rsid w:val="00C020F6"/>
    <w:rsid w:val="00C04E64"/>
    <w:rsid w:val="00C06D54"/>
    <w:rsid w:val="00C07D1A"/>
    <w:rsid w:val="00C1158C"/>
    <w:rsid w:val="00C15138"/>
    <w:rsid w:val="00C17363"/>
    <w:rsid w:val="00C177AD"/>
    <w:rsid w:val="00C203BC"/>
    <w:rsid w:val="00C208F3"/>
    <w:rsid w:val="00C214B9"/>
    <w:rsid w:val="00C2185F"/>
    <w:rsid w:val="00C23EDB"/>
    <w:rsid w:val="00C27B51"/>
    <w:rsid w:val="00C326C1"/>
    <w:rsid w:val="00C3437F"/>
    <w:rsid w:val="00C41651"/>
    <w:rsid w:val="00C42698"/>
    <w:rsid w:val="00C436E3"/>
    <w:rsid w:val="00C50795"/>
    <w:rsid w:val="00C60AD5"/>
    <w:rsid w:val="00C6117F"/>
    <w:rsid w:val="00C63B94"/>
    <w:rsid w:val="00C65C40"/>
    <w:rsid w:val="00C66F55"/>
    <w:rsid w:val="00C717BF"/>
    <w:rsid w:val="00C7469C"/>
    <w:rsid w:val="00C74D8C"/>
    <w:rsid w:val="00C823AD"/>
    <w:rsid w:val="00C84A5F"/>
    <w:rsid w:val="00C864A2"/>
    <w:rsid w:val="00C87F9F"/>
    <w:rsid w:val="00C90CFC"/>
    <w:rsid w:val="00C90E85"/>
    <w:rsid w:val="00C91452"/>
    <w:rsid w:val="00C91DD4"/>
    <w:rsid w:val="00C9494D"/>
    <w:rsid w:val="00C95140"/>
    <w:rsid w:val="00C95F8A"/>
    <w:rsid w:val="00C96521"/>
    <w:rsid w:val="00C966A9"/>
    <w:rsid w:val="00CA18E2"/>
    <w:rsid w:val="00CA6058"/>
    <w:rsid w:val="00CA6799"/>
    <w:rsid w:val="00CA67FE"/>
    <w:rsid w:val="00CB1891"/>
    <w:rsid w:val="00CB2443"/>
    <w:rsid w:val="00CB465B"/>
    <w:rsid w:val="00CB47AE"/>
    <w:rsid w:val="00CB4DF2"/>
    <w:rsid w:val="00CB7C27"/>
    <w:rsid w:val="00CB7E7F"/>
    <w:rsid w:val="00CC0EDA"/>
    <w:rsid w:val="00CC1B34"/>
    <w:rsid w:val="00CC1F14"/>
    <w:rsid w:val="00CC3331"/>
    <w:rsid w:val="00CC3F97"/>
    <w:rsid w:val="00CC443C"/>
    <w:rsid w:val="00CC4946"/>
    <w:rsid w:val="00CC580B"/>
    <w:rsid w:val="00CC5A1F"/>
    <w:rsid w:val="00CC5B25"/>
    <w:rsid w:val="00CC7B26"/>
    <w:rsid w:val="00CD193B"/>
    <w:rsid w:val="00CD4CC8"/>
    <w:rsid w:val="00CD7E81"/>
    <w:rsid w:val="00CE267D"/>
    <w:rsid w:val="00CE2F13"/>
    <w:rsid w:val="00CE32FE"/>
    <w:rsid w:val="00CE3409"/>
    <w:rsid w:val="00CE4E78"/>
    <w:rsid w:val="00CE5D47"/>
    <w:rsid w:val="00CE67C5"/>
    <w:rsid w:val="00CF124E"/>
    <w:rsid w:val="00CF1873"/>
    <w:rsid w:val="00CF2935"/>
    <w:rsid w:val="00CF6CA4"/>
    <w:rsid w:val="00D03DAE"/>
    <w:rsid w:val="00D04F88"/>
    <w:rsid w:val="00D05258"/>
    <w:rsid w:val="00D14D2C"/>
    <w:rsid w:val="00D15DC4"/>
    <w:rsid w:val="00D166F1"/>
    <w:rsid w:val="00D16AA9"/>
    <w:rsid w:val="00D16BA1"/>
    <w:rsid w:val="00D20369"/>
    <w:rsid w:val="00D20D6B"/>
    <w:rsid w:val="00D2147A"/>
    <w:rsid w:val="00D22239"/>
    <w:rsid w:val="00D241B5"/>
    <w:rsid w:val="00D25180"/>
    <w:rsid w:val="00D30E10"/>
    <w:rsid w:val="00D31B41"/>
    <w:rsid w:val="00D3292B"/>
    <w:rsid w:val="00D33039"/>
    <w:rsid w:val="00D35B71"/>
    <w:rsid w:val="00D4015B"/>
    <w:rsid w:val="00D41D24"/>
    <w:rsid w:val="00D45302"/>
    <w:rsid w:val="00D469D0"/>
    <w:rsid w:val="00D4719C"/>
    <w:rsid w:val="00D50D19"/>
    <w:rsid w:val="00D52C69"/>
    <w:rsid w:val="00D5331A"/>
    <w:rsid w:val="00D55A51"/>
    <w:rsid w:val="00D62816"/>
    <w:rsid w:val="00D669A8"/>
    <w:rsid w:val="00D67FC9"/>
    <w:rsid w:val="00D71F44"/>
    <w:rsid w:val="00D75378"/>
    <w:rsid w:val="00D755C0"/>
    <w:rsid w:val="00D77805"/>
    <w:rsid w:val="00D8033C"/>
    <w:rsid w:val="00D82CC2"/>
    <w:rsid w:val="00D9464F"/>
    <w:rsid w:val="00D9543D"/>
    <w:rsid w:val="00D96E80"/>
    <w:rsid w:val="00DA0327"/>
    <w:rsid w:val="00DA14B4"/>
    <w:rsid w:val="00DA15BA"/>
    <w:rsid w:val="00DA21F4"/>
    <w:rsid w:val="00DA21F6"/>
    <w:rsid w:val="00DA22C1"/>
    <w:rsid w:val="00DA439B"/>
    <w:rsid w:val="00DA63C4"/>
    <w:rsid w:val="00DA6A8E"/>
    <w:rsid w:val="00DA7D38"/>
    <w:rsid w:val="00DB35E8"/>
    <w:rsid w:val="00DB57E9"/>
    <w:rsid w:val="00DB5B32"/>
    <w:rsid w:val="00DB6D97"/>
    <w:rsid w:val="00DB725A"/>
    <w:rsid w:val="00DC5D4E"/>
    <w:rsid w:val="00DC600D"/>
    <w:rsid w:val="00DC7137"/>
    <w:rsid w:val="00DD0D4B"/>
    <w:rsid w:val="00DD29D2"/>
    <w:rsid w:val="00DE065A"/>
    <w:rsid w:val="00DE4782"/>
    <w:rsid w:val="00DE5684"/>
    <w:rsid w:val="00DE7C99"/>
    <w:rsid w:val="00DF1D89"/>
    <w:rsid w:val="00DF271A"/>
    <w:rsid w:val="00DF6EE2"/>
    <w:rsid w:val="00E00032"/>
    <w:rsid w:val="00E01AFA"/>
    <w:rsid w:val="00E02178"/>
    <w:rsid w:val="00E02195"/>
    <w:rsid w:val="00E02227"/>
    <w:rsid w:val="00E02367"/>
    <w:rsid w:val="00E0245E"/>
    <w:rsid w:val="00E03D6A"/>
    <w:rsid w:val="00E06D8B"/>
    <w:rsid w:val="00E07780"/>
    <w:rsid w:val="00E126D0"/>
    <w:rsid w:val="00E16B15"/>
    <w:rsid w:val="00E20376"/>
    <w:rsid w:val="00E20BF5"/>
    <w:rsid w:val="00E22894"/>
    <w:rsid w:val="00E231BC"/>
    <w:rsid w:val="00E2342A"/>
    <w:rsid w:val="00E279EB"/>
    <w:rsid w:val="00E27FC8"/>
    <w:rsid w:val="00E305F1"/>
    <w:rsid w:val="00E313E4"/>
    <w:rsid w:val="00E32544"/>
    <w:rsid w:val="00E34715"/>
    <w:rsid w:val="00E40CEC"/>
    <w:rsid w:val="00E41BBD"/>
    <w:rsid w:val="00E42B65"/>
    <w:rsid w:val="00E45910"/>
    <w:rsid w:val="00E544B9"/>
    <w:rsid w:val="00E57555"/>
    <w:rsid w:val="00E57E12"/>
    <w:rsid w:val="00E60434"/>
    <w:rsid w:val="00E62DB4"/>
    <w:rsid w:val="00E64003"/>
    <w:rsid w:val="00E64DD3"/>
    <w:rsid w:val="00E66DC7"/>
    <w:rsid w:val="00E672C7"/>
    <w:rsid w:val="00E6789E"/>
    <w:rsid w:val="00E706DB"/>
    <w:rsid w:val="00E72649"/>
    <w:rsid w:val="00E73C8E"/>
    <w:rsid w:val="00E75181"/>
    <w:rsid w:val="00E751F8"/>
    <w:rsid w:val="00E835BC"/>
    <w:rsid w:val="00E8366A"/>
    <w:rsid w:val="00E842E9"/>
    <w:rsid w:val="00E877B0"/>
    <w:rsid w:val="00E90616"/>
    <w:rsid w:val="00E93BB5"/>
    <w:rsid w:val="00E95E36"/>
    <w:rsid w:val="00E96A59"/>
    <w:rsid w:val="00E97C7A"/>
    <w:rsid w:val="00EA071D"/>
    <w:rsid w:val="00EA67FF"/>
    <w:rsid w:val="00EA6B4B"/>
    <w:rsid w:val="00EA7F29"/>
    <w:rsid w:val="00EB33A4"/>
    <w:rsid w:val="00EB417B"/>
    <w:rsid w:val="00EB5C38"/>
    <w:rsid w:val="00EB633C"/>
    <w:rsid w:val="00EC01D9"/>
    <w:rsid w:val="00EC0DC1"/>
    <w:rsid w:val="00EC3CBC"/>
    <w:rsid w:val="00EC59DB"/>
    <w:rsid w:val="00ED04C0"/>
    <w:rsid w:val="00ED2CB5"/>
    <w:rsid w:val="00ED2ED6"/>
    <w:rsid w:val="00ED3456"/>
    <w:rsid w:val="00ED4299"/>
    <w:rsid w:val="00ED6AEA"/>
    <w:rsid w:val="00EE46E0"/>
    <w:rsid w:val="00EE49A4"/>
    <w:rsid w:val="00EE5262"/>
    <w:rsid w:val="00EE5856"/>
    <w:rsid w:val="00EF25E1"/>
    <w:rsid w:val="00EF4611"/>
    <w:rsid w:val="00EF4732"/>
    <w:rsid w:val="00EF72DB"/>
    <w:rsid w:val="00EF7FB2"/>
    <w:rsid w:val="00F00A21"/>
    <w:rsid w:val="00F01D78"/>
    <w:rsid w:val="00F0343A"/>
    <w:rsid w:val="00F07EEB"/>
    <w:rsid w:val="00F123BA"/>
    <w:rsid w:val="00F13E43"/>
    <w:rsid w:val="00F16CBB"/>
    <w:rsid w:val="00F211A7"/>
    <w:rsid w:val="00F2680B"/>
    <w:rsid w:val="00F31901"/>
    <w:rsid w:val="00F32175"/>
    <w:rsid w:val="00F32D03"/>
    <w:rsid w:val="00F355CB"/>
    <w:rsid w:val="00F365B6"/>
    <w:rsid w:val="00F3698B"/>
    <w:rsid w:val="00F36CAB"/>
    <w:rsid w:val="00F37443"/>
    <w:rsid w:val="00F4160B"/>
    <w:rsid w:val="00F430FB"/>
    <w:rsid w:val="00F51E98"/>
    <w:rsid w:val="00F52232"/>
    <w:rsid w:val="00F524FA"/>
    <w:rsid w:val="00F5313A"/>
    <w:rsid w:val="00F5460F"/>
    <w:rsid w:val="00F614D6"/>
    <w:rsid w:val="00F615CD"/>
    <w:rsid w:val="00F628DE"/>
    <w:rsid w:val="00F65077"/>
    <w:rsid w:val="00F659D1"/>
    <w:rsid w:val="00F66710"/>
    <w:rsid w:val="00F712E2"/>
    <w:rsid w:val="00F73C24"/>
    <w:rsid w:val="00F81009"/>
    <w:rsid w:val="00F81CED"/>
    <w:rsid w:val="00F82C35"/>
    <w:rsid w:val="00F841A1"/>
    <w:rsid w:val="00F84553"/>
    <w:rsid w:val="00F915A3"/>
    <w:rsid w:val="00FA09E4"/>
    <w:rsid w:val="00FA3259"/>
    <w:rsid w:val="00FA3D59"/>
    <w:rsid w:val="00FA482D"/>
    <w:rsid w:val="00FB0BCB"/>
    <w:rsid w:val="00FB1B5D"/>
    <w:rsid w:val="00FB1FEE"/>
    <w:rsid w:val="00FB2A78"/>
    <w:rsid w:val="00FC5584"/>
    <w:rsid w:val="00FC5EB2"/>
    <w:rsid w:val="00FC64A5"/>
    <w:rsid w:val="00FC7C16"/>
    <w:rsid w:val="00FD049B"/>
    <w:rsid w:val="00FE1A2B"/>
    <w:rsid w:val="00FE323C"/>
    <w:rsid w:val="00FE4904"/>
    <w:rsid w:val="00FF0E61"/>
    <w:rsid w:val="00FF2995"/>
    <w:rsid w:val="00FF4C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79"/>
        <o:r id="V:Rule2" type="connector" idref="#AutoShape 76"/>
        <o:r id="V:Rule3" type="connector" idref="#AutoShape 78"/>
        <o:r id="V:Rule4" type="connector" idref="#Straight Arrow Connector 23"/>
        <o:r id="V:Rule5"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ind w:left="666"/>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9">
    <w:name w:val="Char9"/>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eastAsia="Times New Roman" w:hAnsi="Verdana"/>
      <w:sz w:val="20"/>
      <w:szCs w:val="20"/>
    </w:rPr>
  </w:style>
  <w:style w:type="paragraph" w:customStyle="1" w:styleId="Char7">
    <w:name w:val="Char7"/>
    <w:basedOn w:val="Normal"/>
    <w:semiHidden/>
    <w:rsid w:val="004C6887"/>
    <w:pPr>
      <w:spacing w:after="160" w:line="240" w:lineRule="exact"/>
      <w:jc w:val="both"/>
    </w:pPr>
    <w:rPr>
      <w:rFonts w:ascii="Verdana" w:eastAsia="Times New Roman" w:hAnsi="Verdana"/>
      <w:sz w:val="20"/>
      <w:szCs w:val="20"/>
    </w:rPr>
  </w:style>
  <w:style w:type="paragraph" w:customStyle="1" w:styleId="Char6">
    <w:name w:val="Char6"/>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5"/>
    <w:basedOn w:val="Normal"/>
    <w:semiHidden/>
    <w:rsid w:val="008C6268"/>
    <w:pPr>
      <w:spacing w:after="160" w:line="240" w:lineRule="exact"/>
      <w:jc w:val="both"/>
    </w:pPr>
    <w:rPr>
      <w:rFonts w:ascii="Verdana" w:eastAsia="Times New Roman" w:hAnsi="Verdana"/>
      <w:sz w:val="20"/>
      <w:szCs w:val="20"/>
    </w:rPr>
  </w:style>
  <w:style w:type="paragraph" w:customStyle="1" w:styleId="Char4">
    <w:name w:val="Char4"/>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character" w:customStyle="1" w:styleId="HeaderChar1">
    <w:name w:val="Header Char1"/>
    <w:basedOn w:val="DefaultParagraphFont"/>
    <w:semiHidden/>
    <w:locked/>
    <w:rsid w:val="003D7CE4"/>
    <w:rPr>
      <w:sz w:val="22"/>
      <w:szCs w:val="22"/>
    </w:rPr>
  </w:style>
  <w:style w:type="character" w:customStyle="1" w:styleId="FooterChar1">
    <w:name w:val="Footer Char1"/>
    <w:basedOn w:val="DefaultParagraphFont"/>
    <w:locked/>
    <w:rsid w:val="003D7CE4"/>
    <w:rPr>
      <w:sz w:val="22"/>
      <w:szCs w:val="22"/>
    </w:rPr>
  </w:style>
  <w:style w:type="paragraph" w:styleId="NormalIndent">
    <w:name w:val="Normal Indent"/>
    <w:basedOn w:val="Normal"/>
    <w:semiHidden/>
    <w:rsid w:val="003D7CE4"/>
    <w:pPr>
      <w:spacing w:after="300" w:line="300" w:lineRule="atLeast"/>
      <w:ind w:left="851"/>
    </w:pPr>
    <w:rPr>
      <w:rFonts w:ascii="Garamond" w:eastAsia="Times New Roman" w:hAnsi="Garamond"/>
      <w:szCs w:val="20"/>
      <w:lang w:val="en-GB"/>
    </w:rPr>
  </w:style>
  <w:style w:type="paragraph" w:customStyle="1" w:styleId="font5">
    <w:name w:val="font5"/>
    <w:basedOn w:val="Normal"/>
    <w:rsid w:val="008C355A"/>
    <w:pPr>
      <w:spacing w:before="100" w:beforeAutospacing="1" w:after="100" w:afterAutospacing="1" w:line="240" w:lineRule="auto"/>
    </w:pPr>
    <w:rPr>
      <w:rFonts w:ascii="Garamond" w:eastAsia="Times New Roman" w:hAnsi="Garamond"/>
      <w:b/>
      <w:bCs/>
      <w:color w:val="000000"/>
      <w:sz w:val="24"/>
      <w:szCs w:val="24"/>
    </w:rPr>
  </w:style>
  <w:style w:type="paragraph" w:customStyle="1" w:styleId="font6">
    <w:name w:val="font6"/>
    <w:basedOn w:val="Normal"/>
    <w:rsid w:val="008C355A"/>
    <w:pPr>
      <w:spacing w:before="100" w:beforeAutospacing="1" w:after="100" w:afterAutospacing="1" w:line="240" w:lineRule="auto"/>
    </w:pPr>
    <w:rPr>
      <w:rFonts w:ascii="Garamond" w:eastAsia="Times New Roman" w:hAnsi="Garamond"/>
      <w:b/>
      <w:bCs/>
      <w:color w:val="000000"/>
      <w:sz w:val="24"/>
      <w:szCs w:val="24"/>
    </w:rPr>
  </w:style>
  <w:style w:type="paragraph" w:customStyle="1" w:styleId="xl65">
    <w:name w:val="xl65"/>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6">
    <w:name w:val="xl66"/>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67">
    <w:name w:val="xl67"/>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68">
    <w:name w:val="xl68"/>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69">
    <w:name w:val="xl69"/>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70">
    <w:name w:val="xl70"/>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71">
    <w:name w:val="xl71"/>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72">
    <w:name w:val="xl72"/>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pPr>
    <w:rPr>
      <w:rFonts w:ascii="Times New Roman" w:eastAsia="Times New Roman" w:hAnsi="Times New Roman"/>
      <w:sz w:val="20"/>
      <w:szCs w:val="20"/>
    </w:rPr>
  </w:style>
  <w:style w:type="paragraph" w:customStyle="1" w:styleId="xl73">
    <w:name w:val="xl73"/>
    <w:basedOn w:val="Normal"/>
    <w:rsid w:val="008C355A"/>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pPr>
    <w:rPr>
      <w:rFonts w:ascii="Times New Roman" w:eastAsia="Times New Roman" w:hAnsi="Times New Roman"/>
      <w:sz w:val="20"/>
      <w:szCs w:val="20"/>
    </w:rPr>
  </w:style>
  <w:style w:type="paragraph" w:customStyle="1" w:styleId="xl75">
    <w:name w:val="xl75"/>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textAlignment w:val="center"/>
    </w:pPr>
    <w:rPr>
      <w:rFonts w:ascii="Garamond" w:eastAsia="Times New Roman" w:hAnsi="Garamond"/>
      <w:b/>
      <w:bCs/>
      <w:sz w:val="24"/>
      <w:szCs w:val="24"/>
    </w:rPr>
  </w:style>
  <w:style w:type="paragraph" w:customStyle="1" w:styleId="xl76">
    <w:name w:val="xl76"/>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textAlignment w:val="center"/>
    </w:pPr>
    <w:rPr>
      <w:rFonts w:ascii="Garamond" w:eastAsia="Times New Roman" w:hAnsi="Garamond"/>
      <w:b/>
      <w:bCs/>
      <w:sz w:val="24"/>
      <w:szCs w:val="24"/>
    </w:rPr>
  </w:style>
  <w:style w:type="paragraph" w:customStyle="1" w:styleId="xl77">
    <w:name w:val="xl77"/>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textAlignment w:val="center"/>
    </w:pPr>
    <w:rPr>
      <w:rFonts w:ascii="Garamond" w:eastAsia="Times New Roman" w:hAnsi="Garamond"/>
      <w:b/>
      <w:bCs/>
      <w:sz w:val="24"/>
      <w:szCs w:val="24"/>
    </w:rPr>
  </w:style>
  <w:style w:type="paragraph" w:customStyle="1" w:styleId="xl78">
    <w:name w:val="xl78"/>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9">
    <w:name w:val="xl79"/>
    <w:basedOn w:val="Normal"/>
    <w:rsid w:val="008C355A"/>
    <w:pPr>
      <w:pBdr>
        <w:top w:val="single" w:sz="4" w:space="0" w:color="FF0000"/>
        <w:left w:val="single" w:sz="4" w:space="0" w:color="FF0000"/>
        <w:bottom w:val="single" w:sz="4" w:space="0" w:color="FF0000"/>
        <w:right w:val="single" w:sz="4" w:space="0" w:color="FF0000"/>
      </w:pBdr>
      <w:shd w:val="clear" w:color="000000" w:fill="F2F2F2"/>
      <w:spacing w:before="100" w:beforeAutospacing="1" w:after="100" w:afterAutospacing="1" w:line="240" w:lineRule="auto"/>
    </w:pPr>
    <w:rPr>
      <w:rFonts w:ascii="Times New Roman" w:eastAsia="Times New Roman" w:hAnsi="Times New Roman"/>
      <w:sz w:val="20"/>
      <w:szCs w:val="20"/>
    </w:rPr>
  </w:style>
  <w:style w:type="table" w:customStyle="1" w:styleId="TableGrid1">
    <w:name w:val="Table Grid1"/>
    <w:basedOn w:val="TableNormal"/>
    <w:next w:val="TableGrid"/>
    <w:uiPriority w:val="59"/>
    <w:rsid w:val="008C35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B2F4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B07F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1E517D"/>
    <w:pP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514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0"/>
      <w:szCs w:val="20"/>
    </w:rPr>
  </w:style>
  <w:style w:type="paragraph" w:customStyle="1" w:styleId="xl81">
    <w:name w:val="xl81"/>
    <w:basedOn w:val="Normal"/>
    <w:rsid w:val="0051406C"/>
    <w:pPr>
      <w:pBdr>
        <w:bottom w:val="single" w:sz="4" w:space="0" w:color="auto"/>
      </w:pBdr>
      <w:spacing w:before="100" w:beforeAutospacing="1" w:after="100" w:afterAutospacing="1" w:line="240" w:lineRule="auto"/>
    </w:pPr>
    <w:rPr>
      <w:rFonts w:ascii="Verdana" w:eastAsia="Times New Roman" w:hAnsi="Verdana"/>
      <w:b/>
      <w:bCs/>
      <w:sz w:val="20"/>
      <w:szCs w:val="20"/>
    </w:rPr>
  </w:style>
  <w:style w:type="paragraph" w:customStyle="1" w:styleId="xl82">
    <w:name w:val="xl82"/>
    <w:basedOn w:val="Normal"/>
    <w:rsid w:val="00514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sz w:val="20"/>
      <w:szCs w:val="20"/>
    </w:rPr>
  </w:style>
  <w:style w:type="paragraph" w:customStyle="1" w:styleId="xl83">
    <w:name w:val="xl83"/>
    <w:basedOn w:val="Normal"/>
    <w:rsid w:val="0051406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Verdana" w:eastAsia="Times New Roman" w:hAnsi="Verdana"/>
      <w:sz w:val="20"/>
      <w:szCs w:val="20"/>
    </w:rPr>
  </w:style>
  <w:style w:type="paragraph" w:customStyle="1" w:styleId="xl84">
    <w:name w:val="xl84"/>
    <w:basedOn w:val="Normal"/>
    <w:rsid w:val="005140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b/>
      <w:bCs/>
      <w:sz w:val="20"/>
      <w:szCs w:val="20"/>
    </w:rPr>
  </w:style>
  <w:style w:type="paragraph" w:customStyle="1" w:styleId="xl85">
    <w:name w:val="xl85"/>
    <w:basedOn w:val="Normal"/>
    <w:rsid w:val="0051406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Verdana" w:eastAsia="Times New Roman" w:hAnsi="Verdana"/>
      <w:sz w:val="20"/>
      <w:szCs w:val="20"/>
    </w:rPr>
  </w:style>
</w:styles>
</file>

<file path=word/webSettings.xml><?xml version="1.0" encoding="utf-8"?>
<w:webSettings xmlns:r="http://schemas.openxmlformats.org/officeDocument/2006/relationships" xmlns:w="http://schemas.openxmlformats.org/wordprocessingml/2006/main">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47462598">
      <w:bodyDiv w:val="1"/>
      <w:marLeft w:val="0"/>
      <w:marRight w:val="0"/>
      <w:marTop w:val="0"/>
      <w:marBottom w:val="0"/>
      <w:divBdr>
        <w:top w:val="none" w:sz="0" w:space="0" w:color="auto"/>
        <w:left w:val="none" w:sz="0" w:space="0" w:color="auto"/>
        <w:bottom w:val="none" w:sz="0" w:space="0" w:color="auto"/>
        <w:right w:val="none" w:sz="0" w:space="0" w:color="auto"/>
      </w:divBdr>
    </w:div>
    <w:div w:id="50278168">
      <w:bodyDiv w:val="1"/>
      <w:marLeft w:val="0"/>
      <w:marRight w:val="0"/>
      <w:marTop w:val="0"/>
      <w:marBottom w:val="0"/>
      <w:divBdr>
        <w:top w:val="none" w:sz="0" w:space="0" w:color="auto"/>
        <w:left w:val="none" w:sz="0" w:space="0" w:color="auto"/>
        <w:bottom w:val="none" w:sz="0" w:space="0" w:color="auto"/>
        <w:right w:val="none" w:sz="0" w:space="0" w:color="auto"/>
      </w:divBdr>
    </w:div>
    <w:div w:id="56638230">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76099368">
      <w:bodyDiv w:val="1"/>
      <w:marLeft w:val="0"/>
      <w:marRight w:val="0"/>
      <w:marTop w:val="0"/>
      <w:marBottom w:val="0"/>
      <w:divBdr>
        <w:top w:val="none" w:sz="0" w:space="0" w:color="auto"/>
        <w:left w:val="none" w:sz="0" w:space="0" w:color="auto"/>
        <w:bottom w:val="none" w:sz="0" w:space="0" w:color="auto"/>
        <w:right w:val="none" w:sz="0" w:space="0" w:color="auto"/>
      </w:divBdr>
    </w:div>
    <w:div w:id="81923143">
      <w:bodyDiv w:val="1"/>
      <w:marLeft w:val="0"/>
      <w:marRight w:val="0"/>
      <w:marTop w:val="0"/>
      <w:marBottom w:val="0"/>
      <w:divBdr>
        <w:top w:val="none" w:sz="0" w:space="0" w:color="auto"/>
        <w:left w:val="none" w:sz="0" w:space="0" w:color="auto"/>
        <w:bottom w:val="none" w:sz="0" w:space="0" w:color="auto"/>
        <w:right w:val="none" w:sz="0" w:space="0" w:color="auto"/>
      </w:divBdr>
    </w:div>
    <w:div w:id="101926368">
      <w:bodyDiv w:val="1"/>
      <w:marLeft w:val="0"/>
      <w:marRight w:val="0"/>
      <w:marTop w:val="0"/>
      <w:marBottom w:val="0"/>
      <w:divBdr>
        <w:top w:val="none" w:sz="0" w:space="0" w:color="auto"/>
        <w:left w:val="none" w:sz="0" w:space="0" w:color="auto"/>
        <w:bottom w:val="none" w:sz="0" w:space="0" w:color="auto"/>
        <w:right w:val="none" w:sz="0" w:space="0" w:color="auto"/>
      </w:divBdr>
    </w:div>
    <w:div w:id="113865283">
      <w:bodyDiv w:val="1"/>
      <w:marLeft w:val="0"/>
      <w:marRight w:val="0"/>
      <w:marTop w:val="0"/>
      <w:marBottom w:val="0"/>
      <w:divBdr>
        <w:top w:val="none" w:sz="0" w:space="0" w:color="auto"/>
        <w:left w:val="none" w:sz="0" w:space="0" w:color="auto"/>
        <w:bottom w:val="none" w:sz="0" w:space="0" w:color="auto"/>
        <w:right w:val="none" w:sz="0" w:space="0" w:color="auto"/>
      </w:divBdr>
    </w:div>
    <w:div w:id="116223785">
      <w:bodyDiv w:val="1"/>
      <w:marLeft w:val="0"/>
      <w:marRight w:val="0"/>
      <w:marTop w:val="0"/>
      <w:marBottom w:val="0"/>
      <w:divBdr>
        <w:top w:val="none" w:sz="0" w:space="0" w:color="auto"/>
        <w:left w:val="none" w:sz="0" w:space="0" w:color="auto"/>
        <w:bottom w:val="none" w:sz="0" w:space="0" w:color="auto"/>
        <w:right w:val="none" w:sz="0" w:space="0" w:color="auto"/>
      </w:divBdr>
    </w:div>
    <w:div w:id="127161996">
      <w:bodyDiv w:val="1"/>
      <w:marLeft w:val="0"/>
      <w:marRight w:val="0"/>
      <w:marTop w:val="0"/>
      <w:marBottom w:val="0"/>
      <w:divBdr>
        <w:top w:val="none" w:sz="0" w:space="0" w:color="auto"/>
        <w:left w:val="none" w:sz="0" w:space="0" w:color="auto"/>
        <w:bottom w:val="none" w:sz="0" w:space="0" w:color="auto"/>
        <w:right w:val="none" w:sz="0" w:space="0" w:color="auto"/>
      </w:divBdr>
    </w:div>
    <w:div w:id="154611816">
      <w:bodyDiv w:val="1"/>
      <w:marLeft w:val="0"/>
      <w:marRight w:val="0"/>
      <w:marTop w:val="0"/>
      <w:marBottom w:val="0"/>
      <w:divBdr>
        <w:top w:val="none" w:sz="0" w:space="0" w:color="auto"/>
        <w:left w:val="none" w:sz="0" w:space="0" w:color="auto"/>
        <w:bottom w:val="none" w:sz="0" w:space="0" w:color="auto"/>
        <w:right w:val="none" w:sz="0" w:space="0" w:color="auto"/>
      </w:divBdr>
    </w:div>
    <w:div w:id="168257493">
      <w:bodyDiv w:val="1"/>
      <w:marLeft w:val="0"/>
      <w:marRight w:val="0"/>
      <w:marTop w:val="0"/>
      <w:marBottom w:val="0"/>
      <w:divBdr>
        <w:top w:val="none" w:sz="0" w:space="0" w:color="auto"/>
        <w:left w:val="none" w:sz="0" w:space="0" w:color="auto"/>
        <w:bottom w:val="none" w:sz="0" w:space="0" w:color="auto"/>
        <w:right w:val="none" w:sz="0" w:space="0" w:color="auto"/>
      </w:divBdr>
    </w:div>
    <w:div w:id="168297748">
      <w:bodyDiv w:val="1"/>
      <w:marLeft w:val="0"/>
      <w:marRight w:val="0"/>
      <w:marTop w:val="0"/>
      <w:marBottom w:val="0"/>
      <w:divBdr>
        <w:top w:val="none" w:sz="0" w:space="0" w:color="auto"/>
        <w:left w:val="none" w:sz="0" w:space="0" w:color="auto"/>
        <w:bottom w:val="none" w:sz="0" w:space="0" w:color="auto"/>
        <w:right w:val="none" w:sz="0" w:space="0" w:color="auto"/>
      </w:divBdr>
    </w:div>
    <w:div w:id="173880856">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94587555">
      <w:bodyDiv w:val="1"/>
      <w:marLeft w:val="0"/>
      <w:marRight w:val="0"/>
      <w:marTop w:val="0"/>
      <w:marBottom w:val="0"/>
      <w:divBdr>
        <w:top w:val="none" w:sz="0" w:space="0" w:color="auto"/>
        <w:left w:val="none" w:sz="0" w:space="0" w:color="auto"/>
        <w:bottom w:val="none" w:sz="0" w:space="0" w:color="auto"/>
        <w:right w:val="none" w:sz="0" w:space="0" w:color="auto"/>
      </w:divBdr>
    </w:div>
    <w:div w:id="386488120">
      <w:bodyDiv w:val="1"/>
      <w:marLeft w:val="0"/>
      <w:marRight w:val="0"/>
      <w:marTop w:val="0"/>
      <w:marBottom w:val="0"/>
      <w:divBdr>
        <w:top w:val="none" w:sz="0" w:space="0" w:color="auto"/>
        <w:left w:val="none" w:sz="0" w:space="0" w:color="auto"/>
        <w:bottom w:val="none" w:sz="0" w:space="0" w:color="auto"/>
        <w:right w:val="none" w:sz="0" w:space="0" w:color="auto"/>
      </w:divBdr>
    </w:div>
    <w:div w:id="387530780">
      <w:bodyDiv w:val="1"/>
      <w:marLeft w:val="0"/>
      <w:marRight w:val="0"/>
      <w:marTop w:val="0"/>
      <w:marBottom w:val="0"/>
      <w:divBdr>
        <w:top w:val="none" w:sz="0" w:space="0" w:color="auto"/>
        <w:left w:val="none" w:sz="0" w:space="0" w:color="auto"/>
        <w:bottom w:val="none" w:sz="0" w:space="0" w:color="auto"/>
        <w:right w:val="none" w:sz="0" w:space="0" w:color="auto"/>
      </w:divBdr>
    </w:div>
    <w:div w:id="390346575">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12750498">
      <w:bodyDiv w:val="1"/>
      <w:marLeft w:val="0"/>
      <w:marRight w:val="0"/>
      <w:marTop w:val="0"/>
      <w:marBottom w:val="0"/>
      <w:divBdr>
        <w:top w:val="none" w:sz="0" w:space="0" w:color="auto"/>
        <w:left w:val="none" w:sz="0" w:space="0" w:color="auto"/>
        <w:bottom w:val="none" w:sz="0" w:space="0" w:color="auto"/>
        <w:right w:val="none" w:sz="0" w:space="0" w:color="auto"/>
      </w:divBdr>
    </w:div>
    <w:div w:id="425929436">
      <w:bodyDiv w:val="1"/>
      <w:marLeft w:val="0"/>
      <w:marRight w:val="0"/>
      <w:marTop w:val="0"/>
      <w:marBottom w:val="0"/>
      <w:divBdr>
        <w:top w:val="none" w:sz="0" w:space="0" w:color="auto"/>
        <w:left w:val="none" w:sz="0" w:space="0" w:color="auto"/>
        <w:bottom w:val="none" w:sz="0" w:space="0" w:color="auto"/>
        <w:right w:val="none" w:sz="0" w:space="0" w:color="auto"/>
      </w:divBdr>
    </w:div>
    <w:div w:id="441996279">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516233579">
      <w:bodyDiv w:val="1"/>
      <w:marLeft w:val="0"/>
      <w:marRight w:val="0"/>
      <w:marTop w:val="0"/>
      <w:marBottom w:val="0"/>
      <w:divBdr>
        <w:top w:val="none" w:sz="0" w:space="0" w:color="auto"/>
        <w:left w:val="none" w:sz="0" w:space="0" w:color="auto"/>
        <w:bottom w:val="none" w:sz="0" w:space="0" w:color="auto"/>
        <w:right w:val="none" w:sz="0" w:space="0" w:color="auto"/>
      </w:divBdr>
    </w:div>
    <w:div w:id="560485190">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4365483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9795218">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17165367">
      <w:bodyDiv w:val="1"/>
      <w:marLeft w:val="0"/>
      <w:marRight w:val="0"/>
      <w:marTop w:val="0"/>
      <w:marBottom w:val="0"/>
      <w:divBdr>
        <w:top w:val="none" w:sz="0" w:space="0" w:color="auto"/>
        <w:left w:val="none" w:sz="0" w:space="0" w:color="auto"/>
        <w:bottom w:val="none" w:sz="0" w:space="0" w:color="auto"/>
        <w:right w:val="none" w:sz="0" w:space="0" w:color="auto"/>
      </w:divBdr>
    </w:div>
    <w:div w:id="773134178">
      <w:bodyDiv w:val="1"/>
      <w:marLeft w:val="0"/>
      <w:marRight w:val="0"/>
      <w:marTop w:val="0"/>
      <w:marBottom w:val="0"/>
      <w:divBdr>
        <w:top w:val="none" w:sz="0" w:space="0" w:color="auto"/>
        <w:left w:val="none" w:sz="0" w:space="0" w:color="auto"/>
        <w:bottom w:val="none" w:sz="0" w:space="0" w:color="auto"/>
        <w:right w:val="none" w:sz="0" w:space="0" w:color="auto"/>
      </w:divBdr>
    </w:div>
    <w:div w:id="783815238">
      <w:bodyDiv w:val="1"/>
      <w:marLeft w:val="0"/>
      <w:marRight w:val="0"/>
      <w:marTop w:val="0"/>
      <w:marBottom w:val="0"/>
      <w:divBdr>
        <w:top w:val="none" w:sz="0" w:space="0" w:color="auto"/>
        <w:left w:val="none" w:sz="0" w:space="0" w:color="auto"/>
        <w:bottom w:val="none" w:sz="0" w:space="0" w:color="auto"/>
        <w:right w:val="none" w:sz="0" w:space="0" w:color="auto"/>
      </w:divBdr>
    </w:div>
    <w:div w:id="860512394">
      <w:bodyDiv w:val="1"/>
      <w:marLeft w:val="0"/>
      <w:marRight w:val="0"/>
      <w:marTop w:val="0"/>
      <w:marBottom w:val="0"/>
      <w:divBdr>
        <w:top w:val="none" w:sz="0" w:space="0" w:color="auto"/>
        <w:left w:val="none" w:sz="0" w:space="0" w:color="auto"/>
        <w:bottom w:val="none" w:sz="0" w:space="0" w:color="auto"/>
        <w:right w:val="none" w:sz="0" w:space="0" w:color="auto"/>
      </w:divBdr>
    </w:div>
    <w:div w:id="873883868">
      <w:bodyDiv w:val="1"/>
      <w:marLeft w:val="0"/>
      <w:marRight w:val="0"/>
      <w:marTop w:val="0"/>
      <w:marBottom w:val="0"/>
      <w:divBdr>
        <w:top w:val="none" w:sz="0" w:space="0" w:color="auto"/>
        <w:left w:val="none" w:sz="0" w:space="0" w:color="auto"/>
        <w:bottom w:val="none" w:sz="0" w:space="0" w:color="auto"/>
        <w:right w:val="none" w:sz="0" w:space="0" w:color="auto"/>
      </w:divBdr>
    </w:div>
    <w:div w:id="882130761">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889536908">
      <w:bodyDiv w:val="1"/>
      <w:marLeft w:val="0"/>
      <w:marRight w:val="0"/>
      <w:marTop w:val="0"/>
      <w:marBottom w:val="0"/>
      <w:divBdr>
        <w:top w:val="none" w:sz="0" w:space="0" w:color="auto"/>
        <w:left w:val="none" w:sz="0" w:space="0" w:color="auto"/>
        <w:bottom w:val="none" w:sz="0" w:space="0" w:color="auto"/>
        <w:right w:val="none" w:sz="0" w:space="0" w:color="auto"/>
      </w:divBdr>
    </w:div>
    <w:div w:id="953561346">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2224293">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9744868">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4327303">
      <w:bodyDiv w:val="1"/>
      <w:marLeft w:val="0"/>
      <w:marRight w:val="0"/>
      <w:marTop w:val="0"/>
      <w:marBottom w:val="0"/>
      <w:divBdr>
        <w:top w:val="none" w:sz="0" w:space="0" w:color="auto"/>
        <w:left w:val="none" w:sz="0" w:space="0" w:color="auto"/>
        <w:bottom w:val="none" w:sz="0" w:space="0" w:color="auto"/>
        <w:right w:val="none" w:sz="0" w:space="0" w:color="auto"/>
      </w:divBdr>
    </w:div>
    <w:div w:id="1068769791">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4285954">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0487739">
      <w:bodyDiv w:val="1"/>
      <w:marLeft w:val="0"/>
      <w:marRight w:val="0"/>
      <w:marTop w:val="0"/>
      <w:marBottom w:val="0"/>
      <w:divBdr>
        <w:top w:val="none" w:sz="0" w:space="0" w:color="auto"/>
        <w:left w:val="none" w:sz="0" w:space="0" w:color="auto"/>
        <w:bottom w:val="none" w:sz="0" w:space="0" w:color="auto"/>
        <w:right w:val="none" w:sz="0" w:space="0" w:color="auto"/>
      </w:divBdr>
    </w:div>
    <w:div w:id="1101532729">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8694343">
      <w:bodyDiv w:val="1"/>
      <w:marLeft w:val="0"/>
      <w:marRight w:val="0"/>
      <w:marTop w:val="0"/>
      <w:marBottom w:val="0"/>
      <w:divBdr>
        <w:top w:val="none" w:sz="0" w:space="0" w:color="auto"/>
        <w:left w:val="none" w:sz="0" w:space="0" w:color="auto"/>
        <w:bottom w:val="none" w:sz="0" w:space="0" w:color="auto"/>
        <w:right w:val="none" w:sz="0" w:space="0" w:color="auto"/>
      </w:divBdr>
    </w:div>
    <w:div w:id="1197082928">
      <w:bodyDiv w:val="1"/>
      <w:marLeft w:val="0"/>
      <w:marRight w:val="0"/>
      <w:marTop w:val="0"/>
      <w:marBottom w:val="0"/>
      <w:divBdr>
        <w:top w:val="none" w:sz="0" w:space="0" w:color="auto"/>
        <w:left w:val="none" w:sz="0" w:space="0" w:color="auto"/>
        <w:bottom w:val="none" w:sz="0" w:space="0" w:color="auto"/>
        <w:right w:val="none" w:sz="0" w:space="0" w:color="auto"/>
      </w:divBdr>
    </w:div>
    <w:div w:id="1217811495">
      <w:bodyDiv w:val="1"/>
      <w:marLeft w:val="0"/>
      <w:marRight w:val="0"/>
      <w:marTop w:val="0"/>
      <w:marBottom w:val="0"/>
      <w:divBdr>
        <w:top w:val="none" w:sz="0" w:space="0" w:color="auto"/>
        <w:left w:val="none" w:sz="0" w:space="0" w:color="auto"/>
        <w:bottom w:val="none" w:sz="0" w:space="0" w:color="auto"/>
        <w:right w:val="none" w:sz="0" w:space="0" w:color="auto"/>
      </w:divBdr>
    </w:div>
    <w:div w:id="1245724736">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89778904">
      <w:bodyDiv w:val="1"/>
      <w:marLeft w:val="0"/>
      <w:marRight w:val="0"/>
      <w:marTop w:val="0"/>
      <w:marBottom w:val="0"/>
      <w:divBdr>
        <w:top w:val="none" w:sz="0" w:space="0" w:color="auto"/>
        <w:left w:val="none" w:sz="0" w:space="0" w:color="auto"/>
        <w:bottom w:val="none" w:sz="0" w:space="0" w:color="auto"/>
        <w:right w:val="none" w:sz="0" w:space="0" w:color="auto"/>
      </w:divBdr>
    </w:div>
    <w:div w:id="1295285790">
      <w:bodyDiv w:val="1"/>
      <w:marLeft w:val="0"/>
      <w:marRight w:val="0"/>
      <w:marTop w:val="0"/>
      <w:marBottom w:val="0"/>
      <w:divBdr>
        <w:top w:val="none" w:sz="0" w:space="0" w:color="auto"/>
        <w:left w:val="none" w:sz="0" w:space="0" w:color="auto"/>
        <w:bottom w:val="none" w:sz="0" w:space="0" w:color="auto"/>
        <w:right w:val="none" w:sz="0" w:space="0" w:color="auto"/>
      </w:divBdr>
    </w:div>
    <w:div w:id="1322462726">
      <w:bodyDiv w:val="1"/>
      <w:marLeft w:val="0"/>
      <w:marRight w:val="0"/>
      <w:marTop w:val="0"/>
      <w:marBottom w:val="0"/>
      <w:divBdr>
        <w:top w:val="none" w:sz="0" w:space="0" w:color="auto"/>
        <w:left w:val="none" w:sz="0" w:space="0" w:color="auto"/>
        <w:bottom w:val="none" w:sz="0" w:space="0" w:color="auto"/>
        <w:right w:val="none" w:sz="0" w:space="0" w:color="auto"/>
      </w:divBdr>
    </w:div>
    <w:div w:id="1331174536">
      <w:bodyDiv w:val="1"/>
      <w:marLeft w:val="0"/>
      <w:marRight w:val="0"/>
      <w:marTop w:val="0"/>
      <w:marBottom w:val="0"/>
      <w:divBdr>
        <w:top w:val="none" w:sz="0" w:space="0" w:color="auto"/>
        <w:left w:val="none" w:sz="0" w:space="0" w:color="auto"/>
        <w:bottom w:val="none" w:sz="0" w:space="0" w:color="auto"/>
        <w:right w:val="none" w:sz="0" w:space="0" w:color="auto"/>
      </w:divBdr>
    </w:div>
    <w:div w:id="1371302556">
      <w:bodyDiv w:val="1"/>
      <w:marLeft w:val="0"/>
      <w:marRight w:val="0"/>
      <w:marTop w:val="0"/>
      <w:marBottom w:val="0"/>
      <w:divBdr>
        <w:top w:val="none" w:sz="0" w:space="0" w:color="auto"/>
        <w:left w:val="none" w:sz="0" w:space="0" w:color="auto"/>
        <w:bottom w:val="none" w:sz="0" w:space="0" w:color="auto"/>
        <w:right w:val="none" w:sz="0" w:space="0" w:color="auto"/>
      </w:divBdr>
    </w:div>
    <w:div w:id="1397362928">
      <w:bodyDiv w:val="1"/>
      <w:marLeft w:val="0"/>
      <w:marRight w:val="0"/>
      <w:marTop w:val="0"/>
      <w:marBottom w:val="0"/>
      <w:divBdr>
        <w:top w:val="none" w:sz="0" w:space="0" w:color="auto"/>
        <w:left w:val="none" w:sz="0" w:space="0" w:color="auto"/>
        <w:bottom w:val="none" w:sz="0" w:space="0" w:color="auto"/>
        <w:right w:val="none" w:sz="0" w:space="0" w:color="auto"/>
      </w:divBdr>
    </w:div>
    <w:div w:id="1428189650">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1744919">
      <w:bodyDiv w:val="1"/>
      <w:marLeft w:val="0"/>
      <w:marRight w:val="0"/>
      <w:marTop w:val="0"/>
      <w:marBottom w:val="0"/>
      <w:divBdr>
        <w:top w:val="none" w:sz="0" w:space="0" w:color="auto"/>
        <w:left w:val="none" w:sz="0" w:space="0" w:color="auto"/>
        <w:bottom w:val="none" w:sz="0" w:space="0" w:color="auto"/>
        <w:right w:val="none" w:sz="0" w:space="0" w:color="auto"/>
      </w:divBdr>
    </w:div>
    <w:div w:id="1544170029">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5406960">
      <w:bodyDiv w:val="1"/>
      <w:marLeft w:val="0"/>
      <w:marRight w:val="0"/>
      <w:marTop w:val="0"/>
      <w:marBottom w:val="0"/>
      <w:divBdr>
        <w:top w:val="none" w:sz="0" w:space="0" w:color="auto"/>
        <w:left w:val="none" w:sz="0" w:space="0" w:color="auto"/>
        <w:bottom w:val="none" w:sz="0" w:space="0" w:color="auto"/>
        <w:right w:val="none" w:sz="0" w:space="0" w:color="auto"/>
      </w:divBdr>
    </w:div>
    <w:div w:id="1584992573">
      <w:bodyDiv w:val="1"/>
      <w:marLeft w:val="0"/>
      <w:marRight w:val="0"/>
      <w:marTop w:val="0"/>
      <w:marBottom w:val="0"/>
      <w:divBdr>
        <w:top w:val="none" w:sz="0" w:space="0" w:color="auto"/>
        <w:left w:val="none" w:sz="0" w:space="0" w:color="auto"/>
        <w:bottom w:val="none" w:sz="0" w:space="0" w:color="auto"/>
        <w:right w:val="none" w:sz="0" w:space="0" w:color="auto"/>
      </w:divBdr>
    </w:div>
    <w:div w:id="1589535852">
      <w:bodyDiv w:val="1"/>
      <w:marLeft w:val="0"/>
      <w:marRight w:val="0"/>
      <w:marTop w:val="0"/>
      <w:marBottom w:val="0"/>
      <w:divBdr>
        <w:top w:val="none" w:sz="0" w:space="0" w:color="auto"/>
        <w:left w:val="none" w:sz="0" w:space="0" w:color="auto"/>
        <w:bottom w:val="none" w:sz="0" w:space="0" w:color="auto"/>
        <w:right w:val="none" w:sz="0" w:space="0" w:color="auto"/>
      </w:divBdr>
    </w:div>
    <w:div w:id="1591502359">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43189555">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34562641">
      <w:bodyDiv w:val="1"/>
      <w:marLeft w:val="0"/>
      <w:marRight w:val="0"/>
      <w:marTop w:val="0"/>
      <w:marBottom w:val="0"/>
      <w:divBdr>
        <w:top w:val="none" w:sz="0" w:space="0" w:color="auto"/>
        <w:left w:val="none" w:sz="0" w:space="0" w:color="auto"/>
        <w:bottom w:val="none" w:sz="0" w:space="0" w:color="auto"/>
        <w:right w:val="none" w:sz="0" w:space="0" w:color="auto"/>
      </w:divBdr>
    </w:div>
    <w:div w:id="1840004482">
      <w:bodyDiv w:val="1"/>
      <w:marLeft w:val="0"/>
      <w:marRight w:val="0"/>
      <w:marTop w:val="0"/>
      <w:marBottom w:val="0"/>
      <w:divBdr>
        <w:top w:val="none" w:sz="0" w:space="0" w:color="auto"/>
        <w:left w:val="none" w:sz="0" w:space="0" w:color="auto"/>
        <w:bottom w:val="none" w:sz="0" w:space="0" w:color="auto"/>
        <w:right w:val="none" w:sz="0" w:space="0" w:color="auto"/>
      </w:divBdr>
    </w:div>
    <w:div w:id="1877543980">
      <w:bodyDiv w:val="1"/>
      <w:marLeft w:val="0"/>
      <w:marRight w:val="0"/>
      <w:marTop w:val="0"/>
      <w:marBottom w:val="0"/>
      <w:divBdr>
        <w:top w:val="none" w:sz="0" w:space="0" w:color="auto"/>
        <w:left w:val="none" w:sz="0" w:space="0" w:color="auto"/>
        <w:bottom w:val="none" w:sz="0" w:space="0" w:color="auto"/>
        <w:right w:val="none" w:sz="0" w:space="0" w:color="auto"/>
      </w:divBdr>
    </w:div>
    <w:div w:id="1919318349">
      <w:bodyDiv w:val="1"/>
      <w:marLeft w:val="0"/>
      <w:marRight w:val="0"/>
      <w:marTop w:val="0"/>
      <w:marBottom w:val="0"/>
      <w:divBdr>
        <w:top w:val="none" w:sz="0" w:space="0" w:color="auto"/>
        <w:left w:val="none" w:sz="0" w:space="0" w:color="auto"/>
        <w:bottom w:val="none" w:sz="0" w:space="0" w:color="auto"/>
        <w:right w:val="none" w:sz="0" w:space="0" w:color="auto"/>
      </w:divBdr>
    </w:div>
    <w:div w:id="1927879433">
      <w:bodyDiv w:val="1"/>
      <w:marLeft w:val="0"/>
      <w:marRight w:val="0"/>
      <w:marTop w:val="0"/>
      <w:marBottom w:val="0"/>
      <w:divBdr>
        <w:top w:val="none" w:sz="0" w:space="0" w:color="auto"/>
        <w:left w:val="none" w:sz="0" w:space="0" w:color="auto"/>
        <w:bottom w:val="none" w:sz="0" w:space="0" w:color="auto"/>
        <w:right w:val="none" w:sz="0" w:space="0" w:color="auto"/>
      </w:divBdr>
    </w:div>
    <w:div w:id="1988045594">
      <w:bodyDiv w:val="1"/>
      <w:marLeft w:val="0"/>
      <w:marRight w:val="0"/>
      <w:marTop w:val="0"/>
      <w:marBottom w:val="0"/>
      <w:divBdr>
        <w:top w:val="none" w:sz="0" w:space="0" w:color="auto"/>
        <w:left w:val="none" w:sz="0" w:space="0" w:color="auto"/>
        <w:bottom w:val="none" w:sz="0" w:space="0" w:color="auto"/>
        <w:right w:val="none" w:sz="0" w:space="0" w:color="auto"/>
      </w:divBdr>
    </w:div>
    <w:div w:id="1988050652">
      <w:bodyDiv w:val="1"/>
      <w:marLeft w:val="0"/>
      <w:marRight w:val="0"/>
      <w:marTop w:val="0"/>
      <w:marBottom w:val="0"/>
      <w:divBdr>
        <w:top w:val="none" w:sz="0" w:space="0" w:color="auto"/>
        <w:left w:val="none" w:sz="0" w:space="0" w:color="auto"/>
        <w:bottom w:val="none" w:sz="0" w:space="0" w:color="auto"/>
        <w:right w:val="none" w:sz="0" w:space="0" w:color="auto"/>
      </w:divBdr>
    </w:div>
    <w:div w:id="2011909532">
      <w:bodyDiv w:val="1"/>
      <w:marLeft w:val="0"/>
      <w:marRight w:val="0"/>
      <w:marTop w:val="0"/>
      <w:marBottom w:val="0"/>
      <w:divBdr>
        <w:top w:val="none" w:sz="0" w:space="0" w:color="auto"/>
        <w:left w:val="none" w:sz="0" w:space="0" w:color="auto"/>
        <w:bottom w:val="none" w:sz="0" w:space="0" w:color="auto"/>
        <w:right w:val="none" w:sz="0" w:space="0" w:color="auto"/>
      </w:divBdr>
    </w:div>
    <w:div w:id="2012490266">
      <w:bodyDiv w:val="1"/>
      <w:marLeft w:val="0"/>
      <w:marRight w:val="0"/>
      <w:marTop w:val="0"/>
      <w:marBottom w:val="0"/>
      <w:divBdr>
        <w:top w:val="none" w:sz="0" w:space="0" w:color="auto"/>
        <w:left w:val="none" w:sz="0" w:space="0" w:color="auto"/>
        <w:bottom w:val="none" w:sz="0" w:space="0" w:color="auto"/>
        <w:right w:val="none" w:sz="0" w:space="0" w:color="auto"/>
      </w:divBdr>
    </w:div>
    <w:div w:id="2036037302">
      <w:bodyDiv w:val="1"/>
      <w:marLeft w:val="0"/>
      <w:marRight w:val="0"/>
      <w:marTop w:val="0"/>
      <w:marBottom w:val="0"/>
      <w:divBdr>
        <w:top w:val="none" w:sz="0" w:space="0" w:color="auto"/>
        <w:left w:val="none" w:sz="0" w:space="0" w:color="auto"/>
        <w:bottom w:val="none" w:sz="0" w:space="0" w:color="auto"/>
        <w:right w:val="none" w:sz="0" w:space="0" w:color="auto"/>
      </w:divBdr>
    </w:div>
    <w:div w:id="2056735548">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4607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11.jpeg"/><Relationship Id="rId39" Type="http://schemas.openxmlformats.org/officeDocument/2006/relationships/image" Target="media/image21.wmf"/><Relationship Id="rId21" Type="http://schemas.openxmlformats.org/officeDocument/2006/relationships/chart" Target="charts/chart4.xml"/><Relationship Id="rId34" Type="http://schemas.openxmlformats.org/officeDocument/2006/relationships/oleObject" Target="embeddings/oleObject3.bin"/><Relationship Id="rId42" Type="http://schemas.openxmlformats.org/officeDocument/2006/relationships/footer" Target="footer2.xml"/><Relationship Id="rId47" Type="http://schemas.openxmlformats.org/officeDocument/2006/relationships/image" Target="media/image23.wmf"/><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oleObject" Target="embeddings/oleObject5.bin"/><Relationship Id="rId46"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image" Target="media/image14.jpeg"/><Relationship Id="rId41" Type="http://schemas.openxmlformats.org/officeDocument/2006/relationships/header" Target="header2.xm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hara%20design@yahoo.com"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oleObject" Target="embeddings/oleObject6.bin"/><Relationship Id="rId45" Type="http://schemas.openxmlformats.org/officeDocument/2006/relationships/image" Target="media/image22.wmf"/><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oleObject" Target="embeddings/oleObject4.bin"/><Relationship Id="rId49" Type="http://schemas.openxmlformats.org/officeDocument/2006/relationships/image" Target="media/image24.png"/><Relationship Id="rId57"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footer" Target="footer3.xm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8.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wmf"/><Relationship Id="rId43" Type="http://schemas.openxmlformats.org/officeDocument/2006/relationships/header" Target="header3.xml"/><Relationship Id="rId48" Type="http://schemas.openxmlformats.org/officeDocument/2006/relationships/oleObject" Target="embeddings/oleObject8.bin"/><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adesse\Desktop\jeramie\jerame%20%20hydrolog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Average</a:t>
            </a:r>
            <a:r>
              <a:rPr lang="en-US" baseline="0"/>
              <a:t> Monthly Rainfall, mm</a:t>
            </a:r>
            <a:endParaRPr lang="en-US"/>
          </a:p>
        </c:rich>
      </c:tx>
      <c:spPr>
        <a:noFill/>
        <a:ln>
          <a:noFill/>
        </a:ln>
        <a:effectLst/>
      </c:spPr>
    </c:title>
    <c:plotArea>
      <c:layout/>
      <c:lineChart>
        <c:grouping val="standard"/>
        <c:ser>
          <c:idx val="0"/>
          <c:order val="0"/>
          <c:spPr>
            <a:ln w="22225" cap="rnd">
              <a:solidFill>
                <a:schemeClr val="accent1"/>
              </a:solidFill>
              <a:round/>
            </a:ln>
            <a:effectLst/>
          </c:spPr>
          <c:marker>
            <c:symbol val="none"/>
          </c:marker>
          <c:cat>
            <c:strRef>
              <c:f>meteorology!$AJ$18:$AJ$29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meteorology!$AK$18:$AK$29</c:f>
              <c:numCache>
                <c:formatCode>0</c:formatCode>
                <c:ptCount val="12"/>
                <c:pt idx="0">
                  <c:v>21.161111111111111</c:v>
                </c:pt>
                <c:pt idx="1">
                  <c:v>15.805555555555564</c:v>
                </c:pt>
                <c:pt idx="2">
                  <c:v>50.455555555555556</c:v>
                </c:pt>
                <c:pt idx="3">
                  <c:v>49.75555555555556</c:v>
                </c:pt>
                <c:pt idx="4">
                  <c:v>32.655555555555551</c:v>
                </c:pt>
                <c:pt idx="5">
                  <c:v>41.037602627257797</c:v>
                </c:pt>
                <c:pt idx="6">
                  <c:v>312.06777777777756</c:v>
                </c:pt>
                <c:pt idx="7">
                  <c:v>285.16111111111121</c:v>
                </c:pt>
                <c:pt idx="8">
                  <c:v>53.283333333333331</c:v>
                </c:pt>
                <c:pt idx="9">
                  <c:v>12.988888888888887</c:v>
                </c:pt>
                <c:pt idx="10">
                  <c:v>7.9166666666666687</c:v>
                </c:pt>
                <c:pt idx="11">
                  <c:v>10.122222222222222</c:v>
                </c:pt>
              </c:numCache>
            </c:numRef>
          </c:val>
        </c:ser>
        <c:marker val="1"/>
        <c:axId val="261137920"/>
        <c:axId val="261144576"/>
      </c:lineChart>
      <c:catAx>
        <c:axId val="261137920"/>
        <c:scaling>
          <c:orientation val="minMax"/>
        </c:scaling>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Months</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61144576"/>
        <c:crosses val="autoZero"/>
        <c:auto val="1"/>
        <c:lblAlgn val="ctr"/>
        <c:lblOffset val="100"/>
      </c:catAx>
      <c:valAx>
        <c:axId val="261144576"/>
        <c:scaling>
          <c:orientation val="minMax"/>
        </c:scaling>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Monthly</a:t>
                </a:r>
                <a:r>
                  <a:rPr lang="en-US" baseline="0"/>
                  <a:t> Rainfall, mm</a:t>
                </a:r>
                <a:endParaRPr lang="en-US"/>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611379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Complex</a:t>
            </a:r>
            <a:r>
              <a:rPr lang="en-US" baseline="0"/>
              <a:t> hydrograph</a:t>
            </a:r>
            <a:endParaRPr lang="en-US"/>
          </a:p>
        </c:rich>
      </c:tx>
    </c:title>
    <c:plotArea>
      <c:layout/>
      <c:scatterChart>
        <c:scatterStyle val="smoothMarker"/>
        <c:ser>
          <c:idx val="0"/>
          <c:order val="0"/>
          <c:tx>
            <c:strRef>
              <c:f>Design_flood!$AD$11</c:f>
              <c:strCache>
                <c:ptCount val="1"/>
                <c:pt idx="0">
                  <c:v>H1</c:v>
                </c:pt>
              </c:strCache>
            </c:strRef>
          </c:tx>
          <c:marker>
            <c:symbol val="none"/>
          </c:marker>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Design_flood!$AD$12:$AD$29</c:f>
              <c:numCache>
                <c:formatCode>0.00</c:formatCode>
                <c:ptCount val="18"/>
                <c:pt idx="0">
                  <c:v>0</c:v>
                </c:pt>
                <c:pt idx="1">
                  <c:v>7.4290148916771589E-2</c:v>
                </c:pt>
                <c:pt idx="2">
                  <c:v>0.14858029783354321</c:v>
                </c:pt>
                <c:pt idx="3">
                  <c:v>0.22287044675031475</c:v>
                </c:pt>
                <c:pt idx="4">
                  <c:v>0.22079032258064521</c:v>
                </c:pt>
                <c:pt idx="5">
                  <c:v>0.17594932251591131</c:v>
                </c:pt>
                <c:pt idx="6">
                  <c:v>0.17505962013367438</c:v>
                </c:pt>
                <c:pt idx="7">
                  <c:v>0.13182008435696668</c:v>
                </c:pt>
                <c:pt idx="8">
                  <c:v>0.1305745010218351</c:v>
                </c:pt>
                <c:pt idx="9">
                  <c:v>8.7334965245127363E-2</c:v>
                </c:pt>
                <c:pt idx="10">
                  <c:v>4.2849846133288065E-2</c:v>
                </c:pt>
                <c:pt idx="11">
                  <c:v>-2.1174916697239157E-4</c:v>
                </c:pt>
              </c:numCache>
            </c:numRef>
          </c:yVal>
          <c:smooth val="1"/>
        </c:ser>
        <c:ser>
          <c:idx val="1"/>
          <c:order val="1"/>
          <c:tx>
            <c:strRef>
              <c:f>Design_flood!$AE$11</c:f>
              <c:strCache>
                <c:ptCount val="1"/>
                <c:pt idx="0">
                  <c:v>H2</c:v>
                </c:pt>
              </c:strCache>
            </c:strRef>
          </c:tx>
          <c:marker>
            <c:symbol val="none"/>
          </c:marker>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Design_flood!$AE$12:$AE$29</c:f>
              <c:numCache>
                <c:formatCode>0.00</c:formatCode>
                <c:ptCount val="18"/>
                <c:pt idx="1">
                  <c:v>0</c:v>
                </c:pt>
                <c:pt idx="2">
                  <c:v>0.12460776106815347</c:v>
                </c:pt>
                <c:pt idx="3">
                  <c:v>0.24921552213630693</c:v>
                </c:pt>
                <c:pt idx="4">
                  <c:v>0.24572650482639863</c:v>
                </c:pt>
                <c:pt idx="5">
                  <c:v>0.3697373424882372</c:v>
                </c:pt>
                <c:pt idx="6">
                  <c:v>0.36824503397245134</c:v>
                </c:pt>
                <c:pt idx="7">
                  <c:v>0.29571884010523852</c:v>
                </c:pt>
                <c:pt idx="8">
                  <c:v>0.29362960818313777</c:v>
                </c:pt>
                <c:pt idx="9">
                  <c:v>0.2211034143159252</c:v>
                </c:pt>
                <c:pt idx="10">
                  <c:v>0.14648798852661182</c:v>
                </c:pt>
                <c:pt idx="11">
                  <c:v>7.4260256362556301E-2</c:v>
                </c:pt>
                <c:pt idx="12">
                  <c:v>7.1275639330983742E-2</c:v>
                </c:pt>
                <c:pt idx="13">
                  <c:v>0</c:v>
                </c:pt>
              </c:numCache>
            </c:numRef>
          </c:yVal>
          <c:smooth val="1"/>
        </c:ser>
        <c:ser>
          <c:idx val="2"/>
          <c:order val="2"/>
          <c:tx>
            <c:strRef>
              <c:f>Design_flood!$AF$11</c:f>
              <c:strCache>
                <c:ptCount val="1"/>
                <c:pt idx="0">
                  <c:v>H3</c:v>
                </c:pt>
              </c:strCache>
            </c:strRef>
          </c:tx>
          <c:marker>
            <c:symbol val="none"/>
          </c:marker>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Design_flood!$AF$12:$AF$29</c:f>
              <c:numCache>
                <c:formatCode>General</c:formatCode>
                <c:ptCount val="18"/>
                <c:pt idx="2" formatCode="0.00">
                  <c:v>0</c:v>
                </c:pt>
                <c:pt idx="3" formatCode="0.00">
                  <c:v>0.92480162002204092</c:v>
                </c:pt>
                <c:pt idx="4" formatCode="0.00">
                  <c:v>0.89890717466142378</c:v>
                </c:pt>
                <c:pt idx="5" formatCode="0.00">
                  <c:v>1.831107207643641</c:v>
                </c:pt>
                <c:pt idx="6" formatCode="0.00">
                  <c:v>1.8496032400440814</c:v>
                </c:pt>
                <c:pt idx="7" formatCode="0.00">
                  <c:v>2.7485104147055051</c:v>
                </c:pt>
                <c:pt idx="8" formatCode="0.00">
                  <c:v>2.7330047588009454</c:v>
                </c:pt>
                <c:pt idx="9" formatCode="0.00">
                  <c:v>2.1947369895426072</c:v>
                </c:pt>
                <c:pt idx="10" formatCode="0.00">
                  <c:v>1.6409635643797085</c:v>
                </c:pt>
                <c:pt idx="11" formatCode="0.00">
                  <c:v>1.104910888822022</c:v>
                </c:pt>
                <c:pt idx="12" formatCode="0.00">
                  <c:v>1.0827599518155064</c:v>
                </c:pt>
                <c:pt idx="13" formatCode="0.00">
                  <c:v>0.55377342516289874</c:v>
                </c:pt>
                <c:pt idx="14" formatCode="0.00">
                  <c:v>0</c:v>
                </c:pt>
              </c:numCache>
            </c:numRef>
          </c:yVal>
          <c:smooth val="1"/>
        </c:ser>
        <c:ser>
          <c:idx val="3"/>
          <c:order val="3"/>
          <c:tx>
            <c:strRef>
              <c:f>Design_flood!$AG$11</c:f>
              <c:strCache>
                <c:ptCount val="1"/>
                <c:pt idx="0">
                  <c:v>H4</c:v>
                </c:pt>
              </c:strCache>
            </c:strRef>
          </c:tx>
          <c:marker>
            <c:symbol val="none"/>
          </c:marker>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Design_flood!$AG$12:$AG$29</c:f>
              <c:numCache>
                <c:formatCode>General</c:formatCode>
                <c:ptCount val="18"/>
                <c:pt idx="3" formatCode="0.00">
                  <c:v>0</c:v>
                </c:pt>
                <c:pt idx="4" formatCode="0.00">
                  <c:v>-0.20979325086374431</c:v>
                </c:pt>
                <c:pt idx="5" formatCode="0.00">
                  <c:v>7.3427637802310439</c:v>
                </c:pt>
                <c:pt idx="6" formatCode="0.00">
                  <c:v>7.4926161022765738</c:v>
                </c:pt>
                <c:pt idx="7" formatCode="0.00">
                  <c:v>14.775438953689406</c:v>
                </c:pt>
                <c:pt idx="8" formatCode="0.00">
                  <c:v>14.985232204553153</c:v>
                </c:pt>
                <c:pt idx="9" formatCode="0.00">
                  <c:v>22.268055055965966</c:v>
                </c:pt>
                <c:pt idx="10" formatCode="0.00">
                  <c:v>17.781458587536889</c:v>
                </c:pt>
                <c:pt idx="11" formatCode="0.00">
                  <c:v>13.438433206097532</c:v>
                </c:pt>
                <c:pt idx="12" formatCode="0.00">
                  <c:v>13.258969347360368</c:v>
                </c:pt>
                <c:pt idx="13" formatCode="0.00">
                  <c:v>8.9731929368581707</c:v>
                </c:pt>
                <c:pt idx="14" formatCode="0.00">
                  <c:v>4.4865964684290844</c:v>
                </c:pt>
                <c:pt idx="15" formatCode="0.00">
                  <c:v>0</c:v>
                </c:pt>
              </c:numCache>
            </c:numRef>
          </c:yVal>
          <c:smooth val="1"/>
        </c:ser>
        <c:ser>
          <c:idx val="4"/>
          <c:order val="4"/>
          <c:tx>
            <c:strRef>
              <c:f>Design_flood!$AH$11</c:f>
              <c:strCache>
                <c:ptCount val="1"/>
                <c:pt idx="0">
                  <c:v>H5</c:v>
                </c:pt>
              </c:strCache>
            </c:strRef>
          </c:tx>
          <c:marker>
            <c:symbol val="none"/>
          </c:marker>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Design_flood!$AH$12:$AH$29</c:f>
              <c:numCache>
                <c:formatCode>General</c:formatCode>
                <c:ptCount val="18"/>
                <c:pt idx="6" formatCode="0.00">
                  <c:v>0</c:v>
                </c:pt>
                <c:pt idx="7" formatCode="0.00">
                  <c:v>4.9482668202992839</c:v>
                </c:pt>
                <c:pt idx="8" formatCode="0.00">
                  <c:v>5.0908094859046189</c:v>
                </c:pt>
                <c:pt idx="9" formatCode="0.00">
                  <c:v>10.039076306203899</c:v>
                </c:pt>
                <c:pt idx="10" formatCode="0.00">
                  <c:v>15.129885792108514</c:v>
                </c:pt>
                <c:pt idx="11" formatCode="0.00">
                  <c:v>12.179045323632064</c:v>
                </c:pt>
                <c:pt idx="12" formatCode="0.00">
                  <c:v>12.057109767083452</c:v>
                </c:pt>
                <c:pt idx="13" formatCode="0.00">
                  <c:v>9.1451667411460136</c:v>
                </c:pt>
                <c:pt idx="14" formatCode="0.00">
                  <c:v>6.0967778274306754</c:v>
                </c:pt>
                <c:pt idx="15" formatCode="0.00">
                  <c:v>3.0483889137153382</c:v>
                </c:pt>
                <c:pt idx="16" formatCode="0.00">
                  <c:v>0</c:v>
                </c:pt>
              </c:numCache>
            </c:numRef>
          </c:yVal>
          <c:smooth val="1"/>
        </c:ser>
        <c:ser>
          <c:idx val="5"/>
          <c:order val="5"/>
          <c:tx>
            <c:strRef>
              <c:f>Design_flood!$AI$11</c:f>
              <c:strCache>
                <c:ptCount val="1"/>
                <c:pt idx="0">
                  <c:v>H6</c:v>
                </c:pt>
              </c:strCache>
            </c:strRef>
          </c:tx>
          <c:marker>
            <c:symbol val="none"/>
          </c:marker>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Design_flood!$AI$12:$AI$29</c:f>
              <c:numCache>
                <c:formatCode>General</c:formatCode>
                <c:ptCount val="18"/>
                <c:pt idx="8" formatCode="0.00">
                  <c:v>0</c:v>
                </c:pt>
                <c:pt idx="9" formatCode="0.00">
                  <c:v>1.2779586455539891</c:v>
                </c:pt>
                <c:pt idx="10" formatCode="0.00">
                  <c:v>2.5927309146424573</c:v>
                </c:pt>
                <c:pt idx="11" formatCode="0.00">
                  <c:v>3.865430471120094</c:v>
                </c:pt>
                <c:pt idx="12" formatCode="0.00">
                  <c:v>3.9012048734598399</c:v>
                </c:pt>
                <c:pt idx="13" formatCode="0.00">
                  <c:v>3.1491551355412377</c:v>
                </c:pt>
                <c:pt idx="14" formatCode="0.00">
                  <c:v>2.3618663516559284</c:v>
                </c:pt>
                <c:pt idx="15" formatCode="0.00">
                  <c:v>1.5745775677706195</c:v>
                </c:pt>
                <c:pt idx="16" formatCode="0.00">
                  <c:v>0.78728878388530943</c:v>
                </c:pt>
                <c:pt idx="17" formatCode="0.00">
                  <c:v>0</c:v>
                </c:pt>
              </c:numCache>
            </c:numRef>
          </c:yVal>
          <c:smooth val="1"/>
        </c:ser>
        <c:ser>
          <c:idx val="6"/>
          <c:order val="6"/>
          <c:tx>
            <c:strRef>
              <c:f>Design_flood!$AJ$10</c:f>
              <c:strCache>
                <c:ptCount val="1"/>
                <c:pt idx="0">
                  <c:v>Total</c:v>
                </c:pt>
              </c:strCache>
            </c:strRef>
          </c:tx>
          <c:marker>
            <c:symbol val="none"/>
          </c:marker>
          <c:dLbls>
            <c:dLbl>
              <c:idx val="10"/>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xVal>
            <c:numRef>
              <c:f>Design_flood!$AC$12:$AC$29</c:f>
              <c:numCache>
                <c:formatCode>0.00</c:formatCode>
                <c:ptCount val="18"/>
                <c:pt idx="0" formatCode="General">
                  <c:v>0</c:v>
                </c:pt>
                <c:pt idx="1">
                  <c:v>0.5</c:v>
                </c:pt>
                <c:pt idx="2">
                  <c:v>1</c:v>
                </c:pt>
                <c:pt idx="3">
                  <c:v>1.5</c:v>
                </c:pt>
                <c:pt idx="4">
                  <c:v>1.486</c:v>
                </c:pt>
                <c:pt idx="5">
                  <c:v>1.9900000000000004</c:v>
                </c:pt>
                <c:pt idx="6">
                  <c:v>2</c:v>
                </c:pt>
                <c:pt idx="7">
                  <c:v>2.4859999999999998</c:v>
                </c:pt>
                <c:pt idx="8">
                  <c:v>2.5</c:v>
                </c:pt>
                <c:pt idx="9">
                  <c:v>2.9859999999999998</c:v>
                </c:pt>
                <c:pt idx="10">
                  <c:v>3.4859999999999998</c:v>
                </c:pt>
                <c:pt idx="11">
                  <c:v>3.9699999999999998</c:v>
                </c:pt>
                <c:pt idx="12">
                  <c:v>3.9899999999999998</c:v>
                </c:pt>
                <c:pt idx="13">
                  <c:v>4.4676200000000001</c:v>
                </c:pt>
                <c:pt idx="14">
                  <c:v>4.9676200000000001</c:v>
                </c:pt>
                <c:pt idx="15">
                  <c:v>5.4676200000000001</c:v>
                </c:pt>
                <c:pt idx="16">
                  <c:v>5.9676200000000001</c:v>
                </c:pt>
                <c:pt idx="17">
                  <c:v>6.4676200000000001</c:v>
                </c:pt>
              </c:numCache>
            </c:numRef>
          </c:xVal>
          <c:yVal>
            <c:numRef>
              <c:f>Design_flood!$AJ$12:$AJ$29</c:f>
              <c:numCache>
                <c:formatCode>0.00</c:formatCode>
                <c:ptCount val="18"/>
                <c:pt idx="0">
                  <c:v>0</c:v>
                </c:pt>
                <c:pt idx="1">
                  <c:v>7.4290148916771589E-2</c:v>
                </c:pt>
                <c:pt idx="2">
                  <c:v>0.27318805890169662</c:v>
                </c:pt>
                <c:pt idx="3">
                  <c:v>1.3968875889086629</c:v>
                </c:pt>
                <c:pt idx="4">
                  <c:v>1.1556307512047232</c:v>
                </c:pt>
                <c:pt idx="5">
                  <c:v>9.7195576528788337</c:v>
                </c:pt>
                <c:pt idx="6">
                  <c:v>9.8855239964267838</c:v>
                </c:pt>
                <c:pt idx="7">
                  <c:v>22.899755113156395</c:v>
                </c:pt>
                <c:pt idx="8">
                  <c:v>23.233250558463681</c:v>
                </c:pt>
                <c:pt idx="9">
                  <c:v>36.088265376827515</c:v>
                </c:pt>
                <c:pt idx="10">
                  <c:v>37.334376693327457</c:v>
                </c:pt>
                <c:pt idx="11">
                  <c:v>30.661868396867291</c:v>
                </c:pt>
                <c:pt idx="12">
                  <c:v>30.371319579050152</c:v>
                </c:pt>
                <c:pt idx="13">
                  <c:v>21.821288238708323</c:v>
                </c:pt>
                <c:pt idx="14">
                  <c:v>12.945240647515687</c:v>
                </c:pt>
                <c:pt idx="15">
                  <c:v>4.622966481485955</c:v>
                </c:pt>
                <c:pt idx="16">
                  <c:v>0.78728878388530943</c:v>
                </c:pt>
                <c:pt idx="17">
                  <c:v>0</c:v>
                </c:pt>
              </c:numCache>
            </c:numRef>
          </c:yVal>
          <c:smooth val="1"/>
        </c:ser>
        <c:axId val="221975680"/>
        <c:axId val="221977600"/>
      </c:scatterChart>
      <c:valAx>
        <c:axId val="221975680"/>
        <c:scaling>
          <c:orientation val="minMax"/>
        </c:scaling>
        <c:axPos val="b"/>
        <c:minorGridlines/>
        <c:title>
          <c:tx>
            <c:rich>
              <a:bodyPr/>
              <a:lstStyle/>
              <a:p>
                <a:pPr>
                  <a:defRPr/>
                </a:pPr>
                <a:r>
                  <a:rPr lang="en-US"/>
                  <a:t>Time,</a:t>
                </a:r>
                <a:r>
                  <a:rPr lang="en-US" baseline="0"/>
                  <a:t> hr</a:t>
                </a:r>
                <a:endParaRPr lang="en-US"/>
              </a:p>
            </c:rich>
          </c:tx>
        </c:title>
        <c:numFmt formatCode="General" sourceLinked="1"/>
        <c:majorTickMark val="none"/>
        <c:tickLblPos val="nextTo"/>
        <c:crossAx val="221977600"/>
        <c:crosses val="autoZero"/>
        <c:crossBetween val="midCat"/>
      </c:valAx>
      <c:valAx>
        <c:axId val="221977600"/>
        <c:scaling>
          <c:orientation val="minMax"/>
        </c:scaling>
        <c:axPos val="l"/>
        <c:majorGridlines/>
        <c:title>
          <c:tx>
            <c:rich>
              <a:bodyPr/>
              <a:lstStyle/>
              <a:p>
                <a:pPr>
                  <a:defRPr/>
                </a:pPr>
                <a:r>
                  <a:rPr lang="en-US"/>
                  <a:t>Discharge,</a:t>
                </a:r>
                <a:r>
                  <a:rPr lang="en-US" baseline="0"/>
                  <a:t> m3/s</a:t>
                </a:r>
                <a:endParaRPr lang="en-US"/>
              </a:p>
            </c:rich>
          </c:tx>
        </c:title>
        <c:numFmt formatCode="0.00" sourceLinked="1"/>
        <c:majorTickMark val="none"/>
        <c:tickLblPos val="nextTo"/>
        <c:crossAx val="221975680"/>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2"/>
  <c:chart>
    <c:title/>
    <c:plotArea>
      <c:layout/>
      <c:scatterChart>
        <c:scatterStyle val="smoothMarker"/>
        <c:ser>
          <c:idx val="0"/>
          <c:order val="0"/>
          <c:tx>
            <c:v>River center profile</c:v>
          </c:tx>
          <c:marker>
            <c:symbol val="none"/>
          </c:marker>
          <c:trendline>
            <c:trendlineType val="linear"/>
            <c:dispRSqr val="1"/>
            <c:dispEq val="1"/>
            <c:trendlineLbl>
              <c:numFmt formatCode="General" sourceLinked="0"/>
            </c:trendlineLbl>
          </c:trendline>
          <c:xVal>
            <c:numRef>
              <c:f>'Tail water'!$G$34:$G$44</c:f>
              <c:numCache>
                <c:formatCode>0.00</c:formatCode>
                <c:ptCount val="11"/>
                <c:pt idx="0" formatCode="General">
                  <c:v>0</c:v>
                </c:pt>
                <c:pt idx="1">
                  <c:v>26.924397746316416</c:v>
                </c:pt>
                <c:pt idx="2">
                  <c:v>78.248032779083417</c:v>
                </c:pt>
                <c:pt idx="3">
                  <c:v>104.44803554642967</c:v>
                </c:pt>
                <c:pt idx="4">
                  <c:v>126.59637634202259</c:v>
                </c:pt>
                <c:pt idx="5">
                  <c:v>149.78802037607949</c:v>
                </c:pt>
                <c:pt idx="6">
                  <c:v>165.97969283450712</c:v>
                </c:pt>
                <c:pt idx="7">
                  <c:v>221.99208812342948</c:v>
                </c:pt>
                <c:pt idx="8">
                  <c:v>238.22758272621695</c:v>
                </c:pt>
                <c:pt idx="9">
                  <c:v>270.72385998985186</c:v>
                </c:pt>
                <c:pt idx="10">
                  <c:v>314.24319602569369</c:v>
                </c:pt>
              </c:numCache>
            </c:numRef>
          </c:xVal>
          <c:yVal>
            <c:numRef>
              <c:f>'Tail water'!$E$34:$E$44</c:f>
              <c:numCache>
                <c:formatCode>General</c:formatCode>
                <c:ptCount val="11"/>
                <c:pt idx="0">
                  <c:v>2926.148999999999</c:v>
                </c:pt>
                <c:pt idx="1">
                  <c:v>2923.7219999999998</c:v>
                </c:pt>
                <c:pt idx="2">
                  <c:v>2920.1329999999998</c:v>
                </c:pt>
                <c:pt idx="3">
                  <c:v>2918.313000000001</c:v>
                </c:pt>
                <c:pt idx="4">
                  <c:v>2917.136</c:v>
                </c:pt>
                <c:pt idx="5">
                  <c:v>2915.7879999999991</c:v>
                </c:pt>
                <c:pt idx="6">
                  <c:v>2915.1659999999997</c:v>
                </c:pt>
                <c:pt idx="7">
                  <c:v>2910.9450000000002</c:v>
                </c:pt>
                <c:pt idx="8">
                  <c:v>2910.1859999999997</c:v>
                </c:pt>
                <c:pt idx="9">
                  <c:v>2908.4369999999999</c:v>
                </c:pt>
                <c:pt idx="10">
                  <c:v>2906.92</c:v>
                </c:pt>
              </c:numCache>
            </c:numRef>
          </c:yVal>
          <c:smooth val="1"/>
        </c:ser>
        <c:axId val="243736960"/>
        <c:axId val="243738496"/>
      </c:scatterChart>
      <c:valAx>
        <c:axId val="243736960"/>
        <c:scaling>
          <c:orientation val="minMax"/>
        </c:scaling>
        <c:axPos val="b"/>
        <c:numFmt formatCode="General" sourceLinked="1"/>
        <c:tickLblPos val="nextTo"/>
        <c:crossAx val="243738496"/>
        <c:crosses val="autoZero"/>
        <c:crossBetween val="midCat"/>
      </c:valAx>
      <c:valAx>
        <c:axId val="243738496"/>
        <c:scaling>
          <c:orientation val="minMax"/>
        </c:scaling>
        <c:axPos val="l"/>
        <c:majorGridlines/>
        <c:numFmt formatCode="General" sourceLinked="1"/>
        <c:tickLblPos val="nextTo"/>
        <c:crossAx val="243736960"/>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Rating</a:t>
            </a:r>
            <a:r>
              <a:rPr lang="en-US" baseline="0"/>
              <a:t> Curve at INTAKE AXIS</a:t>
            </a:r>
            <a:endParaRPr lang="en-US"/>
          </a:p>
        </c:rich>
      </c:tx>
      <c:spPr>
        <a:noFill/>
        <a:ln>
          <a:noFill/>
        </a:ln>
        <a:effectLst/>
      </c:spPr>
    </c:title>
    <c:plotArea>
      <c:layout/>
      <c:scatterChart>
        <c:scatterStyle val="smoothMarker"/>
        <c:ser>
          <c:idx val="0"/>
          <c:order val="0"/>
          <c:tx>
            <c:strRef>
              <c:f>TWD!$L$56</c:f>
              <c:strCache>
                <c:ptCount val="1"/>
                <c:pt idx="0">
                  <c:v>Elevation</c:v>
                </c:pt>
              </c:strCache>
            </c:strRef>
          </c:tx>
          <c:spPr>
            <a:ln w="28575" cap="rnd">
              <a:solidFill>
                <a:schemeClr val="lt1">
                  <a:alpha val="50000"/>
                </a:schemeClr>
              </a:solidFill>
              <a:round/>
            </a:ln>
            <a:effectLst>
              <a:outerShdw dist="25400" dir="2700000" algn="tl" rotWithShape="0">
                <a:schemeClr val="accent1"/>
              </a:outerShdw>
            </a:effectLst>
          </c:spPr>
          <c:marker>
            <c:symbol val="none"/>
          </c:marker>
          <c:xVal>
            <c:numRef>
              <c:f>TWD!$K$57:$K$71</c:f>
              <c:numCache>
                <c:formatCode>0.0</c:formatCode>
                <c:ptCount val="15"/>
                <c:pt idx="0">
                  <c:v>0</c:v>
                </c:pt>
                <c:pt idx="1">
                  <c:v>0.65177478738678896</c:v>
                </c:pt>
                <c:pt idx="2">
                  <c:v>4.0693798001791954</c:v>
                </c:pt>
                <c:pt idx="3">
                  <c:v>11.407306442698561</c:v>
                </c:pt>
                <c:pt idx="4">
                  <c:v>26.02363774173709</c:v>
                </c:pt>
                <c:pt idx="5">
                  <c:v>45.655921740321737</c:v>
                </c:pt>
                <c:pt idx="6" formatCode="0">
                  <c:v>72.852021151042877</c:v>
                </c:pt>
              </c:numCache>
            </c:numRef>
          </c:xVal>
          <c:yVal>
            <c:numRef>
              <c:f>TWD!$L$57:$L$71</c:f>
              <c:numCache>
                <c:formatCode>0</c:formatCode>
                <c:ptCount val="15"/>
                <c:pt idx="0" formatCode="0.0">
                  <c:v>2922.12</c:v>
                </c:pt>
                <c:pt idx="1">
                  <c:v>2922.3700000000008</c:v>
                </c:pt>
                <c:pt idx="2">
                  <c:v>2922.62</c:v>
                </c:pt>
                <c:pt idx="3">
                  <c:v>2922.8700000000008</c:v>
                </c:pt>
                <c:pt idx="4">
                  <c:v>2923.12</c:v>
                </c:pt>
                <c:pt idx="5" formatCode="0.0">
                  <c:v>2923.3700000000008</c:v>
                </c:pt>
                <c:pt idx="6">
                  <c:v>2923.62</c:v>
                </c:pt>
              </c:numCache>
            </c:numRef>
          </c:yVal>
          <c:smooth val="1"/>
        </c:ser>
        <c:axId val="243768704"/>
        <c:axId val="256194048"/>
      </c:scatterChart>
      <c:valAx>
        <c:axId val="243768704"/>
        <c:scaling>
          <c:orientation val="minMax"/>
        </c:scaling>
        <c:axPos val="b"/>
        <c:majorGridlines>
          <c:spPr>
            <a:ln w="9525" cap="flat" cmpd="sng" algn="ctr">
              <a:solidFill>
                <a:schemeClr val="lt1">
                  <a:alpha val="25000"/>
                </a:schemeClr>
              </a:solidFill>
              <a:round/>
            </a:ln>
            <a:effectLst/>
          </c:spPr>
        </c:majorGridlines>
        <c:minorGridlines>
          <c:spPr>
            <a:ln>
              <a:solidFill>
                <a:schemeClr val="lt1">
                  <a:alpha val="10000"/>
                </a:schemeClr>
              </a:solidFill>
            </a:ln>
            <a:effectLst/>
          </c:spPr>
        </c:min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Q,</a:t>
                </a:r>
                <a:r>
                  <a:rPr lang="en-US" baseline="0"/>
                  <a:t> m3/s</a:t>
                </a:r>
                <a:endParaRPr lang="en-US"/>
              </a:p>
            </c:rich>
          </c:tx>
          <c:layout>
            <c:manualLayout>
              <c:xMode val="edge"/>
              <c:yMode val="edge"/>
              <c:x val="0.49440580603581147"/>
              <c:y val="0.8825327685103187"/>
            </c:manualLayout>
          </c:layout>
          <c:spPr>
            <a:noFill/>
            <a:ln>
              <a:noFill/>
            </a:ln>
            <a:effectLst/>
          </c:spPr>
        </c:title>
        <c:numFmt formatCode="0.0" sourceLinked="1"/>
        <c:majorTickMark val="none"/>
        <c:tickLblPos val="nextTo"/>
        <c:spPr>
          <a:noFill/>
          <a:ln w="12700" cap="flat" cmpd="sng" algn="ctr">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256194048"/>
        <c:crosses val="autoZero"/>
        <c:crossBetween val="midCat"/>
      </c:valAx>
      <c:valAx>
        <c:axId val="256194048"/>
        <c:scaling>
          <c:orientation val="minMax"/>
        </c:scaling>
        <c:axPos val="l"/>
        <c:majorGridlines>
          <c:spPr>
            <a:ln w="9525" cap="flat" cmpd="sng" algn="ctr">
              <a:solidFill>
                <a:schemeClr val="lt1">
                  <a:alpha val="25000"/>
                </a:schemeClr>
              </a:solidFill>
              <a:round/>
            </a:ln>
            <a:effectLst/>
          </c:spPr>
        </c:majorGridlines>
        <c:minorGridlines>
          <c:spPr>
            <a:ln>
              <a:solidFill>
                <a:schemeClr val="lt1">
                  <a:alpha val="10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ELEVATION,</a:t>
                </a:r>
                <a:r>
                  <a:rPr lang="en-US" baseline="0"/>
                  <a:t> m</a:t>
                </a:r>
                <a:endParaRPr lang="en-US"/>
              </a:p>
            </c:rich>
          </c:tx>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243768704"/>
        <c:crosses val="autoZero"/>
        <c:crossBetween val="midCat"/>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0.52265</cdr:x>
      <cdr:y>0.34734</cdr:y>
    </cdr:from>
    <cdr:to>
      <cdr:x>0.52308</cdr:x>
      <cdr:y>0.83533</cdr:y>
    </cdr:to>
    <cdr:cxnSp macro="">
      <cdr:nvCxnSpPr>
        <cdr:cNvPr id="3" name="Straight Connector 2"/>
        <cdr:cNvCxnSpPr/>
      </cdr:nvCxnSpPr>
      <cdr:spPr>
        <a:xfrm xmlns:a="http://schemas.openxmlformats.org/drawingml/2006/main">
          <a:off x="2857500" y="1181101"/>
          <a:ext cx="2359" cy="1659377"/>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0.13415</cdr:x>
      <cdr:y>0.34507</cdr:y>
    </cdr:from>
    <cdr:to>
      <cdr:x>0.51604</cdr:x>
      <cdr:y>0.35014</cdr:y>
    </cdr:to>
    <cdr:cxnSp macro="">
      <cdr:nvCxnSpPr>
        <cdr:cNvPr id="10" name="Straight Connector 9"/>
        <cdr:cNvCxnSpPr/>
      </cdr:nvCxnSpPr>
      <cdr:spPr>
        <a:xfrm xmlns:a="http://schemas.openxmlformats.org/drawingml/2006/main" flipH="1">
          <a:off x="733425" y="1173388"/>
          <a:ext cx="2087921" cy="17238"/>
        </a:xfrm>
        <a:prstGeom xmlns:a="http://schemas.openxmlformats.org/drawingml/2006/main" prst="line">
          <a:avLst/>
        </a:prstGeom>
        <a:ln xmlns:a="http://schemas.openxmlformats.org/drawingml/2006/main" w="349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
      <w:docPartPr>
        <w:name w:val="37CD600D3AA04FF2BD8B1DE2FE86B146"/>
        <w:category>
          <w:name w:val="General"/>
          <w:gallery w:val="placeholder"/>
        </w:category>
        <w:types>
          <w:type w:val="bbPlcHdr"/>
        </w:types>
        <w:behaviors>
          <w:behavior w:val="content"/>
        </w:behaviors>
        <w:guid w:val="{C1A6C488-69F0-476F-8FE7-2D2FAAFB6789}"/>
      </w:docPartPr>
      <w:docPartBody>
        <w:p w:rsidR="00726204" w:rsidRDefault="00726204" w:rsidP="00726204">
          <w:pPr>
            <w:pStyle w:val="37CD600D3AA04FF2BD8B1DE2FE86B14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2EFF"/>
    <w:rsid w:val="000222AA"/>
    <w:rsid w:val="000244D3"/>
    <w:rsid w:val="00076770"/>
    <w:rsid w:val="000B08D2"/>
    <w:rsid w:val="001122EB"/>
    <w:rsid w:val="00164ABD"/>
    <w:rsid w:val="002F2D54"/>
    <w:rsid w:val="003663C6"/>
    <w:rsid w:val="00373906"/>
    <w:rsid w:val="00376575"/>
    <w:rsid w:val="00387015"/>
    <w:rsid w:val="003F1724"/>
    <w:rsid w:val="004477E8"/>
    <w:rsid w:val="00466E5E"/>
    <w:rsid w:val="00507949"/>
    <w:rsid w:val="00572EFF"/>
    <w:rsid w:val="006074AB"/>
    <w:rsid w:val="006F5D12"/>
    <w:rsid w:val="007127A0"/>
    <w:rsid w:val="007163E8"/>
    <w:rsid w:val="00726204"/>
    <w:rsid w:val="00745495"/>
    <w:rsid w:val="007C5F56"/>
    <w:rsid w:val="0083211F"/>
    <w:rsid w:val="00855ACA"/>
    <w:rsid w:val="00875FBF"/>
    <w:rsid w:val="00887951"/>
    <w:rsid w:val="009458F8"/>
    <w:rsid w:val="009704DB"/>
    <w:rsid w:val="00972D1F"/>
    <w:rsid w:val="009A2CB2"/>
    <w:rsid w:val="00A609AF"/>
    <w:rsid w:val="00A773A2"/>
    <w:rsid w:val="00AA4D98"/>
    <w:rsid w:val="00B71077"/>
    <w:rsid w:val="00C90C37"/>
    <w:rsid w:val="00CF41F8"/>
    <w:rsid w:val="00DF3940"/>
    <w:rsid w:val="00E03678"/>
    <w:rsid w:val="00E3286E"/>
    <w:rsid w:val="00E413B5"/>
    <w:rsid w:val="00E7696B"/>
    <w:rsid w:val="00F025DA"/>
    <w:rsid w:val="00F86699"/>
    <w:rsid w:val="00FA12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paragraph" w:customStyle="1" w:styleId="AFAAFAF10A924FFDA4D399765144620D">
    <w:name w:val="AFAAFAF10A924FFDA4D399765144620D"/>
    <w:rsid w:val="000222AA"/>
  </w:style>
  <w:style w:type="paragraph" w:customStyle="1" w:styleId="998F78612646424C9781671BDF0C641D">
    <w:name w:val="998F78612646424C9781671BDF0C641D"/>
    <w:rsid w:val="009704DB"/>
  </w:style>
  <w:style w:type="paragraph" w:customStyle="1" w:styleId="185B8C5C59DA41518A3E41CB6DE56240">
    <w:name w:val="185B8C5C59DA41518A3E41CB6DE56240"/>
    <w:rsid w:val="00726204"/>
  </w:style>
  <w:style w:type="paragraph" w:customStyle="1" w:styleId="37CD600D3AA04FF2BD8B1DE2FE86B146">
    <w:name w:val="37CD600D3AA04FF2BD8B1DE2FE86B146"/>
    <w:rsid w:val="0072620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113E-7159-4C94-9DCA-CA979E0AE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2724</TotalTime>
  <Pages>85</Pages>
  <Words>18569</Words>
  <Characters>105844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Jerame Intake Small Scale Irrigation Project                        	Engineering Design Final Report</vt:lpstr>
    </vt:vector>
  </TitlesOfParts>
  <Company/>
  <LinksUpToDate>false</LinksUpToDate>
  <CharactersWithSpaces>124165</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Jerame Intake Small Scale Irrigation Project                        	Engineering Design Final Report</dc:title>
  <dc:subject/>
  <dc:creator>user</dc:creator>
  <cp:keywords/>
  <dc:description/>
  <cp:lastModifiedBy>OWNER</cp:lastModifiedBy>
  <cp:revision>9</cp:revision>
  <cp:lastPrinted>2018-02-15T07:51:00Z</cp:lastPrinted>
  <dcterms:created xsi:type="dcterms:W3CDTF">2017-11-24T04:56:00Z</dcterms:created>
  <dcterms:modified xsi:type="dcterms:W3CDTF">2018-04-02T02:46:00Z</dcterms:modified>
</cp:coreProperties>
</file>