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F6D" w:rsidRDefault="006A1F6D" w:rsidP="006A1F6D">
      <w:pPr>
        <w:spacing w:line="240" w:lineRule="auto"/>
        <w:jc w:val="center"/>
        <w:rPr>
          <w:b/>
          <w:i/>
          <w:sz w:val="28"/>
          <w:szCs w:val="28"/>
        </w:rPr>
      </w:pPr>
      <w:bookmarkStart w:id="0" w:name="_Toc473554222"/>
      <w:r>
        <w:rPr>
          <w:b/>
          <w:i/>
          <w:noProof/>
          <w:sz w:val="28"/>
          <w:szCs w:val="28"/>
        </w:rPr>
        <w:drawing>
          <wp:anchor distT="0" distB="0" distL="114300" distR="114300" simplePos="0" relativeHeight="251922432" behindDoc="0" locked="0" layoutInCell="1" allowOverlap="1" wp14:anchorId="51D094A2" wp14:editId="49E2DED9">
            <wp:simplePos x="735330" y="735330"/>
            <wp:positionH relativeFrom="margin">
              <wp:align>center</wp:align>
            </wp:positionH>
            <wp:positionV relativeFrom="margin">
              <wp:align>center</wp:align>
            </wp:positionV>
            <wp:extent cx="7613015" cy="10726420"/>
            <wp:effectExtent l="0" t="0" r="698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13.jpg"/>
                    <pic:cNvPicPr/>
                  </pic:nvPicPr>
                  <pic:blipFill>
                    <a:blip r:embed="rId9">
                      <a:extLst>
                        <a:ext uri="{28A0092B-C50C-407E-A947-70E740481C1C}">
                          <a14:useLocalDpi xmlns:a14="http://schemas.microsoft.com/office/drawing/2010/main" val="0"/>
                        </a:ext>
                      </a:extLst>
                    </a:blip>
                    <a:stretch>
                      <a:fillRect/>
                    </a:stretch>
                  </pic:blipFill>
                  <pic:spPr>
                    <a:xfrm>
                      <a:off x="0" y="0"/>
                      <a:ext cx="7613567" cy="10727188"/>
                    </a:xfrm>
                    <a:prstGeom prst="rect">
                      <a:avLst/>
                    </a:prstGeom>
                  </pic:spPr>
                </pic:pic>
              </a:graphicData>
            </a:graphic>
            <wp14:sizeRelH relativeFrom="margin">
              <wp14:pctWidth>0</wp14:pctWidth>
            </wp14:sizeRelH>
            <wp14:sizeRelV relativeFrom="margin">
              <wp14:pctHeight>0</wp14:pctHeight>
            </wp14:sizeRelV>
          </wp:anchor>
        </w:drawing>
      </w:r>
    </w:p>
    <w:p w:rsidR="006A1F6D" w:rsidRDefault="006A1F6D">
      <w:pPr>
        <w:spacing w:after="200"/>
        <w:jc w:val="left"/>
        <w:rPr>
          <w:b/>
          <w:i/>
          <w:sz w:val="28"/>
          <w:szCs w:val="28"/>
        </w:rPr>
      </w:pPr>
      <w:r>
        <w:rPr>
          <w:b/>
          <w:i/>
          <w:sz w:val="28"/>
          <w:szCs w:val="28"/>
        </w:rPr>
        <w:lastRenderedPageBreak/>
        <w:br w:type="page"/>
      </w:r>
    </w:p>
    <w:p w:rsidR="006A1F6D" w:rsidRDefault="006A1F6D" w:rsidP="006A1F6D">
      <w:pPr>
        <w:spacing w:line="240" w:lineRule="auto"/>
        <w:jc w:val="center"/>
        <w:rPr>
          <w:b/>
          <w:i/>
          <w:sz w:val="28"/>
          <w:szCs w:val="28"/>
        </w:rPr>
      </w:pPr>
    </w:p>
    <w:p w:rsidR="00A82CB1" w:rsidRPr="008C4A25" w:rsidRDefault="00A82CB1" w:rsidP="006A1F6D">
      <w:pPr>
        <w:spacing w:line="240" w:lineRule="auto"/>
        <w:jc w:val="center"/>
        <w:rPr>
          <w:b/>
          <w:i/>
          <w:sz w:val="28"/>
          <w:szCs w:val="28"/>
        </w:rPr>
      </w:pPr>
      <w:r w:rsidRPr="008C4A25">
        <w:rPr>
          <w:b/>
          <w:i/>
          <w:sz w:val="28"/>
          <w:szCs w:val="28"/>
        </w:rPr>
        <w:t>MINISTRY OF AGRICULTURE</w:t>
      </w:r>
    </w:p>
    <w:p w:rsidR="00A82CB1" w:rsidRPr="00243FA9" w:rsidRDefault="00A82CB1" w:rsidP="00A82CB1">
      <w:pPr>
        <w:spacing w:after="200"/>
        <w:jc w:val="left"/>
        <w:rPr>
          <w:b/>
          <w:sz w:val="28"/>
          <w:szCs w:val="28"/>
        </w:rPr>
      </w:pPr>
      <w:r w:rsidRPr="00243FA9">
        <w:rPr>
          <w:b/>
          <w:sz w:val="28"/>
          <w:szCs w:val="28"/>
        </w:rPr>
        <w:t xml:space="preserve"> </w:t>
      </w:r>
    </w:p>
    <w:p w:rsidR="00A82CB1" w:rsidRPr="008C4A25" w:rsidRDefault="00A82CB1" w:rsidP="00A82CB1">
      <w:pPr>
        <w:spacing w:after="200"/>
        <w:jc w:val="center"/>
        <w:rPr>
          <w:b/>
          <w:i/>
          <w:sz w:val="28"/>
          <w:szCs w:val="28"/>
        </w:rPr>
      </w:pPr>
      <w:r w:rsidRPr="008C4A25">
        <w:rPr>
          <w:b/>
          <w:i/>
          <w:sz w:val="28"/>
          <w:szCs w:val="28"/>
        </w:rPr>
        <w:t>National Guidelines for Small Scale Irrigation Development</w:t>
      </w:r>
      <w:r w:rsidR="003E7663">
        <w:rPr>
          <w:b/>
          <w:i/>
          <w:sz w:val="28"/>
          <w:szCs w:val="28"/>
        </w:rPr>
        <w:t xml:space="preserve"> in Ethiopia</w:t>
      </w:r>
    </w:p>
    <w:p w:rsidR="00A82CB1" w:rsidRPr="00243FA9" w:rsidRDefault="00A82CB1" w:rsidP="00A82CB1">
      <w:pPr>
        <w:spacing w:after="200"/>
        <w:jc w:val="center"/>
        <w:rPr>
          <w:b/>
          <w:sz w:val="28"/>
          <w:szCs w:val="28"/>
        </w:rPr>
      </w:pPr>
    </w:p>
    <w:p w:rsidR="00A82CB1" w:rsidRPr="00243FA9" w:rsidRDefault="00A82CB1" w:rsidP="00A82CB1">
      <w:pPr>
        <w:spacing w:after="200"/>
        <w:jc w:val="center"/>
        <w:rPr>
          <w:b/>
          <w:sz w:val="28"/>
          <w:szCs w:val="28"/>
        </w:rPr>
      </w:pPr>
    </w:p>
    <w:p w:rsidR="00A82CB1" w:rsidRPr="00243FA9" w:rsidRDefault="00A82CB1" w:rsidP="00A82CB1">
      <w:pPr>
        <w:spacing w:after="200"/>
        <w:jc w:val="center"/>
        <w:rPr>
          <w:b/>
          <w:sz w:val="28"/>
          <w:szCs w:val="28"/>
        </w:rPr>
      </w:pPr>
    </w:p>
    <w:p w:rsidR="00A82CB1" w:rsidRDefault="00A82CB1" w:rsidP="00A82CB1">
      <w:pPr>
        <w:spacing w:after="200"/>
        <w:jc w:val="center"/>
        <w:rPr>
          <w:b/>
          <w:sz w:val="28"/>
          <w:szCs w:val="28"/>
        </w:rPr>
      </w:pPr>
    </w:p>
    <w:p w:rsidR="00A82CB1" w:rsidRDefault="00A82CB1" w:rsidP="00A82CB1">
      <w:pPr>
        <w:spacing w:after="200"/>
        <w:jc w:val="center"/>
        <w:rPr>
          <w:b/>
          <w:sz w:val="28"/>
          <w:szCs w:val="28"/>
        </w:rPr>
      </w:pPr>
    </w:p>
    <w:p w:rsidR="00A82CB1" w:rsidRDefault="00A82CB1" w:rsidP="00A82CB1">
      <w:pPr>
        <w:spacing w:after="200"/>
        <w:jc w:val="center"/>
        <w:rPr>
          <w:b/>
          <w:sz w:val="28"/>
          <w:szCs w:val="28"/>
        </w:rPr>
      </w:pPr>
    </w:p>
    <w:p w:rsidR="00A82CB1" w:rsidRDefault="00A82CB1" w:rsidP="00A82CB1">
      <w:pPr>
        <w:spacing w:after="200"/>
        <w:jc w:val="center"/>
        <w:rPr>
          <w:b/>
          <w:sz w:val="28"/>
          <w:szCs w:val="28"/>
        </w:rPr>
      </w:pPr>
    </w:p>
    <w:p w:rsidR="00A82CB1" w:rsidRDefault="00A82CB1" w:rsidP="00A82CB1">
      <w:pPr>
        <w:spacing w:after="200"/>
        <w:jc w:val="center"/>
        <w:rPr>
          <w:b/>
          <w:sz w:val="28"/>
          <w:szCs w:val="28"/>
        </w:rPr>
      </w:pPr>
      <w:r w:rsidRPr="00A82CB1">
        <w:rPr>
          <w:b/>
          <w:sz w:val="28"/>
          <w:szCs w:val="28"/>
        </w:rPr>
        <w:t>SSIGL 13: Irrigation Pump Facilities Study and Design</w:t>
      </w:r>
    </w:p>
    <w:p w:rsidR="00A82CB1" w:rsidRDefault="00A82CB1" w:rsidP="00A82CB1">
      <w:pPr>
        <w:spacing w:after="200"/>
        <w:jc w:val="right"/>
        <w:rPr>
          <w:b/>
          <w:sz w:val="28"/>
          <w:szCs w:val="28"/>
        </w:rPr>
      </w:pPr>
    </w:p>
    <w:p w:rsidR="00A82CB1" w:rsidRDefault="00A82CB1" w:rsidP="00A82CB1">
      <w:pPr>
        <w:spacing w:after="200"/>
        <w:jc w:val="right"/>
        <w:rPr>
          <w:b/>
          <w:sz w:val="28"/>
          <w:szCs w:val="28"/>
        </w:rPr>
      </w:pPr>
    </w:p>
    <w:p w:rsidR="00A82CB1" w:rsidRDefault="00A82CB1" w:rsidP="00A82CB1">
      <w:pPr>
        <w:spacing w:after="200"/>
        <w:jc w:val="right"/>
        <w:rPr>
          <w:b/>
          <w:sz w:val="28"/>
          <w:szCs w:val="28"/>
        </w:rPr>
      </w:pPr>
    </w:p>
    <w:p w:rsidR="00A82CB1" w:rsidRDefault="00A82CB1" w:rsidP="00A82CB1">
      <w:pPr>
        <w:spacing w:after="200"/>
        <w:jc w:val="right"/>
        <w:rPr>
          <w:b/>
          <w:sz w:val="28"/>
          <w:szCs w:val="28"/>
        </w:rPr>
      </w:pPr>
    </w:p>
    <w:p w:rsidR="00A82CB1" w:rsidRDefault="00A82CB1" w:rsidP="00A82CB1">
      <w:pPr>
        <w:spacing w:after="200"/>
        <w:jc w:val="right"/>
        <w:rPr>
          <w:b/>
          <w:sz w:val="28"/>
          <w:szCs w:val="28"/>
        </w:rPr>
      </w:pPr>
    </w:p>
    <w:p w:rsidR="00A82CB1" w:rsidRDefault="00A82CB1" w:rsidP="00A82CB1">
      <w:pPr>
        <w:spacing w:after="200"/>
        <w:jc w:val="right"/>
        <w:rPr>
          <w:b/>
          <w:sz w:val="24"/>
          <w:szCs w:val="28"/>
        </w:rPr>
      </w:pPr>
    </w:p>
    <w:p w:rsidR="00A82CB1" w:rsidRDefault="00A82CB1" w:rsidP="00A82CB1">
      <w:pPr>
        <w:spacing w:after="200"/>
        <w:jc w:val="right"/>
        <w:rPr>
          <w:b/>
          <w:sz w:val="24"/>
          <w:szCs w:val="28"/>
        </w:rPr>
      </w:pPr>
    </w:p>
    <w:p w:rsidR="00A82CB1" w:rsidRDefault="00A82CB1" w:rsidP="00A82CB1">
      <w:pPr>
        <w:spacing w:after="200"/>
        <w:jc w:val="right"/>
        <w:rPr>
          <w:b/>
          <w:sz w:val="24"/>
          <w:szCs w:val="28"/>
        </w:rPr>
      </w:pPr>
    </w:p>
    <w:p w:rsidR="003E7663" w:rsidRDefault="003E7663" w:rsidP="003E7663">
      <w:pPr>
        <w:spacing w:after="200"/>
        <w:ind w:left="6120"/>
        <w:jc w:val="center"/>
        <w:rPr>
          <w:rFonts w:eastAsia="Calibri"/>
          <w:b/>
          <w:sz w:val="24"/>
          <w:szCs w:val="28"/>
        </w:rPr>
      </w:pPr>
    </w:p>
    <w:p w:rsidR="003E7663" w:rsidRDefault="003E7663" w:rsidP="003E7663">
      <w:pPr>
        <w:spacing w:after="200"/>
        <w:ind w:left="6120"/>
        <w:jc w:val="center"/>
        <w:rPr>
          <w:rFonts w:eastAsia="Calibri"/>
          <w:b/>
          <w:sz w:val="24"/>
          <w:szCs w:val="28"/>
        </w:rPr>
      </w:pPr>
    </w:p>
    <w:p w:rsidR="003E7663" w:rsidRDefault="003E7663" w:rsidP="003E7663">
      <w:pPr>
        <w:spacing w:after="200"/>
        <w:ind w:left="6120"/>
        <w:jc w:val="center"/>
        <w:rPr>
          <w:rFonts w:eastAsia="Calibri"/>
          <w:b/>
          <w:sz w:val="24"/>
          <w:szCs w:val="28"/>
        </w:rPr>
      </w:pPr>
    </w:p>
    <w:p w:rsidR="003E7663" w:rsidRDefault="003E7663" w:rsidP="003E7663">
      <w:pPr>
        <w:spacing w:after="200"/>
        <w:ind w:left="6120"/>
        <w:jc w:val="center"/>
        <w:rPr>
          <w:rFonts w:eastAsia="Calibri"/>
          <w:b/>
          <w:sz w:val="24"/>
          <w:szCs w:val="28"/>
        </w:rPr>
      </w:pPr>
    </w:p>
    <w:p w:rsidR="003E7663" w:rsidRPr="00D755F2" w:rsidRDefault="003E7663" w:rsidP="003E7663">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A82CB1" w:rsidRDefault="00A82CB1" w:rsidP="00A82CB1">
      <w:pPr>
        <w:rPr>
          <w:b/>
          <w:sz w:val="24"/>
          <w:szCs w:val="24"/>
        </w:rPr>
      </w:pPr>
    </w:p>
    <w:p w:rsidR="003E7663" w:rsidRDefault="003E7663">
      <w:pPr>
        <w:spacing w:after="200"/>
        <w:jc w:val="left"/>
        <w:rPr>
          <w:b/>
          <w:sz w:val="24"/>
          <w:szCs w:val="24"/>
        </w:rPr>
      </w:pPr>
      <w:r>
        <w:rPr>
          <w:b/>
          <w:sz w:val="24"/>
          <w:szCs w:val="24"/>
        </w:rPr>
        <w:br w:type="page"/>
      </w:r>
    </w:p>
    <w:p w:rsidR="003E7663" w:rsidRDefault="003E7663" w:rsidP="00A82CB1">
      <w:pPr>
        <w:rPr>
          <w:b/>
          <w:sz w:val="24"/>
          <w:szCs w:val="24"/>
        </w:rPr>
      </w:pPr>
    </w:p>
    <w:p w:rsidR="00A82CB1" w:rsidRPr="007B7981" w:rsidRDefault="00A82CB1" w:rsidP="00A82CB1">
      <w:pPr>
        <w:rPr>
          <w:b/>
          <w:sz w:val="24"/>
          <w:szCs w:val="24"/>
        </w:rPr>
      </w:pPr>
      <w:r w:rsidRPr="007B7981">
        <w:rPr>
          <w:b/>
          <w:sz w:val="24"/>
          <w:szCs w:val="24"/>
        </w:rPr>
        <w:t xml:space="preserve">National Guidelines for Small Scale Irrigation Development </w:t>
      </w:r>
      <w:r w:rsidR="003E7663">
        <w:rPr>
          <w:b/>
          <w:sz w:val="24"/>
          <w:szCs w:val="24"/>
        </w:rPr>
        <w:t>in Ethiopia</w:t>
      </w:r>
    </w:p>
    <w:p w:rsidR="00A82CB1" w:rsidRPr="007B7981" w:rsidRDefault="00A82CB1" w:rsidP="00A82CB1">
      <w:pPr>
        <w:spacing w:after="200"/>
        <w:ind w:firstLine="720"/>
        <w:jc w:val="left"/>
        <w:rPr>
          <w:b/>
        </w:rPr>
      </w:pPr>
      <w:r w:rsidRPr="007B7981">
        <w:rPr>
          <w:b/>
        </w:rPr>
        <w:t xml:space="preserve">First Edition 2018 </w:t>
      </w:r>
    </w:p>
    <w:p w:rsidR="00A82CB1" w:rsidRPr="007B7981" w:rsidRDefault="00A82CB1" w:rsidP="00A82CB1">
      <w:pPr>
        <w:autoSpaceDE w:val="0"/>
        <w:autoSpaceDN w:val="0"/>
        <w:adjustRightInd w:val="0"/>
        <w:ind w:firstLine="720"/>
      </w:pPr>
      <w:r w:rsidRPr="007B7981">
        <w:t>© MOA 2018</w:t>
      </w: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7B7981" w:rsidRDefault="00A82CB1" w:rsidP="00A82CB1">
      <w:pPr>
        <w:autoSpaceDE w:val="0"/>
        <w:autoSpaceDN w:val="0"/>
        <w:adjustRightInd w:val="0"/>
      </w:pPr>
    </w:p>
    <w:p w:rsidR="00A82CB1" w:rsidRPr="004008A0" w:rsidRDefault="00A82CB1" w:rsidP="00A82CB1">
      <w:pPr>
        <w:autoSpaceDE w:val="0"/>
        <w:autoSpaceDN w:val="0"/>
        <w:adjustRightInd w:val="0"/>
        <w:rPr>
          <w:sz w:val="20"/>
          <w:szCs w:val="20"/>
        </w:rPr>
      </w:pPr>
      <w:r w:rsidRPr="004008A0">
        <w:rPr>
          <w:sz w:val="20"/>
          <w:szCs w:val="20"/>
        </w:rPr>
        <w:t>Ministry of Agriculture</w:t>
      </w:r>
    </w:p>
    <w:p w:rsidR="00A82CB1" w:rsidRPr="004008A0" w:rsidRDefault="00A82CB1" w:rsidP="00A82CB1">
      <w:pPr>
        <w:autoSpaceDE w:val="0"/>
        <w:autoSpaceDN w:val="0"/>
        <w:adjustRightInd w:val="0"/>
        <w:rPr>
          <w:sz w:val="20"/>
          <w:szCs w:val="20"/>
        </w:rPr>
      </w:pPr>
      <w:r w:rsidRPr="004008A0">
        <w:rPr>
          <w:sz w:val="20"/>
          <w:szCs w:val="20"/>
        </w:rPr>
        <w:t>Small-Scale Irrigation Development Directorate</w:t>
      </w:r>
    </w:p>
    <w:p w:rsidR="00A82CB1" w:rsidRPr="004008A0" w:rsidRDefault="00A82CB1" w:rsidP="00A82CB1">
      <w:pPr>
        <w:autoSpaceDE w:val="0"/>
        <w:autoSpaceDN w:val="0"/>
        <w:adjustRightInd w:val="0"/>
        <w:rPr>
          <w:sz w:val="20"/>
          <w:szCs w:val="20"/>
        </w:rPr>
      </w:pPr>
      <w:r w:rsidRPr="004008A0">
        <w:rPr>
          <w:sz w:val="20"/>
          <w:szCs w:val="20"/>
        </w:rPr>
        <w:t>P. O. Box 62347</w:t>
      </w:r>
    </w:p>
    <w:p w:rsidR="00A82CB1" w:rsidRPr="004008A0" w:rsidRDefault="00A82CB1" w:rsidP="00A82CB1">
      <w:pPr>
        <w:autoSpaceDE w:val="0"/>
        <w:autoSpaceDN w:val="0"/>
        <w:adjustRightInd w:val="0"/>
        <w:rPr>
          <w:sz w:val="20"/>
          <w:szCs w:val="20"/>
        </w:rPr>
      </w:pPr>
      <w:r w:rsidRPr="004008A0">
        <w:rPr>
          <w:sz w:val="20"/>
          <w:szCs w:val="20"/>
        </w:rPr>
        <w:t>Tel: +251-1-6462355</w:t>
      </w:r>
    </w:p>
    <w:p w:rsidR="00A82CB1" w:rsidRPr="004008A0" w:rsidRDefault="00A82CB1" w:rsidP="00A82CB1">
      <w:pPr>
        <w:autoSpaceDE w:val="0"/>
        <w:autoSpaceDN w:val="0"/>
        <w:adjustRightInd w:val="0"/>
        <w:rPr>
          <w:sz w:val="20"/>
          <w:szCs w:val="20"/>
        </w:rPr>
      </w:pPr>
      <w:r w:rsidRPr="004008A0">
        <w:rPr>
          <w:sz w:val="20"/>
          <w:szCs w:val="20"/>
        </w:rPr>
        <w:t>Fax: +251-1-6462355</w:t>
      </w:r>
    </w:p>
    <w:p w:rsidR="00A82CB1" w:rsidRPr="004008A0" w:rsidRDefault="00A82CB1" w:rsidP="00A82CB1">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A82CB1" w:rsidRPr="004008A0" w:rsidRDefault="00A82CB1" w:rsidP="00A82CB1">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A82CB1" w:rsidRPr="004008A0" w:rsidRDefault="00A82CB1" w:rsidP="00A82CB1">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A82CB1" w:rsidRPr="004008A0" w:rsidRDefault="00A82CB1" w:rsidP="00A82CB1">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A82CB1" w:rsidRPr="004008A0" w:rsidRDefault="00A82CB1" w:rsidP="00A82CB1">
      <w:pPr>
        <w:autoSpaceDE w:val="0"/>
        <w:autoSpaceDN w:val="0"/>
        <w:adjustRightInd w:val="0"/>
        <w:rPr>
          <w:sz w:val="20"/>
          <w:szCs w:val="20"/>
        </w:rPr>
      </w:pPr>
    </w:p>
    <w:p w:rsidR="00A82CB1" w:rsidRDefault="00A82CB1" w:rsidP="00A82CB1">
      <w:pPr>
        <w:rPr>
          <w:sz w:val="20"/>
          <w:szCs w:val="20"/>
        </w:rPr>
      </w:pPr>
    </w:p>
    <w:p w:rsidR="00A82CB1" w:rsidRDefault="00A82CB1" w:rsidP="00A82CB1">
      <w:pPr>
        <w:rPr>
          <w:sz w:val="20"/>
          <w:szCs w:val="20"/>
        </w:rPr>
      </w:pPr>
    </w:p>
    <w:p w:rsidR="00A82CB1" w:rsidRDefault="00A82CB1" w:rsidP="00A82CB1">
      <w:pPr>
        <w:rPr>
          <w:b/>
          <w:i/>
          <w:sz w:val="20"/>
          <w:szCs w:val="20"/>
          <w:highlight w:val="yellow"/>
        </w:rPr>
      </w:pPr>
    </w:p>
    <w:p w:rsidR="00A82CB1" w:rsidRPr="0079012B" w:rsidRDefault="00A82CB1" w:rsidP="00A82CB1">
      <w:pPr>
        <w:rPr>
          <w:b/>
          <w:i/>
          <w:sz w:val="20"/>
          <w:szCs w:val="20"/>
        </w:rPr>
      </w:pPr>
      <w:r w:rsidRPr="00B66DA2">
        <w:rPr>
          <w:b/>
          <w:i/>
          <w:sz w:val="20"/>
          <w:szCs w:val="20"/>
        </w:rPr>
        <w:t>Financed by Agricultural Growth Program (AGP)</w:t>
      </w: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Pr="007B7981" w:rsidRDefault="00A82CB1" w:rsidP="00A82CB1">
      <w:pPr>
        <w:rPr>
          <w:sz w:val="20"/>
          <w:szCs w:val="20"/>
        </w:rPr>
      </w:pPr>
    </w:p>
    <w:p w:rsidR="00A82CB1" w:rsidRDefault="00A82CB1" w:rsidP="00A82CB1">
      <w:pPr>
        <w:rPr>
          <w:b/>
          <w:color w:val="0070C0"/>
        </w:rPr>
      </w:pPr>
    </w:p>
    <w:p w:rsidR="00A82CB1" w:rsidRDefault="00A82CB1" w:rsidP="00A82CB1">
      <w:pPr>
        <w:rPr>
          <w:b/>
          <w:color w:val="0070C0"/>
        </w:rPr>
      </w:pPr>
    </w:p>
    <w:p w:rsidR="00A82CB1" w:rsidRDefault="00A82CB1" w:rsidP="00A82CB1">
      <w:pPr>
        <w:rPr>
          <w:b/>
          <w:color w:val="0070C0"/>
        </w:rPr>
      </w:pPr>
    </w:p>
    <w:p w:rsidR="00A82CB1" w:rsidRPr="00104B7E" w:rsidRDefault="00A82CB1" w:rsidP="00A82CB1">
      <w:pPr>
        <w:jc w:val="center"/>
        <w:rPr>
          <w:b/>
          <w:i/>
          <w:color w:val="0070C0"/>
          <w:sz w:val="20"/>
        </w:rPr>
      </w:pPr>
      <w:r w:rsidRPr="00104B7E">
        <w:rPr>
          <w:b/>
          <w:i/>
          <w:color w:val="0070C0"/>
          <w:sz w:val="20"/>
        </w:rPr>
        <w:t>DISCLAIMER</w:t>
      </w:r>
    </w:p>
    <w:p w:rsidR="00A82CB1" w:rsidRDefault="00A82CB1" w:rsidP="00A82CB1">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A82CB1" w:rsidRDefault="00A82CB1" w:rsidP="00A82CB1">
      <w:pPr>
        <w:autoSpaceDE w:val="0"/>
        <w:autoSpaceDN w:val="0"/>
        <w:adjustRightInd w:val="0"/>
        <w:rPr>
          <w:i/>
          <w:sz w:val="20"/>
          <w:szCs w:val="20"/>
        </w:rPr>
        <w:sectPr w:rsidR="00A82CB1" w:rsidSect="00585FC5">
          <w:headerReference w:type="even" r:id="rId14"/>
          <w:headerReference w:type="default" r:id="rId15"/>
          <w:footerReference w:type="even" r:id="rId16"/>
          <w:footerReference w:type="default" r:id="rId17"/>
          <w:type w:val="oddPage"/>
          <w:pgSz w:w="11907" w:h="16839" w:code="9"/>
          <w:pgMar w:top="1152" w:right="1152" w:bottom="1152" w:left="1152" w:header="720" w:footer="720" w:gutter="0"/>
          <w:pgNumType w:fmt="lowerRoman"/>
          <w:cols w:space="720"/>
          <w:docGrid w:linePitch="360"/>
        </w:sectPr>
      </w:pPr>
    </w:p>
    <w:p w:rsidR="00A82CB1" w:rsidRPr="004008A0" w:rsidRDefault="00A82CB1" w:rsidP="00A82CB1">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645993"/>
      <w:r w:rsidRPr="004008A0">
        <w:rPr>
          <w:sz w:val="24"/>
          <w:szCs w:val="24"/>
        </w:rPr>
        <w:lastRenderedPageBreak/>
        <w:t>FORWARD</w:t>
      </w:r>
      <w:bookmarkEnd w:id="1"/>
      <w:bookmarkEnd w:id="2"/>
      <w:bookmarkEnd w:id="3"/>
      <w:bookmarkEnd w:id="4"/>
      <w:bookmarkEnd w:id="5"/>
    </w:p>
    <w:p w:rsidR="00A82CB1" w:rsidRPr="0092493F" w:rsidRDefault="00A82CB1" w:rsidP="00A82CB1">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A82CB1" w:rsidRPr="0092493F" w:rsidRDefault="00A82CB1" w:rsidP="00A82CB1">
      <w:pPr>
        <w:spacing w:line="240" w:lineRule="auto"/>
        <w:rPr>
          <w:rFonts w:eastAsia="Times New Roman"/>
          <w:sz w:val="21"/>
          <w:szCs w:val="21"/>
        </w:rPr>
      </w:pPr>
    </w:p>
    <w:p w:rsidR="00A82CB1" w:rsidRPr="0092493F" w:rsidRDefault="00A82CB1" w:rsidP="00A82CB1">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6" w:name="_Toc453290003"/>
      <w:r w:rsidRPr="0092493F">
        <w:rPr>
          <w:rFonts w:eastAsia="Times New Roman"/>
          <w:sz w:val="21"/>
          <w:szCs w:val="21"/>
        </w:rPr>
        <w:t>barriers </w:t>
      </w:r>
      <w:bookmarkEnd w:id="6"/>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A82CB1" w:rsidRPr="0092493F" w:rsidRDefault="00A82CB1" w:rsidP="00A82CB1">
      <w:pPr>
        <w:spacing w:line="240" w:lineRule="auto"/>
        <w:rPr>
          <w:rFonts w:eastAsia="Times New Roman"/>
          <w:sz w:val="21"/>
          <w:szCs w:val="21"/>
        </w:rPr>
      </w:pPr>
      <w:r w:rsidRPr="0092493F">
        <w:rPr>
          <w:rFonts w:eastAsia="Times New Roman"/>
          <w:sz w:val="21"/>
          <w:szCs w:val="21"/>
        </w:rPr>
        <w:t xml:space="preserve"> </w:t>
      </w:r>
    </w:p>
    <w:p w:rsidR="00A82CB1" w:rsidRPr="0092493F" w:rsidRDefault="00A82CB1" w:rsidP="00A82CB1">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62477C"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62477C">
        <w:rPr>
          <w:rFonts w:eastAsia="Times New Roman"/>
          <w:sz w:val="21"/>
          <w:szCs w:val="21"/>
        </w:rPr>
        <w:t>.</w:t>
      </w:r>
    </w:p>
    <w:p w:rsidR="00A82CB1" w:rsidRPr="0092493F" w:rsidRDefault="00A82CB1" w:rsidP="00A82CB1">
      <w:pPr>
        <w:spacing w:line="240" w:lineRule="auto"/>
        <w:rPr>
          <w:rFonts w:eastAsia="Times New Roman"/>
          <w:sz w:val="21"/>
          <w:szCs w:val="21"/>
        </w:rPr>
      </w:pPr>
    </w:p>
    <w:p w:rsidR="00A82CB1" w:rsidRPr="0092493F" w:rsidRDefault="00A82CB1" w:rsidP="00A82CB1">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A82CB1" w:rsidRPr="0092493F" w:rsidRDefault="00A82CB1" w:rsidP="00A82CB1">
      <w:pPr>
        <w:spacing w:line="240" w:lineRule="auto"/>
        <w:rPr>
          <w:rFonts w:eastAsia="Times New Roman"/>
          <w:sz w:val="21"/>
          <w:szCs w:val="21"/>
        </w:rPr>
      </w:pPr>
    </w:p>
    <w:p w:rsidR="00A82CB1" w:rsidRPr="0092493F" w:rsidRDefault="00A82CB1" w:rsidP="00A82CB1">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A82CB1" w:rsidRPr="0092493F" w:rsidRDefault="00A82CB1" w:rsidP="00A82CB1">
      <w:pPr>
        <w:spacing w:line="240" w:lineRule="auto"/>
        <w:rPr>
          <w:rFonts w:eastAsia="Times New Roman"/>
          <w:sz w:val="21"/>
          <w:szCs w:val="21"/>
        </w:rPr>
      </w:pPr>
    </w:p>
    <w:p w:rsidR="00A82CB1" w:rsidRPr="0092493F" w:rsidRDefault="00A82CB1" w:rsidP="00A82CB1">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A82CB1" w:rsidRPr="0092493F" w:rsidRDefault="00A82CB1" w:rsidP="00A82CB1">
      <w:pPr>
        <w:spacing w:line="240" w:lineRule="auto"/>
        <w:rPr>
          <w:rFonts w:eastAsia="Times New Roman"/>
          <w:sz w:val="21"/>
          <w:szCs w:val="21"/>
        </w:rPr>
      </w:pPr>
    </w:p>
    <w:p w:rsidR="00A82CB1" w:rsidRPr="0092493F" w:rsidRDefault="00A82CB1" w:rsidP="00A82CB1">
      <w:pPr>
        <w:spacing w:line="240" w:lineRule="auto"/>
        <w:rPr>
          <w:rFonts w:eastAsia="Times New Roman"/>
          <w:sz w:val="21"/>
          <w:szCs w:val="21"/>
        </w:rPr>
      </w:pPr>
      <w:r w:rsidRPr="0092493F">
        <w:rPr>
          <w:rFonts w:eastAsia="Times New Roman"/>
          <w:noProof/>
          <w:sz w:val="21"/>
          <w:szCs w:val="21"/>
        </w:rPr>
        <w:drawing>
          <wp:inline distT="0" distB="0" distL="0" distR="0" wp14:anchorId="1D6940C8" wp14:editId="69E6FF89">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A82CB1" w:rsidRPr="0092493F" w:rsidRDefault="00A82CB1" w:rsidP="00A82CB1">
      <w:pPr>
        <w:spacing w:line="240" w:lineRule="auto"/>
        <w:rPr>
          <w:sz w:val="21"/>
          <w:szCs w:val="21"/>
        </w:rPr>
      </w:pPr>
    </w:p>
    <w:p w:rsidR="00A82CB1" w:rsidRPr="0092493F" w:rsidRDefault="00A82CB1" w:rsidP="00A82CB1">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A82CB1" w:rsidRPr="0092493F" w:rsidRDefault="00A82CB1" w:rsidP="00A82CB1">
      <w:pPr>
        <w:spacing w:line="240" w:lineRule="auto"/>
        <w:rPr>
          <w:sz w:val="48"/>
          <w:szCs w:val="48"/>
        </w:rPr>
      </w:pPr>
      <w:r w:rsidRPr="00B66DA2">
        <w:rPr>
          <w:sz w:val="21"/>
          <w:szCs w:val="21"/>
        </w:rPr>
        <w:t>State Minister, Ministry of Agriculture</w:t>
      </w:r>
      <w:r w:rsidRPr="0092493F">
        <w:rPr>
          <w:sz w:val="48"/>
          <w:szCs w:val="48"/>
        </w:rPr>
        <w:t xml:space="preserve">                                                                         </w:t>
      </w: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Default="00A82CB1" w:rsidP="00A82CB1">
      <w:pPr>
        <w:spacing w:line="240" w:lineRule="auto"/>
        <w:rPr>
          <w:sz w:val="48"/>
          <w:szCs w:val="48"/>
        </w:rPr>
      </w:pPr>
    </w:p>
    <w:p w:rsidR="00A82CB1" w:rsidRPr="00510136" w:rsidRDefault="00A82CB1" w:rsidP="00A82CB1">
      <w:pPr>
        <w:rPr>
          <w:b/>
          <w:color w:val="0070C0"/>
        </w:rPr>
      </w:pPr>
    </w:p>
    <w:p w:rsidR="00A82CB1" w:rsidRPr="00104B7E" w:rsidRDefault="00A82CB1" w:rsidP="00A82CB1">
      <w:pPr>
        <w:jc w:val="center"/>
        <w:rPr>
          <w:b/>
          <w:i/>
          <w:color w:val="0070C0"/>
          <w:sz w:val="20"/>
        </w:rPr>
      </w:pPr>
      <w:r w:rsidRPr="00104B7E">
        <w:rPr>
          <w:b/>
          <w:i/>
          <w:color w:val="0070C0"/>
          <w:sz w:val="20"/>
        </w:rPr>
        <w:t>SMALL SCALE IRRIGATION DEVELOPMENT VISION</w:t>
      </w:r>
    </w:p>
    <w:p w:rsidR="00A82CB1" w:rsidRPr="00215DDE" w:rsidRDefault="00A82CB1" w:rsidP="00A82CB1">
      <w:pPr>
        <w:spacing w:line="240" w:lineRule="auto"/>
        <w:ind w:left="1440"/>
        <w:rPr>
          <w:color w:val="0070C0"/>
          <w:sz w:val="28"/>
          <w:szCs w:val="28"/>
        </w:rPr>
      </w:pPr>
      <w:r w:rsidRPr="00215DDE">
        <w:rPr>
          <w:color w:val="0070C0"/>
          <w:sz w:val="28"/>
          <w:szCs w:val="28"/>
        </w:rPr>
        <w:t xml:space="preserve"> </w:t>
      </w:r>
    </w:p>
    <w:p w:rsidR="00A82CB1" w:rsidRPr="00104B7E" w:rsidRDefault="00A82CB1" w:rsidP="00A82CB1">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A82CB1" w:rsidRPr="00314F75" w:rsidRDefault="00A82CB1" w:rsidP="00A82CB1">
      <w:pPr>
        <w:spacing w:after="200"/>
        <w:jc w:val="left"/>
      </w:pPr>
      <w:r w:rsidRPr="00314F75">
        <w:br w:type="page"/>
      </w:r>
    </w:p>
    <w:p w:rsidR="00A82CB1" w:rsidRPr="004008A0" w:rsidRDefault="00A82CB1" w:rsidP="00A82CB1">
      <w:pPr>
        <w:pStyle w:val="Heading1"/>
        <w:numPr>
          <w:ilvl w:val="0"/>
          <w:numId w:val="0"/>
        </w:numPr>
        <w:rPr>
          <w:sz w:val="24"/>
          <w:szCs w:val="24"/>
        </w:rPr>
      </w:pPr>
      <w:bookmarkStart w:id="7" w:name="_Toc529616566"/>
      <w:bookmarkStart w:id="8" w:name="_Toc531353121"/>
      <w:bookmarkStart w:id="9" w:name="_Toc531355479"/>
      <w:bookmarkStart w:id="10" w:name="_Toc531426947"/>
      <w:bookmarkStart w:id="11" w:name="_Toc531645994"/>
      <w:r w:rsidRPr="004008A0">
        <w:rPr>
          <w:sz w:val="24"/>
          <w:szCs w:val="24"/>
        </w:rPr>
        <w:lastRenderedPageBreak/>
        <w:t>ACKNOWLEDGEMENTS</w:t>
      </w:r>
      <w:bookmarkEnd w:id="7"/>
      <w:bookmarkEnd w:id="8"/>
      <w:bookmarkEnd w:id="9"/>
      <w:bookmarkEnd w:id="10"/>
      <w:bookmarkEnd w:id="11"/>
      <w:r w:rsidRPr="004008A0">
        <w:rPr>
          <w:sz w:val="24"/>
          <w:szCs w:val="24"/>
        </w:rPr>
        <w:t xml:space="preserve"> </w:t>
      </w:r>
    </w:p>
    <w:p w:rsidR="00A82CB1" w:rsidRPr="001B46B2" w:rsidRDefault="00A82CB1" w:rsidP="00A82CB1">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A82CB1" w:rsidRPr="001B46B2" w:rsidRDefault="00A82CB1" w:rsidP="00A82CB1">
      <w:pPr>
        <w:rPr>
          <w:sz w:val="21"/>
          <w:szCs w:val="21"/>
        </w:rPr>
      </w:pPr>
    </w:p>
    <w:p w:rsidR="00A82CB1" w:rsidRPr="001B46B2" w:rsidRDefault="00A82CB1" w:rsidP="00A82CB1">
      <w:pPr>
        <w:rPr>
          <w:sz w:val="21"/>
          <w:szCs w:val="21"/>
        </w:rPr>
      </w:pPr>
      <w:r w:rsidRPr="001B46B2">
        <w:rPr>
          <w:sz w:val="21"/>
          <w:szCs w:val="21"/>
        </w:rPr>
        <w:t>The Ministry would like to extend its appreciation and gratitude to the following contributors:</w:t>
      </w:r>
    </w:p>
    <w:p w:rsidR="00A82CB1" w:rsidRPr="001B46B2" w:rsidRDefault="00A82CB1" w:rsidP="00A82CB1">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A82CB1" w:rsidRPr="001B46B2" w:rsidRDefault="00A82CB1" w:rsidP="00A82CB1">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A82CB1" w:rsidRPr="001B46B2" w:rsidRDefault="00A82CB1" w:rsidP="00A82CB1">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A82CB1" w:rsidRPr="001B46B2" w:rsidRDefault="00A82CB1" w:rsidP="00A82CB1">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A82CB1" w:rsidRPr="001B46B2" w:rsidRDefault="00A82CB1" w:rsidP="00A82CB1">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A82CB1" w:rsidRPr="001B46B2" w:rsidRDefault="00A82CB1" w:rsidP="00A82CB1">
      <w:pPr>
        <w:rPr>
          <w:sz w:val="21"/>
          <w:szCs w:val="21"/>
        </w:rPr>
      </w:pPr>
    </w:p>
    <w:p w:rsidR="00A82CB1" w:rsidRPr="001B46B2" w:rsidRDefault="00A82CB1" w:rsidP="00A82CB1">
      <w:pPr>
        <w:spacing w:after="160"/>
        <w:rPr>
          <w:sz w:val="21"/>
          <w:szCs w:val="21"/>
        </w:rPr>
      </w:pPr>
      <w:r w:rsidRPr="001B46B2">
        <w:rPr>
          <w:rFonts w:eastAsia="Calibri"/>
          <w:sz w:val="21"/>
          <w:szCs w:val="21"/>
        </w:rPr>
        <w:t xml:space="preserve">The MOA would also like to extend its high gratitude and sincere thanks to AGP’s multi development partners including the International Development Association (IDA)/World Bank, the </w:t>
      </w:r>
      <w:r w:rsidRPr="001B46B2">
        <w:rPr>
          <w:rFonts w:eastAsia="Calibri"/>
          <w:sz w:val="21"/>
          <w:szCs w:val="21"/>
          <w:shd w:val="clear" w:color="auto" w:fill="FFFFFF"/>
        </w:rPr>
        <w:t>Canada Department of Foreign Affairs</w:t>
      </w:r>
      <w:r w:rsidRPr="001B46B2">
        <w:rPr>
          <w:rFonts w:eastAsia="Calibri"/>
          <w:sz w:val="21"/>
          <w:szCs w:val="21"/>
        </w:rPr>
        <w:t>, Trade and Development (DFATD), the United States Agency for International Development (USAID), the Netherlands, the European Commission (EC), the Spanish</w:t>
      </w:r>
      <w:r w:rsidRPr="001B46B2">
        <w:rPr>
          <w:rFonts w:eastAsia="Calibri"/>
          <w:sz w:val="21"/>
          <w:szCs w:val="21"/>
          <w:lang w:val="es-US"/>
        </w:rPr>
        <w:t xml:space="preserve"> Agency </w:t>
      </w:r>
      <w:proofErr w:type="spellStart"/>
      <w:r w:rsidRPr="001B46B2">
        <w:rPr>
          <w:rFonts w:eastAsia="Calibri"/>
          <w:sz w:val="21"/>
          <w:szCs w:val="21"/>
          <w:lang w:val="es-US"/>
        </w:rPr>
        <w:t>for</w:t>
      </w:r>
      <w:proofErr w:type="spellEnd"/>
      <w:r w:rsidRPr="001B46B2">
        <w:rPr>
          <w:rFonts w:eastAsia="Calibri"/>
          <w:sz w:val="21"/>
          <w:szCs w:val="21"/>
          <w:lang w:val="es-US"/>
        </w:rPr>
        <w:t xml:space="preserve"> International </w:t>
      </w:r>
      <w:proofErr w:type="spellStart"/>
      <w:r w:rsidRPr="001B46B2">
        <w:rPr>
          <w:rFonts w:eastAsia="Calibri"/>
          <w:sz w:val="21"/>
          <w:szCs w:val="21"/>
          <w:lang w:val="es-US"/>
        </w:rPr>
        <w:t>Development</w:t>
      </w:r>
      <w:proofErr w:type="spellEnd"/>
      <w:r w:rsidRPr="001B46B2">
        <w:rPr>
          <w:rFonts w:eastAsia="Calibri"/>
          <w:sz w:val="21"/>
          <w:szCs w:val="21"/>
          <w:lang w:val="es-US"/>
        </w:rPr>
        <w:t xml:space="preserve"> (</w:t>
      </w:r>
      <w:r w:rsidRPr="001B46B2">
        <w:rPr>
          <w:rFonts w:eastAsia="Calibri"/>
          <w:sz w:val="21"/>
          <w:szCs w:val="21"/>
        </w:rPr>
        <w:t>AECID), the Global Agriculture and Food Security Program (GAFSP), the Italy International Development Cooperation, the Food and Agriculture Organization (FAO) and the United Nations Development Program (UNDP).</w:t>
      </w:r>
      <w:r w:rsidRPr="001B46B2">
        <w:rPr>
          <w:sz w:val="21"/>
          <w:szCs w:val="21"/>
        </w:rPr>
        <w:t xml:space="preserve"> </w:t>
      </w:r>
    </w:p>
    <w:p w:rsidR="00A82CB1" w:rsidRPr="001B46B2" w:rsidRDefault="00A82CB1" w:rsidP="00A82CB1">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A82CB1" w:rsidRPr="004008A0" w:rsidRDefault="00A82CB1" w:rsidP="00A82CB1">
      <w:pPr>
        <w:rPr>
          <w:rFonts w:eastAsia="Calibri"/>
          <w:sz w:val="21"/>
          <w:szCs w:val="21"/>
        </w:rPr>
      </w:pPr>
    </w:p>
    <w:p w:rsidR="00A82CB1" w:rsidRPr="004008A0" w:rsidRDefault="00A82CB1" w:rsidP="00F440B3">
      <w:pPr>
        <w:spacing w:after="200"/>
        <w:rPr>
          <w:sz w:val="21"/>
          <w:szCs w:val="21"/>
        </w:rPr>
      </w:pPr>
      <w:r w:rsidRPr="004008A0">
        <w:rPr>
          <w:sz w:val="21"/>
          <w:szCs w:val="21"/>
        </w:rPr>
        <w:t xml:space="preserve">Finally, we owe courtesy to all national and International source materials cited and referred but unintentionally not cited.   </w:t>
      </w:r>
    </w:p>
    <w:p w:rsidR="00A82CB1" w:rsidRPr="004008A0" w:rsidRDefault="00A82CB1" w:rsidP="00A82CB1">
      <w:pPr>
        <w:spacing w:after="200"/>
        <w:jc w:val="left"/>
        <w:rPr>
          <w:sz w:val="21"/>
          <w:szCs w:val="21"/>
        </w:rPr>
      </w:pPr>
      <w:r w:rsidRPr="004008A0">
        <w:rPr>
          <w:sz w:val="21"/>
          <w:szCs w:val="21"/>
        </w:rPr>
        <w:t>Ministry of Agriculture</w:t>
      </w:r>
    </w:p>
    <w:p w:rsidR="00A82CB1" w:rsidRPr="001B46B2" w:rsidRDefault="00A82CB1" w:rsidP="00A82CB1">
      <w:pPr>
        <w:spacing w:after="200"/>
        <w:jc w:val="left"/>
        <w:rPr>
          <w:color w:val="FF0000"/>
          <w:sz w:val="21"/>
          <w:szCs w:val="21"/>
        </w:rPr>
      </w:pPr>
    </w:p>
    <w:p w:rsidR="00A82CB1" w:rsidRDefault="00A82CB1" w:rsidP="00A82CB1">
      <w:pPr>
        <w:spacing w:after="200"/>
        <w:jc w:val="left"/>
      </w:pPr>
      <w:r w:rsidRPr="001F5965">
        <w:t xml:space="preserve"> </w:t>
      </w:r>
    </w:p>
    <w:p w:rsidR="00A82CB1" w:rsidRPr="001F5965" w:rsidRDefault="00A82CB1" w:rsidP="00A82CB1">
      <w:pPr>
        <w:spacing w:after="200"/>
        <w:jc w:val="left"/>
      </w:pPr>
    </w:p>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 w:rsidR="00A82CB1" w:rsidRDefault="00A82CB1" w:rsidP="00A82CB1">
      <w:pPr>
        <w:jc w:val="center"/>
      </w:pPr>
    </w:p>
    <w:p w:rsidR="00A82CB1" w:rsidRDefault="00A82CB1" w:rsidP="00A82CB1">
      <w:pPr>
        <w:jc w:val="center"/>
        <w:rPr>
          <w:b/>
          <w:color w:val="0070C0"/>
        </w:rPr>
      </w:pPr>
    </w:p>
    <w:p w:rsidR="00A82CB1" w:rsidRPr="00104B7E" w:rsidRDefault="00A82CB1" w:rsidP="00A82CB1">
      <w:pPr>
        <w:jc w:val="center"/>
        <w:rPr>
          <w:b/>
          <w:i/>
          <w:color w:val="0070C0"/>
          <w:sz w:val="20"/>
        </w:rPr>
      </w:pPr>
      <w:r w:rsidRPr="00104B7E">
        <w:rPr>
          <w:b/>
          <w:i/>
          <w:color w:val="0070C0"/>
          <w:sz w:val="20"/>
        </w:rPr>
        <w:t>DEDICATIONS</w:t>
      </w:r>
    </w:p>
    <w:p w:rsidR="00A82CB1" w:rsidRPr="00104B7E" w:rsidRDefault="00A82CB1" w:rsidP="00A82CB1">
      <w:pPr>
        <w:jc w:val="center"/>
        <w:rPr>
          <w:b/>
          <w:color w:val="0070C0"/>
          <w:sz w:val="20"/>
        </w:rPr>
      </w:pPr>
    </w:p>
    <w:p w:rsidR="00516FB4" w:rsidRDefault="00516FB4" w:rsidP="00516FB4">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516FB4" w:rsidRDefault="00516FB4" w:rsidP="00516FB4">
      <w:pPr>
        <w:rPr>
          <w:rFonts w:eastAsia="Calibri"/>
          <w:sz w:val="28"/>
          <w:szCs w:val="28"/>
        </w:rPr>
      </w:pPr>
    </w:p>
    <w:p w:rsidR="00377C7D" w:rsidRDefault="00377C7D" w:rsidP="00F5198B">
      <w:pPr>
        <w:spacing w:line="240" w:lineRule="auto"/>
        <w:ind w:left="-90" w:right="-226" w:firstLine="810"/>
        <w:rPr>
          <w:b/>
          <w:i/>
          <w:sz w:val="28"/>
          <w:szCs w:val="28"/>
        </w:rPr>
      </w:pPr>
    </w:p>
    <w:p w:rsidR="00013361" w:rsidRDefault="00013361" w:rsidP="00013361">
      <w:pPr>
        <w:ind w:left="-90" w:right="-226"/>
        <w:rPr>
          <w:b/>
          <w:i/>
          <w:sz w:val="28"/>
          <w:szCs w:val="28"/>
        </w:rPr>
      </w:pPr>
    </w:p>
    <w:p w:rsidR="00013361" w:rsidRPr="007B53D1" w:rsidRDefault="00013361" w:rsidP="00A82CB1">
      <w:pPr>
        <w:pStyle w:val="Heading1"/>
        <w:numPr>
          <w:ilvl w:val="0"/>
          <w:numId w:val="0"/>
        </w:numPr>
      </w:pPr>
      <w:r w:rsidRPr="00E9794A">
        <w:lastRenderedPageBreak/>
        <w:t xml:space="preserve">     </w:t>
      </w:r>
      <w:bookmarkStart w:id="12" w:name="_Toc531645995"/>
      <w:r w:rsidRPr="007B53D1">
        <w:t>List of Guidelines</w:t>
      </w:r>
      <w:bookmarkEnd w:id="12"/>
    </w:p>
    <w:p w:rsidR="00013361" w:rsidRPr="00DC52BA" w:rsidRDefault="00013361" w:rsidP="00013361">
      <w:pPr>
        <w:spacing w:line="480" w:lineRule="auto"/>
        <w:ind w:left="360"/>
        <w:rPr>
          <w:b/>
        </w:rPr>
      </w:pPr>
      <w:r w:rsidRPr="00DC52BA">
        <w:rPr>
          <w:b/>
        </w:rPr>
        <w:t xml:space="preserve">Part I. SSIGL 1: Project Initiation, Planning and Organization </w:t>
      </w:r>
    </w:p>
    <w:p w:rsidR="00013361" w:rsidRDefault="00013361" w:rsidP="00013361">
      <w:pPr>
        <w:spacing w:line="480" w:lineRule="auto"/>
        <w:ind w:left="360"/>
        <w:rPr>
          <w:b/>
        </w:rPr>
      </w:pPr>
      <w:r w:rsidRPr="005F02AA">
        <w:rPr>
          <w:b/>
        </w:rPr>
        <w:t xml:space="preserve">Part II: </w:t>
      </w:r>
      <w:r>
        <w:rPr>
          <w:b/>
        </w:rPr>
        <w:t>SSI</w:t>
      </w:r>
      <w:r w:rsidRPr="005F02AA">
        <w:rPr>
          <w:b/>
        </w:rPr>
        <w:t>GL 2: Site Identification and Prioritization</w:t>
      </w:r>
      <w:r w:rsidRPr="00ED3F25">
        <w:rPr>
          <w:b/>
        </w:rPr>
        <w:t xml:space="preserve"> </w:t>
      </w:r>
    </w:p>
    <w:p w:rsidR="00013361" w:rsidRDefault="00013361" w:rsidP="00013361">
      <w:pPr>
        <w:spacing w:line="480" w:lineRule="auto"/>
        <w:ind w:left="360"/>
        <w:rPr>
          <w:b/>
        </w:rPr>
      </w:pPr>
      <w:r w:rsidRPr="005F02AA">
        <w:rPr>
          <w:b/>
        </w:rPr>
        <w:t xml:space="preserve">Part III: Feasibility Study and Detail Design </w:t>
      </w:r>
    </w:p>
    <w:p w:rsidR="00013361" w:rsidRDefault="00013361" w:rsidP="00013361">
      <w:pPr>
        <w:tabs>
          <w:tab w:val="left" w:pos="720"/>
        </w:tabs>
        <w:spacing w:line="360" w:lineRule="auto"/>
        <w:ind w:firstLine="720"/>
        <w:rPr>
          <w:b/>
        </w:rPr>
      </w:pPr>
      <w:r>
        <w:rPr>
          <w:b/>
        </w:rPr>
        <w:t>SSI</w:t>
      </w:r>
      <w:r w:rsidRPr="00E9794A">
        <w:rPr>
          <w:b/>
        </w:rPr>
        <w:t xml:space="preserve">GL </w:t>
      </w:r>
      <w:r>
        <w:rPr>
          <w:b/>
        </w:rPr>
        <w:t>3</w:t>
      </w:r>
      <w:r w:rsidRPr="00E9794A">
        <w:rPr>
          <w:b/>
        </w:rPr>
        <w:t>: Hydrology and Water Resources Planning</w:t>
      </w:r>
      <w:r w:rsidRPr="00F24AA4">
        <w:rPr>
          <w:b/>
        </w:rPr>
        <w:t xml:space="preserve"> </w:t>
      </w:r>
    </w:p>
    <w:p w:rsidR="00013361" w:rsidRDefault="00013361" w:rsidP="00013361">
      <w:pPr>
        <w:tabs>
          <w:tab w:val="left" w:pos="720"/>
        </w:tabs>
        <w:spacing w:line="360" w:lineRule="auto"/>
        <w:ind w:firstLine="720"/>
        <w:rPr>
          <w:b/>
        </w:rPr>
      </w:pPr>
      <w:r>
        <w:rPr>
          <w:b/>
        </w:rPr>
        <w:t>SSI</w:t>
      </w:r>
      <w:r w:rsidRPr="00E9794A">
        <w:rPr>
          <w:b/>
        </w:rPr>
        <w:t xml:space="preserve">GL </w:t>
      </w:r>
      <w:r>
        <w:rPr>
          <w:b/>
        </w:rPr>
        <w:t>4</w:t>
      </w:r>
      <w:r w:rsidRPr="00E9794A">
        <w:rPr>
          <w:b/>
        </w:rPr>
        <w:t xml:space="preserve">: Topographic </w:t>
      </w:r>
      <w:r>
        <w:rPr>
          <w:b/>
        </w:rPr>
        <w:t xml:space="preserve">and Irrigation Infrastructures </w:t>
      </w:r>
      <w:r w:rsidRPr="00E9794A">
        <w:rPr>
          <w:b/>
        </w:rPr>
        <w:t>Survey</w:t>
      </w:r>
      <w:r>
        <w:rPr>
          <w:b/>
        </w:rPr>
        <w:t xml:space="preserve">ing </w:t>
      </w:r>
    </w:p>
    <w:p w:rsidR="00013361" w:rsidRDefault="00013361" w:rsidP="00013361">
      <w:pPr>
        <w:tabs>
          <w:tab w:val="left" w:pos="720"/>
        </w:tabs>
        <w:spacing w:line="360" w:lineRule="auto"/>
        <w:ind w:firstLine="720"/>
        <w:rPr>
          <w:b/>
        </w:rPr>
      </w:pPr>
      <w:r>
        <w:rPr>
          <w:b/>
        </w:rPr>
        <w:t>SSI</w:t>
      </w:r>
      <w:r w:rsidRPr="00E9794A">
        <w:rPr>
          <w:b/>
        </w:rPr>
        <w:t xml:space="preserve">GL </w:t>
      </w:r>
      <w:r>
        <w:rPr>
          <w:b/>
        </w:rPr>
        <w:t>5</w:t>
      </w:r>
      <w:r w:rsidRPr="00E9794A">
        <w:rPr>
          <w:b/>
        </w:rPr>
        <w:t xml:space="preserve">: Soil Survey and Land Suitability Evaluation </w:t>
      </w:r>
    </w:p>
    <w:p w:rsidR="00013361" w:rsidRDefault="00013361" w:rsidP="00013361">
      <w:pPr>
        <w:tabs>
          <w:tab w:val="left" w:pos="720"/>
        </w:tabs>
        <w:spacing w:line="360" w:lineRule="auto"/>
        <w:ind w:firstLine="720"/>
        <w:rPr>
          <w:b/>
        </w:rPr>
      </w:pPr>
      <w:r>
        <w:rPr>
          <w:b/>
        </w:rPr>
        <w:t>SSI</w:t>
      </w:r>
      <w:r w:rsidRPr="00E9794A">
        <w:rPr>
          <w:b/>
        </w:rPr>
        <w:t xml:space="preserve">GL </w:t>
      </w:r>
      <w:r>
        <w:rPr>
          <w:b/>
        </w:rPr>
        <w:t>6</w:t>
      </w:r>
      <w:r w:rsidRPr="00E9794A">
        <w:rPr>
          <w:b/>
        </w:rPr>
        <w:t xml:space="preserve">: </w:t>
      </w:r>
      <w:r>
        <w:rPr>
          <w:b/>
        </w:rPr>
        <w:t xml:space="preserve"> </w:t>
      </w:r>
      <w:r w:rsidRPr="00E9794A">
        <w:rPr>
          <w:b/>
        </w:rPr>
        <w:t>Geology and Engineering Geolog</w:t>
      </w:r>
      <w:r>
        <w:rPr>
          <w:b/>
        </w:rPr>
        <w:t>y Study</w:t>
      </w:r>
      <w:r w:rsidRPr="00E9794A">
        <w:rPr>
          <w:b/>
        </w:rPr>
        <w:t xml:space="preserve"> </w:t>
      </w:r>
    </w:p>
    <w:p w:rsidR="00013361" w:rsidRDefault="00013361" w:rsidP="00013361">
      <w:pPr>
        <w:tabs>
          <w:tab w:val="left" w:pos="720"/>
        </w:tabs>
        <w:spacing w:line="360" w:lineRule="auto"/>
        <w:ind w:firstLine="720"/>
        <w:rPr>
          <w:b/>
        </w:rPr>
      </w:pPr>
      <w:r>
        <w:rPr>
          <w:b/>
        </w:rPr>
        <w:t>SSI</w:t>
      </w:r>
      <w:r w:rsidRPr="00E9794A">
        <w:rPr>
          <w:b/>
        </w:rPr>
        <w:t xml:space="preserve">GL </w:t>
      </w:r>
      <w:r>
        <w:rPr>
          <w:b/>
        </w:rPr>
        <w:t>7</w:t>
      </w:r>
      <w:r w:rsidRPr="00E9794A">
        <w:rPr>
          <w:b/>
        </w:rPr>
        <w:t xml:space="preserve">: Groundwater Study and Design </w:t>
      </w:r>
    </w:p>
    <w:p w:rsidR="00013361" w:rsidRDefault="00013361" w:rsidP="00013361">
      <w:pPr>
        <w:tabs>
          <w:tab w:val="left" w:pos="720"/>
        </w:tabs>
        <w:spacing w:line="360" w:lineRule="auto"/>
        <w:ind w:firstLine="720"/>
        <w:rPr>
          <w:b/>
        </w:rPr>
      </w:pPr>
      <w:r>
        <w:rPr>
          <w:b/>
        </w:rPr>
        <w:t>SSI</w:t>
      </w:r>
      <w:r w:rsidRPr="00E9794A">
        <w:rPr>
          <w:b/>
        </w:rPr>
        <w:t xml:space="preserve">GL </w:t>
      </w:r>
      <w:r>
        <w:rPr>
          <w:b/>
        </w:rPr>
        <w:t>8</w:t>
      </w:r>
      <w:r w:rsidRPr="00E9794A">
        <w:rPr>
          <w:b/>
        </w:rPr>
        <w:t xml:space="preserve">: Irrigation Agronomy </w:t>
      </w:r>
      <w:r>
        <w:rPr>
          <w:b/>
        </w:rPr>
        <w:t xml:space="preserve">and </w:t>
      </w:r>
      <w:r w:rsidRPr="00E9794A">
        <w:rPr>
          <w:b/>
        </w:rPr>
        <w:t xml:space="preserve">Agricultural Development </w:t>
      </w:r>
      <w:r>
        <w:rPr>
          <w:b/>
        </w:rPr>
        <w:t xml:space="preserve">Plan </w:t>
      </w:r>
    </w:p>
    <w:p w:rsidR="00013361" w:rsidRDefault="00013361" w:rsidP="00013361">
      <w:pPr>
        <w:tabs>
          <w:tab w:val="left" w:pos="720"/>
        </w:tabs>
        <w:spacing w:line="360" w:lineRule="auto"/>
        <w:ind w:firstLine="720"/>
        <w:rPr>
          <w:b/>
        </w:rPr>
      </w:pPr>
      <w:r>
        <w:rPr>
          <w:b/>
        </w:rPr>
        <w:t>SSI</w:t>
      </w:r>
      <w:r w:rsidRPr="00E9794A">
        <w:rPr>
          <w:b/>
        </w:rPr>
        <w:t xml:space="preserve">GL </w:t>
      </w:r>
      <w:r>
        <w:rPr>
          <w:b/>
        </w:rPr>
        <w:t>9: Socio</w:t>
      </w:r>
      <w:r w:rsidR="00416B53">
        <w:rPr>
          <w:b/>
        </w:rPr>
        <w:t>-</w:t>
      </w:r>
      <w:r>
        <w:rPr>
          <w:b/>
        </w:rPr>
        <w:t xml:space="preserve">economy and Community Participation  </w:t>
      </w:r>
    </w:p>
    <w:p w:rsidR="00013361" w:rsidRDefault="00013361" w:rsidP="00013361">
      <w:pPr>
        <w:tabs>
          <w:tab w:val="left" w:pos="720"/>
        </w:tabs>
        <w:spacing w:line="360" w:lineRule="auto"/>
        <w:ind w:firstLine="720"/>
        <w:rPr>
          <w:b/>
        </w:rPr>
      </w:pPr>
      <w:r>
        <w:rPr>
          <w:b/>
        </w:rPr>
        <w:t>SSI</w:t>
      </w:r>
      <w:r w:rsidRPr="00E9794A">
        <w:rPr>
          <w:b/>
        </w:rPr>
        <w:t xml:space="preserve">GL </w:t>
      </w:r>
      <w:r>
        <w:rPr>
          <w:b/>
        </w:rPr>
        <w:t>10:</w:t>
      </w:r>
      <w:r w:rsidRPr="00E9794A">
        <w:rPr>
          <w:b/>
        </w:rPr>
        <w:t xml:space="preserve"> Diversion Weir</w:t>
      </w:r>
      <w:r>
        <w:rPr>
          <w:b/>
        </w:rPr>
        <w:t xml:space="preserve"> Study and </w:t>
      </w:r>
      <w:r w:rsidRPr="00E9794A">
        <w:rPr>
          <w:b/>
        </w:rPr>
        <w:t>Design</w:t>
      </w:r>
    </w:p>
    <w:p w:rsidR="00013361" w:rsidRPr="005F02AA" w:rsidRDefault="00013361" w:rsidP="00013361">
      <w:pPr>
        <w:tabs>
          <w:tab w:val="left" w:pos="720"/>
        </w:tabs>
        <w:spacing w:line="360" w:lineRule="auto"/>
        <w:ind w:firstLine="720"/>
        <w:rPr>
          <w:b/>
        </w:rPr>
      </w:pPr>
      <w:r>
        <w:rPr>
          <w:b/>
        </w:rPr>
        <w:t>SSI</w:t>
      </w:r>
      <w:r w:rsidRPr="005F02AA">
        <w:rPr>
          <w:b/>
        </w:rPr>
        <w:t xml:space="preserve">GL 11: Free River Side Intake Study and Design </w:t>
      </w:r>
    </w:p>
    <w:p w:rsidR="00013361" w:rsidRPr="005F02AA" w:rsidRDefault="00013361" w:rsidP="00013361">
      <w:pPr>
        <w:tabs>
          <w:tab w:val="left" w:pos="720"/>
        </w:tabs>
        <w:spacing w:line="360" w:lineRule="auto"/>
        <w:ind w:firstLine="720"/>
        <w:rPr>
          <w:b/>
        </w:rPr>
      </w:pPr>
      <w:r>
        <w:rPr>
          <w:b/>
        </w:rPr>
        <w:t>SSI</w:t>
      </w:r>
      <w:r w:rsidRPr="005F02AA">
        <w:rPr>
          <w:b/>
        </w:rPr>
        <w:t xml:space="preserve">GL 12: Small Embankment Dam Study and Design </w:t>
      </w:r>
    </w:p>
    <w:p w:rsidR="00013361" w:rsidRPr="005F02AA" w:rsidRDefault="00013361" w:rsidP="00F5198B">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b/>
        </w:rPr>
      </w:pPr>
      <w:r>
        <w:rPr>
          <w:b/>
        </w:rPr>
        <w:t>SSI</w:t>
      </w:r>
      <w:r w:rsidRPr="005F02AA">
        <w:rPr>
          <w:b/>
        </w:rPr>
        <w:t xml:space="preserve">GL 13: Irrigation Pump Facilities Study and Design </w:t>
      </w:r>
    </w:p>
    <w:p w:rsidR="00013361" w:rsidRPr="005F02AA" w:rsidRDefault="00013361" w:rsidP="00013361">
      <w:pPr>
        <w:tabs>
          <w:tab w:val="left" w:pos="720"/>
        </w:tabs>
        <w:spacing w:line="360" w:lineRule="auto"/>
        <w:ind w:firstLine="720"/>
        <w:rPr>
          <w:b/>
        </w:rPr>
      </w:pPr>
      <w:r>
        <w:rPr>
          <w:b/>
        </w:rPr>
        <w:t>SSI</w:t>
      </w:r>
      <w:r w:rsidRPr="005F02AA">
        <w:rPr>
          <w:b/>
        </w:rPr>
        <w:t xml:space="preserve">GL 14: Spring Development Study and Design </w:t>
      </w:r>
    </w:p>
    <w:p w:rsidR="00013361" w:rsidRPr="005F02AA" w:rsidRDefault="00013361" w:rsidP="00013361">
      <w:pPr>
        <w:tabs>
          <w:tab w:val="left" w:pos="720"/>
        </w:tabs>
        <w:spacing w:line="360" w:lineRule="auto"/>
        <w:ind w:firstLine="720"/>
        <w:rPr>
          <w:b/>
        </w:rPr>
      </w:pPr>
      <w:r>
        <w:rPr>
          <w:b/>
        </w:rPr>
        <w:t>SSI</w:t>
      </w:r>
      <w:r w:rsidRPr="005F02AA">
        <w:rPr>
          <w:b/>
        </w:rPr>
        <w:t>GL 15: Surface Irrigation System Planning and Design</w:t>
      </w:r>
    </w:p>
    <w:p w:rsidR="00013361" w:rsidRPr="005F02AA" w:rsidRDefault="00013361" w:rsidP="00013361">
      <w:pPr>
        <w:tabs>
          <w:tab w:val="left" w:pos="720"/>
        </w:tabs>
        <w:spacing w:line="360" w:lineRule="auto"/>
        <w:ind w:firstLine="720"/>
        <w:rPr>
          <w:b/>
        </w:rPr>
      </w:pPr>
      <w:r>
        <w:rPr>
          <w:b/>
        </w:rPr>
        <w:t>SSI</w:t>
      </w:r>
      <w:r w:rsidRPr="005F02AA">
        <w:rPr>
          <w:b/>
        </w:rPr>
        <w:t>GL 16:  Canals Related Structures Design</w:t>
      </w:r>
    </w:p>
    <w:p w:rsidR="00013361" w:rsidRPr="005F02AA" w:rsidRDefault="00013361" w:rsidP="00013361">
      <w:pPr>
        <w:tabs>
          <w:tab w:val="left" w:pos="720"/>
        </w:tabs>
        <w:spacing w:line="360" w:lineRule="auto"/>
        <w:ind w:firstLine="720"/>
        <w:rPr>
          <w:b/>
        </w:rPr>
      </w:pPr>
      <w:r>
        <w:rPr>
          <w:b/>
        </w:rPr>
        <w:t>SSI</w:t>
      </w:r>
      <w:r w:rsidRPr="005F02AA">
        <w:rPr>
          <w:b/>
        </w:rPr>
        <w:t xml:space="preserve">GL 17:  Sprinkler Irrigation System Study and Design </w:t>
      </w:r>
    </w:p>
    <w:p w:rsidR="00013361" w:rsidRPr="005F02AA" w:rsidRDefault="00013361" w:rsidP="00013361">
      <w:pPr>
        <w:tabs>
          <w:tab w:val="left" w:pos="720"/>
        </w:tabs>
        <w:spacing w:line="360" w:lineRule="auto"/>
        <w:ind w:firstLine="720"/>
        <w:rPr>
          <w:b/>
        </w:rPr>
      </w:pPr>
      <w:r>
        <w:rPr>
          <w:b/>
        </w:rPr>
        <w:t>SSI</w:t>
      </w:r>
      <w:r w:rsidRPr="005F02AA">
        <w:rPr>
          <w:b/>
        </w:rPr>
        <w:t>GL 18:  Drip Irrigation System Study and Design</w:t>
      </w:r>
    </w:p>
    <w:p w:rsidR="00013361" w:rsidRPr="005F02AA" w:rsidRDefault="00013361" w:rsidP="00013361">
      <w:pPr>
        <w:tabs>
          <w:tab w:val="left" w:pos="720"/>
        </w:tabs>
        <w:spacing w:line="360" w:lineRule="auto"/>
        <w:ind w:firstLine="720"/>
        <w:rPr>
          <w:b/>
        </w:rPr>
      </w:pPr>
      <w:r>
        <w:rPr>
          <w:b/>
        </w:rPr>
        <w:t>SSI</w:t>
      </w:r>
      <w:r w:rsidRPr="005F02AA">
        <w:rPr>
          <w:b/>
        </w:rPr>
        <w:t xml:space="preserve">GL 19:  Spate Irrigation System Study and Design </w:t>
      </w:r>
    </w:p>
    <w:p w:rsidR="00013361" w:rsidRPr="005F02AA" w:rsidRDefault="00013361" w:rsidP="00013361">
      <w:pPr>
        <w:tabs>
          <w:tab w:val="left" w:pos="720"/>
        </w:tabs>
        <w:spacing w:line="360" w:lineRule="auto"/>
        <w:ind w:firstLine="720"/>
        <w:rPr>
          <w:b/>
        </w:rPr>
      </w:pPr>
      <w:r>
        <w:rPr>
          <w:b/>
        </w:rPr>
        <w:t>SSI</w:t>
      </w:r>
      <w:r w:rsidRPr="005F02AA">
        <w:rPr>
          <w:b/>
        </w:rPr>
        <w:t xml:space="preserve">GL 20:  Quantity Surveying </w:t>
      </w:r>
      <w:r>
        <w:rPr>
          <w:b/>
        </w:rPr>
        <w:t xml:space="preserve"> </w:t>
      </w:r>
      <w:r w:rsidRPr="005F02AA">
        <w:rPr>
          <w:b/>
        </w:rPr>
        <w:t xml:space="preserve">   </w:t>
      </w:r>
    </w:p>
    <w:p w:rsidR="00013361" w:rsidRPr="005F02AA" w:rsidRDefault="00013361" w:rsidP="00013361">
      <w:pPr>
        <w:tabs>
          <w:tab w:val="left" w:pos="720"/>
        </w:tabs>
        <w:spacing w:line="360" w:lineRule="auto"/>
        <w:ind w:firstLine="720"/>
        <w:rPr>
          <w:b/>
        </w:rPr>
      </w:pPr>
      <w:r>
        <w:rPr>
          <w:b/>
        </w:rPr>
        <w:t>SSI</w:t>
      </w:r>
      <w:r w:rsidRPr="005F02AA">
        <w:rPr>
          <w:b/>
        </w:rPr>
        <w:t>GL 21:  Selected Application Software’s</w:t>
      </w:r>
    </w:p>
    <w:p w:rsidR="00013361" w:rsidRPr="005F02AA" w:rsidRDefault="00013361" w:rsidP="00013361">
      <w:pPr>
        <w:tabs>
          <w:tab w:val="left" w:pos="720"/>
        </w:tabs>
        <w:spacing w:line="360" w:lineRule="auto"/>
        <w:ind w:firstLine="720"/>
        <w:rPr>
          <w:b/>
        </w:rPr>
      </w:pPr>
      <w:r>
        <w:rPr>
          <w:b/>
        </w:rPr>
        <w:t>SSI</w:t>
      </w:r>
      <w:r w:rsidRPr="005F02AA">
        <w:rPr>
          <w:b/>
        </w:rPr>
        <w:t xml:space="preserve">GL 22:  Technical Drawings </w:t>
      </w:r>
      <w:r w:rsidRPr="00E45555">
        <w:rPr>
          <w:b/>
        </w:rPr>
        <w:t xml:space="preserve"> </w:t>
      </w:r>
    </w:p>
    <w:p w:rsidR="00013361" w:rsidRPr="005F02AA" w:rsidRDefault="00013361" w:rsidP="00013361">
      <w:pPr>
        <w:tabs>
          <w:tab w:val="left" w:pos="720"/>
        </w:tabs>
        <w:spacing w:line="360" w:lineRule="auto"/>
        <w:ind w:firstLine="720"/>
        <w:rPr>
          <w:b/>
        </w:rPr>
      </w:pPr>
      <w:r>
        <w:rPr>
          <w:b/>
        </w:rPr>
        <w:t>SSI</w:t>
      </w:r>
      <w:r w:rsidRPr="005F02AA">
        <w:rPr>
          <w:b/>
        </w:rPr>
        <w:t xml:space="preserve">GL 23:  Tender Document Preparation </w:t>
      </w:r>
    </w:p>
    <w:p w:rsidR="00013361" w:rsidRPr="005F02AA" w:rsidRDefault="00013361" w:rsidP="00013361">
      <w:pPr>
        <w:tabs>
          <w:tab w:val="left" w:pos="720"/>
        </w:tabs>
        <w:spacing w:line="360" w:lineRule="auto"/>
        <w:ind w:firstLine="720"/>
        <w:rPr>
          <w:b/>
        </w:rPr>
      </w:pPr>
      <w:r>
        <w:rPr>
          <w:b/>
        </w:rPr>
        <w:t>SSI</w:t>
      </w:r>
      <w:r w:rsidRPr="005F02AA">
        <w:rPr>
          <w:b/>
        </w:rPr>
        <w:t>GL 24:  Technical Specifications Preparation</w:t>
      </w:r>
    </w:p>
    <w:p w:rsidR="00013361" w:rsidRPr="005F02AA" w:rsidRDefault="00013361" w:rsidP="00013361">
      <w:pPr>
        <w:tabs>
          <w:tab w:val="left" w:pos="720"/>
        </w:tabs>
        <w:spacing w:line="360" w:lineRule="auto"/>
        <w:ind w:firstLine="720"/>
        <w:rPr>
          <w:b/>
        </w:rPr>
      </w:pPr>
      <w:r>
        <w:rPr>
          <w:b/>
        </w:rPr>
        <w:t>SSI</w:t>
      </w:r>
      <w:r w:rsidRPr="005F02AA">
        <w:rPr>
          <w:b/>
        </w:rPr>
        <w:t xml:space="preserve">GL 25: Environmental &amp; Social Impact Assessment  </w:t>
      </w:r>
    </w:p>
    <w:p w:rsidR="00013361" w:rsidRPr="005F02AA" w:rsidRDefault="00013361" w:rsidP="00013361">
      <w:pPr>
        <w:tabs>
          <w:tab w:val="left" w:pos="720"/>
        </w:tabs>
        <w:spacing w:line="360" w:lineRule="auto"/>
        <w:ind w:firstLine="720"/>
        <w:rPr>
          <w:b/>
        </w:rPr>
      </w:pPr>
      <w:r>
        <w:rPr>
          <w:b/>
        </w:rPr>
        <w:t>SSI</w:t>
      </w:r>
      <w:r w:rsidRPr="005F02AA">
        <w:rPr>
          <w:b/>
        </w:rPr>
        <w:t xml:space="preserve">GL 26:  Financial and Economic Analysis </w:t>
      </w:r>
    </w:p>
    <w:p w:rsidR="00013361" w:rsidRDefault="00013361" w:rsidP="00013361">
      <w:pPr>
        <w:spacing w:after="200"/>
        <w:jc w:val="left"/>
        <w:rPr>
          <w:rFonts w:eastAsia="Times New Roman"/>
          <w:b/>
          <w:bCs/>
        </w:rPr>
      </w:pPr>
      <w:r>
        <w:rPr>
          <w:rFonts w:eastAsia="Times New Roman"/>
          <w:b/>
          <w:bCs/>
        </w:rPr>
        <w:br w:type="page"/>
      </w:r>
    </w:p>
    <w:p w:rsidR="00013361" w:rsidRPr="005F02AA" w:rsidRDefault="00013361" w:rsidP="00013361">
      <w:pPr>
        <w:spacing w:line="480" w:lineRule="auto"/>
        <w:ind w:left="360"/>
        <w:rPr>
          <w:b/>
        </w:rPr>
      </w:pPr>
      <w:r w:rsidRPr="005F02AA">
        <w:rPr>
          <w:b/>
        </w:rPr>
        <w:lastRenderedPageBreak/>
        <w:t xml:space="preserve">Part IV:  Contract Administration &amp; Construction Management  </w:t>
      </w:r>
    </w:p>
    <w:p w:rsidR="00013361" w:rsidRPr="00E9794A" w:rsidRDefault="00013361" w:rsidP="00013361">
      <w:pPr>
        <w:autoSpaceDE w:val="0"/>
        <w:autoSpaceDN w:val="0"/>
        <w:adjustRightInd w:val="0"/>
        <w:spacing w:line="360" w:lineRule="auto"/>
        <w:ind w:firstLine="720"/>
        <w:rPr>
          <w:b/>
        </w:rPr>
      </w:pPr>
      <w:r>
        <w:rPr>
          <w:b/>
        </w:rPr>
        <w:t>SSIGL 27</w:t>
      </w:r>
      <w:r w:rsidRPr="00E9794A">
        <w:rPr>
          <w:b/>
        </w:rPr>
        <w:t>: Contract Administration</w:t>
      </w:r>
      <w:r>
        <w:rPr>
          <w:b/>
        </w:rPr>
        <w:t xml:space="preserve"> </w:t>
      </w:r>
      <w:r w:rsidRPr="00E9794A">
        <w:rPr>
          <w:b/>
        </w:rPr>
        <w:t xml:space="preserve"> </w:t>
      </w:r>
    </w:p>
    <w:p w:rsidR="00013361" w:rsidRPr="00E9794A" w:rsidRDefault="00013361" w:rsidP="00013361">
      <w:pPr>
        <w:autoSpaceDE w:val="0"/>
        <w:autoSpaceDN w:val="0"/>
        <w:adjustRightInd w:val="0"/>
        <w:spacing w:line="360" w:lineRule="auto"/>
        <w:ind w:firstLine="720"/>
        <w:rPr>
          <w:b/>
        </w:rPr>
      </w:pPr>
      <w:r>
        <w:rPr>
          <w:b/>
        </w:rPr>
        <w:t>SSI</w:t>
      </w:r>
      <w:r w:rsidRPr="00E9794A">
        <w:rPr>
          <w:b/>
        </w:rPr>
        <w:t>GL 2</w:t>
      </w:r>
      <w:r>
        <w:rPr>
          <w:b/>
        </w:rPr>
        <w:t>8</w:t>
      </w:r>
      <w:r w:rsidRPr="00E9794A">
        <w:rPr>
          <w:b/>
        </w:rPr>
        <w:t xml:space="preserve">: Construction Supervision </w:t>
      </w:r>
    </w:p>
    <w:p w:rsidR="00013361" w:rsidRDefault="00013361" w:rsidP="00013361">
      <w:pPr>
        <w:spacing w:line="240" w:lineRule="auto"/>
        <w:ind w:firstLine="720"/>
        <w:rPr>
          <w:b/>
        </w:rPr>
      </w:pPr>
      <w:r>
        <w:rPr>
          <w:b/>
        </w:rPr>
        <w:t>SSI</w:t>
      </w:r>
      <w:r w:rsidRPr="00E9794A">
        <w:rPr>
          <w:b/>
        </w:rPr>
        <w:t>GL 2</w:t>
      </w:r>
      <w:r>
        <w:rPr>
          <w:b/>
        </w:rPr>
        <w:t>9</w:t>
      </w:r>
      <w:r w:rsidRPr="00E9794A">
        <w:rPr>
          <w:b/>
        </w:rPr>
        <w:t xml:space="preserve">: </w:t>
      </w:r>
      <w:r>
        <w:rPr>
          <w:b/>
        </w:rPr>
        <w:t>Construction</w:t>
      </w:r>
      <w:r w:rsidRPr="00E9794A">
        <w:rPr>
          <w:b/>
        </w:rPr>
        <w:t xml:space="preserve"> </w:t>
      </w:r>
      <w:r>
        <w:rPr>
          <w:b/>
        </w:rPr>
        <w:t xml:space="preserve">of Irrigation Infrastructures  </w:t>
      </w:r>
    </w:p>
    <w:p w:rsidR="00013361" w:rsidRDefault="00013361" w:rsidP="00013361">
      <w:pPr>
        <w:spacing w:line="240" w:lineRule="auto"/>
        <w:ind w:left="360"/>
        <w:rPr>
          <w:b/>
        </w:rPr>
      </w:pPr>
    </w:p>
    <w:p w:rsidR="00013361" w:rsidRPr="005F02AA" w:rsidRDefault="00013361" w:rsidP="00013361">
      <w:pPr>
        <w:spacing w:line="480" w:lineRule="auto"/>
        <w:ind w:left="360"/>
        <w:rPr>
          <w:b/>
        </w:rPr>
      </w:pPr>
      <w:r w:rsidRPr="005F02AA">
        <w:rPr>
          <w:b/>
        </w:rPr>
        <w:t xml:space="preserve">Part V: SSI Scheme Operation, Maintenance and Management  </w:t>
      </w:r>
    </w:p>
    <w:p w:rsidR="00013361" w:rsidRPr="00E9794A" w:rsidRDefault="00013361" w:rsidP="00013361">
      <w:pPr>
        <w:spacing w:line="360" w:lineRule="auto"/>
        <w:ind w:firstLine="720"/>
        <w:rPr>
          <w:b/>
        </w:rPr>
      </w:pPr>
      <w:r>
        <w:rPr>
          <w:b/>
        </w:rPr>
        <w:t>SSI</w:t>
      </w:r>
      <w:r w:rsidRPr="00E9794A">
        <w:rPr>
          <w:b/>
        </w:rPr>
        <w:t xml:space="preserve">GL </w:t>
      </w:r>
      <w:r>
        <w:rPr>
          <w:b/>
        </w:rPr>
        <w:t xml:space="preserve">30: Scheme </w:t>
      </w:r>
      <w:r w:rsidRPr="00E9794A">
        <w:rPr>
          <w:b/>
        </w:rPr>
        <w:t>Operation</w:t>
      </w:r>
      <w:r>
        <w:rPr>
          <w:b/>
        </w:rPr>
        <w:t>,</w:t>
      </w:r>
      <w:r w:rsidRPr="00E9794A">
        <w:rPr>
          <w:b/>
        </w:rPr>
        <w:t xml:space="preserve"> Maintenance</w:t>
      </w:r>
      <w:r>
        <w:rPr>
          <w:b/>
        </w:rPr>
        <w:t xml:space="preserve"> and Management </w:t>
      </w:r>
      <w:r w:rsidRPr="00E9794A">
        <w:rPr>
          <w:b/>
        </w:rPr>
        <w:t xml:space="preserve">  </w:t>
      </w:r>
    </w:p>
    <w:p w:rsidR="00013361" w:rsidRPr="00E9794A" w:rsidRDefault="00013361" w:rsidP="00013361">
      <w:pPr>
        <w:spacing w:line="360" w:lineRule="auto"/>
        <w:ind w:firstLine="720"/>
        <w:rPr>
          <w:b/>
        </w:rPr>
      </w:pPr>
      <w:r>
        <w:rPr>
          <w:b/>
        </w:rPr>
        <w:t>SSI</w:t>
      </w:r>
      <w:r w:rsidRPr="00E9794A">
        <w:rPr>
          <w:b/>
        </w:rPr>
        <w:t>GL 3</w:t>
      </w:r>
      <w:r>
        <w:rPr>
          <w:b/>
        </w:rPr>
        <w:t xml:space="preserve">1: </w:t>
      </w:r>
      <w:r w:rsidR="00EB3E0B" w:rsidRPr="00EB3E0B">
        <w:rPr>
          <w:b/>
        </w:rPr>
        <w:t xml:space="preserve">A Procedural Guideline for Small Scale Irrigation Schemes Revitalization   </w:t>
      </w:r>
    </w:p>
    <w:p w:rsidR="00013361" w:rsidRPr="00E9794A" w:rsidRDefault="00013361" w:rsidP="00013361">
      <w:pPr>
        <w:spacing w:line="360" w:lineRule="auto"/>
        <w:ind w:firstLine="720"/>
        <w:rPr>
          <w:b/>
        </w:rPr>
      </w:pPr>
      <w:r>
        <w:rPr>
          <w:b/>
        </w:rPr>
        <w:t>SSI</w:t>
      </w:r>
      <w:r w:rsidRPr="00E9794A">
        <w:rPr>
          <w:b/>
        </w:rPr>
        <w:t>GL 3</w:t>
      </w:r>
      <w:r>
        <w:rPr>
          <w:b/>
        </w:rPr>
        <w:t>2</w:t>
      </w:r>
      <w:r w:rsidRPr="00E9794A">
        <w:rPr>
          <w:b/>
        </w:rPr>
        <w:t>: Monitoring and Evaluation</w:t>
      </w:r>
    </w:p>
    <w:p w:rsidR="00013361" w:rsidRDefault="00013361" w:rsidP="00D61072">
      <w:pPr>
        <w:spacing w:line="240" w:lineRule="auto"/>
      </w:pPr>
    </w:p>
    <w:p w:rsidR="00D61072" w:rsidRPr="00A82CB1" w:rsidRDefault="00D61072" w:rsidP="00D61072">
      <w:pPr>
        <w:spacing w:line="480" w:lineRule="auto"/>
        <w:ind w:left="360"/>
        <w:rPr>
          <w:rFonts w:eastAsia="Calibri"/>
          <w:b/>
        </w:rPr>
      </w:pPr>
      <w:r w:rsidRPr="00A82CB1">
        <w:rPr>
          <w:rFonts w:eastAsia="Calibri"/>
          <w:b/>
        </w:rPr>
        <w:t xml:space="preserve">Ancillary Tools for National Guidelines of Small Scale Irrigation Development </w:t>
      </w:r>
    </w:p>
    <w:p w:rsidR="00D61072" w:rsidRPr="00A82CB1" w:rsidRDefault="00D61072" w:rsidP="00D61072">
      <w:pPr>
        <w:spacing w:line="360" w:lineRule="auto"/>
        <w:ind w:left="720"/>
        <w:rPr>
          <w:rFonts w:eastAsia="Calibri"/>
          <w:b/>
        </w:rPr>
      </w:pPr>
      <w:r w:rsidRPr="00A82CB1">
        <w:rPr>
          <w:rFonts w:eastAsia="Calibri"/>
          <w:b/>
        </w:rPr>
        <w:t xml:space="preserve">SSIGL 33: Participatory Irrigation Development and Management (PIDM)  </w:t>
      </w:r>
    </w:p>
    <w:p w:rsidR="00D61072" w:rsidRDefault="00D61072" w:rsidP="00A82CB1">
      <w:pPr>
        <w:spacing w:line="360" w:lineRule="auto"/>
        <w:ind w:left="720"/>
        <w:rPr>
          <w:rFonts w:eastAsia="Calibri"/>
          <w:b/>
        </w:rPr>
      </w:pPr>
      <w:r w:rsidRPr="00A82CB1">
        <w:rPr>
          <w:rFonts w:eastAsia="Calibri"/>
          <w:b/>
        </w:rPr>
        <w:t>SSIGL 34: Quality Assurance and Control for Engineering Sector Study and Design</w:t>
      </w:r>
    </w:p>
    <w:p w:rsidR="00A82CB1" w:rsidRDefault="00A82CB1" w:rsidP="00A82CB1">
      <w:pPr>
        <w:spacing w:line="360" w:lineRule="auto"/>
        <w:ind w:left="720"/>
      </w:pPr>
    </w:p>
    <w:p w:rsidR="00A82CB1" w:rsidRDefault="00A82CB1">
      <w:pPr>
        <w:spacing w:after="200"/>
        <w:jc w:val="left"/>
      </w:pPr>
      <w:r>
        <w:br w:type="page"/>
      </w:r>
    </w:p>
    <w:sdt>
      <w:sdtPr>
        <w:rPr>
          <w:b/>
          <w:bCs/>
          <w:caps/>
        </w:rPr>
        <w:id w:val="1502546332"/>
        <w:docPartObj>
          <w:docPartGallery w:val="Table of Contents"/>
          <w:docPartUnique/>
        </w:docPartObj>
      </w:sdtPr>
      <w:sdtEndPr>
        <w:rPr>
          <w:b w:val="0"/>
          <w:bCs w:val="0"/>
          <w:caps w:val="0"/>
          <w:noProof/>
        </w:rPr>
      </w:sdtEndPr>
      <w:sdtContent>
        <w:p w:rsidR="00316BA2" w:rsidRPr="00425CC5" w:rsidRDefault="00127996" w:rsidP="00127996">
          <w:pPr>
            <w:jc w:val="center"/>
            <w:rPr>
              <w:b/>
              <w:sz w:val="28"/>
            </w:rPr>
          </w:pPr>
          <w:r w:rsidRPr="00425CC5">
            <w:rPr>
              <w:b/>
              <w:sz w:val="28"/>
            </w:rPr>
            <w:t>TABLE OF CONTENTS</w:t>
          </w:r>
        </w:p>
        <w:p w:rsidR="001D34B9" w:rsidRDefault="00D430E7">
          <w:pPr>
            <w:pStyle w:val="TOC1"/>
            <w:rPr>
              <w:rFonts w:asciiTheme="minorHAnsi" w:eastAsiaTheme="minorEastAsia" w:hAnsiTheme="minorHAnsi" w:cstheme="minorBidi"/>
              <w:b w:val="0"/>
              <w:caps w:val="0"/>
              <w:noProof/>
              <w:sz w:val="22"/>
            </w:rPr>
          </w:pPr>
          <w:r>
            <w:fldChar w:fldCharType="begin"/>
          </w:r>
          <w:r>
            <w:instrText xml:space="preserve"> TOC \o "1-3" \h \z \u </w:instrText>
          </w:r>
          <w:r>
            <w:fldChar w:fldCharType="separate"/>
          </w:r>
          <w:hyperlink w:anchor="_Toc531645993" w:history="1">
            <w:r w:rsidR="001D34B9" w:rsidRPr="001C3F26">
              <w:rPr>
                <w:rStyle w:val="Hyperlink"/>
                <w:noProof/>
              </w:rPr>
              <w:t>FORWARD</w:t>
            </w:r>
            <w:r w:rsidR="001D34B9">
              <w:rPr>
                <w:noProof/>
                <w:webHidden/>
              </w:rPr>
              <w:tab/>
            </w:r>
            <w:r w:rsidR="001D34B9">
              <w:rPr>
                <w:noProof/>
                <w:webHidden/>
              </w:rPr>
              <w:fldChar w:fldCharType="begin"/>
            </w:r>
            <w:r w:rsidR="001D34B9">
              <w:rPr>
                <w:noProof/>
                <w:webHidden/>
              </w:rPr>
              <w:instrText xml:space="preserve"> PAGEREF _Toc531645993 \h </w:instrText>
            </w:r>
            <w:r w:rsidR="001D34B9">
              <w:rPr>
                <w:noProof/>
                <w:webHidden/>
              </w:rPr>
            </w:r>
            <w:r w:rsidR="001D34B9">
              <w:rPr>
                <w:noProof/>
                <w:webHidden/>
              </w:rPr>
              <w:fldChar w:fldCharType="separate"/>
            </w:r>
            <w:r w:rsidR="00D76EFD">
              <w:rPr>
                <w:noProof/>
                <w:webHidden/>
              </w:rPr>
              <w:t>i</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4" w:history="1">
            <w:r w:rsidR="001D34B9" w:rsidRPr="001C3F26">
              <w:rPr>
                <w:rStyle w:val="Hyperlink"/>
                <w:noProof/>
              </w:rPr>
              <w:t>ACKNOWLEDGEMENTS</w:t>
            </w:r>
            <w:r w:rsidR="001D34B9">
              <w:rPr>
                <w:noProof/>
                <w:webHidden/>
              </w:rPr>
              <w:tab/>
            </w:r>
            <w:r w:rsidR="001D34B9">
              <w:rPr>
                <w:noProof/>
                <w:webHidden/>
              </w:rPr>
              <w:fldChar w:fldCharType="begin"/>
            </w:r>
            <w:r w:rsidR="001D34B9">
              <w:rPr>
                <w:noProof/>
                <w:webHidden/>
              </w:rPr>
              <w:instrText xml:space="preserve"> PAGEREF _Toc531645994 \h </w:instrText>
            </w:r>
            <w:r w:rsidR="001D34B9">
              <w:rPr>
                <w:noProof/>
                <w:webHidden/>
              </w:rPr>
            </w:r>
            <w:r w:rsidR="001D34B9">
              <w:rPr>
                <w:noProof/>
                <w:webHidden/>
              </w:rPr>
              <w:fldChar w:fldCharType="separate"/>
            </w:r>
            <w:r w:rsidR="00D76EFD">
              <w:rPr>
                <w:noProof/>
                <w:webHidden/>
              </w:rPr>
              <w:t>iii</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5" w:history="1">
            <w:r w:rsidR="001D34B9" w:rsidRPr="001C3F26">
              <w:rPr>
                <w:rStyle w:val="Hyperlink"/>
                <w:noProof/>
              </w:rPr>
              <w:t>List of Guidelines</w:t>
            </w:r>
            <w:r w:rsidR="001D34B9">
              <w:rPr>
                <w:noProof/>
                <w:webHidden/>
              </w:rPr>
              <w:tab/>
            </w:r>
            <w:r w:rsidR="001D34B9">
              <w:rPr>
                <w:noProof/>
                <w:webHidden/>
              </w:rPr>
              <w:fldChar w:fldCharType="begin"/>
            </w:r>
            <w:r w:rsidR="001D34B9">
              <w:rPr>
                <w:noProof/>
                <w:webHidden/>
              </w:rPr>
              <w:instrText xml:space="preserve"> PAGEREF _Toc531645995 \h </w:instrText>
            </w:r>
            <w:r w:rsidR="001D34B9">
              <w:rPr>
                <w:noProof/>
                <w:webHidden/>
              </w:rPr>
            </w:r>
            <w:r w:rsidR="001D34B9">
              <w:rPr>
                <w:noProof/>
                <w:webHidden/>
              </w:rPr>
              <w:fldChar w:fldCharType="separate"/>
            </w:r>
            <w:r w:rsidR="00D76EFD">
              <w:rPr>
                <w:noProof/>
                <w:webHidden/>
              </w:rPr>
              <w:t>v</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6" w:history="1">
            <w:r w:rsidR="001D34B9" w:rsidRPr="001C3F26">
              <w:rPr>
                <w:rStyle w:val="Hyperlink"/>
                <w:noProof/>
              </w:rPr>
              <w:t>Acronyms</w:t>
            </w:r>
            <w:r w:rsidR="001D34B9">
              <w:rPr>
                <w:noProof/>
                <w:webHidden/>
              </w:rPr>
              <w:tab/>
            </w:r>
            <w:r w:rsidR="001D34B9">
              <w:rPr>
                <w:noProof/>
                <w:webHidden/>
              </w:rPr>
              <w:fldChar w:fldCharType="begin"/>
            </w:r>
            <w:r w:rsidR="001D34B9">
              <w:rPr>
                <w:noProof/>
                <w:webHidden/>
              </w:rPr>
              <w:instrText xml:space="preserve"> PAGEREF _Toc531645996 \h </w:instrText>
            </w:r>
            <w:r w:rsidR="001D34B9">
              <w:rPr>
                <w:noProof/>
                <w:webHidden/>
              </w:rPr>
            </w:r>
            <w:r w:rsidR="001D34B9">
              <w:rPr>
                <w:noProof/>
                <w:webHidden/>
              </w:rPr>
              <w:fldChar w:fldCharType="separate"/>
            </w:r>
            <w:r w:rsidR="00D76EFD">
              <w:rPr>
                <w:noProof/>
                <w:webHidden/>
              </w:rPr>
              <w:t>xii</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7" w:history="1">
            <w:r w:rsidR="001D34B9" w:rsidRPr="001C3F26">
              <w:rPr>
                <w:rStyle w:val="Hyperlink"/>
                <w:noProof/>
              </w:rPr>
              <w:t>Symbols</w:t>
            </w:r>
            <w:r w:rsidR="001D34B9">
              <w:rPr>
                <w:noProof/>
                <w:webHidden/>
              </w:rPr>
              <w:tab/>
            </w:r>
            <w:r w:rsidR="001D34B9">
              <w:rPr>
                <w:noProof/>
                <w:webHidden/>
              </w:rPr>
              <w:fldChar w:fldCharType="begin"/>
            </w:r>
            <w:r w:rsidR="001D34B9">
              <w:rPr>
                <w:noProof/>
                <w:webHidden/>
              </w:rPr>
              <w:instrText xml:space="preserve"> PAGEREF _Toc531645997 \h </w:instrText>
            </w:r>
            <w:r w:rsidR="001D34B9">
              <w:rPr>
                <w:noProof/>
                <w:webHidden/>
              </w:rPr>
            </w:r>
            <w:r w:rsidR="001D34B9">
              <w:rPr>
                <w:noProof/>
                <w:webHidden/>
              </w:rPr>
              <w:fldChar w:fldCharType="separate"/>
            </w:r>
            <w:r w:rsidR="00D76EFD">
              <w:rPr>
                <w:noProof/>
                <w:webHidden/>
              </w:rPr>
              <w:t>xiv</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8" w:history="1">
            <w:r w:rsidR="001D34B9" w:rsidRPr="001C3F26">
              <w:rPr>
                <w:rStyle w:val="Hyperlink"/>
                <w:noProof/>
              </w:rPr>
              <w:t>PREFACE</w:t>
            </w:r>
            <w:r w:rsidR="001D34B9">
              <w:rPr>
                <w:noProof/>
                <w:webHidden/>
              </w:rPr>
              <w:tab/>
            </w:r>
            <w:r w:rsidR="001D34B9">
              <w:rPr>
                <w:noProof/>
                <w:webHidden/>
              </w:rPr>
              <w:fldChar w:fldCharType="begin"/>
            </w:r>
            <w:r w:rsidR="001D34B9">
              <w:rPr>
                <w:noProof/>
                <w:webHidden/>
              </w:rPr>
              <w:instrText xml:space="preserve"> PAGEREF _Toc531645998 \h </w:instrText>
            </w:r>
            <w:r w:rsidR="001D34B9">
              <w:rPr>
                <w:noProof/>
                <w:webHidden/>
              </w:rPr>
            </w:r>
            <w:r w:rsidR="001D34B9">
              <w:rPr>
                <w:noProof/>
                <w:webHidden/>
              </w:rPr>
              <w:fldChar w:fldCharType="separate"/>
            </w:r>
            <w:r w:rsidR="00D76EFD">
              <w:rPr>
                <w:noProof/>
                <w:webHidden/>
              </w:rPr>
              <w:t>xv</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5999" w:history="1">
            <w:r w:rsidR="001D34B9" w:rsidRPr="001C3F26">
              <w:rPr>
                <w:rStyle w:val="Hyperlink"/>
                <w:noProof/>
              </w:rPr>
              <w:t>UPDATING AND REVISIONS OF GUIDELINES</w:t>
            </w:r>
            <w:r w:rsidR="001D34B9">
              <w:rPr>
                <w:noProof/>
                <w:webHidden/>
              </w:rPr>
              <w:tab/>
            </w:r>
            <w:r w:rsidR="001D34B9">
              <w:rPr>
                <w:noProof/>
                <w:webHidden/>
              </w:rPr>
              <w:fldChar w:fldCharType="begin"/>
            </w:r>
            <w:r w:rsidR="001D34B9">
              <w:rPr>
                <w:noProof/>
                <w:webHidden/>
              </w:rPr>
              <w:instrText xml:space="preserve"> PAGEREF _Toc531645999 \h </w:instrText>
            </w:r>
            <w:r w:rsidR="001D34B9">
              <w:rPr>
                <w:noProof/>
                <w:webHidden/>
              </w:rPr>
            </w:r>
            <w:r w:rsidR="001D34B9">
              <w:rPr>
                <w:noProof/>
                <w:webHidden/>
              </w:rPr>
              <w:fldChar w:fldCharType="separate"/>
            </w:r>
            <w:r w:rsidR="00D76EFD">
              <w:rPr>
                <w:noProof/>
                <w:webHidden/>
              </w:rPr>
              <w:t>xvii</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00" w:history="1">
            <w:r w:rsidR="001D34B9" w:rsidRPr="001C3F26">
              <w:rPr>
                <w:rStyle w:val="Hyperlink"/>
                <w:noProof/>
                <w14:scene3d>
                  <w14:camera w14:prst="orthographicFront"/>
                  <w14:lightRig w14:rig="threePt" w14:dir="t">
                    <w14:rot w14:lat="0" w14:lon="0" w14:rev="0"/>
                  </w14:lightRig>
                </w14:scene3d>
              </w:rPr>
              <w:t>1</w:t>
            </w:r>
            <w:r w:rsidR="001D34B9">
              <w:rPr>
                <w:rFonts w:asciiTheme="minorHAnsi" w:eastAsiaTheme="minorEastAsia" w:hAnsiTheme="minorHAnsi" w:cstheme="minorBidi"/>
                <w:b w:val="0"/>
                <w:caps w:val="0"/>
                <w:noProof/>
                <w:sz w:val="22"/>
              </w:rPr>
              <w:tab/>
            </w:r>
            <w:r w:rsidR="001D34B9" w:rsidRPr="001C3F26">
              <w:rPr>
                <w:rStyle w:val="Hyperlink"/>
                <w:noProof/>
              </w:rPr>
              <w:t>INTRODUCTION</w:t>
            </w:r>
            <w:r w:rsidR="001D34B9">
              <w:rPr>
                <w:noProof/>
                <w:webHidden/>
              </w:rPr>
              <w:tab/>
            </w:r>
            <w:r w:rsidR="001D34B9">
              <w:rPr>
                <w:noProof/>
                <w:webHidden/>
              </w:rPr>
              <w:fldChar w:fldCharType="begin"/>
            </w:r>
            <w:r w:rsidR="001D34B9">
              <w:rPr>
                <w:noProof/>
                <w:webHidden/>
              </w:rPr>
              <w:instrText xml:space="preserve"> PAGEREF _Toc531646000 \h </w:instrText>
            </w:r>
            <w:r w:rsidR="001D34B9">
              <w:rPr>
                <w:noProof/>
                <w:webHidden/>
              </w:rPr>
            </w:r>
            <w:r w:rsidR="001D34B9">
              <w:rPr>
                <w:noProof/>
                <w:webHidden/>
              </w:rPr>
              <w:fldChar w:fldCharType="separate"/>
            </w:r>
            <w:r w:rsidR="00D76EFD">
              <w:rPr>
                <w:noProof/>
                <w:webHidden/>
              </w:rPr>
              <w:t>1</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01" w:history="1">
            <w:r w:rsidR="001D34B9" w:rsidRPr="001C3F26">
              <w:rPr>
                <w:rStyle w:val="Hyperlink"/>
                <w:noProof/>
                <w14:scene3d>
                  <w14:camera w14:prst="orthographicFront"/>
                  <w14:lightRig w14:rig="threePt" w14:dir="t">
                    <w14:rot w14:lat="0" w14:lon="0" w14:rev="0"/>
                  </w14:lightRig>
                </w14:scene3d>
              </w:rPr>
              <w:t>2</w:t>
            </w:r>
            <w:r w:rsidR="001D34B9">
              <w:rPr>
                <w:rFonts w:asciiTheme="minorHAnsi" w:eastAsiaTheme="minorEastAsia" w:hAnsiTheme="minorHAnsi" w:cstheme="minorBidi"/>
                <w:b w:val="0"/>
                <w:caps w:val="0"/>
                <w:noProof/>
                <w:sz w:val="22"/>
              </w:rPr>
              <w:tab/>
            </w:r>
            <w:r w:rsidR="001D34B9" w:rsidRPr="001C3F26">
              <w:rPr>
                <w:rStyle w:val="Hyperlink"/>
                <w:noProof/>
              </w:rPr>
              <w:t>Purpose and Scope of the Guideline</w:t>
            </w:r>
            <w:r w:rsidR="001D34B9">
              <w:rPr>
                <w:noProof/>
                <w:webHidden/>
              </w:rPr>
              <w:tab/>
            </w:r>
            <w:r w:rsidR="001D34B9">
              <w:rPr>
                <w:noProof/>
                <w:webHidden/>
              </w:rPr>
              <w:fldChar w:fldCharType="begin"/>
            </w:r>
            <w:r w:rsidR="001D34B9">
              <w:rPr>
                <w:noProof/>
                <w:webHidden/>
              </w:rPr>
              <w:instrText xml:space="preserve"> PAGEREF _Toc531646001 \h </w:instrText>
            </w:r>
            <w:r w:rsidR="001D34B9">
              <w:rPr>
                <w:noProof/>
                <w:webHidden/>
              </w:rPr>
            </w:r>
            <w:r w:rsidR="001D34B9">
              <w:rPr>
                <w:noProof/>
                <w:webHidden/>
              </w:rPr>
              <w:fldChar w:fldCharType="separate"/>
            </w:r>
            <w:r w:rsidR="00D76EFD">
              <w:rPr>
                <w:noProof/>
                <w:webHidden/>
              </w:rPr>
              <w:t>3</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2" w:history="1">
            <w:r w:rsidR="001D34B9" w:rsidRPr="001C3F26">
              <w:rPr>
                <w:rStyle w:val="Hyperlink"/>
                <w:noProof/>
                <w14:scene3d>
                  <w14:camera w14:prst="orthographicFront"/>
                  <w14:lightRig w14:rig="threePt" w14:dir="t">
                    <w14:rot w14:lat="0" w14:lon="0" w14:rev="0"/>
                  </w14:lightRig>
                </w14:scene3d>
              </w:rPr>
              <w:t>2.1</w:t>
            </w:r>
            <w:r w:rsidR="001D34B9">
              <w:rPr>
                <w:rFonts w:asciiTheme="minorHAnsi" w:eastAsiaTheme="minorEastAsia" w:hAnsiTheme="minorHAnsi" w:cstheme="minorBidi"/>
                <w:caps w:val="0"/>
                <w:noProof/>
              </w:rPr>
              <w:tab/>
            </w:r>
            <w:r w:rsidR="001D34B9" w:rsidRPr="001C3F26">
              <w:rPr>
                <w:rStyle w:val="Hyperlink"/>
                <w:noProof/>
              </w:rPr>
              <w:t>purpose</w:t>
            </w:r>
            <w:r w:rsidR="001D34B9">
              <w:rPr>
                <w:noProof/>
                <w:webHidden/>
              </w:rPr>
              <w:tab/>
            </w:r>
            <w:r w:rsidR="001D34B9">
              <w:rPr>
                <w:noProof/>
                <w:webHidden/>
              </w:rPr>
              <w:fldChar w:fldCharType="begin"/>
            </w:r>
            <w:r w:rsidR="001D34B9">
              <w:rPr>
                <w:noProof/>
                <w:webHidden/>
              </w:rPr>
              <w:instrText xml:space="preserve"> PAGEREF _Toc531646002 \h </w:instrText>
            </w:r>
            <w:r w:rsidR="001D34B9">
              <w:rPr>
                <w:noProof/>
                <w:webHidden/>
              </w:rPr>
            </w:r>
            <w:r w:rsidR="001D34B9">
              <w:rPr>
                <w:noProof/>
                <w:webHidden/>
              </w:rPr>
              <w:fldChar w:fldCharType="separate"/>
            </w:r>
            <w:r w:rsidR="00D76EFD">
              <w:rPr>
                <w:noProof/>
                <w:webHidden/>
              </w:rPr>
              <w:t>3</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3" w:history="1">
            <w:r w:rsidR="001D34B9" w:rsidRPr="001C3F26">
              <w:rPr>
                <w:rStyle w:val="Hyperlink"/>
                <w:noProof/>
                <w14:scene3d>
                  <w14:camera w14:prst="orthographicFront"/>
                  <w14:lightRig w14:rig="threePt" w14:dir="t">
                    <w14:rot w14:lat="0" w14:lon="0" w14:rev="0"/>
                  </w14:lightRig>
                </w14:scene3d>
              </w:rPr>
              <w:t>2.2</w:t>
            </w:r>
            <w:r w:rsidR="001D34B9">
              <w:rPr>
                <w:rFonts w:asciiTheme="minorHAnsi" w:eastAsiaTheme="minorEastAsia" w:hAnsiTheme="minorHAnsi" w:cstheme="minorBidi"/>
                <w:caps w:val="0"/>
                <w:noProof/>
              </w:rPr>
              <w:tab/>
            </w:r>
            <w:r w:rsidR="001D34B9" w:rsidRPr="001C3F26">
              <w:rPr>
                <w:rStyle w:val="Hyperlink"/>
                <w:noProof/>
              </w:rPr>
              <w:t>scope</w:t>
            </w:r>
            <w:r w:rsidR="001D34B9">
              <w:rPr>
                <w:noProof/>
                <w:webHidden/>
              </w:rPr>
              <w:tab/>
            </w:r>
            <w:r w:rsidR="001D34B9">
              <w:rPr>
                <w:noProof/>
                <w:webHidden/>
              </w:rPr>
              <w:fldChar w:fldCharType="begin"/>
            </w:r>
            <w:r w:rsidR="001D34B9">
              <w:rPr>
                <w:noProof/>
                <w:webHidden/>
              </w:rPr>
              <w:instrText xml:space="preserve"> PAGEREF _Toc531646003 \h </w:instrText>
            </w:r>
            <w:r w:rsidR="001D34B9">
              <w:rPr>
                <w:noProof/>
                <w:webHidden/>
              </w:rPr>
            </w:r>
            <w:r w:rsidR="001D34B9">
              <w:rPr>
                <w:noProof/>
                <w:webHidden/>
              </w:rPr>
              <w:fldChar w:fldCharType="separate"/>
            </w:r>
            <w:r w:rsidR="00D76EFD">
              <w:rPr>
                <w:noProof/>
                <w:webHidden/>
              </w:rPr>
              <w:t>3</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04" w:history="1">
            <w:r w:rsidR="001D34B9" w:rsidRPr="001C3F26">
              <w:rPr>
                <w:rStyle w:val="Hyperlink"/>
                <w:noProof/>
                <w14:scene3d>
                  <w14:camera w14:prst="orthographicFront"/>
                  <w14:lightRig w14:rig="threePt" w14:dir="t">
                    <w14:rot w14:lat="0" w14:lon="0" w14:rev="0"/>
                  </w14:lightRig>
                </w14:scene3d>
              </w:rPr>
              <w:t>3</w:t>
            </w:r>
            <w:r w:rsidR="001D34B9">
              <w:rPr>
                <w:rFonts w:asciiTheme="minorHAnsi" w:eastAsiaTheme="minorEastAsia" w:hAnsiTheme="minorHAnsi" w:cstheme="minorBidi"/>
                <w:b w:val="0"/>
                <w:caps w:val="0"/>
                <w:noProof/>
                <w:sz w:val="22"/>
              </w:rPr>
              <w:tab/>
            </w:r>
            <w:r w:rsidR="001D34B9" w:rsidRPr="001C3F26">
              <w:rPr>
                <w:rStyle w:val="Hyperlink"/>
                <w:noProof/>
              </w:rPr>
              <w:t>Definitions</w:t>
            </w:r>
            <w:r w:rsidR="001D34B9">
              <w:rPr>
                <w:noProof/>
                <w:webHidden/>
              </w:rPr>
              <w:tab/>
            </w:r>
            <w:r w:rsidR="001D34B9">
              <w:rPr>
                <w:noProof/>
                <w:webHidden/>
              </w:rPr>
              <w:fldChar w:fldCharType="begin"/>
            </w:r>
            <w:r w:rsidR="001D34B9">
              <w:rPr>
                <w:noProof/>
                <w:webHidden/>
              </w:rPr>
              <w:instrText xml:space="preserve"> PAGEREF _Toc531646004 \h </w:instrText>
            </w:r>
            <w:r w:rsidR="001D34B9">
              <w:rPr>
                <w:noProof/>
                <w:webHidden/>
              </w:rPr>
            </w:r>
            <w:r w:rsidR="001D34B9">
              <w:rPr>
                <w:noProof/>
                <w:webHidden/>
              </w:rPr>
              <w:fldChar w:fldCharType="separate"/>
            </w:r>
            <w:r w:rsidR="00D76EFD">
              <w:rPr>
                <w:noProof/>
                <w:webHidden/>
              </w:rPr>
              <w:t>5</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05" w:history="1">
            <w:r w:rsidR="001D34B9" w:rsidRPr="001C3F26">
              <w:rPr>
                <w:rStyle w:val="Hyperlink"/>
                <w:noProof/>
                <w14:scene3d>
                  <w14:camera w14:prst="orthographicFront"/>
                  <w14:lightRig w14:rig="threePt" w14:dir="t">
                    <w14:rot w14:lat="0" w14:lon="0" w14:rev="0"/>
                  </w14:lightRig>
                </w14:scene3d>
              </w:rPr>
              <w:t>4</w:t>
            </w:r>
            <w:r w:rsidR="001D34B9">
              <w:rPr>
                <w:rFonts w:asciiTheme="minorHAnsi" w:eastAsiaTheme="minorEastAsia" w:hAnsiTheme="minorHAnsi" w:cstheme="minorBidi"/>
                <w:b w:val="0"/>
                <w:caps w:val="0"/>
                <w:noProof/>
                <w:sz w:val="22"/>
              </w:rPr>
              <w:tab/>
            </w:r>
            <w:r w:rsidR="001D34B9" w:rsidRPr="001C3F26">
              <w:rPr>
                <w:rStyle w:val="Hyperlink"/>
                <w:noProof/>
              </w:rPr>
              <w:t>TYPES OF PUMPS AND AREAS OF APPLICATION</w:t>
            </w:r>
            <w:r w:rsidR="001D34B9">
              <w:rPr>
                <w:noProof/>
                <w:webHidden/>
              </w:rPr>
              <w:tab/>
            </w:r>
            <w:r w:rsidR="001D34B9">
              <w:rPr>
                <w:noProof/>
                <w:webHidden/>
              </w:rPr>
              <w:fldChar w:fldCharType="begin"/>
            </w:r>
            <w:r w:rsidR="001D34B9">
              <w:rPr>
                <w:noProof/>
                <w:webHidden/>
              </w:rPr>
              <w:instrText xml:space="preserve"> PAGEREF _Toc531646005 \h </w:instrText>
            </w:r>
            <w:r w:rsidR="001D34B9">
              <w:rPr>
                <w:noProof/>
                <w:webHidden/>
              </w:rPr>
            </w:r>
            <w:r w:rsidR="001D34B9">
              <w:rPr>
                <w:noProof/>
                <w:webHidden/>
              </w:rPr>
              <w:fldChar w:fldCharType="separate"/>
            </w:r>
            <w:r w:rsidR="00D76EFD">
              <w:rPr>
                <w:noProof/>
                <w:webHidden/>
              </w:rPr>
              <w:t>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6" w:history="1">
            <w:r w:rsidR="001D34B9" w:rsidRPr="001C3F26">
              <w:rPr>
                <w:rStyle w:val="Hyperlink"/>
                <w:noProof/>
                <w14:scene3d>
                  <w14:camera w14:prst="orthographicFront"/>
                  <w14:lightRig w14:rig="threePt" w14:dir="t">
                    <w14:rot w14:lat="0" w14:lon="0" w14:rev="0"/>
                  </w14:lightRig>
                </w14:scene3d>
              </w:rPr>
              <w:t>4.1</w:t>
            </w:r>
            <w:r w:rsidR="001D34B9">
              <w:rPr>
                <w:rFonts w:asciiTheme="minorHAnsi" w:eastAsiaTheme="minorEastAsia" w:hAnsiTheme="minorHAnsi" w:cstheme="minorBidi"/>
                <w:caps w:val="0"/>
                <w:noProof/>
              </w:rPr>
              <w:tab/>
            </w:r>
            <w:r w:rsidR="001D34B9" w:rsidRPr="001C3F26">
              <w:rPr>
                <w:rStyle w:val="Hyperlink"/>
                <w:noProof/>
              </w:rPr>
              <w:t>Types of Pumps</w:t>
            </w:r>
            <w:r w:rsidR="001D34B9">
              <w:rPr>
                <w:noProof/>
                <w:webHidden/>
              </w:rPr>
              <w:tab/>
            </w:r>
            <w:r w:rsidR="001D34B9">
              <w:rPr>
                <w:noProof/>
                <w:webHidden/>
              </w:rPr>
              <w:fldChar w:fldCharType="begin"/>
            </w:r>
            <w:r w:rsidR="001D34B9">
              <w:rPr>
                <w:noProof/>
                <w:webHidden/>
              </w:rPr>
              <w:instrText xml:space="preserve"> PAGEREF _Toc531646006 \h </w:instrText>
            </w:r>
            <w:r w:rsidR="001D34B9">
              <w:rPr>
                <w:noProof/>
                <w:webHidden/>
              </w:rPr>
            </w:r>
            <w:r w:rsidR="001D34B9">
              <w:rPr>
                <w:noProof/>
                <w:webHidden/>
              </w:rPr>
              <w:fldChar w:fldCharType="separate"/>
            </w:r>
            <w:r w:rsidR="00D76EFD">
              <w:rPr>
                <w:noProof/>
                <w:webHidden/>
              </w:rPr>
              <w:t>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7" w:history="1">
            <w:r w:rsidR="001D34B9" w:rsidRPr="001C3F26">
              <w:rPr>
                <w:rStyle w:val="Hyperlink"/>
                <w:noProof/>
                <w14:scene3d>
                  <w14:camera w14:prst="orthographicFront"/>
                  <w14:lightRig w14:rig="threePt" w14:dir="t">
                    <w14:rot w14:lat="0" w14:lon="0" w14:rev="0"/>
                  </w14:lightRig>
                </w14:scene3d>
              </w:rPr>
              <w:t>4.2</w:t>
            </w:r>
            <w:r w:rsidR="001D34B9">
              <w:rPr>
                <w:rFonts w:asciiTheme="minorHAnsi" w:eastAsiaTheme="minorEastAsia" w:hAnsiTheme="minorHAnsi" w:cstheme="minorBidi"/>
                <w:caps w:val="0"/>
                <w:noProof/>
              </w:rPr>
              <w:tab/>
            </w:r>
            <w:r w:rsidR="001D34B9" w:rsidRPr="001C3F26">
              <w:rPr>
                <w:rStyle w:val="Hyperlink"/>
                <w:noProof/>
              </w:rPr>
              <w:t>areas of application</w:t>
            </w:r>
            <w:r w:rsidR="001D34B9">
              <w:rPr>
                <w:noProof/>
                <w:webHidden/>
              </w:rPr>
              <w:tab/>
            </w:r>
            <w:r w:rsidR="001D34B9">
              <w:rPr>
                <w:noProof/>
                <w:webHidden/>
              </w:rPr>
              <w:fldChar w:fldCharType="begin"/>
            </w:r>
            <w:r w:rsidR="001D34B9">
              <w:rPr>
                <w:noProof/>
                <w:webHidden/>
              </w:rPr>
              <w:instrText xml:space="preserve"> PAGEREF _Toc531646007 \h </w:instrText>
            </w:r>
            <w:r w:rsidR="001D34B9">
              <w:rPr>
                <w:noProof/>
                <w:webHidden/>
              </w:rPr>
            </w:r>
            <w:r w:rsidR="001D34B9">
              <w:rPr>
                <w:noProof/>
                <w:webHidden/>
              </w:rPr>
              <w:fldChar w:fldCharType="separate"/>
            </w:r>
            <w:r w:rsidR="00D76EFD">
              <w:rPr>
                <w:noProof/>
                <w:webHidden/>
              </w:rPr>
              <w:t>12</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8" w:history="1">
            <w:r w:rsidR="001D34B9" w:rsidRPr="001C3F26">
              <w:rPr>
                <w:rStyle w:val="Hyperlink"/>
                <w:noProof/>
                <w14:scene3d>
                  <w14:camera w14:prst="orthographicFront"/>
                  <w14:lightRig w14:rig="threePt" w14:dir="t">
                    <w14:rot w14:lat="0" w14:lon="0" w14:rev="0"/>
                  </w14:lightRig>
                </w14:scene3d>
              </w:rPr>
              <w:t>4.3</w:t>
            </w:r>
            <w:r w:rsidR="001D34B9">
              <w:rPr>
                <w:rFonts w:asciiTheme="minorHAnsi" w:eastAsiaTheme="minorEastAsia" w:hAnsiTheme="minorHAnsi" w:cstheme="minorBidi"/>
                <w:caps w:val="0"/>
                <w:noProof/>
              </w:rPr>
              <w:tab/>
            </w:r>
            <w:r w:rsidR="001D34B9" w:rsidRPr="001C3F26">
              <w:rPr>
                <w:rStyle w:val="Hyperlink"/>
                <w:noProof/>
              </w:rPr>
              <w:t>site selection criteria for pumping facility</w:t>
            </w:r>
            <w:r w:rsidR="001D34B9">
              <w:rPr>
                <w:noProof/>
                <w:webHidden/>
              </w:rPr>
              <w:tab/>
            </w:r>
            <w:r w:rsidR="001D34B9">
              <w:rPr>
                <w:noProof/>
                <w:webHidden/>
              </w:rPr>
              <w:fldChar w:fldCharType="begin"/>
            </w:r>
            <w:r w:rsidR="001D34B9">
              <w:rPr>
                <w:noProof/>
                <w:webHidden/>
              </w:rPr>
              <w:instrText xml:space="preserve"> PAGEREF _Toc531646008 \h </w:instrText>
            </w:r>
            <w:r w:rsidR="001D34B9">
              <w:rPr>
                <w:noProof/>
                <w:webHidden/>
              </w:rPr>
            </w:r>
            <w:r w:rsidR="001D34B9">
              <w:rPr>
                <w:noProof/>
                <w:webHidden/>
              </w:rPr>
              <w:fldChar w:fldCharType="separate"/>
            </w:r>
            <w:r w:rsidR="00D76EFD">
              <w:rPr>
                <w:noProof/>
                <w:webHidden/>
              </w:rPr>
              <w:t>21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09" w:history="1">
            <w:r w:rsidR="001D34B9" w:rsidRPr="001C3F26">
              <w:rPr>
                <w:rStyle w:val="Hyperlink"/>
                <w:noProof/>
                <w14:scene3d>
                  <w14:camera w14:prst="orthographicFront"/>
                  <w14:lightRig w14:rig="threePt" w14:dir="t">
                    <w14:rot w14:lat="0" w14:lon="0" w14:rev="0"/>
                  </w14:lightRig>
                </w14:scene3d>
              </w:rPr>
              <w:t>4.4</w:t>
            </w:r>
            <w:r w:rsidR="001D34B9">
              <w:rPr>
                <w:rFonts w:asciiTheme="minorHAnsi" w:eastAsiaTheme="minorEastAsia" w:hAnsiTheme="minorHAnsi" w:cstheme="minorBidi"/>
                <w:caps w:val="0"/>
                <w:noProof/>
              </w:rPr>
              <w:tab/>
            </w:r>
            <w:r w:rsidR="001D34B9" w:rsidRPr="001C3F26">
              <w:rPr>
                <w:rStyle w:val="Hyperlink"/>
                <w:noProof/>
              </w:rPr>
              <w:t>major components of pumping facility</w:t>
            </w:r>
            <w:r w:rsidR="001D34B9">
              <w:rPr>
                <w:noProof/>
                <w:webHidden/>
              </w:rPr>
              <w:tab/>
            </w:r>
            <w:r w:rsidR="001D34B9">
              <w:rPr>
                <w:noProof/>
                <w:webHidden/>
              </w:rPr>
              <w:fldChar w:fldCharType="begin"/>
            </w:r>
            <w:r w:rsidR="001D34B9">
              <w:rPr>
                <w:noProof/>
                <w:webHidden/>
              </w:rPr>
              <w:instrText xml:space="preserve"> PAGEREF _Toc531646009 \h </w:instrText>
            </w:r>
            <w:r w:rsidR="001D34B9">
              <w:rPr>
                <w:noProof/>
                <w:webHidden/>
              </w:rPr>
            </w:r>
            <w:r w:rsidR="001D34B9">
              <w:rPr>
                <w:noProof/>
                <w:webHidden/>
              </w:rPr>
              <w:fldChar w:fldCharType="separate"/>
            </w:r>
            <w:r w:rsidR="00D76EFD">
              <w:rPr>
                <w:noProof/>
                <w:webHidden/>
              </w:rPr>
              <w:t>21</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10" w:history="1">
            <w:r w:rsidR="001D34B9" w:rsidRPr="001C3F26">
              <w:rPr>
                <w:rStyle w:val="Hyperlink"/>
                <w:noProof/>
                <w14:scene3d>
                  <w14:camera w14:prst="orthographicFront"/>
                  <w14:lightRig w14:rig="threePt" w14:dir="t">
                    <w14:rot w14:lat="0" w14:lon="0" w14:rev="0"/>
                  </w14:lightRig>
                </w14:scene3d>
              </w:rPr>
              <w:t>5</w:t>
            </w:r>
            <w:r w:rsidR="001D34B9">
              <w:rPr>
                <w:rFonts w:asciiTheme="minorHAnsi" w:eastAsiaTheme="minorEastAsia" w:hAnsiTheme="minorHAnsi" w:cstheme="minorBidi"/>
                <w:b w:val="0"/>
                <w:caps w:val="0"/>
                <w:noProof/>
                <w:sz w:val="22"/>
              </w:rPr>
              <w:tab/>
            </w:r>
            <w:r w:rsidR="001D34B9" w:rsidRPr="001C3F26">
              <w:rPr>
                <w:rStyle w:val="Hyperlink"/>
                <w:noProof/>
              </w:rPr>
              <w:t>Pipes, valves &amp; fittings</w:t>
            </w:r>
            <w:r w:rsidR="001D34B9">
              <w:rPr>
                <w:noProof/>
                <w:webHidden/>
              </w:rPr>
              <w:tab/>
            </w:r>
            <w:r w:rsidR="001D34B9">
              <w:rPr>
                <w:noProof/>
                <w:webHidden/>
              </w:rPr>
              <w:fldChar w:fldCharType="begin"/>
            </w:r>
            <w:r w:rsidR="001D34B9">
              <w:rPr>
                <w:noProof/>
                <w:webHidden/>
              </w:rPr>
              <w:instrText xml:space="preserve"> PAGEREF _Toc531646010 \h </w:instrText>
            </w:r>
            <w:r w:rsidR="001D34B9">
              <w:rPr>
                <w:noProof/>
                <w:webHidden/>
              </w:rPr>
            </w:r>
            <w:r w:rsidR="001D34B9">
              <w:rPr>
                <w:noProof/>
                <w:webHidden/>
              </w:rPr>
              <w:fldChar w:fldCharType="separate"/>
            </w:r>
            <w:r w:rsidR="00D76EFD">
              <w:rPr>
                <w:noProof/>
                <w:webHidden/>
              </w:rPr>
              <w:t>23</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1" w:history="1">
            <w:r w:rsidR="001D34B9" w:rsidRPr="001C3F26">
              <w:rPr>
                <w:rStyle w:val="Hyperlink"/>
                <w:noProof/>
                <w14:scene3d>
                  <w14:camera w14:prst="orthographicFront"/>
                  <w14:lightRig w14:rig="threePt" w14:dir="t">
                    <w14:rot w14:lat="0" w14:lon="0" w14:rev="0"/>
                  </w14:lightRig>
                </w14:scene3d>
              </w:rPr>
              <w:t>5.1</w:t>
            </w:r>
            <w:r w:rsidR="001D34B9">
              <w:rPr>
                <w:rFonts w:asciiTheme="minorHAnsi" w:eastAsiaTheme="minorEastAsia" w:hAnsiTheme="minorHAnsi" w:cstheme="minorBidi"/>
                <w:caps w:val="0"/>
                <w:noProof/>
              </w:rPr>
              <w:tab/>
            </w:r>
            <w:r w:rsidR="001D34B9" w:rsidRPr="001C3F26">
              <w:rPr>
                <w:rStyle w:val="Hyperlink"/>
                <w:noProof/>
              </w:rPr>
              <w:t>pipes</w:t>
            </w:r>
            <w:r w:rsidR="001D34B9">
              <w:rPr>
                <w:noProof/>
                <w:webHidden/>
              </w:rPr>
              <w:tab/>
            </w:r>
            <w:r w:rsidR="001D34B9">
              <w:rPr>
                <w:noProof/>
                <w:webHidden/>
              </w:rPr>
              <w:fldChar w:fldCharType="begin"/>
            </w:r>
            <w:r w:rsidR="001D34B9">
              <w:rPr>
                <w:noProof/>
                <w:webHidden/>
              </w:rPr>
              <w:instrText xml:space="preserve"> PAGEREF _Toc531646011 \h </w:instrText>
            </w:r>
            <w:r w:rsidR="001D34B9">
              <w:rPr>
                <w:noProof/>
                <w:webHidden/>
              </w:rPr>
            </w:r>
            <w:r w:rsidR="001D34B9">
              <w:rPr>
                <w:noProof/>
                <w:webHidden/>
              </w:rPr>
              <w:fldChar w:fldCharType="separate"/>
            </w:r>
            <w:r w:rsidR="00D76EFD">
              <w:rPr>
                <w:noProof/>
                <w:webHidden/>
              </w:rPr>
              <w:t>23</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2" w:history="1">
            <w:r w:rsidR="001D34B9" w:rsidRPr="001C3F26">
              <w:rPr>
                <w:rStyle w:val="Hyperlink"/>
                <w:noProof/>
                <w14:scene3d>
                  <w14:camera w14:prst="orthographicFront"/>
                  <w14:lightRig w14:rig="threePt" w14:dir="t">
                    <w14:rot w14:lat="0" w14:lon="0" w14:rev="0"/>
                  </w14:lightRig>
                </w14:scene3d>
              </w:rPr>
              <w:t>5.2</w:t>
            </w:r>
            <w:r w:rsidR="001D34B9">
              <w:rPr>
                <w:rFonts w:asciiTheme="minorHAnsi" w:eastAsiaTheme="minorEastAsia" w:hAnsiTheme="minorHAnsi" w:cstheme="minorBidi"/>
                <w:caps w:val="0"/>
                <w:noProof/>
              </w:rPr>
              <w:tab/>
            </w:r>
            <w:r w:rsidR="001D34B9" w:rsidRPr="001C3F26">
              <w:rPr>
                <w:rStyle w:val="Hyperlink"/>
                <w:noProof/>
              </w:rPr>
              <w:t>valves</w:t>
            </w:r>
            <w:r w:rsidR="001D34B9">
              <w:rPr>
                <w:noProof/>
                <w:webHidden/>
              </w:rPr>
              <w:tab/>
            </w:r>
            <w:r w:rsidR="001D34B9">
              <w:rPr>
                <w:noProof/>
                <w:webHidden/>
              </w:rPr>
              <w:fldChar w:fldCharType="begin"/>
            </w:r>
            <w:r w:rsidR="001D34B9">
              <w:rPr>
                <w:noProof/>
                <w:webHidden/>
              </w:rPr>
              <w:instrText xml:space="preserve"> PAGEREF _Toc531646012 \h </w:instrText>
            </w:r>
            <w:r w:rsidR="001D34B9">
              <w:rPr>
                <w:noProof/>
                <w:webHidden/>
              </w:rPr>
            </w:r>
            <w:r w:rsidR="001D34B9">
              <w:rPr>
                <w:noProof/>
                <w:webHidden/>
              </w:rPr>
              <w:fldChar w:fldCharType="separate"/>
            </w:r>
            <w:r w:rsidR="00D76EFD">
              <w:rPr>
                <w:noProof/>
                <w:webHidden/>
              </w:rPr>
              <w:t>23</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13" w:history="1">
            <w:r w:rsidR="001D34B9" w:rsidRPr="001C3F26">
              <w:rPr>
                <w:rStyle w:val="Hyperlink"/>
                <w:noProof/>
                <w14:scene3d>
                  <w14:camera w14:prst="orthographicFront"/>
                  <w14:lightRig w14:rig="threePt" w14:dir="t">
                    <w14:rot w14:lat="0" w14:lon="0" w14:rev="0"/>
                  </w14:lightRig>
                </w14:scene3d>
              </w:rPr>
              <w:t>5.2.1</w:t>
            </w:r>
            <w:r w:rsidR="001D34B9">
              <w:rPr>
                <w:rFonts w:asciiTheme="minorHAnsi" w:eastAsiaTheme="minorEastAsia" w:hAnsiTheme="minorHAnsi" w:cstheme="minorBidi"/>
                <w:i w:val="0"/>
                <w:noProof/>
              </w:rPr>
              <w:tab/>
            </w:r>
            <w:r w:rsidR="001D34B9" w:rsidRPr="001C3F26">
              <w:rPr>
                <w:rStyle w:val="Hyperlink"/>
                <w:noProof/>
              </w:rPr>
              <w:t>Basic parts of a valves</w:t>
            </w:r>
            <w:r w:rsidR="001D34B9">
              <w:rPr>
                <w:noProof/>
                <w:webHidden/>
              </w:rPr>
              <w:tab/>
            </w:r>
            <w:r w:rsidR="001D34B9">
              <w:rPr>
                <w:noProof/>
                <w:webHidden/>
              </w:rPr>
              <w:fldChar w:fldCharType="begin"/>
            </w:r>
            <w:r w:rsidR="001D34B9">
              <w:rPr>
                <w:noProof/>
                <w:webHidden/>
              </w:rPr>
              <w:instrText xml:space="preserve"> PAGEREF _Toc531646013 \h </w:instrText>
            </w:r>
            <w:r w:rsidR="001D34B9">
              <w:rPr>
                <w:noProof/>
                <w:webHidden/>
              </w:rPr>
            </w:r>
            <w:r w:rsidR="001D34B9">
              <w:rPr>
                <w:noProof/>
                <w:webHidden/>
              </w:rPr>
              <w:fldChar w:fldCharType="separate"/>
            </w:r>
            <w:r w:rsidR="00D76EFD">
              <w:rPr>
                <w:noProof/>
                <w:webHidden/>
              </w:rPr>
              <w:t>24</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14" w:history="1">
            <w:r w:rsidR="001D34B9" w:rsidRPr="001C3F26">
              <w:rPr>
                <w:rStyle w:val="Hyperlink"/>
                <w:noProof/>
                <w14:scene3d>
                  <w14:camera w14:prst="orthographicFront"/>
                  <w14:lightRig w14:rig="threePt" w14:dir="t">
                    <w14:rot w14:lat="0" w14:lon="0" w14:rev="0"/>
                  </w14:lightRig>
                </w14:scene3d>
              </w:rPr>
              <w:t>5.2.2</w:t>
            </w:r>
            <w:r w:rsidR="001D34B9">
              <w:rPr>
                <w:rFonts w:asciiTheme="minorHAnsi" w:eastAsiaTheme="minorEastAsia" w:hAnsiTheme="minorHAnsi" w:cstheme="minorBidi"/>
                <w:i w:val="0"/>
                <w:noProof/>
              </w:rPr>
              <w:tab/>
            </w:r>
            <w:r w:rsidR="001D34B9" w:rsidRPr="001C3F26">
              <w:rPr>
                <w:rStyle w:val="Hyperlink"/>
                <w:noProof/>
              </w:rPr>
              <w:t>Types of valves</w:t>
            </w:r>
            <w:r w:rsidR="001D34B9">
              <w:rPr>
                <w:noProof/>
                <w:webHidden/>
              </w:rPr>
              <w:tab/>
            </w:r>
            <w:r w:rsidR="001D34B9">
              <w:rPr>
                <w:noProof/>
                <w:webHidden/>
              </w:rPr>
              <w:fldChar w:fldCharType="begin"/>
            </w:r>
            <w:r w:rsidR="001D34B9">
              <w:rPr>
                <w:noProof/>
                <w:webHidden/>
              </w:rPr>
              <w:instrText xml:space="preserve"> PAGEREF _Toc531646014 \h </w:instrText>
            </w:r>
            <w:r w:rsidR="001D34B9">
              <w:rPr>
                <w:noProof/>
                <w:webHidden/>
              </w:rPr>
            </w:r>
            <w:r w:rsidR="001D34B9">
              <w:rPr>
                <w:noProof/>
                <w:webHidden/>
              </w:rPr>
              <w:fldChar w:fldCharType="separate"/>
            </w:r>
            <w:r w:rsidR="00D76EFD">
              <w:rPr>
                <w:noProof/>
                <w:webHidden/>
              </w:rPr>
              <w:t>25</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5" w:history="1">
            <w:r w:rsidR="001D34B9" w:rsidRPr="001C3F26">
              <w:rPr>
                <w:rStyle w:val="Hyperlink"/>
                <w:noProof/>
                <w14:scene3d>
                  <w14:camera w14:prst="orthographicFront"/>
                  <w14:lightRig w14:rig="threePt" w14:dir="t">
                    <w14:rot w14:lat="0" w14:lon="0" w14:rev="0"/>
                  </w14:lightRig>
                </w14:scene3d>
              </w:rPr>
              <w:t>5.3</w:t>
            </w:r>
            <w:r w:rsidR="001D34B9">
              <w:rPr>
                <w:rFonts w:asciiTheme="minorHAnsi" w:eastAsiaTheme="minorEastAsia" w:hAnsiTheme="minorHAnsi" w:cstheme="minorBidi"/>
                <w:caps w:val="0"/>
                <w:noProof/>
              </w:rPr>
              <w:tab/>
            </w:r>
            <w:r w:rsidR="001D34B9" w:rsidRPr="001C3F26">
              <w:rPr>
                <w:rStyle w:val="Hyperlink"/>
                <w:noProof/>
              </w:rPr>
              <w:t>fittings</w:t>
            </w:r>
            <w:r w:rsidR="001D34B9">
              <w:rPr>
                <w:noProof/>
                <w:webHidden/>
              </w:rPr>
              <w:tab/>
            </w:r>
            <w:r w:rsidR="001D34B9">
              <w:rPr>
                <w:noProof/>
                <w:webHidden/>
              </w:rPr>
              <w:fldChar w:fldCharType="begin"/>
            </w:r>
            <w:r w:rsidR="001D34B9">
              <w:rPr>
                <w:noProof/>
                <w:webHidden/>
              </w:rPr>
              <w:instrText xml:space="preserve"> PAGEREF _Toc531646015 \h </w:instrText>
            </w:r>
            <w:r w:rsidR="001D34B9">
              <w:rPr>
                <w:noProof/>
                <w:webHidden/>
              </w:rPr>
            </w:r>
            <w:r w:rsidR="001D34B9">
              <w:rPr>
                <w:noProof/>
                <w:webHidden/>
              </w:rPr>
              <w:fldChar w:fldCharType="separate"/>
            </w:r>
            <w:r w:rsidR="00D76EFD">
              <w:rPr>
                <w:noProof/>
                <w:webHidden/>
              </w:rPr>
              <w:t>32</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16" w:history="1">
            <w:r w:rsidR="001D34B9" w:rsidRPr="001C3F26">
              <w:rPr>
                <w:rStyle w:val="Hyperlink"/>
                <w:noProof/>
                <w14:scene3d>
                  <w14:camera w14:prst="orthographicFront"/>
                  <w14:lightRig w14:rig="threePt" w14:dir="t">
                    <w14:rot w14:lat="0" w14:lon="0" w14:rev="0"/>
                  </w14:lightRig>
                </w14:scene3d>
              </w:rPr>
              <w:t>6</w:t>
            </w:r>
            <w:r w:rsidR="001D34B9">
              <w:rPr>
                <w:rFonts w:asciiTheme="minorHAnsi" w:eastAsiaTheme="minorEastAsia" w:hAnsiTheme="minorHAnsi" w:cstheme="minorBidi"/>
                <w:b w:val="0"/>
                <w:caps w:val="0"/>
                <w:noProof/>
                <w:sz w:val="22"/>
              </w:rPr>
              <w:tab/>
            </w:r>
            <w:r w:rsidR="001D34B9" w:rsidRPr="001C3F26">
              <w:rPr>
                <w:rStyle w:val="Hyperlink"/>
                <w:noProof/>
              </w:rPr>
              <w:t>Head in pumping System</w:t>
            </w:r>
            <w:r w:rsidR="001D34B9">
              <w:rPr>
                <w:noProof/>
                <w:webHidden/>
              </w:rPr>
              <w:tab/>
            </w:r>
            <w:r w:rsidR="001D34B9">
              <w:rPr>
                <w:noProof/>
                <w:webHidden/>
              </w:rPr>
              <w:fldChar w:fldCharType="begin"/>
            </w:r>
            <w:r w:rsidR="001D34B9">
              <w:rPr>
                <w:noProof/>
                <w:webHidden/>
              </w:rPr>
              <w:instrText xml:space="preserve"> PAGEREF _Toc531646016 \h </w:instrText>
            </w:r>
            <w:r w:rsidR="001D34B9">
              <w:rPr>
                <w:noProof/>
                <w:webHidden/>
              </w:rPr>
            </w:r>
            <w:r w:rsidR="001D34B9">
              <w:rPr>
                <w:noProof/>
                <w:webHidden/>
              </w:rPr>
              <w:fldChar w:fldCharType="separate"/>
            </w:r>
            <w:r w:rsidR="00D76EFD">
              <w:rPr>
                <w:noProof/>
                <w:webHidden/>
              </w:rPr>
              <w:t>35</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7" w:history="1">
            <w:r w:rsidR="001D34B9" w:rsidRPr="001C3F26">
              <w:rPr>
                <w:rStyle w:val="Hyperlink"/>
                <w:noProof/>
                <w14:scene3d>
                  <w14:camera w14:prst="orthographicFront"/>
                  <w14:lightRig w14:rig="threePt" w14:dir="t">
                    <w14:rot w14:lat="0" w14:lon="0" w14:rev="0"/>
                  </w14:lightRig>
                </w14:scene3d>
              </w:rPr>
              <w:t>6.1</w:t>
            </w:r>
            <w:r w:rsidR="001D34B9">
              <w:rPr>
                <w:rFonts w:asciiTheme="minorHAnsi" w:eastAsiaTheme="minorEastAsia" w:hAnsiTheme="minorHAnsi" w:cstheme="minorBidi"/>
                <w:caps w:val="0"/>
                <w:noProof/>
              </w:rPr>
              <w:tab/>
            </w:r>
            <w:r w:rsidR="001D34B9" w:rsidRPr="001C3F26">
              <w:rPr>
                <w:rStyle w:val="Hyperlink"/>
                <w:noProof/>
              </w:rPr>
              <w:t>total dynamic head or total pumping head</w:t>
            </w:r>
            <w:r w:rsidR="001D34B9">
              <w:rPr>
                <w:noProof/>
                <w:webHidden/>
              </w:rPr>
              <w:tab/>
            </w:r>
            <w:r w:rsidR="001D34B9">
              <w:rPr>
                <w:noProof/>
                <w:webHidden/>
              </w:rPr>
              <w:fldChar w:fldCharType="begin"/>
            </w:r>
            <w:r w:rsidR="001D34B9">
              <w:rPr>
                <w:noProof/>
                <w:webHidden/>
              </w:rPr>
              <w:instrText xml:space="preserve"> PAGEREF _Toc531646017 \h </w:instrText>
            </w:r>
            <w:r w:rsidR="001D34B9">
              <w:rPr>
                <w:noProof/>
                <w:webHidden/>
              </w:rPr>
            </w:r>
            <w:r w:rsidR="001D34B9">
              <w:rPr>
                <w:noProof/>
                <w:webHidden/>
              </w:rPr>
              <w:fldChar w:fldCharType="separate"/>
            </w:r>
            <w:r w:rsidR="00D76EFD">
              <w:rPr>
                <w:noProof/>
                <w:webHidden/>
              </w:rPr>
              <w:t>35</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8" w:history="1">
            <w:r w:rsidR="001D34B9" w:rsidRPr="001C3F26">
              <w:rPr>
                <w:rStyle w:val="Hyperlink"/>
                <w:noProof/>
                <w14:scene3d>
                  <w14:camera w14:prst="orthographicFront"/>
                  <w14:lightRig w14:rig="threePt" w14:dir="t">
                    <w14:rot w14:lat="0" w14:lon="0" w14:rev="0"/>
                  </w14:lightRig>
                </w14:scene3d>
              </w:rPr>
              <w:t>6.2</w:t>
            </w:r>
            <w:r w:rsidR="001D34B9">
              <w:rPr>
                <w:rFonts w:asciiTheme="minorHAnsi" w:eastAsiaTheme="minorEastAsia" w:hAnsiTheme="minorHAnsi" w:cstheme="minorBidi"/>
                <w:caps w:val="0"/>
                <w:noProof/>
              </w:rPr>
              <w:tab/>
            </w:r>
            <w:r w:rsidR="001D34B9" w:rsidRPr="001C3F26">
              <w:rPr>
                <w:rStyle w:val="Hyperlink"/>
                <w:noProof/>
              </w:rPr>
              <w:t>static suction head or static suction lift</w:t>
            </w:r>
            <w:r w:rsidR="001D34B9">
              <w:rPr>
                <w:noProof/>
                <w:webHidden/>
              </w:rPr>
              <w:tab/>
            </w:r>
            <w:r w:rsidR="001D34B9">
              <w:rPr>
                <w:noProof/>
                <w:webHidden/>
              </w:rPr>
              <w:fldChar w:fldCharType="begin"/>
            </w:r>
            <w:r w:rsidR="001D34B9">
              <w:rPr>
                <w:noProof/>
                <w:webHidden/>
              </w:rPr>
              <w:instrText xml:space="preserve"> PAGEREF _Toc531646018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19" w:history="1">
            <w:r w:rsidR="001D34B9" w:rsidRPr="001C3F26">
              <w:rPr>
                <w:rStyle w:val="Hyperlink"/>
                <w:noProof/>
                <w14:scene3d>
                  <w14:camera w14:prst="orthographicFront"/>
                  <w14:lightRig w14:rig="threePt" w14:dir="t">
                    <w14:rot w14:lat="0" w14:lon="0" w14:rev="0"/>
                  </w14:lightRig>
                </w14:scene3d>
              </w:rPr>
              <w:t>6.3</w:t>
            </w:r>
            <w:r w:rsidR="001D34B9">
              <w:rPr>
                <w:rFonts w:asciiTheme="minorHAnsi" w:eastAsiaTheme="minorEastAsia" w:hAnsiTheme="minorHAnsi" w:cstheme="minorBidi"/>
                <w:caps w:val="0"/>
                <w:noProof/>
              </w:rPr>
              <w:tab/>
            </w:r>
            <w:r w:rsidR="001D34B9" w:rsidRPr="001C3F26">
              <w:rPr>
                <w:rStyle w:val="Hyperlink"/>
                <w:noProof/>
              </w:rPr>
              <w:t>static discharge head</w:t>
            </w:r>
            <w:r w:rsidR="001D34B9">
              <w:rPr>
                <w:noProof/>
                <w:webHidden/>
              </w:rPr>
              <w:tab/>
            </w:r>
            <w:r w:rsidR="001D34B9">
              <w:rPr>
                <w:noProof/>
                <w:webHidden/>
              </w:rPr>
              <w:fldChar w:fldCharType="begin"/>
            </w:r>
            <w:r w:rsidR="001D34B9">
              <w:rPr>
                <w:noProof/>
                <w:webHidden/>
              </w:rPr>
              <w:instrText xml:space="preserve"> PAGEREF _Toc531646019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0" w:history="1">
            <w:r w:rsidR="001D34B9" w:rsidRPr="001C3F26">
              <w:rPr>
                <w:rStyle w:val="Hyperlink"/>
                <w:noProof/>
                <w14:scene3d>
                  <w14:camera w14:prst="orthographicFront"/>
                  <w14:lightRig w14:rig="threePt" w14:dir="t">
                    <w14:rot w14:lat="0" w14:lon="0" w14:rev="0"/>
                  </w14:lightRig>
                </w14:scene3d>
              </w:rPr>
              <w:t>6.4</w:t>
            </w:r>
            <w:r w:rsidR="001D34B9">
              <w:rPr>
                <w:rFonts w:asciiTheme="minorHAnsi" w:eastAsiaTheme="minorEastAsia" w:hAnsiTheme="minorHAnsi" w:cstheme="minorBidi"/>
                <w:caps w:val="0"/>
                <w:noProof/>
              </w:rPr>
              <w:tab/>
            </w:r>
            <w:r w:rsidR="001D34B9" w:rsidRPr="001C3F26">
              <w:rPr>
                <w:rStyle w:val="Hyperlink"/>
                <w:noProof/>
              </w:rPr>
              <w:t>total static head</w:t>
            </w:r>
            <w:r w:rsidR="001D34B9">
              <w:rPr>
                <w:noProof/>
                <w:webHidden/>
              </w:rPr>
              <w:tab/>
            </w:r>
            <w:r w:rsidR="001D34B9">
              <w:rPr>
                <w:noProof/>
                <w:webHidden/>
              </w:rPr>
              <w:fldChar w:fldCharType="begin"/>
            </w:r>
            <w:r w:rsidR="001D34B9">
              <w:rPr>
                <w:noProof/>
                <w:webHidden/>
              </w:rPr>
              <w:instrText xml:space="preserve"> PAGEREF _Toc531646020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1" w:history="1">
            <w:r w:rsidR="001D34B9" w:rsidRPr="001C3F26">
              <w:rPr>
                <w:rStyle w:val="Hyperlink"/>
                <w:noProof/>
                <w14:scene3d>
                  <w14:camera w14:prst="orthographicFront"/>
                  <w14:lightRig w14:rig="threePt" w14:dir="t">
                    <w14:rot w14:lat="0" w14:lon="0" w14:rev="0"/>
                  </w14:lightRig>
                </w14:scene3d>
              </w:rPr>
              <w:t>6.5</w:t>
            </w:r>
            <w:r w:rsidR="001D34B9">
              <w:rPr>
                <w:rFonts w:asciiTheme="minorHAnsi" w:eastAsiaTheme="minorEastAsia" w:hAnsiTheme="minorHAnsi" w:cstheme="minorBidi"/>
                <w:caps w:val="0"/>
                <w:noProof/>
              </w:rPr>
              <w:tab/>
            </w:r>
            <w:r w:rsidR="001D34B9" w:rsidRPr="001C3F26">
              <w:rPr>
                <w:rStyle w:val="Hyperlink"/>
                <w:noProof/>
              </w:rPr>
              <w:t>friction head</w:t>
            </w:r>
            <w:r w:rsidR="001D34B9">
              <w:rPr>
                <w:noProof/>
                <w:webHidden/>
              </w:rPr>
              <w:tab/>
            </w:r>
            <w:r w:rsidR="001D34B9">
              <w:rPr>
                <w:noProof/>
                <w:webHidden/>
              </w:rPr>
              <w:fldChar w:fldCharType="begin"/>
            </w:r>
            <w:r w:rsidR="001D34B9">
              <w:rPr>
                <w:noProof/>
                <w:webHidden/>
              </w:rPr>
              <w:instrText xml:space="preserve"> PAGEREF _Toc531646021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2" w:history="1">
            <w:r w:rsidR="001D34B9" w:rsidRPr="001C3F26">
              <w:rPr>
                <w:rStyle w:val="Hyperlink"/>
                <w:noProof/>
                <w14:scene3d>
                  <w14:camera w14:prst="orthographicFront"/>
                  <w14:lightRig w14:rig="threePt" w14:dir="t">
                    <w14:rot w14:lat="0" w14:lon="0" w14:rev="0"/>
                  </w14:lightRig>
                </w14:scene3d>
              </w:rPr>
              <w:t>6.6</w:t>
            </w:r>
            <w:r w:rsidR="001D34B9">
              <w:rPr>
                <w:rFonts w:asciiTheme="minorHAnsi" w:eastAsiaTheme="minorEastAsia" w:hAnsiTheme="minorHAnsi" w:cstheme="minorBidi"/>
                <w:caps w:val="0"/>
                <w:noProof/>
              </w:rPr>
              <w:tab/>
            </w:r>
            <w:r w:rsidR="001D34B9" w:rsidRPr="001C3F26">
              <w:rPr>
                <w:rStyle w:val="Hyperlink"/>
                <w:noProof/>
              </w:rPr>
              <w:t>pressure head</w:t>
            </w:r>
            <w:r w:rsidR="001D34B9">
              <w:rPr>
                <w:noProof/>
                <w:webHidden/>
              </w:rPr>
              <w:tab/>
            </w:r>
            <w:r w:rsidR="001D34B9">
              <w:rPr>
                <w:noProof/>
                <w:webHidden/>
              </w:rPr>
              <w:fldChar w:fldCharType="begin"/>
            </w:r>
            <w:r w:rsidR="001D34B9">
              <w:rPr>
                <w:noProof/>
                <w:webHidden/>
              </w:rPr>
              <w:instrText xml:space="preserve"> PAGEREF _Toc531646022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3" w:history="1">
            <w:r w:rsidR="001D34B9" w:rsidRPr="001C3F26">
              <w:rPr>
                <w:rStyle w:val="Hyperlink"/>
                <w:noProof/>
                <w14:scene3d>
                  <w14:camera w14:prst="orthographicFront"/>
                  <w14:lightRig w14:rig="threePt" w14:dir="t">
                    <w14:rot w14:lat="0" w14:lon="0" w14:rev="0"/>
                  </w14:lightRig>
                </w14:scene3d>
              </w:rPr>
              <w:t>6.7</w:t>
            </w:r>
            <w:r w:rsidR="001D34B9">
              <w:rPr>
                <w:rFonts w:asciiTheme="minorHAnsi" w:eastAsiaTheme="minorEastAsia" w:hAnsiTheme="minorHAnsi" w:cstheme="minorBidi"/>
                <w:caps w:val="0"/>
                <w:noProof/>
              </w:rPr>
              <w:tab/>
            </w:r>
            <w:r w:rsidR="001D34B9" w:rsidRPr="001C3F26">
              <w:rPr>
                <w:rStyle w:val="Hyperlink"/>
                <w:noProof/>
              </w:rPr>
              <w:t>velocity head</w:t>
            </w:r>
            <w:r w:rsidR="001D34B9">
              <w:rPr>
                <w:noProof/>
                <w:webHidden/>
              </w:rPr>
              <w:tab/>
            </w:r>
            <w:r w:rsidR="001D34B9">
              <w:rPr>
                <w:noProof/>
                <w:webHidden/>
              </w:rPr>
              <w:fldChar w:fldCharType="begin"/>
            </w:r>
            <w:r w:rsidR="001D34B9">
              <w:rPr>
                <w:noProof/>
                <w:webHidden/>
              </w:rPr>
              <w:instrText xml:space="preserve"> PAGEREF _Toc531646023 \h </w:instrText>
            </w:r>
            <w:r w:rsidR="001D34B9">
              <w:rPr>
                <w:noProof/>
                <w:webHidden/>
              </w:rPr>
            </w:r>
            <w:r w:rsidR="001D34B9">
              <w:rPr>
                <w:noProof/>
                <w:webHidden/>
              </w:rPr>
              <w:fldChar w:fldCharType="separate"/>
            </w:r>
            <w:r w:rsidR="00D76EFD">
              <w:rPr>
                <w:noProof/>
                <w:webHidden/>
              </w:rPr>
              <w:t>36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4" w:history="1">
            <w:r w:rsidR="001D34B9" w:rsidRPr="001C3F26">
              <w:rPr>
                <w:rStyle w:val="Hyperlink"/>
                <w:noProof/>
                <w14:scene3d>
                  <w14:camera w14:prst="orthographicFront"/>
                  <w14:lightRig w14:rig="threePt" w14:dir="t">
                    <w14:rot w14:lat="0" w14:lon="0" w14:rev="0"/>
                  </w14:lightRig>
                </w14:scene3d>
              </w:rPr>
              <w:t>6.8</w:t>
            </w:r>
            <w:r w:rsidR="001D34B9">
              <w:rPr>
                <w:rFonts w:asciiTheme="minorHAnsi" w:eastAsiaTheme="minorEastAsia" w:hAnsiTheme="minorHAnsi" w:cstheme="minorBidi"/>
                <w:caps w:val="0"/>
                <w:noProof/>
              </w:rPr>
              <w:tab/>
            </w:r>
            <w:r w:rsidR="001D34B9" w:rsidRPr="001C3F26">
              <w:rPr>
                <w:rStyle w:val="Hyperlink"/>
                <w:noProof/>
              </w:rPr>
              <w:t>drawdown</w:t>
            </w:r>
            <w:r w:rsidR="001D34B9">
              <w:rPr>
                <w:noProof/>
                <w:webHidden/>
              </w:rPr>
              <w:tab/>
            </w:r>
            <w:r w:rsidR="001D34B9">
              <w:rPr>
                <w:noProof/>
                <w:webHidden/>
              </w:rPr>
              <w:fldChar w:fldCharType="begin"/>
            </w:r>
            <w:r w:rsidR="001D34B9">
              <w:rPr>
                <w:noProof/>
                <w:webHidden/>
              </w:rPr>
              <w:instrText xml:space="preserve"> PAGEREF _Toc531646024 \h </w:instrText>
            </w:r>
            <w:r w:rsidR="001D34B9">
              <w:rPr>
                <w:noProof/>
                <w:webHidden/>
              </w:rPr>
            </w:r>
            <w:r w:rsidR="001D34B9">
              <w:rPr>
                <w:noProof/>
                <w:webHidden/>
              </w:rPr>
              <w:fldChar w:fldCharType="separate"/>
            </w:r>
            <w:r w:rsidR="00D76EFD">
              <w:rPr>
                <w:noProof/>
                <w:webHidden/>
              </w:rPr>
              <w:t>37</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25" w:history="1">
            <w:r w:rsidR="001D34B9" w:rsidRPr="001C3F26">
              <w:rPr>
                <w:rStyle w:val="Hyperlink"/>
                <w:noProof/>
                <w14:scene3d>
                  <w14:camera w14:prst="orthographicFront"/>
                  <w14:lightRig w14:rig="threePt" w14:dir="t">
                    <w14:rot w14:lat="0" w14:lon="0" w14:rev="0"/>
                  </w14:lightRig>
                </w14:scene3d>
              </w:rPr>
              <w:t>7</w:t>
            </w:r>
            <w:r w:rsidR="001D34B9">
              <w:rPr>
                <w:rFonts w:asciiTheme="minorHAnsi" w:eastAsiaTheme="minorEastAsia" w:hAnsiTheme="minorHAnsi" w:cstheme="minorBidi"/>
                <w:b w:val="0"/>
                <w:caps w:val="0"/>
                <w:noProof/>
                <w:sz w:val="22"/>
              </w:rPr>
              <w:tab/>
            </w:r>
            <w:r w:rsidR="001D34B9" w:rsidRPr="001C3F26">
              <w:rPr>
                <w:rStyle w:val="Hyperlink"/>
                <w:noProof/>
              </w:rPr>
              <w:t>Losses IN FLOW</w:t>
            </w:r>
            <w:r w:rsidR="001D34B9">
              <w:rPr>
                <w:noProof/>
                <w:webHidden/>
              </w:rPr>
              <w:tab/>
            </w:r>
            <w:r w:rsidR="001D34B9">
              <w:rPr>
                <w:noProof/>
                <w:webHidden/>
              </w:rPr>
              <w:fldChar w:fldCharType="begin"/>
            </w:r>
            <w:r w:rsidR="001D34B9">
              <w:rPr>
                <w:noProof/>
                <w:webHidden/>
              </w:rPr>
              <w:instrText xml:space="preserve"> PAGEREF _Toc531646025 \h </w:instrText>
            </w:r>
            <w:r w:rsidR="001D34B9">
              <w:rPr>
                <w:noProof/>
                <w:webHidden/>
              </w:rPr>
            </w:r>
            <w:r w:rsidR="001D34B9">
              <w:rPr>
                <w:noProof/>
                <w:webHidden/>
              </w:rPr>
              <w:fldChar w:fldCharType="separate"/>
            </w:r>
            <w:r w:rsidR="00D76EFD">
              <w:rPr>
                <w:noProof/>
                <w:webHidden/>
              </w:rPr>
              <w:t>39</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26" w:history="1">
            <w:r w:rsidR="001D34B9" w:rsidRPr="001C3F26">
              <w:rPr>
                <w:rStyle w:val="Hyperlink"/>
                <w:noProof/>
                <w14:scene3d>
                  <w14:camera w14:prst="orthographicFront"/>
                  <w14:lightRig w14:rig="threePt" w14:dir="t">
                    <w14:rot w14:lat="0" w14:lon="0" w14:rev="0"/>
                  </w14:lightRig>
                </w14:scene3d>
              </w:rPr>
              <w:t>8</w:t>
            </w:r>
            <w:r w:rsidR="001D34B9">
              <w:rPr>
                <w:rFonts w:asciiTheme="minorHAnsi" w:eastAsiaTheme="minorEastAsia" w:hAnsiTheme="minorHAnsi" w:cstheme="minorBidi"/>
                <w:b w:val="0"/>
                <w:caps w:val="0"/>
                <w:noProof/>
                <w:sz w:val="22"/>
              </w:rPr>
              <w:tab/>
            </w:r>
            <w:r w:rsidR="001D34B9" w:rsidRPr="001C3F26">
              <w:rPr>
                <w:rStyle w:val="Hyperlink"/>
                <w:noProof/>
              </w:rPr>
              <w:t>Design Considerations in Suction and Delivery LINES</w:t>
            </w:r>
            <w:r w:rsidR="001D34B9">
              <w:rPr>
                <w:noProof/>
                <w:webHidden/>
              </w:rPr>
              <w:tab/>
            </w:r>
            <w:r w:rsidR="001D34B9">
              <w:rPr>
                <w:noProof/>
                <w:webHidden/>
              </w:rPr>
              <w:fldChar w:fldCharType="begin"/>
            </w:r>
            <w:r w:rsidR="001D34B9">
              <w:rPr>
                <w:noProof/>
                <w:webHidden/>
              </w:rPr>
              <w:instrText xml:space="preserve"> PAGEREF _Toc531646026 \h </w:instrText>
            </w:r>
            <w:r w:rsidR="001D34B9">
              <w:rPr>
                <w:noProof/>
                <w:webHidden/>
              </w:rPr>
            </w:r>
            <w:r w:rsidR="001D34B9">
              <w:rPr>
                <w:noProof/>
                <w:webHidden/>
              </w:rPr>
              <w:fldChar w:fldCharType="separate"/>
            </w:r>
            <w:r w:rsidR="00D76EFD">
              <w:rPr>
                <w:noProof/>
                <w:webHidden/>
              </w:rPr>
              <w:t>49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7" w:history="1">
            <w:r w:rsidR="001D34B9" w:rsidRPr="001C3F26">
              <w:rPr>
                <w:rStyle w:val="Hyperlink"/>
                <w:noProof/>
                <w14:scene3d>
                  <w14:camera w14:prst="orthographicFront"/>
                  <w14:lightRig w14:rig="threePt" w14:dir="t">
                    <w14:rot w14:lat="0" w14:lon="0" w14:rev="0"/>
                  </w14:lightRig>
                </w14:scene3d>
              </w:rPr>
              <w:t>8.1</w:t>
            </w:r>
            <w:r w:rsidR="001D34B9">
              <w:rPr>
                <w:rFonts w:asciiTheme="minorHAnsi" w:eastAsiaTheme="minorEastAsia" w:hAnsiTheme="minorHAnsi" w:cstheme="minorBidi"/>
                <w:caps w:val="0"/>
                <w:noProof/>
              </w:rPr>
              <w:tab/>
            </w:r>
            <w:r w:rsidR="001D34B9" w:rsidRPr="001C3F26">
              <w:rPr>
                <w:rStyle w:val="Hyperlink"/>
                <w:noProof/>
              </w:rPr>
              <w:t>pipe sizing for suction and delivery line</w:t>
            </w:r>
            <w:r w:rsidR="001D34B9">
              <w:rPr>
                <w:noProof/>
                <w:webHidden/>
              </w:rPr>
              <w:tab/>
            </w:r>
            <w:r w:rsidR="001D34B9">
              <w:rPr>
                <w:noProof/>
                <w:webHidden/>
              </w:rPr>
              <w:fldChar w:fldCharType="begin"/>
            </w:r>
            <w:r w:rsidR="001D34B9">
              <w:rPr>
                <w:noProof/>
                <w:webHidden/>
              </w:rPr>
              <w:instrText xml:space="preserve"> PAGEREF _Toc531646027 \h </w:instrText>
            </w:r>
            <w:r w:rsidR="001D34B9">
              <w:rPr>
                <w:noProof/>
                <w:webHidden/>
              </w:rPr>
            </w:r>
            <w:r w:rsidR="001D34B9">
              <w:rPr>
                <w:noProof/>
                <w:webHidden/>
              </w:rPr>
              <w:fldChar w:fldCharType="separate"/>
            </w:r>
            <w:r w:rsidR="00D76EFD">
              <w:rPr>
                <w:noProof/>
                <w:webHidden/>
              </w:rPr>
              <w:t>49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8" w:history="1">
            <w:r w:rsidR="001D34B9" w:rsidRPr="001C3F26">
              <w:rPr>
                <w:rStyle w:val="Hyperlink"/>
                <w:noProof/>
                <w14:scene3d>
                  <w14:camera w14:prst="orthographicFront"/>
                  <w14:lightRig w14:rig="threePt" w14:dir="t">
                    <w14:rot w14:lat="0" w14:lon="0" w14:rev="0"/>
                  </w14:lightRig>
                </w14:scene3d>
              </w:rPr>
              <w:t>8.2</w:t>
            </w:r>
            <w:r w:rsidR="001D34B9">
              <w:rPr>
                <w:rFonts w:asciiTheme="minorHAnsi" w:eastAsiaTheme="minorEastAsia" w:hAnsiTheme="minorHAnsi" w:cstheme="minorBidi"/>
                <w:caps w:val="0"/>
                <w:noProof/>
              </w:rPr>
              <w:tab/>
            </w:r>
            <w:r w:rsidR="001D34B9" w:rsidRPr="001C3F26">
              <w:rPr>
                <w:rStyle w:val="Hyperlink"/>
                <w:noProof/>
              </w:rPr>
              <w:t>conditions to be accounted in the suction line</w:t>
            </w:r>
            <w:r w:rsidR="001D34B9">
              <w:rPr>
                <w:noProof/>
                <w:webHidden/>
              </w:rPr>
              <w:tab/>
            </w:r>
            <w:r w:rsidR="001D34B9">
              <w:rPr>
                <w:noProof/>
                <w:webHidden/>
              </w:rPr>
              <w:fldChar w:fldCharType="begin"/>
            </w:r>
            <w:r w:rsidR="001D34B9">
              <w:rPr>
                <w:noProof/>
                <w:webHidden/>
              </w:rPr>
              <w:instrText xml:space="preserve"> PAGEREF _Toc531646028 \h </w:instrText>
            </w:r>
            <w:r w:rsidR="001D34B9">
              <w:rPr>
                <w:noProof/>
                <w:webHidden/>
              </w:rPr>
            </w:r>
            <w:r w:rsidR="001D34B9">
              <w:rPr>
                <w:noProof/>
                <w:webHidden/>
              </w:rPr>
              <w:fldChar w:fldCharType="separate"/>
            </w:r>
            <w:r w:rsidR="00D76EFD">
              <w:rPr>
                <w:noProof/>
                <w:webHidden/>
              </w:rPr>
              <w:t>49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29" w:history="1">
            <w:r w:rsidR="001D34B9" w:rsidRPr="001C3F26">
              <w:rPr>
                <w:rStyle w:val="Hyperlink"/>
                <w:noProof/>
                <w14:scene3d>
                  <w14:camera w14:prst="orthographicFront"/>
                  <w14:lightRig w14:rig="threePt" w14:dir="t">
                    <w14:rot w14:lat="0" w14:lon="0" w14:rev="0"/>
                  </w14:lightRig>
                </w14:scene3d>
              </w:rPr>
              <w:t>8.3</w:t>
            </w:r>
            <w:r w:rsidR="001D34B9">
              <w:rPr>
                <w:rFonts w:asciiTheme="minorHAnsi" w:eastAsiaTheme="minorEastAsia" w:hAnsiTheme="minorHAnsi" w:cstheme="minorBidi"/>
                <w:caps w:val="0"/>
                <w:noProof/>
              </w:rPr>
              <w:tab/>
            </w:r>
            <w:r w:rsidR="001D34B9" w:rsidRPr="001C3F26">
              <w:rPr>
                <w:rStyle w:val="Hyperlink"/>
                <w:noProof/>
              </w:rPr>
              <w:t>the suction sump</w:t>
            </w:r>
            <w:r w:rsidR="001D34B9">
              <w:rPr>
                <w:noProof/>
                <w:webHidden/>
              </w:rPr>
              <w:tab/>
            </w:r>
            <w:r w:rsidR="001D34B9">
              <w:rPr>
                <w:noProof/>
                <w:webHidden/>
              </w:rPr>
              <w:fldChar w:fldCharType="begin"/>
            </w:r>
            <w:r w:rsidR="001D34B9">
              <w:rPr>
                <w:noProof/>
                <w:webHidden/>
              </w:rPr>
              <w:instrText xml:space="preserve"> PAGEREF _Toc531646029 \h </w:instrText>
            </w:r>
            <w:r w:rsidR="001D34B9">
              <w:rPr>
                <w:noProof/>
                <w:webHidden/>
              </w:rPr>
            </w:r>
            <w:r w:rsidR="001D34B9">
              <w:rPr>
                <w:noProof/>
                <w:webHidden/>
              </w:rPr>
              <w:fldChar w:fldCharType="separate"/>
            </w:r>
            <w:r w:rsidR="00D76EFD">
              <w:rPr>
                <w:noProof/>
                <w:webHidden/>
              </w:rPr>
              <w:t>55</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0" w:history="1">
            <w:r w:rsidR="001D34B9" w:rsidRPr="001C3F26">
              <w:rPr>
                <w:rStyle w:val="Hyperlink"/>
                <w:noProof/>
                <w14:scene3d>
                  <w14:camera w14:prst="orthographicFront"/>
                  <w14:lightRig w14:rig="threePt" w14:dir="t">
                    <w14:rot w14:lat="0" w14:lon="0" w14:rev="0"/>
                  </w14:lightRig>
                </w14:scene3d>
              </w:rPr>
              <w:t>8.4</w:t>
            </w:r>
            <w:r w:rsidR="001D34B9">
              <w:rPr>
                <w:rFonts w:asciiTheme="minorHAnsi" w:eastAsiaTheme="minorEastAsia" w:hAnsiTheme="minorHAnsi" w:cstheme="minorBidi"/>
                <w:caps w:val="0"/>
                <w:noProof/>
              </w:rPr>
              <w:tab/>
            </w:r>
            <w:r w:rsidR="001D34B9" w:rsidRPr="001C3F26">
              <w:rPr>
                <w:rStyle w:val="Hyperlink"/>
                <w:noProof/>
              </w:rPr>
              <w:t>conditions to be accounted in the delivery pipe</w:t>
            </w:r>
            <w:r w:rsidR="001D34B9">
              <w:rPr>
                <w:noProof/>
                <w:webHidden/>
              </w:rPr>
              <w:tab/>
            </w:r>
            <w:r w:rsidR="001D34B9">
              <w:rPr>
                <w:noProof/>
                <w:webHidden/>
              </w:rPr>
              <w:fldChar w:fldCharType="begin"/>
            </w:r>
            <w:r w:rsidR="001D34B9">
              <w:rPr>
                <w:noProof/>
                <w:webHidden/>
              </w:rPr>
              <w:instrText xml:space="preserve"> PAGEREF _Toc531646030 \h </w:instrText>
            </w:r>
            <w:r w:rsidR="001D34B9">
              <w:rPr>
                <w:noProof/>
                <w:webHidden/>
              </w:rPr>
            </w:r>
            <w:r w:rsidR="001D34B9">
              <w:rPr>
                <w:noProof/>
                <w:webHidden/>
              </w:rPr>
              <w:fldChar w:fldCharType="separate"/>
            </w:r>
            <w:r w:rsidR="00D76EFD">
              <w:rPr>
                <w:noProof/>
                <w:webHidden/>
              </w:rPr>
              <w:t>56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1" w:history="1">
            <w:r w:rsidR="001D34B9" w:rsidRPr="001C3F26">
              <w:rPr>
                <w:rStyle w:val="Hyperlink"/>
                <w:noProof/>
                <w14:scene3d>
                  <w14:camera w14:prst="orthographicFront"/>
                  <w14:lightRig w14:rig="threePt" w14:dir="t">
                    <w14:rot w14:lat="0" w14:lon="0" w14:rev="0"/>
                  </w14:lightRig>
                </w14:scene3d>
              </w:rPr>
              <w:t>8.5</w:t>
            </w:r>
            <w:r w:rsidR="001D34B9">
              <w:rPr>
                <w:rFonts w:asciiTheme="minorHAnsi" w:eastAsiaTheme="minorEastAsia" w:hAnsiTheme="minorHAnsi" w:cstheme="minorBidi"/>
                <w:caps w:val="0"/>
                <w:noProof/>
              </w:rPr>
              <w:tab/>
            </w:r>
            <w:r w:rsidR="001D34B9" w:rsidRPr="001C3F26">
              <w:rPr>
                <w:rStyle w:val="Hyperlink"/>
                <w:noProof/>
              </w:rPr>
              <w:t>the delivery pool or box</w:t>
            </w:r>
            <w:r w:rsidR="001D34B9">
              <w:rPr>
                <w:noProof/>
                <w:webHidden/>
              </w:rPr>
              <w:tab/>
            </w:r>
            <w:r w:rsidR="001D34B9">
              <w:rPr>
                <w:noProof/>
                <w:webHidden/>
              </w:rPr>
              <w:fldChar w:fldCharType="begin"/>
            </w:r>
            <w:r w:rsidR="001D34B9">
              <w:rPr>
                <w:noProof/>
                <w:webHidden/>
              </w:rPr>
              <w:instrText xml:space="preserve"> PAGEREF _Toc531646031 \h </w:instrText>
            </w:r>
            <w:r w:rsidR="001D34B9">
              <w:rPr>
                <w:noProof/>
                <w:webHidden/>
              </w:rPr>
            </w:r>
            <w:r w:rsidR="001D34B9">
              <w:rPr>
                <w:noProof/>
                <w:webHidden/>
              </w:rPr>
              <w:fldChar w:fldCharType="separate"/>
            </w:r>
            <w:r w:rsidR="00D76EFD">
              <w:rPr>
                <w:noProof/>
                <w:webHidden/>
              </w:rPr>
              <w:t>56</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32" w:history="1">
            <w:r w:rsidR="001D34B9" w:rsidRPr="001C3F26">
              <w:rPr>
                <w:rStyle w:val="Hyperlink"/>
                <w:noProof/>
                <w14:scene3d>
                  <w14:camera w14:prst="orthographicFront"/>
                  <w14:lightRig w14:rig="threePt" w14:dir="t">
                    <w14:rot w14:lat="0" w14:lon="0" w14:rev="0"/>
                  </w14:lightRig>
                </w14:scene3d>
              </w:rPr>
              <w:t>9</w:t>
            </w:r>
            <w:r w:rsidR="001D34B9">
              <w:rPr>
                <w:rFonts w:asciiTheme="minorHAnsi" w:eastAsiaTheme="minorEastAsia" w:hAnsiTheme="minorHAnsi" w:cstheme="minorBidi"/>
                <w:b w:val="0"/>
                <w:caps w:val="0"/>
                <w:noProof/>
                <w:sz w:val="22"/>
              </w:rPr>
              <w:tab/>
            </w:r>
            <w:r w:rsidR="001D34B9" w:rsidRPr="001C3F26">
              <w:rPr>
                <w:rStyle w:val="Hyperlink"/>
                <w:noProof/>
              </w:rPr>
              <w:t>Siting and Installation of pumps</w:t>
            </w:r>
            <w:r w:rsidR="001D34B9">
              <w:rPr>
                <w:noProof/>
                <w:webHidden/>
              </w:rPr>
              <w:tab/>
            </w:r>
            <w:r w:rsidR="001D34B9">
              <w:rPr>
                <w:noProof/>
                <w:webHidden/>
              </w:rPr>
              <w:fldChar w:fldCharType="begin"/>
            </w:r>
            <w:r w:rsidR="001D34B9">
              <w:rPr>
                <w:noProof/>
                <w:webHidden/>
              </w:rPr>
              <w:instrText xml:space="preserve"> PAGEREF _Toc531646032 \h </w:instrText>
            </w:r>
            <w:r w:rsidR="001D34B9">
              <w:rPr>
                <w:noProof/>
                <w:webHidden/>
              </w:rPr>
            </w:r>
            <w:r w:rsidR="001D34B9">
              <w:rPr>
                <w:noProof/>
                <w:webHidden/>
              </w:rPr>
              <w:fldChar w:fldCharType="separate"/>
            </w:r>
            <w:r w:rsidR="00D76EFD">
              <w:rPr>
                <w:noProof/>
                <w:webHidden/>
              </w:rPr>
              <w:t>59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3" w:history="1">
            <w:r w:rsidR="001D34B9" w:rsidRPr="001C3F26">
              <w:rPr>
                <w:rStyle w:val="Hyperlink"/>
                <w:noProof/>
                <w14:scene3d>
                  <w14:camera w14:prst="orthographicFront"/>
                  <w14:lightRig w14:rig="threePt" w14:dir="t">
                    <w14:rot w14:lat="0" w14:lon="0" w14:rev="0"/>
                  </w14:lightRig>
                </w14:scene3d>
              </w:rPr>
              <w:t>9.1</w:t>
            </w:r>
            <w:r w:rsidR="001D34B9">
              <w:rPr>
                <w:rFonts w:asciiTheme="minorHAnsi" w:eastAsiaTheme="minorEastAsia" w:hAnsiTheme="minorHAnsi" w:cstheme="minorBidi"/>
                <w:caps w:val="0"/>
                <w:noProof/>
              </w:rPr>
              <w:tab/>
            </w:r>
            <w:r w:rsidR="001D34B9" w:rsidRPr="001C3F26">
              <w:rPr>
                <w:rStyle w:val="Hyperlink"/>
                <w:noProof/>
              </w:rPr>
              <w:t>siting of the pumping station</w:t>
            </w:r>
            <w:r w:rsidR="001D34B9">
              <w:rPr>
                <w:noProof/>
                <w:webHidden/>
              </w:rPr>
              <w:tab/>
            </w:r>
            <w:r w:rsidR="001D34B9">
              <w:rPr>
                <w:noProof/>
                <w:webHidden/>
              </w:rPr>
              <w:fldChar w:fldCharType="begin"/>
            </w:r>
            <w:r w:rsidR="001D34B9">
              <w:rPr>
                <w:noProof/>
                <w:webHidden/>
              </w:rPr>
              <w:instrText xml:space="preserve"> PAGEREF _Toc531646033 \h </w:instrText>
            </w:r>
            <w:r w:rsidR="001D34B9">
              <w:rPr>
                <w:noProof/>
                <w:webHidden/>
              </w:rPr>
            </w:r>
            <w:r w:rsidR="001D34B9">
              <w:rPr>
                <w:noProof/>
                <w:webHidden/>
              </w:rPr>
              <w:fldChar w:fldCharType="separate"/>
            </w:r>
            <w:r w:rsidR="00D76EFD">
              <w:rPr>
                <w:noProof/>
                <w:webHidden/>
              </w:rPr>
              <w:t>59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4" w:history="1">
            <w:r w:rsidR="001D34B9" w:rsidRPr="001C3F26">
              <w:rPr>
                <w:rStyle w:val="Hyperlink"/>
                <w:noProof/>
                <w14:scene3d>
                  <w14:camera w14:prst="orthographicFront"/>
                  <w14:lightRig w14:rig="threePt" w14:dir="t">
                    <w14:rot w14:lat="0" w14:lon="0" w14:rev="0"/>
                  </w14:lightRig>
                </w14:scene3d>
              </w:rPr>
              <w:t>9.2</w:t>
            </w:r>
            <w:r w:rsidR="001D34B9">
              <w:rPr>
                <w:rFonts w:asciiTheme="minorHAnsi" w:eastAsiaTheme="minorEastAsia" w:hAnsiTheme="minorHAnsi" w:cstheme="minorBidi"/>
                <w:caps w:val="0"/>
                <w:noProof/>
              </w:rPr>
              <w:tab/>
            </w:r>
            <w:r w:rsidR="001D34B9" w:rsidRPr="001C3F26">
              <w:rPr>
                <w:rStyle w:val="Hyperlink"/>
                <w:noProof/>
              </w:rPr>
              <w:t>installation of pump</w:t>
            </w:r>
            <w:r w:rsidR="001D34B9">
              <w:rPr>
                <w:noProof/>
                <w:webHidden/>
              </w:rPr>
              <w:tab/>
            </w:r>
            <w:r w:rsidR="001D34B9">
              <w:rPr>
                <w:noProof/>
                <w:webHidden/>
              </w:rPr>
              <w:fldChar w:fldCharType="begin"/>
            </w:r>
            <w:r w:rsidR="001D34B9">
              <w:rPr>
                <w:noProof/>
                <w:webHidden/>
              </w:rPr>
              <w:instrText xml:space="preserve"> PAGEREF _Toc531646034 \h </w:instrText>
            </w:r>
            <w:r w:rsidR="001D34B9">
              <w:rPr>
                <w:noProof/>
                <w:webHidden/>
              </w:rPr>
            </w:r>
            <w:r w:rsidR="001D34B9">
              <w:rPr>
                <w:noProof/>
                <w:webHidden/>
              </w:rPr>
              <w:fldChar w:fldCharType="separate"/>
            </w:r>
            <w:r w:rsidR="00D76EFD">
              <w:rPr>
                <w:noProof/>
                <w:webHidden/>
              </w:rPr>
              <w:t>60</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5" w:history="1">
            <w:r w:rsidR="001D34B9" w:rsidRPr="001C3F26">
              <w:rPr>
                <w:rStyle w:val="Hyperlink"/>
                <w:noProof/>
                <w14:scene3d>
                  <w14:camera w14:prst="orthographicFront"/>
                  <w14:lightRig w14:rig="threePt" w14:dir="t">
                    <w14:rot w14:lat="0" w14:lon="0" w14:rev="0"/>
                  </w14:lightRig>
                </w14:scene3d>
              </w:rPr>
              <w:t>9.3</w:t>
            </w:r>
            <w:r w:rsidR="001D34B9">
              <w:rPr>
                <w:rFonts w:asciiTheme="minorHAnsi" w:eastAsiaTheme="minorEastAsia" w:hAnsiTheme="minorHAnsi" w:cstheme="minorBidi"/>
                <w:caps w:val="0"/>
                <w:noProof/>
              </w:rPr>
              <w:tab/>
            </w:r>
            <w:r w:rsidR="001D34B9" w:rsidRPr="001C3F26">
              <w:rPr>
                <w:rStyle w:val="Hyperlink"/>
                <w:noProof/>
              </w:rPr>
              <w:t>coupling</w:t>
            </w:r>
            <w:r w:rsidR="001D34B9">
              <w:rPr>
                <w:noProof/>
                <w:webHidden/>
              </w:rPr>
              <w:tab/>
            </w:r>
            <w:r w:rsidR="001D34B9">
              <w:rPr>
                <w:noProof/>
                <w:webHidden/>
              </w:rPr>
              <w:fldChar w:fldCharType="begin"/>
            </w:r>
            <w:r w:rsidR="001D34B9">
              <w:rPr>
                <w:noProof/>
                <w:webHidden/>
              </w:rPr>
              <w:instrText xml:space="preserve"> PAGEREF _Toc531646035 \h </w:instrText>
            </w:r>
            <w:r w:rsidR="001D34B9">
              <w:rPr>
                <w:noProof/>
                <w:webHidden/>
              </w:rPr>
            </w:r>
            <w:r w:rsidR="001D34B9">
              <w:rPr>
                <w:noProof/>
                <w:webHidden/>
              </w:rPr>
              <w:fldChar w:fldCharType="separate"/>
            </w:r>
            <w:r w:rsidR="00D76EFD">
              <w:rPr>
                <w:noProof/>
                <w:webHidden/>
              </w:rPr>
              <w:t>60</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6" w:history="1">
            <w:r w:rsidR="001D34B9" w:rsidRPr="001C3F26">
              <w:rPr>
                <w:rStyle w:val="Hyperlink"/>
                <w:noProof/>
                <w14:scene3d>
                  <w14:camera w14:prst="orthographicFront"/>
                  <w14:lightRig w14:rig="threePt" w14:dir="t">
                    <w14:rot w14:lat="0" w14:lon="0" w14:rev="0"/>
                  </w14:lightRig>
                </w14:scene3d>
              </w:rPr>
              <w:t>9.4</w:t>
            </w:r>
            <w:r w:rsidR="001D34B9">
              <w:rPr>
                <w:rFonts w:asciiTheme="minorHAnsi" w:eastAsiaTheme="minorEastAsia" w:hAnsiTheme="minorHAnsi" w:cstheme="minorBidi"/>
                <w:caps w:val="0"/>
                <w:noProof/>
              </w:rPr>
              <w:tab/>
            </w:r>
            <w:r w:rsidR="001D34B9" w:rsidRPr="001C3F26">
              <w:rPr>
                <w:rStyle w:val="Hyperlink"/>
                <w:noProof/>
              </w:rPr>
              <w:t>grouting</w:t>
            </w:r>
            <w:r w:rsidR="001D34B9">
              <w:rPr>
                <w:noProof/>
                <w:webHidden/>
              </w:rPr>
              <w:tab/>
            </w:r>
            <w:r w:rsidR="001D34B9">
              <w:rPr>
                <w:noProof/>
                <w:webHidden/>
              </w:rPr>
              <w:fldChar w:fldCharType="begin"/>
            </w:r>
            <w:r w:rsidR="001D34B9">
              <w:rPr>
                <w:noProof/>
                <w:webHidden/>
              </w:rPr>
              <w:instrText xml:space="preserve"> PAGEREF _Toc531646036 \h </w:instrText>
            </w:r>
            <w:r w:rsidR="001D34B9">
              <w:rPr>
                <w:noProof/>
                <w:webHidden/>
              </w:rPr>
            </w:r>
            <w:r w:rsidR="001D34B9">
              <w:rPr>
                <w:noProof/>
                <w:webHidden/>
              </w:rPr>
              <w:fldChar w:fldCharType="separate"/>
            </w:r>
            <w:r w:rsidR="00D76EFD">
              <w:rPr>
                <w:noProof/>
                <w:webHidden/>
              </w:rPr>
              <w:t>61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7" w:history="1">
            <w:r w:rsidR="001D34B9" w:rsidRPr="001C3F26">
              <w:rPr>
                <w:rStyle w:val="Hyperlink"/>
                <w:noProof/>
                <w14:scene3d>
                  <w14:camera w14:prst="orthographicFront"/>
                  <w14:lightRig w14:rig="threePt" w14:dir="t">
                    <w14:rot w14:lat="0" w14:lon="0" w14:rev="0"/>
                  </w14:lightRig>
                </w14:scene3d>
              </w:rPr>
              <w:t>9.5</w:t>
            </w:r>
            <w:r w:rsidR="001D34B9">
              <w:rPr>
                <w:rFonts w:asciiTheme="minorHAnsi" w:eastAsiaTheme="minorEastAsia" w:hAnsiTheme="minorHAnsi" w:cstheme="minorBidi"/>
                <w:caps w:val="0"/>
                <w:noProof/>
              </w:rPr>
              <w:tab/>
            </w:r>
            <w:r w:rsidR="001D34B9" w:rsidRPr="001C3F26">
              <w:rPr>
                <w:rStyle w:val="Hyperlink"/>
                <w:noProof/>
              </w:rPr>
              <w:t>pipe lines</w:t>
            </w:r>
            <w:r w:rsidR="001D34B9">
              <w:rPr>
                <w:noProof/>
                <w:webHidden/>
              </w:rPr>
              <w:tab/>
            </w:r>
            <w:r w:rsidR="001D34B9">
              <w:rPr>
                <w:noProof/>
                <w:webHidden/>
              </w:rPr>
              <w:fldChar w:fldCharType="begin"/>
            </w:r>
            <w:r w:rsidR="001D34B9">
              <w:rPr>
                <w:noProof/>
                <w:webHidden/>
              </w:rPr>
              <w:instrText xml:space="preserve"> PAGEREF _Toc531646037 \h </w:instrText>
            </w:r>
            <w:r w:rsidR="001D34B9">
              <w:rPr>
                <w:noProof/>
                <w:webHidden/>
              </w:rPr>
            </w:r>
            <w:r w:rsidR="001D34B9">
              <w:rPr>
                <w:noProof/>
                <w:webHidden/>
              </w:rPr>
              <w:fldChar w:fldCharType="separate"/>
            </w:r>
            <w:r w:rsidR="00D76EFD">
              <w:rPr>
                <w:noProof/>
                <w:webHidden/>
              </w:rPr>
              <w:t>61</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38" w:history="1">
            <w:r w:rsidR="001D34B9" w:rsidRPr="001C3F26">
              <w:rPr>
                <w:rStyle w:val="Hyperlink"/>
                <w:noProof/>
                <w14:scene3d>
                  <w14:camera w14:prst="orthographicFront"/>
                  <w14:lightRig w14:rig="threePt" w14:dir="t">
                    <w14:rot w14:lat="0" w14:lon="0" w14:rev="0"/>
                  </w14:lightRig>
                </w14:scene3d>
              </w:rPr>
              <w:t>10</w:t>
            </w:r>
            <w:r w:rsidR="001D34B9">
              <w:rPr>
                <w:rFonts w:asciiTheme="minorHAnsi" w:eastAsiaTheme="minorEastAsia" w:hAnsiTheme="minorHAnsi" w:cstheme="minorBidi"/>
                <w:b w:val="0"/>
                <w:caps w:val="0"/>
                <w:noProof/>
                <w:sz w:val="22"/>
              </w:rPr>
              <w:tab/>
            </w:r>
            <w:r w:rsidR="001D34B9" w:rsidRPr="001C3F26">
              <w:rPr>
                <w:rStyle w:val="Hyperlink"/>
                <w:noProof/>
              </w:rPr>
              <w:t>Pump hydraulic characteristics</w:t>
            </w:r>
            <w:r w:rsidR="001D34B9">
              <w:rPr>
                <w:noProof/>
                <w:webHidden/>
              </w:rPr>
              <w:tab/>
            </w:r>
            <w:r w:rsidR="001D34B9">
              <w:rPr>
                <w:noProof/>
                <w:webHidden/>
              </w:rPr>
              <w:fldChar w:fldCharType="begin"/>
            </w:r>
            <w:r w:rsidR="001D34B9">
              <w:rPr>
                <w:noProof/>
                <w:webHidden/>
              </w:rPr>
              <w:instrText xml:space="preserve"> PAGEREF _Toc531646038 \h </w:instrText>
            </w:r>
            <w:r w:rsidR="001D34B9">
              <w:rPr>
                <w:noProof/>
                <w:webHidden/>
              </w:rPr>
            </w:r>
            <w:r w:rsidR="001D34B9">
              <w:rPr>
                <w:noProof/>
                <w:webHidden/>
              </w:rPr>
              <w:fldChar w:fldCharType="separate"/>
            </w:r>
            <w:r w:rsidR="00D76EFD">
              <w:rPr>
                <w:noProof/>
                <w:webHidden/>
              </w:rPr>
              <w:t>65</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39" w:history="1">
            <w:r w:rsidR="001D34B9" w:rsidRPr="001C3F26">
              <w:rPr>
                <w:rStyle w:val="Hyperlink"/>
                <w:noProof/>
                <w14:scene3d>
                  <w14:camera w14:prst="orthographicFront"/>
                  <w14:lightRig w14:rig="threePt" w14:dir="t">
                    <w14:rot w14:lat="0" w14:lon="0" w14:rev="0"/>
                  </w14:lightRig>
                </w14:scene3d>
              </w:rPr>
              <w:t>10.1</w:t>
            </w:r>
            <w:r w:rsidR="001D34B9">
              <w:rPr>
                <w:rFonts w:asciiTheme="minorHAnsi" w:eastAsiaTheme="minorEastAsia" w:hAnsiTheme="minorHAnsi" w:cstheme="minorBidi"/>
                <w:caps w:val="0"/>
                <w:noProof/>
              </w:rPr>
              <w:tab/>
            </w:r>
            <w:r w:rsidR="001D34B9" w:rsidRPr="001C3F26">
              <w:rPr>
                <w:rStyle w:val="Hyperlink"/>
                <w:noProof/>
              </w:rPr>
              <w:t>capacity</w:t>
            </w:r>
            <w:r w:rsidR="001D34B9">
              <w:rPr>
                <w:noProof/>
                <w:webHidden/>
              </w:rPr>
              <w:tab/>
            </w:r>
            <w:r w:rsidR="001D34B9">
              <w:rPr>
                <w:noProof/>
                <w:webHidden/>
              </w:rPr>
              <w:fldChar w:fldCharType="begin"/>
            </w:r>
            <w:r w:rsidR="001D34B9">
              <w:rPr>
                <w:noProof/>
                <w:webHidden/>
              </w:rPr>
              <w:instrText xml:space="preserve"> PAGEREF _Toc531646039 \h </w:instrText>
            </w:r>
            <w:r w:rsidR="001D34B9">
              <w:rPr>
                <w:noProof/>
                <w:webHidden/>
              </w:rPr>
            </w:r>
            <w:r w:rsidR="001D34B9">
              <w:rPr>
                <w:noProof/>
                <w:webHidden/>
              </w:rPr>
              <w:fldChar w:fldCharType="separate"/>
            </w:r>
            <w:r w:rsidR="00D76EFD">
              <w:rPr>
                <w:noProof/>
                <w:webHidden/>
              </w:rPr>
              <w:t>65</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0" w:history="1">
            <w:r w:rsidR="001D34B9" w:rsidRPr="001C3F26">
              <w:rPr>
                <w:rStyle w:val="Hyperlink"/>
                <w:noProof/>
                <w14:scene3d>
                  <w14:camera w14:prst="orthographicFront"/>
                  <w14:lightRig w14:rig="threePt" w14:dir="t">
                    <w14:rot w14:lat="0" w14:lon="0" w14:rev="0"/>
                  </w14:lightRig>
                </w14:scene3d>
              </w:rPr>
              <w:t>10.1.1</w:t>
            </w:r>
            <w:r w:rsidR="001D34B9">
              <w:rPr>
                <w:rFonts w:asciiTheme="minorHAnsi" w:eastAsiaTheme="minorEastAsia" w:hAnsiTheme="minorHAnsi" w:cstheme="minorBidi"/>
                <w:i w:val="0"/>
                <w:noProof/>
              </w:rPr>
              <w:tab/>
            </w:r>
            <w:r w:rsidR="001D34B9" w:rsidRPr="001C3F26">
              <w:rPr>
                <w:rStyle w:val="Hyperlink"/>
                <w:noProof/>
              </w:rPr>
              <w:t>Determination of discharge rate in irrigation</w:t>
            </w:r>
            <w:r w:rsidR="001D34B9">
              <w:rPr>
                <w:noProof/>
                <w:webHidden/>
              </w:rPr>
              <w:tab/>
            </w:r>
            <w:r w:rsidR="001D34B9">
              <w:rPr>
                <w:noProof/>
                <w:webHidden/>
              </w:rPr>
              <w:fldChar w:fldCharType="begin"/>
            </w:r>
            <w:r w:rsidR="001D34B9">
              <w:rPr>
                <w:noProof/>
                <w:webHidden/>
              </w:rPr>
              <w:instrText xml:space="preserve"> PAGEREF _Toc531646040 \h </w:instrText>
            </w:r>
            <w:r w:rsidR="001D34B9">
              <w:rPr>
                <w:noProof/>
                <w:webHidden/>
              </w:rPr>
            </w:r>
            <w:r w:rsidR="001D34B9">
              <w:rPr>
                <w:noProof/>
                <w:webHidden/>
              </w:rPr>
              <w:fldChar w:fldCharType="separate"/>
            </w:r>
            <w:r w:rsidR="00D76EFD">
              <w:rPr>
                <w:noProof/>
                <w:webHidden/>
              </w:rPr>
              <w:t>66</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1" w:history="1">
            <w:r w:rsidR="001D34B9" w:rsidRPr="001C3F26">
              <w:rPr>
                <w:rStyle w:val="Hyperlink"/>
                <w:noProof/>
                <w14:scene3d>
                  <w14:camera w14:prst="orthographicFront"/>
                  <w14:lightRig w14:rig="threePt" w14:dir="t">
                    <w14:rot w14:lat="0" w14:lon="0" w14:rev="0"/>
                  </w14:lightRig>
                </w14:scene3d>
              </w:rPr>
              <w:t>10.1.2</w:t>
            </w:r>
            <w:r w:rsidR="001D34B9">
              <w:rPr>
                <w:rFonts w:asciiTheme="minorHAnsi" w:eastAsiaTheme="minorEastAsia" w:hAnsiTheme="minorHAnsi" w:cstheme="minorBidi"/>
                <w:i w:val="0"/>
                <w:noProof/>
              </w:rPr>
              <w:tab/>
            </w:r>
            <w:r w:rsidR="001D34B9" w:rsidRPr="001C3F26">
              <w:rPr>
                <w:rStyle w:val="Hyperlink"/>
                <w:noProof/>
              </w:rPr>
              <w:t>Standby capacity</w:t>
            </w:r>
            <w:r w:rsidR="001D34B9">
              <w:rPr>
                <w:noProof/>
                <w:webHidden/>
              </w:rPr>
              <w:tab/>
            </w:r>
            <w:r w:rsidR="001D34B9">
              <w:rPr>
                <w:noProof/>
                <w:webHidden/>
              </w:rPr>
              <w:fldChar w:fldCharType="begin"/>
            </w:r>
            <w:r w:rsidR="001D34B9">
              <w:rPr>
                <w:noProof/>
                <w:webHidden/>
              </w:rPr>
              <w:instrText xml:space="preserve"> PAGEREF _Toc531646041 \h </w:instrText>
            </w:r>
            <w:r w:rsidR="001D34B9">
              <w:rPr>
                <w:noProof/>
                <w:webHidden/>
              </w:rPr>
            </w:r>
            <w:r w:rsidR="001D34B9">
              <w:rPr>
                <w:noProof/>
                <w:webHidden/>
              </w:rPr>
              <w:fldChar w:fldCharType="separate"/>
            </w:r>
            <w:r w:rsidR="00D76EFD">
              <w:rPr>
                <w:noProof/>
                <w:webHidden/>
              </w:rPr>
              <w:t>66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42" w:history="1">
            <w:r w:rsidR="001D34B9" w:rsidRPr="001C3F26">
              <w:rPr>
                <w:rStyle w:val="Hyperlink"/>
                <w:noProof/>
                <w14:scene3d>
                  <w14:camera w14:prst="orthographicFront"/>
                  <w14:lightRig w14:rig="threePt" w14:dir="t">
                    <w14:rot w14:lat="0" w14:lon="0" w14:rev="0"/>
                  </w14:lightRig>
                </w14:scene3d>
              </w:rPr>
              <w:t>10.2</w:t>
            </w:r>
            <w:r w:rsidR="001D34B9">
              <w:rPr>
                <w:rFonts w:asciiTheme="minorHAnsi" w:eastAsiaTheme="minorEastAsia" w:hAnsiTheme="minorHAnsi" w:cstheme="minorBidi"/>
                <w:caps w:val="0"/>
                <w:noProof/>
              </w:rPr>
              <w:tab/>
            </w:r>
            <w:r w:rsidR="001D34B9" w:rsidRPr="001C3F26">
              <w:rPr>
                <w:rStyle w:val="Hyperlink"/>
                <w:noProof/>
              </w:rPr>
              <w:t>total pump head</w:t>
            </w:r>
            <w:r w:rsidR="001D34B9">
              <w:rPr>
                <w:noProof/>
                <w:webHidden/>
              </w:rPr>
              <w:tab/>
            </w:r>
            <w:r w:rsidR="001D34B9">
              <w:rPr>
                <w:noProof/>
                <w:webHidden/>
              </w:rPr>
              <w:fldChar w:fldCharType="begin"/>
            </w:r>
            <w:r w:rsidR="001D34B9">
              <w:rPr>
                <w:noProof/>
                <w:webHidden/>
              </w:rPr>
              <w:instrText xml:space="preserve"> PAGEREF _Toc531646042 \h </w:instrText>
            </w:r>
            <w:r w:rsidR="001D34B9">
              <w:rPr>
                <w:noProof/>
                <w:webHidden/>
              </w:rPr>
            </w:r>
            <w:r w:rsidR="001D34B9">
              <w:rPr>
                <w:noProof/>
                <w:webHidden/>
              </w:rPr>
              <w:fldChar w:fldCharType="separate"/>
            </w:r>
            <w:r w:rsidR="00D76EFD">
              <w:rPr>
                <w:noProof/>
                <w:webHidden/>
              </w:rPr>
              <w:t>66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43" w:history="1">
            <w:r w:rsidR="001D34B9" w:rsidRPr="001C3F26">
              <w:rPr>
                <w:rStyle w:val="Hyperlink"/>
                <w:noProof/>
                <w14:scene3d>
                  <w14:camera w14:prst="orthographicFront"/>
                  <w14:lightRig w14:rig="threePt" w14:dir="t">
                    <w14:rot w14:lat="0" w14:lon="0" w14:rev="0"/>
                  </w14:lightRig>
                </w14:scene3d>
              </w:rPr>
              <w:t>10.3</w:t>
            </w:r>
            <w:r w:rsidR="001D34B9">
              <w:rPr>
                <w:rFonts w:asciiTheme="minorHAnsi" w:eastAsiaTheme="minorEastAsia" w:hAnsiTheme="minorHAnsi" w:cstheme="minorBidi"/>
                <w:caps w:val="0"/>
                <w:noProof/>
              </w:rPr>
              <w:tab/>
            </w:r>
            <w:r w:rsidR="001D34B9" w:rsidRPr="001C3F26">
              <w:rPr>
                <w:rStyle w:val="Hyperlink"/>
                <w:noProof/>
              </w:rPr>
              <w:t>power and efficiency</w:t>
            </w:r>
            <w:r w:rsidR="001D34B9">
              <w:rPr>
                <w:noProof/>
                <w:webHidden/>
              </w:rPr>
              <w:tab/>
            </w:r>
            <w:r w:rsidR="001D34B9">
              <w:rPr>
                <w:noProof/>
                <w:webHidden/>
              </w:rPr>
              <w:fldChar w:fldCharType="begin"/>
            </w:r>
            <w:r w:rsidR="001D34B9">
              <w:rPr>
                <w:noProof/>
                <w:webHidden/>
              </w:rPr>
              <w:instrText xml:space="preserve"> PAGEREF _Toc531646043 \h </w:instrText>
            </w:r>
            <w:r w:rsidR="001D34B9">
              <w:rPr>
                <w:noProof/>
                <w:webHidden/>
              </w:rPr>
            </w:r>
            <w:r w:rsidR="001D34B9">
              <w:rPr>
                <w:noProof/>
                <w:webHidden/>
              </w:rPr>
              <w:fldChar w:fldCharType="separate"/>
            </w:r>
            <w:r w:rsidR="00D76EFD">
              <w:rPr>
                <w:noProof/>
                <w:webHidden/>
              </w:rPr>
              <w:t>71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44" w:history="1">
            <w:r w:rsidR="001D34B9" w:rsidRPr="001C3F26">
              <w:rPr>
                <w:rStyle w:val="Hyperlink"/>
                <w:noProof/>
                <w14:scene3d>
                  <w14:camera w14:prst="orthographicFront"/>
                  <w14:lightRig w14:rig="threePt" w14:dir="t">
                    <w14:rot w14:lat="0" w14:lon="0" w14:rev="0"/>
                  </w14:lightRig>
                </w14:scene3d>
              </w:rPr>
              <w:t>10.4</w:t>
            </w:r>
            <w:r w:rsidR="001D34B9">
              <w:rPr>
                <w:rFonts w:asciiTheme="minorHAnsi" w:eastAsiaTheme="minorEastAsia" w:hAnsiTheme="minorHAnsi" w:cstheme="minorBidi"/>
                <w:caps w:val="0"/>
                <w:noProof/>
              </w:rPr>
              <w:tab/>
            </w:r>
            <w:r w:rsidR="001D34B9" w:rsidRPr="001C3F26">
              <w:rPr>
                <w:rStyle w:val="Hyperlink"/>
                <w:noProof/>
              </w:rPr>
              <w:t>specific speed</w:t>
            </w:r>
            <w:r w:rsidR="001D34B9">
              <w:rPr>
                <w:noProof/>
                <w:webHidden/>
              </w:rPr>
              <w:tab/>
            </w:r>
            <w:r w:rsidR="001D34B9">
              <w:rPr>
                <w:noProof/>
                <w:webHidden/>
              </w:rPr>
              <w:fldChar w:fldCharType="begin"/>
            </w:r>
            <w:r w:rsidR="001D34B9">
              <w:rPr>
                <w:noProof/>
                <w:webHidden/>
              </w:rPr>
              <w:instrText xml:space="preserve"> PAGEREF _Toc531646044 \h </w:instrText>
            </w:r>
            <w:r w:rsidR="001D34B9">
              <w:rPr>
                <w:noProof/>
                <w:webHidden/>
              </w:rPr>
            </w:r>
            <w:r w:rsidR="001D34B9">
              <w:rPr>
                <w:noProof/>
                <w:webHidden/>
              </w:rPr>
              <w:fldChar w:fldCharType="separate"/>
            </w:r>
            <w:r w:rsidR="00D76EFD">
              <w:rPr>
                <w:noProof/>
                <w:webHidden/>
              </w:rPr>
              <w:t>73</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5" w:history="1">
            <w:r w:rsidR="001D34B9" w:rsidRPr="001C3F26">
              <w:rPr>
                <w:rStyle w:val="Hyperlink"/>
                <w:noProof/>
                <w14:scene3d>
                  <w14:camera w14:prst="orthographicFront"/>
                  <w14:lightRig w14:rig="threePt" w14:dir="t">
                    <w14:rot w14:lat="0" w14:lon="0" w14:rev="0"/>
                  </w14:lightRig>
                </w14:scene3d>
              </w:rPr>
              <w:t>10.4.1</w:t>
            </w:r>
            <w:r w:rsidR="001D34B9">
              <w:rPr>
                <w:rFonts w:asciiTheme="minorHAnsi" w:eastAsiaTheme="minorEastAsia" w:hAnsiTheme="minorHAnsi" w:cstheme="minorBidi"/>
                <w:i w:val="0"/>
                <w:noProof/>
              </w:rPr>
              <w:tab/>
            </w:r>
            <w:r w:rsidR="001D34B9" w:rsidRPr="001C3F26">
              <w:rPr>
                <w:rStyle w:val="Hyperlink"/>
                <w:noProof/>
              </w:rPr>
              <w:t>Affinity law</w:t>
            </w:r>
            <w:r w:rsidR="001D34B9">
              <w:rPr>
                <w:noProof/>
                <w:webHidden/>
              </w:rPr>
              <w:tab/>
            </w:r>
            <w:r w:rsidR="001D34B9">
              <w:rPr>
                <w:noProof/>
                <w:webHidden/>
              </w:rPr>
              <w:fldChar w:fldCharType="begin"/>
            </w:r>
            <w:r w:rsidR="001D34B9">
              <w:rPr>
                <w:noProof/>
                <w:webHidden/>
              </w:rPr>
              <w:instrText xml:space="preserve"> PAGEREF _Toc531646045 \h </w:instrText>
            </w:r>
            <w:r w:rsidR="001D34B9">
              <w:rPr>
                <w:noProof/>
                <w:webHidden/>
              </w:rPr>
            </w:r>
            <w:r w:rsidR="001D34B9">
              <w:rPr>
                <w:noProof/>
                <w:webHidden/>
              </w:rPr>
              <w:fldChar w:fldCharType="separate"/>
            </w:r>
            <w:r w:rsidR="00D76EFD">
              <w:rPr>
                <w:noProof/>
                <w:webHidden/>
              </w:rPr>
              <w:t>76</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6" w:history="1">
            <w:r w:rsidR="001D34B9" w:rsidRPr="001C3F26">
              <w:rPr>
                <w:rStyle w:val="Hyperlink"/>
                <w:noProof/>
                <w14:scene3d>
                  <w14:camera w14:prst="orthographicFront"/>
                  <w14:lightRig w14:rig="threePt" w14:dir="t">
                    <w14:rot w14:lat="0" w14:lon="0" w14:rev="0"/>
                  </w14:lightRig>
                </w14:scene3d>
              </w:rPr>
              <w:t>10.4.2</w:t>
            </w:r>
            <w:r w:rsidR="001D34B9">
              <w:rPr>
                <w:rFonts w:asciiTheme="minorHAnsi" w:eastAsiaTheme="minorEastAsia" w:hAnsiTheme="minorHAnsi" w:cstheme="minorBidi"/>
                <w:i w:val="0"/>
                <w:noProof/>
              </w:rPr>
              <w:tab/>
            </w:r>
            <w:r w:rsidR="001D34B9" w:rsidRPr="001C3F26">
              <w:rPr>
                <w:rStyle w:val="Hyperlink"/>
                <w:noProof/>
              </w:rPr>
              <w:t>Pump characteristic curve</w:t>
            </w:r>
            <w:r w:rsidR="001D34B9">
              <w:rPr>
                <w:noProof/>
                <w:webHidden/>
              </w:rPr>
              <w:tab/>
            </w:r>
            <w:r w:rsidR="001D34B9">
              <w:rPr>
                <w:noProof/>
                <w:webHidden/>
              </w:rPr>
              <w:fldChar w:fldCharType="begin"/>
            </w:r>
            <w:r w:rsidR="001D34B9">
              <w:rPr>
                <w:noProof/>
                <w:webHidden/>
              </w:rPr>
              <w:instrText xml:space="preserve"> PAGEREF _Toc531646046 \h </w:instrText>
            </w:r>
            <w:r w:rsidR="001D34B9">
              <w:rPr>
                <w:noProof/>
                <w:webHidden/>
              </w:rPr>
            </w:r>
            <w:r w:rsidR="001D34B9">
              <w:rPr>
                <w:noProof/>
                <w:webHidden/>
              </w:rPr>
              <w:fldChar w:fldCharType="separate"/>
            </w:r>
            <w:r w:rsidR="00D76EFD">
              <w:rPr>
                <w:noProof/>
                <w:webHidden/>
              </w:rPr>
              <w:t>78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7" w:history="1">
            <w:r w:rsidR="001D34B9" w:rsidRPr="001C3F26">
              <w:rPr>
                <w:rStyle w:val="Hyperlink"/>
                <w:noProof/>
                <w14:scene3d>
                  <w14:camera w14:prst="orthographicFront"/>
                  <w14:lightRig w14:rig="threePt" w14:dir="t">
                    <w14:rot w14:lat="0" w14:lon="0" w14:rev="0"/>
                  </w14:lightRig>
                </w14:scene3d>
              </w:rPr>
              <w:t>10.4.3</w:t>
            </w:r>
            <w:r w:rsidR="001D34B9">
              <w:rPr>
                <w:rFonts w:asciiTheme="minorHAnsi" w:eastAsiaTheme="minorEastAsia" w:hAnsiTheme="minorHAnsi" w:cstheme="minorBidi"/>
                <w:i w:val="0"/>
                <w:noProof/>
              </w:rPr>
              <w:tab/>
            </w:r>
            <w:r w:rsidR="001D34B9" w:rsidRPr="001C3F26">
              <w:rPr>
                <w:rStyle w:val="Hyperlink"/>
                <w:noProof/>
              </w:rPr>
              <w:t>Pump arrangements</w:t>
            </w:r>
            <w:r w:rsidR="001D34B9">
              <w:rPr>
                <w:noProof/>
                <w:webHidden/>
              </w:rPr>
              <w:tab/>
            </w:r>
            <w:r w:rsidR="001D34B9">
              <w:rPr>
                <w:noProof/>
                <w:webHidden/>
              </w:rPr>
              <w:fldChar w:fldCharType="begin"/>
            </w:r>
            <w:r w:rsidR="001D34B9">
              <w:rPr>
                <w:noProof/>
                <w:webHidden/>
              </w:rPr>
              <w:instrText xml:space="preserve"> PAGEREF _Toc531646047 \h </w:instrText>
            </w:r>
            <w:r w:rsidR="001D34B9">
              <w:rPr>
                <w:noProof/>
                <w:webHidden/>
              </w:rPr>
            </w:r>
            <w:r w:rsidR="001D34B9">
              <w:rPr>
                <w:noProof/>
                <w:webHidden/>
              </w:rPr>
              <w:fldChar w:fldCharType="separate"/>
            </w:r>
            <w:r w:rsidR="00D76EFD">
              <w:rPr>
                <w:noProof/>
                <w:webHidden/>
              </w:rPr>
              <w:t>80</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8" w:history="1">
            <w:r w:rsidR="001D34B9" w:rsidRPr="001C3F26">
              <w:rPr>
                <w:rStyle w:val="Hyperlink"/>
                <w:noProof/>
                <w14:scene3d>
                  <w14:camera w14:prst="orthographicFront"/>
                  <w14:lightRig w14:rig="threePt" w14:dir="t">
                    <w14:rot w14:lat="0" w14:lon="0" w14:rev="0"/>
                  </w14:lightRig>
                </w14:scene3d>
              </w:rPr>
              <w:t>10.4.4</w:t>
            </w:r>
            <w:r w:rsidR="001D34B9">
              <w:rPr>
                <w:rFonts w:asciiTheme="minorHAnsi" w:eastAsiaTheme="minorEastAsia" w:hAnsiTheme="minorHAnsi" w:cstheme="minorBidi"/>
                <w:i w:val="0"/>
                <w:noProof/>
              </w:rPr>
              <w:tab/>
            </w:r>
            <w:r w:rsidR="001D34B9" w:rsidRPr="001C3F26">
              <w:rPr>
                <w:rStyle w:val="Hyperlink"/>
                <w:noProof/>
              </w:rPr>
              <w:t>Pump combinations</w:t>
            </w:r>
            <w:r w:rsidR="001D34B9">
              <w:rPr>
                <w:noProof/>
                <w:webHidden/>
              </w:rPr>
              <w:tab/>
            </w:r>
            <w:r w:rsidR="001D34B9">
              <w:rPr>
                <w:noProof/>
                <w:webHidden/>
              </w:rPr>
              <w:fldChar w:fldCharType="begin"/>
            </w:r>
            <w:r w:rsidR="001D34B9">
              <w:rPr>
                <w:noProof/>
                <w:webHidden/>
              </w:rPr>
              <w:instrText xml:space="preserve"> PAGEREF _Toc531646048 \h </w:instrText>
            </w:r>
            <w:r w:rsidR="001D34B9">
              <w:rPr>
                <w:noProof/>
                <w:webHidden/>
              </w:rPr>
            </w:r>
            <w:r w:rsidR="001D34B9">
              <w:rPr>
                <w:noProof/>
                <w:webHidden/>
              </w:rPr>
              <w:fldChar w:fldCharType="separate"/>
            </w:r>
            <w:r w:rsidR="00D76EFD">
              <w:rPr>
                <w:noProof/>
                <w:webHidden/>
              </w:rPr>
              <w:t>82</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49" w:history="1">
            <w:r w:rsidR="001D34B9" w:rsidRPr="001C3F26">
              <w:rPr>
                <w:rStyle w:val="Hyperlink"/>
                <w:noProof/>
                <w14:scene3d>
                  <w14:camera w14:prst="orthographicFront"/>
                  <w14:lightRig w14:rig="threePt" w14:dir="t">
                    <w14:rot w14:lat="0" w14:lon="0" w14:rev="0"/>
                  </w14:lightRig>
                </w14:scene3d>
              </w:rPr>
              <w:t>10.4.5</w:t>
            </w:r>
            <w:r w:rsidR="001D34B9">
              <w:rPr>
                <w:rFonts w:asciiTheme="minorHAnsi" w:eastAsiaTheme="minorEastAsia" w:hAnsiTheme="minorHAnsi" w:cstheme="minorBidi"/>
                <w:i w:val="0"/>
                <w:noProof/>
              </w:rPr>
              <w:tab/>
            </w:r>
            <w:r w:rsidR="001D34B9" w:rsidRPr="001C3F26">
              <w:rPr>
                <w:rStyle w:val="Hyperlink"/>
                <w:noProof/>
              </w:rPr>
              <w:t>Pump curve and system curve</w:t>
            </w:r>
            <w:r w:rsidR="001D34B9">
              <w:rPr>
                <w:noProof/>
                <w:webHidden/>
              </w:rPr>
              <w:tab/>
            </w:r>
            <w:r w:rsidR="001D34B9">
              <w:rPr>
                <w:noProof/>
                <w:webHidden/>
              </w:rPr>
              <w:fldChar w:fldCharType="begin"/>
            </w:r>
            <w:r w:rsidR="001D34B9">
              <w:rPr>
                <w:noProof/>
                <w:webHidden/>
              </w:rPr>
              <w:instrText xml:space="preserve"> PAGEREF _Toc531646049 \h </w:instrText>
            </w:r>
            <w:r w:rsidR="001D34B9">
              <w:rPr>
                <w:noProof/>
                <w:webHidden/>
              </w:rPr>
            </w:r>
            <w:r w:rsidR="001D34B9">
              <w:rPr>
                <w:noProof/>
                <w:webHidden/>
              </w:rPr>
              <w:fldChar w:fldCharType="separate"/>
            </w:r>
            <w:r w:rsidR="00D76EFD">
              <w:rPr>
                <w:noProof/>
                <w:webHidden/>
              </w:rPr>
              <w:t>82</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50" w:history="1">
            <w:r w:rsidR="001D34B9" w:rsidRPr="001C3F26">
              <w:rPr>
                <w:rStyle w:val="Hyperlink"/>
                <w:noProof/>
                <w14:scene3d>
                  <w14:camera w14:prst="orthographicFront"/>
                  <w14:lightRig w14:rig="threePt" w14:dir="t">
                    <w14:rot w14:lat="0" w14:lon="0" w14:rev="0"/>
                  </w14:lightRig>
                </w14:scene3d>
              </w:rPr>
              <w:t>10.4.6</w:t>
            </w:r>
            <w:r w:rsidR="001D34B9">
              <w:rPr>
                <w:rFonts w:asciiTheme="minorHAnsi" w:eastAsiaTheme="minorEastAsia" w:hAnsiTheme="minorHAnsi" w:cstheme="minorBidi"/>
                <w:i w:val="0"/>
                <w:noProof/>
              </w:rPr>
              <w:tab/>
            </w:r>
            <w:r w:rsidR="001D34B9" w:rsidRPr="001C3F26">
              <w:rPr>
                <w:rStyle w:val="Hyperlink"/>
                <w:noProof/>
              </w:rPr>
              <w:t>Best Efficiency Point (BEP)</w:t>
            </w:r>
            <w:r w:rsidR="001D34B9">
              <w:rPr>
                <w:noProof/>
                <w:webHidden/>
              </w:rPr>
              <w:tab/>
            </w:r>
            <w:r w:rsidR="001D34B9">
              <w:rPr>
                <w:noProof/>
                <w:webHidden/>
              </w:rPr>
              <w:fldChar w:fldCharType="begin"/>
            </w:r>
            <w:r w:rsidR="001D34B9">
              <w:rPr>
                <w:noProof/>
                <w:webHidden/>
              </w:rPr>
              <w:instrText xml:space="preserve"> PAGEREF _Toc531646050 \h </w:instrText>
            </w:r>
            <w:r w:rsidR="001D34B9">
              <w:rPr>
                <w:noProof/>
                <w:webHidden/>
              </w:rPr>
            </w:r>
            <w:r w:rsidR="001D34B9">
              <w:rPr>
                <w:noProof/>
                <w:webHidden/>
              </w:rPr>
              <w:fldChar w:fldCharType="separate"/>
            </w:r>
            <w:r w:rsidR="00D76EFD">
              <w:rPr>
                <w:noProof/>
                <w:webHidden/>
              </w:rPr>
              <w:t>84</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1" w:history="1">
            <w:r w:rsidR="001D34B9" w:rsidRPr="001C3F26">
              <w:rPr>
                <w:rStyle w:val="Hyperlink"/>
                <w:noProof/>
                <w14:scene3d>
                  <w14:camera w14:prst="orthographicFront"/>
                  <w14:lightRig w14:rig="threePt" w14:dir="t">
                    <w14:rot w14:lat="0" w14:lon="0" w14:rev="0"/>
                  </w14:lightRig>
                </w14:scene3d>
              </w:rPr>
              <w:t>10.5</w:t>
            </w:r>
            <w:r w:rsidR="001D34B9">
              <w:rPr>
                <w:rFonts w:asciiTheme="minorHAnsi" w:eastAsiaTheme="minorEastAsia" w:hAnsiTheme="minorHAnsi" w:cstheme="minorBidi"/>
                <w:caps w:val="0"/>
                <w:noProof/>
              </w:rPr>
              <w:tab/>
            </w:r>
            <w:r w:rsidR="001D34B9" w:rsidRPr="001C3F26">
              <w:rPr>
                <w:rStyle w:val="Hyperlink"/>
                <w:noProof/>
              </w:rPr>
              <w:t>pump selection criteria</w:t>
            </w:r>
            <w:r w:rsidR="001D34B9">
              <w:rPr>
                <w:noProof/>
                <w:webHidden/>
              </w:rPr>
              <w:tab/>
            </w:r>
            <w:r w:rsidR="001D34B9">
              <w:rPr>
                <w:noProof/>
                <w:webHidden/>
              </w:rPr>
              <w:fldChar w:fldCharType="begin"/>
            </w:r>
            <w:r w:rsidR="001D34B9">
              <w:rPr>
                <w:noProof/>
                <w:webHidden/>
              </w:rPr>
              <w:instrText xml:space="preserve"> PAGEREF _Toc531646051 \h </w:instrText>
            </w:r>
            <w:r w:rsidR="001D34B9">
              <w:rPr>
                <w:noProof/>
                <w:webHidden/>
              </w:rPr>
            </w:r>
            <w:r w:rsidR="001D34B9">
              <w:rPr>
                <w:noProof/>
                <w:webHidden/>
              </w:rPr>
              <w:fldChar w:fldCharType="separate"/>
            </w:r>
            <w:r w:rsidR="00D76EFD">
              <w:rPr>
                <w:noProof/>
                <w:webHidden/>
              </w:rPr>
              <w:t>85</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52" w:history="1">
            <w:r w:rsidR="001D34B9" w:rsidRPr="001C3F26">
              <w:rPr>
                <w:rStyle w:val="Hyperlink"/>
                <w:noProof/>
                <w:lang w:val="en-GB"/>
                <w14:scene3d>
                  <w14:camera w14:prst="orthographicFront"/>
                  <w14:lightRig w14:rig="threePt" w14:dir="t">
                    <w14:rot w14:lat="0" w14:lon="0" w14:rev="0"/>
                  </w14:lightRig>
                </w14:scene3d>
              </w:rPr>
              <w:t>11</w:t>
            </w:r>
            <w:r w:rsidR="001D34B9">
              <w:rPr>
                <w:rFonts w:asciiTheme="minorHAnsi" w:eastAsiaTheme="minorEastAsia" w:hAnsiTheme="minorHAnsi" w:cstheme="minorBidi"/>
                <w:b w:val="0"/>
                <w:caps w:val="0"/>
                <w:noProof/>
                <w:sz w:val="22"/>
              </w:rPr>
              <w:tab/>
            </w:r>
            <w:r w:rsidR="001D34B9" w:rsidRPr="001C3F26">
              <w:rPr>
                <w:rStyle w:val="Hyperlink"/>
                <w:noProof/>
                <w:lang w:val="en-GB"/>
              </w:rPr>
              <w:t>DESIGN OF PUMPING FACILITY</w:t>
            </w:r>
            <w:r w:rsidR="001D34B9">
              <w:rPr>
                <w:noProof/>
                <w:webHidden/>
              </w:rPr>
              <w:tab/>
            </w:r>
            <w:r w:rsidR="001D34B9">
              <w:rPr>
                <w:noProof/>
                <w:webHidden/>
              </w:rPr>
              <w:fldChar w:fldCharType="begin"/>
            </w:r>
            <w:r w:rsidR="001D34B9">
              <w:rPr>
                <w:noProof/>
                <w:webHidden/>
              </w:rPr>
              <w:instrText xml:space="preserve"> PAGEREF _Toc531646052 \h </w:instrText>
            </w:r>
            <w:r w:rsidR="001D34B9">
              <w:rPr>
                <w:noProof/>
                <w:webHidden/>
              </w:rPr>
            </w:r>
            <w:r w:rsidR="001D34B9">
              <w:rPr>
                <w:noProof/>
                <w:webHidden/>
              </w:rPr>
              <w:fldChar w:fldCharType="separate"/>
            </w:r>
            <w:r w:rsidR="00D76EFD">
              <w:rPr>
                <w:noProof/>
                <w:webHidden/>
              </w:rPr>
              <w:t>89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3" w:history="1">
            <w:r w:rsidR="001D34B9" w:rsidRPr="001C3F26">
              <w:rPr>
                <w:rStyle w:val="Hyperlink"/>
                <w:noProof/>
                <w14:scene3d>
                  <w14:camera w14:prst="orthographicFront"/>
                  <w14:lightRig w14:rig="threePt" w14:dir="t">
                    <w14:rot w14:lat="0" w14:lon="0" w14:rev="0"/>
                  </w14:lightRig>
                </w14:scene3d>
              </w:rPr>
              <w:t>11.1</w:t>
            </w:r>
            <w:r w:rsidR="001D34B9">
              <w:rPr>
                <w:rFonts w:asciiTheme="minorHAnsi" w:eastAsiaTheme="minorEastAsia" w:hAnsiTheme="minorHAnsi" w:cstheme="minorBidi"/>
                <w:caps w:val="0"/>
                <w:noProof/>
              </w:rPr>
              <w:tab/>
            </w:r>
            <w:r w:rsidR="001D34B9" w:rsidRPr="001C3F26">
              <w:rPr>
                <w:rStyle w:val="Hyperlink"/>
                <w:noProof/>
              </w:rPr>
              <w:t>data requirement</w:t>
            </w:r>
            <w:r w:rsidR="001D34B9">
              <w:rPr>
                <w:noProof/>
                <w:webHidden/>
              </w:rPr>
              <w:tab/>
            </w:r>
            <w:r w:rsidR="001D34B9">
              <w:rPr>
                <w:noProof/>
                <w:webHidden/>
              </w:rPr>
              <w:fldChar w:fldCharType="begin"/>
            </w:r>
            <w:r w:rsidR="001D34B9">
              <w:rPr>
                <w:noProof/>
                <w:webHidden/>
              </w:rPr>
              <w:instrText xml:space="preserve"> PAGEREF _Toc531646053 \h </w:instrText>
            </w:r>
            <w:r w:rsidR="001D34B9">
              <w:rPr>
                <w:noProof/>
                <w:webHidden/>
              </w:rPr>
            </w:r>
            <w:r w:rsidR="001D34B9">
              <w:rPr>
                <w:noProof/>
                <w:webHidden/>
              </w:rPr>
              <w:fldChar w:fldCharType="separate"/>
            </w:r>
            <w:r w:rsidR="00D76EFD">
              <w:rPr>
                <w:noProof/>
                <w:webHidden/>
              </w:rPr>
              <w:t>89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4" w:history="1">
            <w:r w:rsidR="001D34B9" w:rsidRPr="001C3F26">
              <w:rPr>
                <w:rStyle w:val="Hyperlink"/>
                <w:noProof/>
                <w14:scene3d>
                  <w14:camera w14:prst="orthographicFront"/>
                  <w14:lightRig w14:rig="threePt" w14:dir="t">
                    <w14:rot w14:lat="0" w14:lon="0" w14:rev="0"/>
                  </w14:lightRig>
                </w14:scene3d>
              </w:rPr>
              <w:t>11.2</w:t>
            </w:r>
            <w:r w:rsidR="001D34B9">
              <w:rPr>
                <w:rFonts w:asciiTheme="minorHAnsi" w:eastAsiaTheme="minorEastAsia" w:hAnsiTheme="minorHAnsi" w:cstheme="minorBidi"/>
                <w:caps w:val="0"/>
                <w:noProof/>
              </w:rPr>
              <w:tab/>
            </w:r>
            <w:r w:rsidR="001D34B9" w:rsidRPr="001C3F26">
              <w:rPr>
                <w:rStyle w:val="Hyperlink"/>
                <w:noProof/>
              </w:rPr>
              <w:t>design procedure</w:t>
            </w:r>
            <w:r w:rsidR="001D34B9">
              <w:rPr>
                <w:noProof/>
                <w:webHidden/>
              </w:rPr>
              <w:tab/>
            </w:r>
            <w:r w:rsidR="001D34B9">
              <w:rPr>
                <w:noProof/>
                <w:webHidden/>
              </w:rPr>
              <w:fldChar w:fldCharType="begin"/>
            </w:r>
            <w:r w:rsidR="001D34B9">
              <w:rPr>
                <w:noProof/>
                <w:webHidden/>
              </w:rPr>
              <w:instrText xml:space="preserve"> PAGEREF _Toc531646054 \h </w:instrText>
            </w:r>
            <w:r w:rsidR="001D34B9">
              <w:rPr>
                <w:noProof/>
                <w:webHidden/>
              </w:rPr>
            </w:r>
            <w:r w:rsidR="001D34B9">
              <w:rPr>
                <w:noProof/>
                <w:webHidden/>
              </w:rPr>
              <w:fldChar w:fldCharType="separate"/>
            </w:r>
            <w:r w:rsidR="00D76EFD">
              <w:rPr>
                <w:noProof/>
                <w:webHidden/>
              </w:rPr>
              <w:t>90</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5" w:history="1">
            <w:r w:rsidR="001D34B9" w:rsidRPr="001C3F26">
              <w:rPr>
                <w:rStyle w:val="Hyperlink"/>
                <w:noProof/>
                <w14:scene3d>
                  <w14:camera w14:prst="orthographicFront"/>
                  <w14:lightRig w14:rig="threePt" w14:dir="t">
                    <w14:rot w14:lat="0" w14:lon="0" w14:rev="0"/>
                  </w14:lightRig>
                </w14:scene3d>
              </w:rPr>
              <w:t>11.3</w:t>
            </w:r>
            <w:r w:rsidR="001D34B9">
              <w:rPr>
                <w:rFonts w:asciiTheme="minorHAnsi" w:eastAsiaTheme="minorEastAsia" w:hAnsiTheme="minorHAnsi" w:cstheme="minorBidi"/>
                <w:caps w:val="0"/>
                <w:noProof/>
              </w:rPr>
              <w:tab/>
            </w:r>
            <w:r w:rsidR="001D34B9" w:rsidRPr="001C3F26">
              <w:rPr>
                <w:rStyle w:val="Hyperlink"/>
                <w:noProof/>
              </w:rPr>
              <w:t>design example on surface irrigation system</w:t>
            </w:r>
            <w:r w:rsidR="001D34B9">
              <w:rPr>
                <w:noProof/>
                <w:webHidden/>
              </w:rPr>
              <w:tab/>
            </w:r>
            <w:r w:rsidR="001D34B9">
              <w:rPr>
                <w:noProof/>
                <w:webHidden/>
              </w:rPr>
              <w:fldChar w:fldCharType="begin"/>
            </w:r>
            <w:r w:rsidR="001D34B9">
              <w:rPr>
                <w:noProof/>
                <w:webHidden/>
              </w:rPr>
              <w:instrText xml:space="preserve"> PAGEREF _Toc531646055 \h </w:instrText>
            </w:r>
            <w:r w:rsidR="001D34B9">
              <w:rPr>
                <w:noProof/>
                <w:webHidden/>
              </w:rPr>
            </w:r>
            <w:r w:rsidR="001D34B9">
              <w:rPr>
                <w:noProof/>
                <w:webHidden/>
              </w:rPr>
              <w:fldChar w:fldCharType="separate"/>
            </w:r>
            <w:r w:rsidR="00D76EFD">
              <w:rPr>
                <w:noProof/>
                <w:webHidden/>
              </w:rPr>
              <w:t>91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6" w:history="1">
            <w:r w:rsidR="001D34B9" w:rsidRPr="001C3F26">
              <w:rPr>
                <w:rStyle w:val="Hyperlink"/>
                <w:noProof/>
                <w14:scene3d>
                  <w14:camera w14:prst="orthographicFront"/>
                  <w14:lightRig w14:rig="threePt" w14:dir="t">
                    <w14:rot w14:lat="0" w14:lon="0" w14:rev="0"/>
                  </w14:lightRig>
                </w14:scene3d>
              </w:rPr>
              <w:t>11.4</w:t>
            </w:r>
            <w:r w:rsidR="001D34B9">
              <w:rPr>
                <w:rFonts w:asciiTheme="minorHAnsi" w:eastAsiaTheme="minorEastAsia" w:hAnsiTheme="minorHAnsi" w:cstheme="minorBidi"/>
                <w:caps w:val="0"/>
                <w:noProof/>
              </w:rPr>
              <w:tab/>
            </w:r>
            <w:r w:rsidR="001D34B9" w:rsidRPr="001C3F26">
              <w:rPr>
                <w:rStyle w:val="Hyperlink"/>
                <w:noProof/>
              </w:rPr>
              <w:t>design example on ground water irrigation system</w:t>
            </w:r>
            <w:r w:rsidR="001D34B9">
              <w:rPr>
                <w:noProof/>
                <w:webHidden/>
              </w:rPr>
              <w:tab/>
            </w:r>
            <w:r w:rsidR="001D34B9">
              <w:rPr>
                <w:noProof/>
                <w:webHidden/>
              </w:rPr>
              <w:fldChar w:fldCharType="begin"/>
            </w:r>
            <w:r w:rsidR="001D34B9">
              <w:rPr>
                <w:noProof/>
                <w:webHidden/>
              </w:rPr>
              <w:instrText xml:space="preserve"> PAGEREF _Toc531646056 \h </w:instrText>
            </w:r>
            <w:r w:rsidR="001D34B9">
              <w:rPr>
                <w:noProof/>
                <w:webHidden/>
              </w:rPr>
            </w:r>
            <w:r w:rsidR="001D34B9">
              <w:rPr>
                <w:noProof/>
                <w:webHidden/>
              </w:rPr>
              <w:fldChar w:fldCharType="separate"/>
            </w:r>
            <w:r w:rsidR="00D76EFD">
              <w:rPr>
                <w:noProof/>
                <w:webHidden/>
              </w:rPr>
              <w:t>97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7" w:history="1">
            <w:r w:rsidR="001D34B9" w:rsidRPr="001C3F26">
              <w:rPr>
                <w:rStyle w:val="Hyperlink"/>
                <w:noProof/>
                <w14:scene3d>
                  <w14:camera w14:prst="orthographicFront"/>
                  <w14:lightRig w14:rig="threePt" w14:dir="t">
                    <w14:rot w14:lat="0" w14:lon="0" w14:rev="0"/>
                  </w14:lightRig>
                </w14:scene3d>
              </w:rPr>
              <w:t>11.5</w:t>
            </w:r>
            <w:r w:rsidR="001D34B9">
              <w:rPr>
                <w:rFonts w:asciiTheme="minorHAnsi" w:eastAsiaTheme="minorEastAsia" w:hAnsiTheme="minorHAnsi" w:cstheme="minorBidi"/>
                <w:caps w:val="0"/>
                <w:noProof/>
              </w:rPr>
              <w:tab/>
            </w:r>
            <w:r w:rsidR="001D34B9" w:rsidRPr="001C3F26">
              <w:rPr>
                <w:rStyle w:val="Hyperlink"/>
                <w:noProof/>
              </w:rPr>
              <w:t>pump motor power, starting methods and cable sizing</w:t>
            </w:r>
            <w:r w:rsidR="001D34B9">
              <w:rPr>
                <w:noProof/>
                <w:webHidden/>
              </w:rPr>
              <w:tab/>
            </w:r>
            <w:r w:rsidR="001D34B9">
              <w:rPr>
                <w:noProof/>
                <w:webHidden/>
              </w:rPr>
              <w:fldChar w:fldCharType="begin"/>
            </w:r>
            <w:r w:rsidR="001D34B9">
              <w:rPr>
                <w:noProof/>
                <w:webHidden/>
              </w:rPr>
              <w:instrText xml:space="preserve"> PAGEREF _Toc531646057 \h </w:instrText>
            </w:r>
            <w:r w:rsidR="001D34B9">
              <w:rPr>
                <w:noProof/>
                <w:webHidden/>
              </w:rPr>
            </w:r>
            <w:r w:rsidR="001D34B9">
              <w:rPr>
                <w:noProof/>
                <w:webHidden/>
              </w:rPr>
              <w:fldChar w:fldCharType="separate"/>
            </w:r>
            <w:r w:rsidR="00D76EFD">
              <w:rPr>
                <w:noProof/>
                <w:webHidden/>
              </w:rPr>
              <w:t>107</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58" w:history="1">
            <w:r w:rsidR="001D34B9" w:rsidRPr="001C3F26">
              <w:rPr>
                <w:rStyle w:val="Hyperlink"/>
                <w:noProof/>
                <w14:scene3d>
                  <w14:camera w14:prst="orthographicFront"/>
                  <w14:lightRig w14:rig="threePt" w14:dir="t">
                    <w14:rot w14:lat="0" w14:lon="0" w14:rev="0"/>
                  </w14:lightRig>
                </w14:scene3d>
              </w:rPr>
              <w:t>12</w:t>
            </w:r>
            <w:r w:rsidR="001D34B9">
              <w:rPr>
                <w:rFonts w:asciiTheme="minorHAnsi" w:eastAsiaTheme="minorEastAsia" w:hAnsiTheme="minorHAnsi" w:cstheme="minorBidi"/>
                <w:b w:val="0"/>
                <w:caps w:val="0"/>
                <w:noProof/>
                <w:sz w:val="22"/>
              </w:rPr>
              <w:tab/>
            </w:r>
            <w:r w:rsidR="001D34B9" w:rsidRPr="001C3F26">
              <w:rPr>
                <w:rStyle w:val="Hyperlink"/>
                <w:noProof/>
              </w:rPr>
              <w:t>POWER UNITS</w:t>
            </w:r>
            <w:r w:rsidR="001D34B9">
              <w:rPr>
                <w:noProof/>
                <w:webHidden/>
              </w:rPr>
              <w:tab/>
            </w:r>
            <w:r w:rsidR="001D34B9">
              <w:rPr>
                <w:noProof/>
                <w:webHidden/>
              </w:rPr>
              <w:fldChar w:fldCharType="begin"/>
            </w:r>
            <w:r w:rsidR="001D34B9">
              <w:rPr>
                <w:noProof/>
                <w:webHidden/>
              </w:rPr>
              <w:instrText xml:space="preserve"> PAGEREF _Toc531646058 \h </w:instrText>
            </w:r>
            <w:r w:rsidR="001D34B9">
              <w:rPr>
                <w:noProof/>
                <w:webHidden/>
              </w:rPr>
            </w:r>
            <w:r w:rsidR="001D34B9">
              <w:rPr>
                <w:noProof/>
                <w:webHidden/>
              </w:rPr>
              <w:fldChar w:fldCharType="separate"/>
            </w:r>
            <w:r w:rsidR="00D76EFD">
              <w:rPr>
                <w:noProof/>
                <w:webHidden/>
              </w:rPr>
              <w:t>111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59" w:history="1">
            <w:r w:rsidR="001D34B9" w:rsidRPr="001C3F26">
              <w:rPr>
                <w:rStyle w:val="Hyperlink"/>
                <w:noProof/>
                <w14:scene3d>
                  <w14:camera w14:prst="orthographicFront"/>
                  <w14:lightRig w14:rig="threePt" w14:dir="t">
                    <w14:rot w14:lat="0" w14:lon="0" w14:rev="0"/>
                  </w14:lightRig>
                </w14:scene3d>
              </w:rPr>
              <w:t>12.1</w:t>
            </w:r>
            <w:r w:rsidR="001D34B9">
              <w:rPr>
                <w:rFonts w:asciiTheme="minorHAnsi" w:eastAsiaTheme="minorEastAsia" w:hAnsiTheme="minorHAnsi" w:cstheme="minorBidi"/>
                <w:caps w:val="0"/>
                <w:noProof/>
              </w:rPr>
              <w:tab/>
            </w:r>
            <w:r w:rsidR="001D34B9" w:rsidRPr="001C3F26">
              <w:rPr>
                <w:rStyle w:val="Hyperlink"/>
                <w:noProof/>
              </w:rPr>
              <w:t>electric motors</w:t>
            </w:r>
            <w:r w:rsidR="001D34B9">
              <w:rPr>
                <w:noProof/>
                <w:webHidden/>
              </w:rPr>
              <w:tab/>
            </w:r>
            <w:r w:rsidR="001D34B9">
              <w:rPr>
                <w:noProof/>
                <w:webHidden/>
              </w:rPr>
              <w:fldChar w:fldCharType="begin"/>
            </w:r>
            <w:r w:rsidR="001D34B9">
              <w:rPr>
                <w:noProof/>
                <w:webHidden/>
              </w:rPr>
              <w:instrText xml:space="preserve"> PAGEREF _Toc531646059 \h </w:instrText>
            </w:r>
            <w:r w:rsidR="001D34B9">
              <w:rPr>
                <w:noProof/>
                <w:webHidden/>
              </w:rPr>
            </w:r>
            <w:r w:rsidR="001D34B9">
              <w:rPr>
                <w:noProof/>
                <w:webHidden/>
              </w:rPr>
              <w:fldChar w:fldCharType="separate"/>
            </w:r>
            <w:r w:rsidR="00D76EFD">
              <w:rPr>
                <w:noProof/>
                <w:webHidden/>
              </w:rPr>
              <w:t>111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0" w:history="1">
            <w:r w:rsidR="001D34B9" w:rsidRPr="001C3F26">
              <w:rPr>
                <w:rStyle w:val="Hyperlink"/>
                <w:noProof/>
                <w14:scene3d>
                  <w14:camera w14:prst="orthographicFront"/>
                  <w14:lightRig w14:rig="threePt" w14:dir="t">
                    <w14:rot w14:lat="0" w14:lon="0" w14:rev="0"/>
                  </w14:lightRig>
                </w14:scene3d>
              </w:rPr>
              <w:t>12.2</w:t>
            </w:r>
            <w:r w:rsidR="001D34B9">
              <w:rPr>
                <w:rFonts w:asciiTheme="minorHAnsi" w:eastAsiaTheme="minorEastAsia" w:hAnsiTheme="minorHAnsi" w:cstheme="minorBidi"/>
                <w:caps w:val="0"/>
                <w:noProof/>
              </w:rPr>
              <w:tab/>
            </w:r>
            <w:r w:rsidR="001D34B9" w:rsidRPr="001C3F26">
              <w:rPr>
                <w:rStyle w:val="Hyperlink"/>
                <w:noProof/>
              </w:rPr>
              <w:t>diesel engines</w:t>
            </w:r>
            <w:r w:rsidR="001D34B9">
              <w:rPr>
                <w:noProof/>
                <w:webHidden/>
              </w:rPr>
              <w:tab/>
            </w:r>
            <w:r w:rsidR="001D34B9">
              <w:rPr>
                <w:noProof/>
                <w:webHidden/>
              </w:rPr>
              <w:fldChar w:fldCharType="begin"/>
            </w:r>
            <w:r w:rsidR="001D34B9">
              <w:rPr>
                <w:noProof/>
                <w:webHidden/>
              </w:rPr>
              <w:instrText xml:space="preserve"> PAGEREF _Toc531646060 \h </w:instrText>
            </w:r>
            <w:r w:rsidR="001D34B9">
              <w:rPr>
                <w:noProof/>
                <w:webHidden/>
              </w:rPr>
            </w:r>
            <w:r w:rsidR="001D34B9">
              <w:rPr>
                <w:noProof/>
                <w:webHidden/>
              </w:rPr>
              <w:fldChar w:fldCharType="separate"/>
            </w:r>
            <w:r w:rsidR="00D76EFD">
              <w:rPr>
                <w:noProof/>
                <w:webHidden/>
              </w:rPr>
              <w:t>114</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1" w:history="1">
            <w:r w:rsidR="001D34B9" w:rsidRPr="001C3F26">
              <w:rPr>
                <w:rStyle w:val="Hyperlink"/>
                <w:noProof/>
                <w14:scene3d>
                  <w14:camera w14:prst="orthographicFront"/>
                  <w14:lightRig w14:rig="threePt" w14:dir="t">
                    <w14:rot w14:lat="0" w14:lon="0" w14:rev="0"/>
                  </w14:lightRig>
                </w14:scene3d>
              </w:rPr>
              <w:t>12.3</w:t>
            </w:r>
            <w:r w:rsidR="001D34B9">
              <w:rPr>
                <w:rFonts w:asciiTheme="minorHAnsi" w:eastAsiaTheme="minorEastAsia" w:hAnsiTheme="minorHAnsi" w:cstheme="minorBidi"/>
                <w:caps w:val="0"/>
                <w:noProof/>
              </w:rPr>
              <w:tab/>
            </w:r>
            <w:r w:rsidR="001D34B9" w:rsidRPr="001C3F26">
              <w:rPr>
                <w:rStyle w:val="Hyperlink"/>
                <w:noProof/>
              </w:rPr>
              <w:t>power transmission</w:t>
            </w:r>
            <w:r w:rsidR="001D34B9">
              <w:rPr>
                <w:noProof/>
                <w:webHidden/>
              </w:rPr>
              <w:tab/>
            </w:r>
            <w:r w:rsidR="001D34B9">
              <w:rPr>
                <w:noProof/>
                <w:webHidden/>
              </w:rPr>
              <w:fldChar w:fldCharType="begin"/>
            </w:r>
            <w:r w:rsidR="001D34B9">
              <w:rPr>
                <w:noProof/>
                <w:webHidden/>
              </w:rPr>
              <w:instrText xml:space="preserve"> PAGEREF _Toc531646061 \h </w:instrText>
            </w:r>
            <w:r w:rsidR="001D34B9">
              <w:rPr>
                <w:noProof/>
                <w:webHidden/>
              </w:rPr>
            </w:r>
            <w:r w:rsidR="001D34B9">
              <w:rPr>
                <w:noProof/>
                <w:webHidden/>
              </w:rPr>
              <w:fldChar w:fldCharType="separate"/>
            </w:r>
            <w:r w:rsidR="00D76EFD">
              <w:rPr>
                <w:noProof/>
                <w:webHidden/>
              </w:rPr>
              <w:t>116</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2" w:history="1">
            <w:r w:rsidR="001D34B9" w:rsidRPr="001C3F26">
              <w:rPr>
                <w:rStyle w:val="Hyperlink"/>
                <w:noProof/>
                <w14:scene3d>
                  <w14:camera w14:prst="orthographicFront"/>
                  <w14:lightRig w14:rig="threePt" w14:dir="t">
                    <w14:rot w14:lat="0" w14:lon="0" w14:rev="0"/>
                  </w14:lightRig>
                </w14:scene3d>
              </w:rPr>
              <w:t>12.4</w:t>
            </w:r>
            <w:r w:rsidR="001D34B9">
              <w:rPr>
                <w:rFonts w:asciiTheme="minorHAnsi" w:eastAsiaTheme="minorEastAsia" w:hAnsiTheme="minorHAnsi" w:cstheme="minorBidi"/>
                <w:caps w:val="0"/>
                <w:noProof/>
              </w:rPr>
              <w:tab/>
            </w:r>
            <w:r w:rsidR="001D34B9" w:rsidRPr="001C3F26">
              <w:rPr>
                <w:rStyle w:val="Hyperlink"/>
                <w:noProof/>
              </w:rPr>
              <w:t>Solar power</w:t>
            </w:r>
            <w:r w:rsidR="001D34B9">
              <w:rPr>
                <w:noProof/>
                <w:webHidden/>
              </w:rPr>
              <w:tab/>
            </w:r>
            <w:r w:rsidR="001D34B9">
              <w:rPr>
                <w:noProof/>
                <w:webHidden/>
              </w:rPr>
              <w:fldChar w:fldCharType="begin"/>
            </w:r>
            <w:r w:rsidR="001D34B9">
              <w:rPr>
                <w:noProof/>
                <w:webHidden/>
              </w:rPr>
              <w:instrText xml:space="preserve"> PAGEREF _Toc531646062 \h </w:instrText>
            </w:r>
            <w:r w:rsidR="001D34B9">
              <w:rPr>
                <w:noProof/>
                <w:webHidden/>
              </w:rPr>
            </w:r>
            <w:r w:rsidR="001D34B9">
              <w:rPr>
                <w:noProof/>
                <w:webHidden/>
              </w:rPr>
              <w:fldChar w:fldCharType="separate"/>
            </w:r>
            <w:r w:rsidR="00D76EFD">
              <w:rPr>
                <w:noProof/>
                <w:webHidden/>
              </w:rPr>
              <w:t>116</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63" w:history="1">
            <w:r w:rsidR="001D34B9" w:rsidRPr="001C3F26">
              <w:rPr>
                <w:rStyle w:val="Hyperlink"/>
                <w:noProof/>
                <w14:scene3d>
                  <w14:camera w14:prst="orthographicFront"/>
                  <w14:lightRig w14:rig="threePt" w14:dir="t">
                    <w14:rot w14:lat="0" w14:lon="0" w14:rev="0"/>
                  </w14:lightRig>
                </w14:scene3d>
              </w:rPr>
              <w:t>13</w:t>
            </w:r>
            <w:r w:rsidR="001D34B9">
              <w:rPr>
                <w:rFonts w:asciiTheme="minorHAnsi" w:eastAsiaTheme="minorEastAsia" w:hAnsiTheme="minorHAnsi" w:cstheme="minorBidi"/>
                <w:b w:val="0"/>
                <w:caps w:val="0"/>
                <w:noProof/>
                <w:sz w:val="22"/>
              </w:rPr>
              <w:tab/>
            </w:r>
            <w:r w:rsidR="001D34B9" w:rsidRPr="001C3F26">
              <w:rPr>
                <w:rStyle w:val="Hyperlink"/>
                <w:noProof/>
              </w:rPr>
              <w:t>CONTROL PANELS AND OTHER UNITS</w:t>
            </w:r>
            <w:r w:rsidR="001D34B9">
              <w:rPr>
                <w:noProof/>
                <w:webHidden/>
              </w:rPr>
              <w:tab/>
            </w:r>
            <w:r w:rsidR="001D34B9">
              <w:rPr>
                <w:noProof/>
                <w:webHidden/>
              </w:rPr>
              <w:fldChar w:fldCharType="begin"/>
            </w:r>
            <w:r w:rsidR="001D34B9">
              <w:rPr>
                <w:noProof/>
                <w:webHidden/>
              </w:rPr>
              <w:instrText xml:space="preserve"> PAGEREF _Toc531646063 \h </w:instrText>
            </w:r>
            <w:r w:rsidR="001D34B9">
              <w:rPr>
                <w:noProof/>
                <w:webHidden/>
              </w:rPr>
            </w:r>
            <w:r w:rsidR="001D34B9">
              <w:rPr>
                <w:noProof/>
                <w:webHidden/>
              </w:rPr>
              <w:fldChar w:fldCharType="separate"/>
            </w:r>
            <w:r w:rsidR="00D76EFD">
              <w:rPr>
                <w:noProof/>
                <w:webHidden/>
              </w:rPr>
              <w:t>119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4" w:history="1">
            <w:r w:rsidR="001D34B9" w:rsidRPr="001C3F26">
              <w:rPr>
                <w:rStyle w:val="Hyperlink"/>
                <w:noProof/>
                <w14:scene3d>
                  <w14:camera w14:prst="orthographicFront"/>
                  <w14:lightRig w14:rig="threePt" w14:dir="t">
                    <w14:rot w14:lat="0" w14:lon="0" w14:rev="0"/>
                  </w14:lightRig>
                </w14:scene3d>
              </w:rPr>
              <w:t>13.1</w:t>
            </w:r>
            <w:r w:rsidR="001D34B9">
              <w:rPr>
                <w:rFonts w:asciiTheme="minorHAnsi" w:eastAsiaTheme="minorEastAsia" w:hAnsiTheme="minorHAnsi" w:cstheme="minorBidi"/>
                <w:caps w:val="0"/>
                <w:noProof/>
              </w:rPr>
              <w:tab/>
            </w:r>
            <w:r w:rsidR="001D34B9" w:rsidRPr="001C3F26">
              <w:rPr>
                <w:rStyle w:val="Hyperlink"/>
                <w:noProof/>
              </w:rPr>
              <w:t>control panels</w:t>
            </w:r>
            <w:r w:rsidR="001D34B9">
              <w:rPr>
                <w:noProof/>
                <w:webHidden/>
              </w:rPr>
              <w:tab/>
            </w:r>
            <w:r w:rsidR="001D34B9">
              <w:rPr>
                <w:noProof/>
                <w:webHidden/>
              </w:rPr>
              <w:fldChar w:fldCharType="begin"/>
            </w:r>
            <w:r w:rsidR="001D34B9">
              <w:rPr>
                <w:noProof/>
                <w:webHidden/>
              </w:rPr>
              <w:instrText xml:space="preserve"> PAGEREF _Toc531646064 \h </w:instrText>
            </w:r>
            <w:r w:rsidR="001D34B9">
              <w:rPr>
                <w:noProof/>
                <w:webHidden/>
              </w:rPr>
            </w:r>
            <w:r w:rsidR="001D34B9">
              <w:rPr>
                <w:noProof/>
                <w:webHidden/>
              </w:rPr>
              <w:fldChar w:fldCharType="separate"/>
            </w:r>
            <w:r w:rsidR="00D76EFD">
              <w:rPr>
                <w:noProof/>
                <w:webHidden/>
              </w:rPr>
              <w:t>119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5" w:history="1">
            <w:r w:rsidR="001D34B9" w:rsidRPr="001C3F26">
              <w:rPr>
                <w:rStyle w:val="Hyperlink"/>
                <w:noProof/>
                <w:lang w:eastAsia="fr-FR"/>
                <w14:scene3d>
                  <w14:camera w14:prst="orthographicFront"/>
                  <w14:lightRig w14:rig="threePt" w14:dir="t">
                    <w14:rot w14:lat="0" w14:lon="0" w14:rev="0"/>
                  </w14:lightRig>
                </w14:scene3d>
              </w:rPr>
              <w:t>13.2</w:t>
            </w:r>
            <w:r w:rsidR="001D34B9">
              <w:rPr>
                <w:rFonts w:asciiTheme="minorHAnsi" w:eastAsiaTheme="minorEastAsia" w:hAnsiTheme="minorHAnsi" w:cstheme="minorBidi"/>
                <w:caps w:val="0"/>
                <w:noProof/>
              </w:rPr>
              <w:tab/>
            </w:r>
            <w:r w:rsidR="001D34B9" w:rsidRPr="001C3F26">
              <w:rPr>
                <w:rStyle w:val="Hyperlink"/>
                <w:noProof/>
                <w:lang w:eastAsia="fr-FR"/>
              </w:rPr>
              <w:t>transformer and standby generator sizing</w:t>
            </w:r>
            <w:r w:rsidR="001D34B9">
              <w:rPr>
                <w:noProof/>
                <w:webHidden/>
              </w:rPr>
              <w:tab/>
            </w:r>
            <w:r w:rsidR="001D34B9">
              <w:rPr>
                <w:noProof/>
                <w:webHidden/>
              </w:rPr>
              <w:fldChar w:fldCharType="begin"/>
            </w:r>
            <w:r w:rsidR="001D34B9">
              <w:rPr>
                <w:noProof/>
                <w:webHidden/>
              </w:rPr>
              <w:instrText xml:space="preserve"> PAGEREF _Toc531646065 \h </w:instrText>
            </w:r>
            <w:r w:rsidR="001D34B9">
              <w:rPr>
                <w:noProof/>
                <w:webHidden/>
              </w:rPr>
            </w:r>
            <w:r w:rsidR="001D34B9">
              <w:rPr>
                <w:noProof/>
                <w:webHidden/>
              </w:rPr>
              <w:fldChar w:fldCharType="separate"/>
            </w:r>
            <w:r w:rsidR="00D76EFD">
              <w:rPr>
                <w:noProof/>
                <w:webHidden/>
              </w:rPr>
              <w:t>119</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66" w:history="1">
            <w:r w:rsidR="001D34B9" w:rsidRPr="001C3F26">
              <w:rPr>
                <w:rStyle w:val="Hyperlink"/>
                <w:noProof/>
                <w14:scene3d>
                  <w14:camera w14:prst="orthographicFront"/>
                  <w14:lightRig w14:rig="threePt" w14:dir="t">
                    <w14:rot w14:lat="0" w14:lon="0" w14:rev="0"/>
                  </w14:lightRig>
                </w14:scene3d>
              </w:rPr>
              <w:t>13.2.1</w:t>
            </w:r>
            <w:r w:rsidR="001D34B9">
              <w:rPr>
                <w:rFonts w:asciiTheme="minorHAnsi" w:eastAsiaTheme="minorEastAsia" w:hAnsiTheme="minorHAnsi" w:cstheme="minorBidi"/>
                <w:i w:val="0"/>
                <w:noProof/>
              </w:rPr>
              <w:tab/>
            </w:r>
            <w:r w:rsidR="001D34B9" w:rsidRPr="001C3F26">
              <w:rPr>
                <w:rStyle w:val="Hyperlink"/>
                <w:noProof/>
              </w:rPr>
              <w:t>Transformer sizing</w:t>
            </w:r>
            <w:r w:rsidR="001D34B9">
              <w:rPr>
                <w:noProof/>
                <w:webHidden/>
              </w:rPr>
              <w:tab/>
            </w:r>
            <w:r w:rsidR="001D34B9">
              <w:rPr>
                <w:noProof/>
                <w:webHidden/>
              </w:rPr>
              <w:fldChar w:fldCharType="begin"/>
            </w:r>
            <w:r w:rsidR="001D34B9">
              <w:rPr>
                <w:noProof/>
                <w:webHidden/>
              </w:rPr>
              <w:instrText xml:space="preserve"> PAGEREF _Toc531646066 \h </w:instrText>
            </w:r>
            <w:r w:rsidR="001D34B9">
              <w:rPr>
                <w:noProof/>
                <w:webHidden/>
              </w:rPr>
            </w:r>
            <w:r w:rsidR="001D34B9">
              <w:rPr>
                <w:noProof/>
                <w:webHidden/>
              </w:rPr>
              <w:fldChar w:fldCharType="separate"/>
            </w:r>
            <w:r w:rsidR="00D76EFD">
              <w:rPr>
                <w:noProof/>
                <w:webHidden/>
              </w:rPr>
              <w:t>119</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67" w:history="1">
            <w:r w:rsidR="001D34B9" w:rsidRPr="001C3F26">
              <w:rPr>
                <w:rStyle w:val="Hyperlink"/>
                <w:noProof/>
                <w14:scene3d>
                  <w14:camera w14:prst="orthographicFront"/>
                  <w14:lightRig w14:rig="threePt" w14:dir="t">
                    <w14:rot w14:lat="0" w14:lon="0" w14:rev="0"/>
                  </w14:lightRig>
                </w14:scene3d>
              </w:rPr>
              <w:t>13.2.2</w:t>
            </w:r>
            <w:r w:rsidR="001D34B9">
              <w:rPr>
                <w:rFonts w:asciiTheme="minorHAnsi" w:eastAsiaTheme="minorEastAsia" w:hAnsiTheme="minorHAnsi" w:cstheme="minorBidi"/>
                <w:i w:val="0"/>
                <w:noProof/>
              </w:rPr>
              <w:tab/>
            </w:r>
            <w:r w:rsidR="001D34B9" w:rsidRPr="001C3F26">
              <w:rPr>
                <w:rStyle w:val="Hyperlink"/>
                <w:noProof/>
              </w:rPr>
              <w:t>Standby generator sizing</w:t>
            </w:r>
            <w:r w:rsidR="001D34B9">
              <w:rPr>
                <w:noProof/>
                <w:webHidden/>
              </w:rPr>
              <w:tab/>
            </w:r>
            <w:r w:rsidR="001D34B9">
              <w:rPr>
                <w:noProof/>
                <w:webHidden/>
              </w:rPr>
              <w:fldChar w:fldCharType="begin"/>
            </w:r>
            <w:r w:rsidR="001D34B9">
              <w:rPr>
                <w:noProof/>
                <w:webHidden/>
              </w:rPr>
              <w:instrText xml:space="preserve"> PAGEREF _Toc531646067 \h </w:instrText>
            </w:r>
            <w:r w:rsidR="001D34B9">
              <w:rPr>
                <w:noProof/>
                <w:webHidden/>
              </w:rPr>
            </w:r>
            <w:r w:rsidR="001D34B9">
              <w:rPr>
                <w:noProof/>
                <w:webHidden/>
              </w:rPr>
              <w:fldChar w:fldCharType="separate"/>
            </w:r>
            <w:r w:rsidR="00D76EFD">
              <w:rPr>
                <w:noProof/>
                <w:webHidden/>
              </w:rPr>
              <w:t>120</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68" w:history="1">
            <w:r w:rsidR="001D34B9" w:rsidRPr="001C3F26">
              <w:rPr>
                <w:rStyle w:val="Hyperlink"/>
                <w:noProof/>
                <w14:scene3d>
                  <w14:camera w14:prst="orthographicFront"/>
                  <w14:lightRig w14:rig="threePt" w14:dir="t">
                    <w14:rot w14:lat="0" w14:lon="0" w14:rev="0"/>
                  </w14:lightRig>
                </w14:scene3d>
              </w:rPr>
              <w:t>14</w:t>
            </w:r>
            <w:r w:rsidR="001D34B9">
              <w:rPr>
                <w:rFonts w:asciiTheme="minorHAnsi" w:eastAsiaTheme="minorEastAsia" w:hAnsiTheme="minorHAnsi" w:cstheme="minorBidi"/>
                <w:b w:val="0"/>
                <w:caps w:val="0"/>
                <w:noProof/>
                <w:sz w:val="22"/>
              </w:rPr>
              <w:tab/>
            </w:r>
            <w:r w:rsidR="001D34B9" w:rsidRPr="001C3F26">
              <w:rPr>
                <w:rStyle w:val="Hyperlink"/>
                <w:noProof/>
              </w:rPr>
              <w:t>ECONOMICS OF PUMP IrrIGATION SYSTEM</w:t>
            </w:r>
            <w:r w:rsidR="001D34B9">
              <w:rPr>
                <w:noProof/>
                <w:webHidden/>
              </w:rPr>
              <w:tab/>
            </w:r>
            <w:r w:rsidR="001D34B9">
              <w:rPr>
                <w:noProof/>
                <w:webHidden/>
              </w:rPr>
              <w:fldChar w:fldCharType="begin"/>
            </w:r>
            <w:r w:rsidR="001D34B9">
              <w:rPr>
                <w:noProof/>
                <w:webHidden/>
              </w:rPr>
              <w:instrText xml:space="preserve"> PAGEREF _Toc531646068 \h </w:instrText>
            </w:r>
            <w:r w:rsidR="001D34B9">
              <w:rPr>
                <w:noProof/>
                <w:webHidden/>
              </w:rPr>
            </w:r>
            <w:r w:rsidR="001D34B9">
              <w:rPr>
                <w:noProof/>
                <w:webHidden/>
              </w:rPr>
              <w:fldChar w:fldCharType="separate"/>
            </w:r>
            <w:r w:rsidR="00D76EFD">
              <w:rPr>
                <w:noProof/>
                <w:webHidden/>
              </w:rPr>
              <w:t>121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69" w:history="1">
            <w:r w:rsidR="001D34B9" w:rsidRPr="001C3F26">
              <w:rPr>
                <w:rStyle w:val="Hyperlink"/>
                <w:noProof/>
                <w14:scene3d>
                  <w14:camera w14:prst="orthographicFront"/>
                  <w14:lightRig w14:rig="threePt" w14:dir="t">
                    <w14:rot w14:lat="0" w14:lon="0" w14:rev="0"/>
                  </w14:lightRig>
                </w14:scene3d>
              </w:rPr>
              <w:t>14.1</w:t>
            </w:r>
            <w:r w:rsidR="001D34B9">
              <w:rPr>
                <w:rFonts w:asciiTheme="minorHAnsi" w:eastAsiaTheme="minorEastAsia" w:hAnsiTheme="minorHAnsi" w:cstheme="minorBidi"/>
                <w:caps w:val="0"/>
                <w:noProof/>
              </w:rPr>
              <w:tab/>
            </w:r>
            <w:r w:rsidR="001D34B9" w:rsidRPr="001C3F26">
              <w:rPr>
                <w:rStyle w:val="Hyperlink"/>
                <w:noProof/>
              </w:rPr>
              <w:t>general</w:t>
            </w:r>
            <w:r w:rsidR="001D34B9">
              <w:rPr>
                <w:noProof/>
                <w:webHidden/>
              </w:rPr>
              <w:tab/>
            </w:r>
            <w:r w:rsidR="001D34B9">
              <w:rPr>
                <w:noProof/>
                <w:webHidden/>
              </w:rPr>
              <w:fldChar w:fldCharType="begin"/>
            </w:r>
            <w:r w:rsidR="001D34B9">
              <w:rPr>
                <w:noProof/>
                <w:webHidden/>
              </w:rPr>
              <w:instrText xml:space="preserve"> PAGEREF _Toc531646069 \h </w:instrText>
            </w:r>
            <w:r w:rsidR="001D34B9">
              <w:rPr>
                <w:noProof/>
                <w:webHidden/>
              </w:rPr>
            </w:r>
            <w:r w:rsidR="001D34B9">
              <w:rPr>
                <w:noProof/>
                <w:webHidden/>
              </w:rPr>
              <w:fldChar w:fldCharType="separate"/>
            </w:r>
            <w:r w:rsidR="00D76EFD">
              <w:rPr>
                <w:noProof/>
                <w:webHidden/>
              </w:rPr>
              <w:t>121</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70" w:history="1">
            <w:r w:rsidR="001D34B9" w:rsidRPr="001C3F26">
              <w:rPr>
                <w:rStyle w:val="Hyperlink"/>
                <w:noProof/>
                <w14:scene3d>
                  <w14:camera w14:prst="orthographicFront"/>
                  <w14:lightRig w14:rig="threePt" w14:dir="t">
                    <w14:rot w14:lat="0" w14:lon="0" w14:rev="0"/>
                  </w14:lightRig>
                </w14:scene3d>
              </w:rPr>
              <w:t>14.1.1</w:t>
            </w:r>
            <w:r w:rsidR="001D34B9">
              <w:rPr>
                <w:rFonts w:asciiTheme="minorHAnsi" w:eastAsiaTheme="minorEastAsia" w:hAnsiTheme="minorHAnsi" w:cstheme="minorBidi"/>
                <w:i w:val="0"/>
                <w:noProof/>
              </w:rPr>
              <w:tab/>
            </w:r>
            <w:r w:rsidR="001D34B9" w:rsidRPr="001C3F26">
              <w:rPr>
                <w:rStyle w:val="Hyperlink"/>
                <w:noProof/>
              </w:rPr>
              <w:t>Planning for pump irrigation system</w:t>
            </w:r>
            <w:r w:rsidR="001D34B9">
              <w:rPr>
                <w:noProof/>
                <w:webHidden/>
              </w:rPr>
              <w:tab/>
            </w:r>
            <w:r w:rsidR="001D34B9">
              <w:rPr>
                <w:noProof/>
                <w:webHidden/>
              </w:rPr>
              <w:fldChar w:fldCharType="begin"/>
            </w:r>
            <w:r w:rsidR="001D34B9">
              <w:rPr>
                <w:noProof/>
                <w:webHidden/>
              </w:rPr>
              <w:instrText xml:space="preserve"> PAGEREF _Toc531646070 \h </w:instrText>
            </w:r>
            <w:r w:rsidR="001D34B9">
              <w:rPr>
                <w:noProof/>
                <w:webHidden/>
              </w:rPr>
            </w:r>
            <w:r w:rsidR="001D34B9">
              <w:rPr>
                <w:noProof/>
                <w:webHidden/>
              </w:rPr>
              <w:fldChar w:fldCharType="separate"/>
            </w:r>
            <w:r w:rsidR="00D76EFD">
              <w:rPr>
                <w:noProof/>
                <w:webHidden/>
              </w:rPr>
              <w:t>121</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71" w:history="1">
            <w:r w:rsidR="001D34B9" w:rsidRPr="001C3F26">
              <w:rPr>
                <w:rStyle w:val="Hyperlink"/>
                <w:noProof/>
                <w14:scene3d>
                  <w14:camera w14:prst="orthographicFront"/>
                  <w14:lightRig w14:rig="threePt" w14:dir="t">
                    <w14:rot w14:lat="0" w14:lon="0" w14:rev="0"/>
                  </w14:lightRig>
                </w14:scene3d>
              </w:rPr>
              <w:t>14.1.2</w:t>
            </w:r>
            <w:r w:rsidR="001D34B9">
              <w:rPr>
                <w:rFonts w:asciiTheme="minorHAnsi" w:eastAsiaTheme="minorEastAsia" w:hAnsiTheme="minorHAnsi" w:cstheme="minorBidi"/>
                <w:i w:val="0"/>
                <w:noProof/>
              </w:rPr>
              <w:tab/>
            </w:r>
            <w:r w:rsidR="001D34B9" w:rsidRPr="001C3F26">
              <w:rPr>
                <w:rStyle w:val="Hyperlink"/>
                <w:noProof/>
              </w:rPr>
              <w:t>Alternatives in designing pump irrigation systems</w:t>
            </w:r>
            <w:r w:rsidR="001D34B9">
              <w:rPr>
                <w:noProof/>
                <w:webHidden/>
              </w:rPr>
              <w:tab/>
            </w:r>
            <w:r w:rsidR="001D34B9">
              <w:rPr>
                <w:noProof/>
                <w:webHidden/>
              </w:rPr>
              <w:fldChar w:fldCharType="begin"/>
            </w:r>
            <w:r w:rsidR="001D34B9">
              <w:rPr>
                <w:noProof/>
                <w:webHidden/>
              </w:rPr>
              <w:instrText xml:space="preserve"> PAGEREF _Toc531646071 \h </w:instrText>
            </w:r>
            <w:r w:rsidR="001D34B9">
              <w:rPr>
                <w:noProof/>
                <w:webHidden/>
              </w:rPr>
            </w:r>
            <w:r w:rsidR="001D34B9">
              <w:rPr>
                <w:noProof/>
                <w:webHidden/>
              </w:rPr>
              <w:fldChar w:fldCharType="separate"/>
            </w:r>
            <w:r w:rsidR="00D76EFD">
              <w:rPr>
                <w:noProof/>
                <w:webHidden/>
              </w:rPr>
              <w:t>122</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72" w:history="1">
            <w:r w:rsidR="001D34B9" w:rsidRPr="001C3F26">
              <w:rPr>
                <w:rStyle w:val="Hyperlink"/>
                <w:noProof/>
                <w14:scene3d>
                  <w14:camera w14:prst="orthographicFront"/>
                  <w14:lightRig w14:rig="threePt" w14:dir="t">
                    <w14:rot w14:lat="0" w14:lon="0" w14:rev="0"/>
                  </w14:lightRig>
                </w14:scene3d>
              </w:rPr>
              <w:t>14.2</w:t>
            </w:r>
            <w:r w:rsidR="001D34B9">
              <w:rPr>
                <w:rFonts w:asciiTheme="minorHAnsi" w:eastAsiaTheme="minorEastAsia" w:hAnsiTheme="minorHAnsi" w:cstheme="minorBidi"/>
                <w:caps w:val="0"/>
                <w:noProof/>
              </w:rPr>
              <w:tab/>
            </w:r>
            <w:r w:rsidR="001D34B9" w:rsidRPr="001C3F26">
              <w:rPr>
                <w:rStyle w:val="Hyperlink"/>
                <w:noProof/>
              </w:rPr>
              <w:t>cost considerations</w:t>
            </w:r>
            <w:r w:rsidR="001D34B9">
              <w:rPr>
                <w:noProof/>
                <w:webHidden/>
              </w:rPr>
              <w:tab/>
            </w:r>
            <w:r w:rsidR="001D34B9">
              <w:rPr>
                <w:noProof/>
                <w:webHidden/>
              </w:rPr>
              <w:fldChar w:fldCharType="begin"/>
            </w:r>
            <w:r w:rsidR="001D34B9">
              <w:rPr>
                <w:noProof/>
                <w:webHidden/>
              </w:rPr>
              <w:instrText xml:space="preserve"> PAGEREF _Toc531646072 \h </w:instrText>
            </w:r>
            <w:r w:rsidR="001D34B9">
              <w:rPr>
                <w:noProof/>
                <w:webHidden/>
              </w:rPr>
            </w:r>
            <w:r w:rsidR="001D34B9">
              <w:rPr>
                <w:noProof/>
                <w:webHidden/>
              </w:rPr>
              <w:fldChar w:fldCharType="separate"/>
            </w:r>
            <w:r w:rsidR="00D76EFD">
              <w:rPr>
                <w:noProof/>
                <w:webHidden/>
              </w:rPr>
              <w:t>122</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73" w:history="1">
            <w:r w:rsidR="001D34B9" w:rsidRPr="001C3F26">
              <w:rPr>
                <w:rStyle w:val="Hyperlink"/>
                <w:noProof/>
                <w14:scene3d>
                  <w14:camera w14:prst="orthographicFront"/>
                  <w14:lightRig w14:rig="threePt" w14:dir="t">
                    <w14:rot w14:lat="0" w14:lon="0" w14:rev="0"/>
                  </w14:lightRig>
                </w14:scene3d>
              </w:rPr>
              <w:t>14.2.1</w:t>
            </w:r>
            <w:r w:rsidR="001D34B9">
              <w:rPr>
                <w:rFonts w:asciiTheme="minorHAnsi" w:eastAsiaTheme="minorEastAsia" w:hAnsiTheme="minorHAnsi" w:cstheme="minorBidi"/>
                <w:i w:val="0"/>
                <w:noProof/>
              </w:rPr>
              <w:tab/>
            </w:r>
            <w:r w:rsidR="001D34B9" w:rsidRPr="001C3F26">
              <w:rPr>
                <w:rStyle w:val="Hyperlink"/>
                <w:noProof/>
              </w:rPr>
              <w:t>Capital cost</w:t>
            </w:r>
            <w:r w:rsidR="001D34B9">
              <w:rPr>
                <w:noProof/>
                <w:webHidden/>
              </w:rPr>
              <w:tab/>
            </w:r>
            <w:r w:rsidR="001D34B9">
              <w:rPr>
                <w:noProof/>
                <w:webHidden/>
              </w:rPr>
              <w:fldChar w:fldCharType="begin"/>
            </w:r>
            <w:r w:rsidR="001D34B9">
              <w:rPr>
                <w:noProof/>
                <w:webHidden/>
              </w:rPr>
              <w:instrText xml:space="preserve"> PAGEREF _Toc531646073 \h </w:instrText>
            </w:r>
            <w:r w:rsidR="001D34B9">
              <w:rPr>
                <w:noProof/>
                <w:webHidden/>
              </w:rPr>
            </w:r>
            <w:r w:rsidR="001D34B9">
              <w:rPr>
                <w:noProof/>
                <w:webHidden/>
              </w:rPr>
              <w:fldChar w:fldCharType="separate"/>
            </w:r>
            <w:r w:rsidR="00D76EFD">
              <w:rPr>
                <w:noProof/>
                <w:webHidden/>
              </w:rPr>
              <w:t>122</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74" w:history="1">
            <w:r w:rsidR="001D34B9" w:rsidRPr="001C3F26">
              <w:rPr>
                <w:rStyle w:val="Hyperlink"/>
                <w:noProof/>
                <w14:scene3d>
                  <w14:camera w14:prst="orthographicFront"/>
                  <w14:lightRig w14:rig="threePt" w14:dir="t">
                    <w14:rot w14:lat="0" w14:lon="0" w14:rev="0"/>
                  </w14:lightRig>
                </w14:scene3d>
              </w:rPr>
              <w:t>14.2.2</w:t>
            </w:r>
            <w:r w:rsidR="001D34B9">
              <w:rPr>
                <w:rFonts w:asciiTheme="minorHAnsi" w:eastAsiaTheme="minorEastAsia" w:hAnsiTheme="minorHAnsi" w:cstheme="minorBidi"/>
                <w:i w:val="0"/>
                <w:noProof/>
              </w:rPr>
              <w:tab/>
            </w:r>
            <w:r w:rsidR="001D34B9" w:rsidRPr="001C3F26">
              <w:rPr>
                <w:rStyle w:val="Hyperlink"/>
                <w:noProof/>
              </w:rPr>
              <w:t>Economics of cost of pumping</w:t>
            </w:r>
            <w:r w:rsidR="001D34B9">
              <w:rPr>
                <w:noProof/>
                <w:webHidden/>
              </w:rPr>
              <w:tab/>
            </w:r>
            <w:r w:rsidR="001D34B9">
              <w:rPr>
                <w:noProof/>
                <w:webHidden/>
              </w:rPr>
              <w:fldChar w:fldCharType="begin"/>
            </w:r>
            <w:r w:rsidR="001D34B9">
              <w:rPr>
                <w:noProof/>
                <w:webHidden/>
              </w:rPr>
              <w:instrText xml:space="preserve"> PAGEREF _Toc531646074 \h </w:instrText>
            </w:r>
            <w:r w:rsidR="001D34B9">
              <w:rPr>
                <w:noProof/>
                <w:webHidden/>
              </w:rPr>
            </w:r>
            <w:r w:rsidR="001D34B9">
              <w:rPr>
                <w:noProof/>
                <w:webHidden/>
              </w:rPr>
              <w:fldChar w:fldCharType="separate"/>
            </w:r>
            <w:r w:rsidR="00D76EFD">
              <w:rPr>
                <w:noProof/>
                <w:webHidden/>
              </w:rPr>
              <w:t>123</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75" w:history="1">
            <w:r w:rsidR="001D34B9" w:rsidRPr="001C3F26">
              <w:rPr>
                <w:rStyle w:val="Hyperlink"/>
                <w:noProof/>
                <w14:scene3d>
                  <w14:camera w14:prst="orthographicFront"/>
                  <w14:lightRig w14:rig="threePt" w14:dir="t">
                    <w14:rot w14:lat="0" w14:lon="0" w14:rev="0"/>
                  </w14:lightRig>
                </w14:scene3d>
              </w:rPr>
              <w:t>15</w:t>
            </w:r>
            <w:r w:rsidR="001D34B9">
              <w:rPr>
                <w:rFonts w:asciiTheme="minorHAnsi" w:eastAsiaTheme="minorEastAsia" w:hAnsiTheme="minorHAnsi" w:cstheme="minorBidi"/>
                <w:b w:val="0"/>
                <w:caps w:val="0"/>
                <w:noProof/>
                <w:sz w:val="22"/>
              </w:rPr>
              <w:tab/>
            </w:r>
            <w:r w:rsidR="001D34B9" w:rsidRPr="001C3F26">
              <w:rPr>
                <w:rStyle w:val="Hyperlink"/>
                <w:noProof/>
              </w:rPr>
              <w:t>TECHNICAL SPECIFICATION FOR PUMPING FACILITIES</w:t>
            </w:r>
            <w:r w:rsidR="001D34B9">
              <w:rPr>
                <w:noProof/>
                <w:webHidden/>
              </w:rPr>
              <w:tab/>
            </w:r>
            <w:r w:rsidR="001D34B9">
              <w:rPr>
                <w:noProof/>
                <w:webHidden/>
              </w:rPr>
              <w:fldChar w:fldCharType="begin"/>
            </w:r>
            <w:r w:rsidR="001D34B9">
              <w:rPr>
                <w:noProof/>
                <w:webHidden/>
              </w:rPr>
              <w:instrText xml:space="preserve"> PAGEREF _Toc531646075 \h </w:instrText>
            </w:r>
            <w:r w:rsidR="001D34B9">
              <w:rPr>
                <w:noProof/>
                <w:webHidden/>
              </w:rPr>
            </w:r>
            <w:r w:rsidR="001D34B9">
              <w:rPr>
                <w:noProof/>
                <w:webHidden/>
              </w:rPr>
              <w:fldChar w:fldCharType="separate"/>
            </w:r>
            <w:r w:rsidR="00D76EFD">
              <w:rPr>
                <w:noProof/>
                <w:webHidden/>
              </w:rPr>
              <w:t>127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76" w:history="1">
            <w:r w:rsidR="001D34B9" w:rsidRPr="001C3F26">
              <w:rPr>
                <w:rStyle w:val="Hyperlink"/>
                <w:noProof/>
                <w14:scene3d>
                  <w14:camera w14:prst="orthographicFront"/>
                  <w14:lightRig w14:rig="threePt" w14:dir="t">
                    <w14:rot w14:lat="0" w14:lon="0" w14:rev="0"/>
                  </w14:lightRig>
                </w14:scene3d>
              </w:rPr>
              <w:t>15.1</w:t>
            </w:r>
            <w:r w:rsidR="001D34B9">
              <w:rPr>
                <w:rFonts w:asciiTheme="minorHAnsi" w:eastAsiaTheme="minorEastAsia" w:hAnsiTheme="minorHAnsi" w:cstheme="minorBidi"/>
                <w:caps w:val="0"/>
                <w:noProof/>
              </w:rPr>
              <w:tab/>
            </w:r>
            <w:r w:rsidR="001D34B9" w:rsidRPr="001C3F26">
              <w:rPr>
                <w:rStyle w:val="Hyperlink"/>
                <w:noProof/>
              </w:rPr>
              <w:t>mechanic</w:t>
            </w:r>
            <w:bookmarkStart w:id="13" w:name="_GoBack"/>
            <w:bookmarkEnd w:id="13"/>
            <w:r w:rsidR="001D34B9" w:rsidRPr="001C3F26">
              <w:rPr>
                <w:rStyle w:val="Hyperlink"/>
                <w:noProof/>
              </w:rPr>
              <w:t>al</w:t>
            </w:r>
            <w:r w:rsidR="001D34B9">
              <w:rPr>
                <w:noProof/>
                <w:webHidden/>
              </w:rPr>
              <w:tab/>
            </w:r>
            <w:r w:rsidR="001D34B9">
              <w:rPr>
                <w:noProof/>
                <w:webHidden/>
              </w:rPr>
              <w:fldChar w:fldCharType="begin"/>
            </w:r>
            <w:r w:rsidR="001D34B9">
              <w:rPr>
                <w:noProof/>
                <w:webHidden/>
              </w:rPr>
              <w:instrText xml:space="preserve"> PAGEREF _Toc531646076 \h </w:instrText>
            </w:r>
            <w:r w:rsidR="001D34B9">
              <w:rPr>
                <w:noProof/>
                <w:webHidden/>
              </w:rPr>
            </w:r>
            <w:r w:rsidR="001D34B9">
              <w:rPr>
                <w:noProof/>
                <w:webHidden/>
              </w:rPr>
              <w:fldChar w:fldCharType="separate"/>
            </w:r>
            <w:r w:rsidR="00D76EFD">
              <w:rPr>
                <w:noProof/>
                <w:webHidden/>
              </w:rPr>
              <w:t>127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77" w:history="1">
            <w:r w:rsidR="001D34B9" w:rsidRPr="001C3F26">
              <w:rPr>
                <w:rStyle w:val="Hyperlink"/>
                <w:noProof/>
                <w14:scene3d>
                  <w14:camera w14:prst="orthographicFront"/>
                  <w14:lightRig w14:rig="threePt" w14:dir="t">
                    <w14:rot w14:lat="0" w14:lon="0" w14:rev="0"/>
                  </w14:lightRig>
                </w14:scene3d>
              </w:rPr>
              <w:t>15.2</w:t>
            </w:r>
            <w:r w:rsidR="001D34B9">
              <w:rPr>
                <w:rFonts w:asciiTheme="minorHAnsi" w:eastAsiaTheme="minorEastAsia" w:hAnsiTheme="minorHAnsi" w:cstheme="minorBidi"/>
                <w:caps w:val="0"/>
                <w:noProof/>
              </w:rPr>
              <w:tab/>
            </w:r>
            <w:r w:rsidR="001D34B9" w:rsidRPr="001C3F26">
              <w:rPr>
                <w:rStyle w:val="Hyperlink"/>
                <w:noProof/>
              </w:rPr>
              <w:t>electrical power technical specification</w:t>
            </w:r>
            <w:r w:rsidR="001D34B9">
              <w:rPr>
                <w:noProof/>
                <w:webHidden/>
              </w:rPr>
              <w:tab/>
            </w:r>
            <w:r w:rsidR="001D34B9">
              <w:rPr>
                <w:noProof/>
                <w:webHidden/>
              </w:rPr>
              <w:fldChar w:fldCharType="begin"/>
            </w:r>
            <w:r w:rsidR="001D34B9">
              <w:rPr>
                <w:noProof/>
                <w:webHidden/>
              </w:rPr>
              <w:instrText xml:space="preserve"> PAGEREF _Toc531646077 \h </w:instrText>
            </w:r>
            <w:r w:rsidR="001D34B9">
              <w:rPr>
                <w:noProof/>
                <w:webHidden/>
              </w:rPr>
            </w:r>
            <w:r w:rsidR="001D34B9">
              <w:rPr>
                <w:noProof/>
                <w:webHidden/>
              </w:rPr>
              <w:fldChar w:fldCharType="separate"/>
            </w:r>
            <w:r w:rsidR="00D76EFD">
              <w:rPr>
                <w:noProof/>
                <w:webHidden/>
              </w:rPr>
              <w:t>127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78" w:history="1">
            <w:r w:rsidR="001D34B9" w:rsidRPr="001C3F26">
              <w:rPr>
                <w:rStyle w:val="Hyperlink"/>
                <w:noProof/>
                <w14:scene3d>
                  <w14:camera w14:prst="orthographicFront"/>
                  <w14:lightRig w14:rig="threePt" w14:dir="t">
                    <w14:rot w14:lat="0" w14:lon="0" w14:rev="0"/>
                  </w14:lightRig>
                </w14:scene3d>
              </w:rPr>
              <w:t>15.3</w:t>
            </w:r>
            <w:r w:rsidR="001D34B9">
              <w:rPr>
                <w:rFonts w:asciiTheme="minorHAnsi" w:eastAsiaTheme="minorEastAsia" w:hAnsiTheme="minorHAnsi" w:cstheme="minorBidi"/>
                <w:caps w:val="0"/>
                <w:noProof/>
              </w:rPr>
              <w:tab/>
            </w:r>
            <w:r w:rsidR="001D34B9" w:rsidRPr="001C3F26">
              <w:rPr>
                <w:rStyle w:val="Hyperlink"/>
                <w:noProof/>
              </w:rPr>
              <w:t>irrigation pump sets</w:t>
            </w:r>
            <w:r w:rsidR="001D34B9">
              <w:rPr>
                <w:noProof/>
                <w:webHidden/>
              </w:rPr>
              <w:tab/>
            </w:r>
            <w:r w:rsidR="001D34B9">
              <w:rPr>
                <w:noProof/>
                <w:webHidden/>
              </w:rPr>
              <w:fldChar w:fldCharType="begin"/>
            </w:r>
            <w:r w:rsidR="001D34B9">
              <w:rPr>
                <w:noProof/>
                <w:webHidden/>
              </w:rPr>
              <w:instrText xml:space="preserve"> PAGEREF _Toc531646078 \h </w:instrText>
            </w:r>
            <w:r w:rsidR="001D34B9">
              <w:rPr>
                <w:noProof/>
                <w:webHidden/>
              </w:rPr>
            </w:r>
            <w:r w:rsidR="001D34B9">
              <w:rPr>
                <w:noProof/>
                <w:webHidden/>
              </w:rPr>
              <w:fldChar w:fldCharType="separate"/>
            </w:r>
            <w:r w:rsidR="00D76EFD">
              <w:rPr>
                <w:noProof/>
                <w:webHidden/>
              </w:rPr>
              <w:t>128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79" w:history="1">
            <w:r w:rsidR="001D34B9" w:rsidRPr="001C3F26">
              <w:rPr>
                <w:rStyle w:val="Hyperlink"/>
                <w:noProof/>
                <w:snapToGrid w:val="0"/>
                <w14:scene3d>
                  <w14:camera w14:prst="orthographicFront"/>
                  <w14:lightRig w14:rig="threePt" w14:dir="t">
                    <w14:rot w14:lat="0" w14:lon="0" w14:rev="0"/>
                  </w14:lightRig>
                </w14:scene3d>
              </w:rPr>
              <w:t>15.3.1</w:t>
            </w:r>
            <w:r w:rsidR="001D34B9">
              <w:rPr>
                <w:rFonts w:asciiTheme="minorHAnsi" w:eastAsiaTheme="minorEastAsia" w:hAnsiTheme="minorHAnsi" w:cstheme="minorBidi"/>
                <w:i w:val="0"/>
                <w:noProof/>
              </w:rPr>
              <w:tab/>
            </w:r>
            <w:r w:rsidR="001D34B9" w:rsidRPr="001C3F26">
              <w:rPr>
                <w:rStyle w:val="Hyperlink"/>
                <w:noProof/>
                <w:snapToGrid w:val="0"/>
              </w:rPr>
              <w:t>Irrigation pump motor sizing and de-rating</w:t>
            </w:r>
            <w:r w:rsidR="001D34B9">
              <w:rPr>
                <w:noProof/>
                <w:webHidden/>
              </w:rPr>
              <w:tab/>
            </w:r>
            <w:r w:rsidR="001D34B9">
              <w:rPr>
                <w:noProof/>
                <w:webHidden/>
              </w:rPr>
              <w:fldChar w:fldCharType="begin"/>
            </w:r>
            <w:r w:rsidR="001D34B9">
              <w:rPr>
                <w:noProof/>
                <w:webHidden/>
              </w:rPr>
              <w:instrText xml:space="preserve"> PAGEREF _Toc531646079 \h </w:instrText>
            </w:r>
            <w:r w:rsidR="001D34B9">
              <w:rPr>
                <w:noProof/>
                <w:webHidden/>
              </w:rPr>
            </w:r>
            <w:r w:rsidR="001D34B9">
              <w:rPr>
                <w:noProof/>
                <w:webHidden/>
              </w:rPr>
              <w:fldChar w:fldCharType="separate"/>
            </w:r>
            <w:r w:rsidR="00D76EFD">
              <w:rPr>
                <w:noProof/>
                <w:webHidden/>
              </w:rPr>
              <w:t>128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0" w:history="1">
            <w:r w:rsidR="001D34B9" w:rsidRPr="001C3F26">
              <w:rPr>
                <w:rStyle w:val="Hyperlink"/>
                <w:noProof/>
                <w:snapToGrid w:val="0"/>
                <w14:scene3d>
                  <w14:camera w14:prst="orthographicFront"/>
                  <w14:lightRig w14:rig="threePt" w14:dir="t">
                    <w14:rot w14:lat="0" w14:lon="0" w14:rev="0"/>
                  </w14:lightRig>
                </w14:scene3d>
              </w:rPr>
              <w:t>15.3.2</w:t>
            </w:r>
            <w:r w:rsidR="001D34B9">
              <w:rPr>
                <w:rFonts w:asciiTheme="minorHAnsi" w:eastAsiaTheme="minorEastAsia" w:hAnsiTheme="minorHAnsi" w:cstheme="minorBidi"/>
                <w:i w:val="0"/>
                <w:noProof/>
              </w:rPr>
              <w:tab/>
            </w:r>
            <w:r w:rsidR="001D34B9" w:rsidRPr="001C3F26">
              <w:rPr>
                <w:rStyle w:val="Hyperlink"/>
                <w:noProof/>
                <w:snapToGrid w:val="0"/>
              </w:rPr>
              <w:t>Irrigation pump materials</w:t>
            </w:r>
            <w:r w:rsidR="001D34B9">
              <w:rPr>
                <w:noProof/>
                <w:webHidden/>
              </w:rPr>
              <w:tab/>
            </w:r>
            <w:r w:rsidR="001D34B9">
              <w:rPr>
                <w:noProof/>
                <w:webHidden/>
              </w:rPr>
              <w:fldChar w:fldCharType="begin"/>
            </w:r>
            <w:r w:rsidR="001D34B9">
              <w:rPr>
                <w:noProof/>
                <w:webHidden/>
              </w:rPr>
              <w:instrText xml:space="preserve"> PAGEREF _Toc531646080 \h </w:instrText>
            </w:r>
            <w:r w:rsidR="001D34B9">
              <w:rPr>
                <w:noProof/>
                <w:webHidden/>
              </w:rPr>
            </w:r>
            <w:r w:rsidR="001D34B9">
              <w:rPr>
                <w:noProof/>
                <w:webHidden/>
              </w:rPr>
              <w:fldChar w:fldCharType="separate"/>
            </w:r>
            <w:r w:rsidR="00D76EFD">
              <w:rPr>
                <w:noProof/>
                <w:webHidden/>
              </w:rPr>
              <w:t>128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1" w:history="1">
            <w:r w:rsidR="001D34B9" w:rsidRPr="001C3F26">
              <w:rPr>
                <w:rStyle w:val="Hyperlink"/>
                <w:noProof/>
                <w:snapToGrid w:val="0"/>
                <w14:scene3d>
                  <w14:camera w14:prst="orthographicFront"/>
                  <w14:lightRig w14:rig="threePt" w14:dir="t">
                    <w14:rot w14:lat="0" w14:lon="0" w14:rev="0"/>
                  </w14:lightRig>
                </w14:scene3d>
              </w:rPr>
              <w:t>15.3.3</w:t>
            </w:r>
            <w:r w:rsidR="001D34B9">
              <w:rPr>
                <w:rFonts w:asciiTheme="minorHAnsi" w:eastAsiaTheme="minorEastAsia" w:hAnsiTheme="minorHAnsi" w:cstheme="minorBidi"/>
                <w:i w:val="0"/>
                <w:noProof/>
              </w:rPr>
              <w:tab/>
            </w:r>
            <w:r w:rsidR="001D34B9" w:rsidRPr="001C3F26">
              <w:rPr>
                <w:rStyle w:val="Hyperlink"/>
                <w:noProof/>
                <w:snapToGrid w:val="0"/>
              </w:rPr>
              <w:t>Supply of irrigation pump set technical information</w:t>
            </w:r>
            <w:r w:rsidR="001D34B9">
              <w:rPr>
                <w:noProof/>
                <w:webHidden/>
              </w:rPr>
              <w:tab/>
            </w:r>
            <w:r w:rsidR="001D34B9">
              <w:rPr>
                <w:noProof/>
                <w:webHidden/>
              </w:rPr>
              <w:fldChar w:fldCharType="begin"/>
            </w:r>
            <w:r w:rsidR="001D34B9">
              <w:rPr>
                <w:noProof/>
                <w:webHidden/>
              </w:rPr>
              <w:instrText xml:space="preserve"> PAGEREF _Toc531646081 \h </w:instrText>
            </w:r>
            <w:r w:rsidR="001D34B9">
              <w:rPr>
                <w:noProof/>
                <w:webHidden/>
              </w:rPr>
            </w:r>
            <w:r w:rsidR="001D34B9">
              <w:rPr>
                <w:noProof/>
                <w:webHidden/>
              </w:rPr>
              <w:fldChar w:fldCharType="separate"/>
            </w:r>
            <w:r w:rsidR="00D76EFD">
              <w:rPr>
                <w:noProof/>
                <w:webHidden/>
              </w:rPr>
              <w:t>129</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2" w:history="1">
            <w:r w:rsidR="001D34B9" w:rsidRPr="001C3F26">
              <w:rPr>
                <w:rStyle w:val="Hyperlink"/>
                <w:noProof/>
                <w:snapToGrid w:val="0"/>
                <w14:scene3d>
                  <w14:camera w14:prst="orthographicFront"/>
                  <w14:lightRig w14:rig="threePt" w14:dir="t">
                    <w14:rot w14:lat="0" w14:lon="0" w14:rev="0"/>
                  </w14:lightRig>
                </w14:scene3d>
              </w:rPr>
              <w:t>15.3.4</w:t>
            </w:r>
            <w:r w:rsidR="001D34B9">
              <w:rPr>
                <w:rFonts w:asciiTheme="minorHAnsi" w:eastAsiaTheme="minorEastAsia" w:hAnsiTheme="minorHAnsi" w:cstheme="minorBidi"/>
                <w:i w:val="0"/>
                <w:noProof/>
              </w:rPr>
              <w:tab/>
            </w:r>
            <w:r w:rsidR="001D34B9" w:rsidRPr="001C3F26">
              <w:rPr>
                <w:rStyle w:val="Hyperlink"/>
                <w:noProof/>
                <w:snapToGrid w:val="0"/>
              </w:rPr>
              <w:t>Factory performance tests of irrigation pump sets</w:t>
            </w:r>
            <w:r w:rsidR="001D34B9">
              <w:rPr>
                <w:noProof/>
                <w:webHidden/>
              </w:rPr>
              <w:tab/>
            </w:r>
            <w:r w:rsidR="001D34B9">
              <w:rPr>
                <w:noProof/>
                <w:webHidden/>
              </w:rPr>
              <w:fldChar w:fldCharType="begin"/>
            </w:r>
            <w:r w:rsidR="001D34B9">
              <w:rPr>
                <w:noProof/>
                <w:webHidden/>
              </w:rPr>
              <w:instrText xml:space="preserve"> PAGEREF _Toc531646082 \h </w:instrText>
            </w:r>
            <w:r w:rsidR="001D34B9">
              <w:rPr>
                <w:noProof/>
                <w:webHidden/>
              </w:rPr>
            </w:r>
            <w:r w:rsidR="001D34B9">
              <w:rPr>
                <w:noProof/>
                <w:webHidden/>
              </w:rPr>
              <w:fldChar w:fldCharType="separate"/>
            </w:r>
            <w:r w:rsidR="00D76EFD">
              <w:rPr>
                <w:noProof/>
                <w:webHidden/>
              </w:rPr>
              <w:t>129</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83" w:history="1">
            <w:r w:rsidR="001D34B9" w:rsidRPr="001C3F26">
              <w:rPr>
                <w:rStyle w:val="Hyperlink"/>
                <w:noProof/>
                <w14:scene3d>
                  <w14:camera w14:prst="orthographicFront"/>
                  <w14:lightRig w14:rig="threePt" w14:dir="t">
                    <w14:rot w14:lat="0" w14:lon="0" w14:rev="0"/>
                  </w14:lightRig>
                </w14:scene3d>
              </w:rPr>
              <w:t>15.4</w:t>
            </w:r>
            <w:r w:rsidR="001D34B9">
              <w:rPr>
                <w:rFonts w:asciiTheme="minorHAnsi" w:eastAsiaTheme="minorEastAsia" w:hAnsiTheme="minorHAnsi" w:cstheme="minorBidi"/>
                <w:caps w:val="0"/>
                <w:noProof/>
              </w:rPr>
              <w:tab/>
            </w:r>
            <w:r w:rsidR="001D34B9" w:rsidRPr="001C3F26">
              <w:rPr>
                <w:rStyle w:val="Hyperlink"/>
                <w:noProof/>
              </w:rPr>
              <w:t>irrigation pumping station standby generating plant</w:t>
            </w:r>
            <w:r w:rsidR="001D34B9">
              <w:rPr>
                <w:noProof/>
                <w:webHidden/>
              </w:rPr>
              <w:tab/>
            </w:r>
            <w:r w:rsidR="001D34B9">
              <w:rPr>
                <w:noProof/>
                <w:webHidden/>
              </w:rPr>
              <w:fldChar w:fldCharType="begin"/>
            </w:r>
            <w:r w:rsidR="001D34B9">
              <w:rPr>
                <w:noProof/>
                <w:webHidden/>
              </w:rPr>
              <w:instrText xml:space="preserve"> PAGEREF _Toc531646083 \h </w:instrText>
            </w:r>
            <w:r w:rsidR="001D34B9">
              <w:rPr>
                <w:noProof/>
                <w:webHidden/>
              </w:rPr>
            </w:r>
            <w:r w:rsidR="001D34B9">
              <w:rPr>
                <w:noProof/>
                <w:webHidden/>
              </w:rPr>
              <w:fldChar w:fldCharType="separate"/>
            </w:r>
            <w:r w:rsidR="00D76EFD">
              <w:rPr>
                <w:noProof/>
                <w:webHidden/>
              </w:rPr>
              <w:t>130</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4" w:history="1">
            <w:r w:rsidR="001D34B9" w:rsidRPr="001C3F26">
              <w:rPr>
                <w:rStyle w:val="Hyperlink"/>
                <w:noProof/>
                <w14:scene3d>
                  <w14:camera w14:prst="orthographicFront"/>
                  <w14:lightRig w14:rig="threePt" w14:dir="t">
                    <w14:rot w14:lat="0" w14:lon="0" w14:rev="0"/>
                  </w14:lightRig>
                </w14:scene3d>
              </w:rPr>
              <w:t>15.4.1</w:t>
            </w:r>
            <w:r w:rsidR="001D34B9">
              <w:rPr>
                <w:rFonts w:asciiTheme="minorHAnsi" w:eastAsiaTheme="minorEastAsia" w:hAnsiTheme="minorHAnsi" w:cstheme="minorBidi"/>
                <w:i w:val="0"/>
                <w:noProof/>
              </w:rPr>
              <w:tab/>
            </w:r>
            <w:r w:rsidR="001D34B9" w:rsidRPr="001C3F26">
              <w:rPr>
                <w:rStyle w:val="Hyperlink"/>
                <w:noProof/>
              </w:rPr>
              <w:t>General</w:t>
            </w:r>
            <w:r w:rsidR="001D34B9">
              <w:rPr>
                <w:noProof/>
                <w:webHidden/>
              </w:rPr>
              <w:tab/>
            </w:r>
            <w:r w:rsidR="001D34B9">
              <w:rPr>
                <w:noProof/>
                <w:webHidden/>
              </w:rPr>
              <w:fldChar w:fldCharType="begin"/>
            </w:r>
            <w:r w:rsidR="001D34B9">
              <w:rPr>
                <w:noProof/>
                <w:webHidden/>
              </w:rPr>
              <w:instrText xml:space="preserve"> PAGEREF _Toc531646084 \h </w:instrText>
            </w:r>
            <w:r w:rsidR="001D34B9">
              <w:rPr>
                <w:noProof/>
                <w:webHidden/>
              </w:rPr>
            </w:r>
            <w:r w:rsidR="001D34B9">
              <w:rPr>
                <w:noProof/>
                <w:webHidden/>
              </w:rPr>
              <w:fldChar w:fldCharType="separate"/>
            </w:r>
            <w:r w:rsidR="00D76EFD">
              <w:rPr>
                <w:noProof/>
                <w:webHidden/>
              </w:rPr>
              <w:t>130</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5" w:history="1">
            <w:r w:rsidR="001D34B9" w:rsidRPr="001C3F26">
              <w:rPr>
                <w:rStyle w:val="Hyperlink"/>
                <w:noProof/>
                <w14:scene3d>
                  <w14:camera w14:prst="orthographicFront"/>
                  <w14:lightRig w14:rig="threePt" w14:dir="t">
                    <w14:rot w14:lat="0" w14:lon="0" w14:rev="0"/>
                  </w14:lightRig>
                </w14:scene3d>
              </w:rPr>
              <w:t>15.4.2</w:t>
            </w:r>
            <w:r w:rsidR="001D34B9">
              <w:rPr>
                <w:rFonts w:asciiTheme="minorHAnsi" w:eastAsiaTheme="minorEastAsia" w:hAnsiTheme="minorHAnsi" w:cstheme="minorBidi"/>
                <w:i w:val="0"/>
                <w:noProof/>
              </w:rPr>
              <w:tab/>
            </w:r>
            <w:r w:rsidR="001D34B9" w:rsidRPr="001C3F26">
              <w:rPr>
                <w:rStyle w:val="Hyperlink"/>
                <w:noProof/>
              </w:rPr>
              <w:t>Starting surges and sequence starting</w:t>
            </w:r>
            <w:r w:rsidR="001D34B9">
              <w:rPr>
                <w:noProof/>
                <w:webHidden/>
              </w:rPr>
              <w:tab/>
            </w:r>
            <w:r w:rsidR="001D34B9">
              <w:rPr>
                <w:noProof/>
                <w:webHidden/>
              </w:rPr>
              <w:fldChar w:fldCharType="begin"/>
            </w:r>
            <w:r w:rsidR="001D34B9">
              <w:rPr>
                <w:noProof/>
                <w:webHidden/>
              </w:rPr>
              <w:instrText xml:space="preserve"> PAGEREF _Toc531646085 \h </w:instrText>
            </w:r>
            <w:r w:rsidR="001D34B9">
              <w:rPr>
                <w:noProof/>
                <w:webHidden/>
              </w:rPr>
            </w:r>
            <w:r w:rsidR="001D34B9">
              <w:rPr>
                <w:noProof/>
                <w:webHidden/>
              </w:rPr>
              <w:fldChar w:fldCharType="separate"/>
            </w:r>
            <w:r w:rsidR="00D76EFD">
              <w:rPr>
                <w:noProof/>
                <w:webHidden/>
              </w:rPr>
              <w:t>131</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6" w:history="1">
            <w:r w:rsidR="001D34B9" w:rsidRPr="001C3F26">
              <w:rPr>
                <w:rStyle w:val="Hyperlink"/>
                <w:noProof/>
                <w14:scene3d>
                  <w14:camera w14:prst="orthographicFront"/>
                  <w14:lightRig w14:rig="threePt" w14:dir="t">
                    <w14:rot w14:lat="0" w14:lon="0" w14:rev="0"/>
                  </w14:lightRig>
                </w14:scene3d>
              </w:rPr>
              <w:t>15.4.3</w:t>
            </w:r>
            <w:r w:rsidR="001D34B9">
              <w:rPr>
                <w:rFonts w:asciiTheme="minorHAnsi" w:eastAsiaTheme="minorEastAsia" w:hAnsiTheme="minorHAnsi" w:cstheme="minorBidi"/>
                <w:i w:val="0"/>
                <w:noProof/>
              </w:rPr>
              <w:tab/>
            </w:r>
            <w:r w:rsidR="001D34B9" w:rsidRPr="001C3F26">
              <w:rPr>
                <w:rStyle w:val="Hyperlink"/>
                <w:noProof/>
              </w:rPr>
              <w:t>General description</w:t>
            </w:r>
            <w:r w:rsidR="001D34B9">
              <w:rPr>
                <w:noProof/>
                <w:webHidden/>
              </w:rPr>
              <w:tab/>
            </w:r>
            <w:r w:rsidR="001D34B9">
              <w:rPr>
                <w:noProof/>
                <w:webHidden/>
              </w:rPr>
              <w:fldChar w:fldCharType="begin"/>
            </w:r>
            <w:r w:rsidR="001D34B9">
              <w:rPr>
                <w:noProof/>
                <w:webHidden/>
              </w:rPr>
              <w:instrText xml:space="preserve"> PAGEREF _Toc531646086 \h </w:instrText>
            </w:r>
            <w:r w:rsidR="001D34B9">
              <w:rPr>
                <w:noProof/>
                <w:webHidden/>
              </w:rPr>
            </w:r>
            <w:r w:rsidR="001D34B9">
              <w:rPr>
                <w:noProof/>
                <w:webHidden/>
              </w:rPr>
              <w:fldChar w:fldCharType="separate"/>
            </w:r>
            <w:r w:rsidR="00D76EFD">
              <w:rPr>
                <w:noProof/>
                <w:webHidden/>
              </w:rPr>
              <w:t>131</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7" w:history="1">
            <w:r w:rsidR="001D34B9" w:rsidRPr="001C3F26">
              <w:rPr>
                <w:rStyle w:val="Hyperlink"/>
                <w:noProof/>
                <w14:scene3d>
                  <w14:camera w14:prst="orthographicFront"/>
                  <w14:lightRig w14:rig="threePt" w14:dir="t">
                    <w14:rot w14:lat="0" w14:lon="0" w14:rev="0"/>
                  </w14:lightRig>
                </w14:scene3d>
              </w:rPr>
              <w:t>15.4.4</w:t>
            </w:r>
            <w:r w:rsidR="001D34B9">
              <w:rPr>
                <w:rFonts w:asciiTheme="minorHAnsi" w:eastAsiaTheme="minorEastAsia" w:hAnsiTheme="minorHAnsi" w:cstheme="minorBidi"/>
                <w:i w:val="0"/>
                <w:noProof/>
              </w:rPr>
              <w:tab/>
            </w:r>
            <w:r w:rsidR="001D34B9" w:rsidRPr="001C3F26">
              <w:rPr>
                <w:rStyle w:val="Hyperlink"/>
                <w:noProof/>
              </w:rPr>
              <w:t>Alternator power output</w:t>
            </w:r>
            <w:r w:rsidR="001D34B9">
              <w:rPr>
                <w:noProof/>
                <w:webHidden/>
              </w:rPr>
              <w:tab/>
            </w:r>
            <w:r w:rsidR="001D34B9">
              <w:rPr>
                <w:noProof/>
                <w:webHidden/>
              </w:rPr>
              <w:fldChar w:fldCharType="begin"/>
            </w:r>
            <w:r w:rsidR="001D34B9">
              <w:rPr>
                <w:noProof/>
                <w:webHidden/>
              </w:rPr>
              <w:instrText xml:space="preserve"> PAGEREF _Toc531646087 \h </w:instrText>
            </w:r>
            <w:r w:rsidR="001D34B9">
              <w:rPr>
                <w:noProof/>
                <w:webHidden/>
              </w:rPr>
            </w:r>
            <w:r w:rsidR="001D34B9">
              <w:rPr>
                <w:noProof/>
                <w:webHidden/>
              </w:rPr>
              <w:fldChar w:fldCharType="separate"/>
            </w:r>
            <w:r w:rsidR="00D76EFD">
              <w:rPr>
                <w:noProof/>
                <w:webHidden/>
              </w:rPr>
              <w:t>132</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8" w:history="1">
            <w:r w:rsidR="001D34B9" w:rsidRPr="001C3F26">
              <w:rPr>
                <w:rStyle w:val="Hyperlink"/>
                <w:noProof/>
                <w14:scene3d>
                  <w14:camera w14:prst="orthographicFront"/>
                  <w14:lightRig w14:rig="threePt" w14:dir="t">
                    <w14:rot w14:lat="0" w14:lon="0" w14:rev="0"/>
                  </w14:lightRig>
                </w14:scene3d>
              </w:rPr>
              <w:t>15.4.5</w:t>
            </w:r>
            <w:r w:rsidR="001D34B9">
              <w:rPr>
                <w:rFonts w:asciiTheme="minorHAnsi" w:eastAsiaTheme="minorEastAsia" w:hAnsiTheme="minorHAnsi" w:cstheme="minorBidi"/>
                <w:i w:val="0"/>
                <w:noProof/>
              </w:rPr>
              <w:tab/>
            </w:r>
            <w:r w:rsidR="001D34B9" w:rsidRPr="001C3F26">
              <w:rPr>
                <w:rStyle w:val="Hyperlink"/>
                <w:noProof/>
              </w:rPr>
              <w:t>Control panel (generator)</w:t>
            </w:r>
            <w:r w:rsidR="001D34B9">
              <w:rPr>
                <w:noProof/>
                <w:webHidden/>
              </w:rPr>
              <w:tab/>
            </w:r>
            <w:r w:rsidR="001D34B9">
              <w:rPr>
                <w:noProof/>
                <w:webHidden/>
              </w:rPr>
              <w:fldChar w:fldCharType="begin"/>
            </w:r>
            <w:r w:rsidR="001D34B9">
              <w:rPr>
                <w:noProof/>
                <w:webHidden/>
              </w:rPr>
              <w:instrText xml:space="preserve"> PAGEREF _Toc531646088 \h </w:instrText>
            </w:r>
            <w:r w:rsidR="001D34B9">
              <w:rPr>
                <w:noProof/>
                <w:webHidden/>
              </w:rPr>
            </w:r>
            <w:r w:rsidR="001D34B9">
              <w:rPr>
                <w:noProof/>
                <w:webHidden/>
              </w:rPr>
              <w:fldChar w:fldCharType="separate"/>
            </w:r>
            <w:r w:rsidR="00D76EFD">
              <w:rPr>
                <w:noProof/>
                <w:webHidden/>
              </w:rPr>
              <w:t>133</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89" w:history="1">
            <w:r w:rsidR="001D34B9" w:rsidRPr="001C3F26">
              <w:rPr>
                <w:rStyle w:val="Hyperlink"/>
                <w:noProof/>
                <w14:scene3d>
                  <w14:camera w14:prst="orthographicFront"/>
                  <w14:lightRig w14:rig="threePt" w14:dir="t">
                    <w14:rot w14:lat="0" w14:lon="0" w14:rev="0"/>
                  </w14:lightRig>
                </w14:scene3d>
              </w:rPr>
              <w:t>15.4.6</w:t>
            </w:r>
            <w:r w:rsidR="001D34B9">
              <w:rPr>
                <w:rFonts w:asciiTheme="minorHAnsi" w:eastAsiaTheme="minorEastAsia" w:hAnsiTheme="minorHAnsi" w:cstheme="minorBidi"/>
                <w:i w:val="0"/>
                <w:noProof/>
              </w:rPr>
              <w:tab/>
            </w:r>
            <w:r w:rsidR="001D34B9" w:rsidRPr="001C3F26">
              <w:rPr>
                <w:rStyle w:val="Hyperlink"/>
                <w:noProof/>
              </w:rPr>
              <w:t>Enclosures for electrical and control equipment</w:t>
            </w:r>
            <w:r w:rsidR="001D34B9">
              <w:rPr>
                <w:noProof/>
                <w:webHidden/>
              </w:rPr>
              <w:tab/>
            </w:r>
            <w:r w:rsidR="001D34B9">
              <w:rPr>
                <w:noProof/>
                <w:webHidden/>
              </w:rPr>
              <w:fldChar w:fldCharType="begin"/>
            </w:r>
            <w:r w:rsidR="001D34B9">
              <w:rPr>
                <w:noProof/>
                <w:webHidden/>
              </w:rPr>
              <w:instrText xml:space="preserve"> PAGEREF _Toc531646089 \h </w:instrText>
            </w:r>
            <w:r w:rsidR="001D34B9">
              <w:rPr>
                <w:noProof/>
                <w:webHidden/>
              </w:rPr>
            </w:r>
            <w:r w:rsidR="001D34B9">
              <w:rPr>
                <w:noProof/>
                <w:webHidden/>
              </w:rPr>
              <w:fldChar w:fldCharType="separate"/>
            </w:r>
            <w:r w:rsidR="00D76EFD">
              <w:rPr>
                <w:noProof/>
                <w:webHidden/>
              </w:rPr>
              <w:t>134</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0" w:history="1">
            <w:r w:rsidR="001D34B9" w:rsidRPr="001C3F26">
              <w:rPr>
                <w:rStyle w:val="Hyperlink"/>
                <w:noProof/>
                <w14:scene3d>
                  <w14:camera w14:prst="orthographicFront"/>
                  <w14:lightRig w14:rig="threePt" w14:dir="t">
                    <w14:rot w14:lat="0" w14:lon="0" w14:rev="0"/>
                  </w14:lightRig>
                </w14:scene3d>
              </w:rPr>
              <w:t>15.4.7</w:t>
            </w:r>
            <w:r w:rsidR="001D34B9">
              <w:rPr>
                <w:rFonts w:asciiTheme="minorHAnsi" w:eastAsiaTheme="minorEastAsia" w:hAnsiTheme="minorHAnsi" w:cstheme="minorBidi"/>
                <w:i w:val="0"/>
                <w:noProof/>
              </w:rPr>
              <w:tab/>
            </w:r>
            <w:r w:rsidR="001D34B9" w:rsidRPr="001C3F26">
              <w:rPr>
                <w:rStyle w:val="Hyperlink"/>
                <w:noProof/>
              </w:rPr>
              <w:t>Finishes</w:t>
            </w:r>
            <w:r w:rsidR="001D34B9">
              <w:rPr>
                <w:noProof/>
                <w:webHidden/>
              </w:rPr>
              <w:tab/>
            </w:r>
            <w:r w:rsidR="001D34B9">
              <w:rPr>
                <w:noProof/>
                <w:webHidden/>
              </w:rPr>
              <w:fldChar w:fldCharType="begin"/>
            </w:r>
            <w:r w:rsidR="001D34B9">
              <w:rPr>
                <w:noProof/>
                <w:webHidden/>
              </w:rPr>
              <w:instrText xml:space="preserve"> PAGEREF _Toc531646090 \h </w:instrText>
            </w:r>
            <w:r w:rsidR="001D34B9">
              <w:rPr>
                <w:noProof/>
                <w:webHidden/>
              </w:rPr>
            </w:r>
            <w:r w:rsidR="001D34B9">
              <w:rPr>
                <w:noProof/>
                <w:webHidden/>
              </w:rPr>
              <w:fldChar w:fldCharType="separate"/>
            </w:r>
            <w:r w:rsidR="00D76EFD">
              <w:rPr>
                <w:noProof/>
                <w:webHidden/>
              </w:rPr>
              <w:t>134</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1" w:history="1">
            <w:r w:rsidR="001D34B9" w:rsidRPr="001C3F26">
              <w:rPr>
                <w:rStyle w:val="Hyperlink"/>
                <w:noProof/>
                <w14:scene3d>
                  <w14:camera w14:prst="orthographicFront"/>
                  <w14:lightRig w14:rig="threePt" w14:dir="t">
                    <w14:rot w14:lat="0" w14:lon="0" w14:rev="0"/>
                  </w14:lightRig>
                </w14:scene3d>
              </w:rPr>
              <w:t>15.4.8</w:t>
            </w:r>
            <w:r w:rsidR="001D34B9">
              <w:rPr>
                <w:rFonts w:asciiTheme="minorHAnsi" w:eastAsiaTheme="minorEastAsia" w:hAnsiTheme="minorHAnsi" w:cstheme="minorBidi"/>
                <w:i w:val="0"/>
                <w:noProof/>
              </w:rPr>
              <w:tab/>
            </w:r>
            <w:r w:rsidR="001D34B9" w:rsidRPr="001C3F26">
              <w:rPr>
                <w:rStyle w:val="Hyperlink"/>
                <w:noProof/>
              </w:rPr>
              <w:t>Drawings of pumping facilities</w:t>
            </w:r>
            <w:r w:rsidR="001D34B9">
              <w:rPr>
                <w:noProof/>
                <w:webHidden/>
              </w:rPr>
              <w:tab/>
            </w:r>
            <w:r w:rsidR="001D34B9">
              <w:rPr>
                <w:noProof/>
                <w:webHidden/>
              </w:rPr>
              <w:fldChar w:fldCharType="begin"/>
            </w:r>
            <w:r w:rsidR="001D34B9">
              <w:rPr>
                <w:noProof/>
                <w:webHidden/>
              </w:rPr>
              <w:instrText xml:space="preserve"> PAGEREF _Toc531646091 \h </w:instrText>
            </w:r>
            <w:r w:rsidR="001D34B9">
              <w:rPr>
                <w:noProof/>
                <w:webHidden/>
              </w:rPr>
            </w:r>
            <w:r w:rsidR="001D34B9">
              <w:rPr>
                <w:noProof/>
                <w:webHidden/>
              </w:rPr>
              <w:fldChar w:fldCharType="separate"/>
            </w:r>
            <w:r w:rsidR="00D76EFD">
              <w:rPr>
                <w:noProof/>
                <w:webHidden/>
              </w:rPr>
              <w:t>134</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92" w:history="1">
            <w:r w:rsidR="001D34B9" w:rsidRPr="001C3F26">
              <w:rPr>
                <w:rStyle w:val="Hyperlink"/>
                <w:noProof/>
                <w14:scene3d>
                  <w14:camera w14:prst="orthographicFront"/>
                  <w14:lightRig w14:rig="threePt" w14:dir="t">
                    <w14:rot w14:lat="0" w14:lon="0" w14:rev="0"/>
                  </w14:lightRig>
                </w14:scene3d>
              </w:rPr>
              <w:t>15.5</w:t>
            </w:r>
            <w:r w:rsidR="001D34B9">
              <w:rPr>
                <w:rFonts w:asciiTheme="minorHAnsi" w:eastAsiaTheme="minorEastAsia" w:hAnsiTheme="minorHAnsi" w:cstheme="minorBidi"/>
                <w:caps w:val="0"/>
                <w:noProof/>
              </w:rPr>
              <w:tab/>
            </w:r>
            <w:r w:rsidR="001D34B9" w:rsidRPr="001C3F26">
              <w:rPr>
                <w:rStyle w:val="Hyperlink"/>
                <w:noProof/>
              </w:rPr>
              <w:t>pump motor control panel specification</w:t>
            </w:r>
            <w:r w:rsidR="001D34B9">
              <w:rPr>
                <w:noProof/>
                <w:webHidden/>
              </w:rPr>
              <w:tab/>
            </w:r>
            <w:r w:rsidR="001D34B9">
              <w:rPr>
                <w:noProof/>
                <w:webHidden/>
              </w:rPr>
              <w:fldChar w:fldCharType="begin"/>
            </w:r>
            <w:r w:rsidR="001D34B9">
              <w:rPr>
                <w:noProof/>
                <w:webHidden/>
              </w:rPr>
              <w:instrText xml:space="preserve"> PAGEREF _Toc531646092 \h </w:instrText>
            </w:r>
            <w:r w:rsidR="001D34B9">
              <w:rPr>
                <w:noProof/>
                <w:webHidden/>
              </w:rPr>
            </w:r>
            <w:r w:rsidR="001D34B9">
              <w:rPr>
                <w:noProof/>
                <w:webHidden/>
              </w:rPr>
              <w:fldChar w:fldCharType="separate"/>
            </w:r>
            <w:r w:rsidR="00D76EFD">
              <w:rPr>
                <w:noProof/>
                <w:webHidden/>
              </w:rPr>
              <w:t>134</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3" w:history="1">
            <w:r w:rsidR="001D34B9" w:rsidRPr="001C3F26">
              <w:rPr>
                <w:rStyle w:val="Hyperlink"/>
                <w:noProof/>
                <w14:scene3d>
                  <w14:camera w14:prst="orthographicFront"/>
                  <w14:lightRig w14:rig="threePt" w14:dir="t">
                    <w14:rot w14:lat="0" w14:lon="0" w14:rev="0"/>
                  </w14:lightRig>
                </w14:scene3d>
              </w:rPr>
              <w:t>15.5.1</w:t>
            </w:r>
            <w:r w:rsidR="001D34B9">
              <w:rPr>
                <w:rFonts w:asciiTheme="minorHAnsi" w:eastAsiaTheme="minorEastAsia" w:hAnsiTheme="minorHAnsi" w:cstheme="minorBidi"/>
                <w:i w:val="0"/>
                <w:noProof/>
              </w:rPr>
              <w:tab/>
            </w:r>
            <w:r w:rsidR="001D34B9" w:rsidRPr="001C3F26">
              <w:rPr>
                <w:rStyle w:val="Hyperlink"/>
                <w:noProof/>
              </w:rPr>
              <w:t>General</w:t>
            </w:r>
            <w:r w:rsidR="001D34B9">
              <w:rPr>
                <w:noProof/>
                <w:webHidden/>
              </w:rPr>
              <w:tab/>
            </w:r>
            <w:r w:rsidR="001D34B9">
              <w:rPr>
                <w:noProof/>
                <w:webHidden/>
              </w:rPr>
              <w:fldChar w:fldCharType="begin"/>
            </w:r>
            <w:r w:rsidR="001D34B9">
              <w:rPr>
                <w:noProof/>
                <w:webHidden/>
              </w:rPr>
              <w:instrText xml:space="preserve"> PAGEREF _Toc531646093 \h </w:instrText>
            </w:r>
            <w:r w:rsidR="001D34B9">
              <w:rPr>
                <w:noProof/>
                <w:webHidden/>
              </w:rPr>
            </w:r>
            <w:r w:rsidR="001D34B9">
              <w:rPr>
                <w:noProof/>
                <w:webHidden/>
              </w:rPr>
              <w:fldChar w:fldCharType="separate"/>
            </w:r>
            <w:r w:rsidR="00D76EFD">
              <w:rPr>
                <w:noProof/>
                <w:webHidden/>
              </w:rPr>
              <w:t>134</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4" w:history="1">
            <w:r w:rsidR="001D34B9" w:rsidRPr="001C3F26">
              <w:rPr>
                <w:rStyle w:val="Hyperlink"/>
                <w:noProof/>
                <w14:scene3d>
                  <w14:camera w14:prst="orthographicFront"/>
                  <w14:lightRig w14:rig="threePt" w14:dir="t">
                    <w14:rot w14:lat="0" w14:lon="0" w14:rev="0"/>
                  </w14:lightRig>
                </w14:scene3d>
              </w:rPr>
              <w:t>15.5.2</w:t>
            </w:r>
            <w:r w:rsidR="001D34B9">
              <w:rPr>
                <w:rFonts w:asciiTheme="minorHAnsi" w:eastAsiaTheme="minorEastAsia" w:hAnsiTheme="minorHAnsi" w:cstheme="minorBidi"/>
                <w:i w:val="0"/>
                <w:noProof/>
              </w:rPr>
              <w:tab/>
            </w:r>
            <w:r w:rsidR="001D34B9" w:rsidRPr="001C3F26">
              <w:rPr>
                <w:rStyle w:val="Hyperlink"/>
                <w:noProof/>
              </w:rPr>
              <w:t>Construction</w:t>
            </w:r>
            <w:r w:rsidR="001D34B9">
              <w:rPr>
                <w:noProof/>
                <w:webHidden/>
              </w:rPr>
              <w:tab/>
            </w:r>
            <w:r w:rsidR="001D34B9">
              <w:rPr>
                <w:noProof/>
                <w:webHidden/>
              </w:rPr>
              <w:fldChar w:fldCharType="begin"/>
            </w:r>
            <w:r w:rsidR="001D34B9">
              <w:rPr>
                <w:noProof/>
                <w:webHidden/>
              </w:rPr>
              <w:instrText xml:space="preserve"> PAGEREF _Toc531646094 \h </w:instrText>
            </w:r>
            <w:r w:rsidR="001D34B9">
              <w:rPr>
                <w:noProof/>
                <w:webHidden/>
              </w:rPr>
            </w:r>
            <w:r w:rsidR="001D34B9">
              <w:rPr>
                <w:noProof/>
                <w:webHidden/>
              </w:rPr>
              <w:fldChar w:fldCharType="separate"/>
            </w:r>
            <w:r w:rsidR="00D76EFD">
              <w:rPr>
                <w:noProof/>
                <w:webHidden/>
              </w:rPr>
              <w:t>135</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5" w:history="1">
            <w:r w:rsidR="001D34B9" w:rsidRPr="001C3F26">
              <w:rPr>
                <w:rStyle w:val="Hyperlink"/>
                <w:noProof/>
                <w:snapToGrid w:val="0"/>
                <w14:scene3d>
                  <w14:camera w14:prst="orthographicFront"/>
                  <w14:lightRig w14:rig="threePt" w14:dir="t">
                    <w14:rot w14:lat="0" w14:lon="0" w14:rev="0"/>
                  </w14:lightRig>
                </w14:scene3d>
              </w:rPr>
              <w:t>15.5.3</w:t>
            </w:r>
            <w:r w:rsidR="001D34B9">
              <w:rPr>
                <w:rFonts w:asciiTheme="minorHAnsi" w:eastAsiaTheme="minorEastAsia" w:hAnsiTheme="minorHAnsi" w:cstheme="minorBidi"/>
                <w:i w:val="0"/>
                <w:noProof/>
              </w:rPr>
              <w:tab/>
            </w:r>
            <w:r w:rsidR="001D34B9" w:rsidRPr="001C3F26">
              <w:rPr>
                <w:rStyle w:val="Hyperlink"/>
                <w:noProof/>
                <w:snapToGrid w:val="0"/>
              </w:rPr>
              <w:t>Irrigation pump motor starter</w:t>
            </w:r>
            <w:r w:rsidR="001D34B9">
              <w:rPr>
                <w:noProof/>
                <w:webHidden/>
              </w:rPr>
              <w:tab/>
            </w:r>
            <w:r w:rsidR="001D34B9">
              <w:rPr>
                <w:noProof/>
                <w:webHidden/>
              </w:rPr>
              <w:fldChar w:fldCharType="begin"/>
            </w:r>
            <w:r w:rsidR="001D34B9">
              <w:rPr>
                <w:noProof/>
                <w:webHidden/>
              </w:rPr>
              <w:instrText xml:space="preserve"> PAGEREF _Toc531646095 \h </w:instrText>
            </w:r>
            <w:r w:rsidR="001D34B9">
              <w:rPr>
                <w:noProof/>
                <w:webHidden/>
              </w:rPr>
            </w:r>
            <w:r w:rsidR="001D34B9">
              <w:rPr>
                <w:noProof/>
                <w:webHidden/>
              </w:rPr>
              <w:fldChar w:fldCharType="separate"/>
            </w:r>
            <w:r w:rsidR="00D76EFD">
              <w:rPr>
                <w:noProof/>
                <w:webHidden/>
              </w:rPr>
              <w:t>136</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096" w:history="1">
            <w:r w:rsidR="001D34B9" w:rsidRPr="001C3F26">
              <w:rPr>
                <w:rStyle w:val="Hyperlink"/>
                <w:rFonts w:eastAsia="Calibri"/>
                <w:noProof/>
                <w14:scene3d>
                  <w14:camera w14:prst="orthographicFront"/>
                  <w14:lightRig w14:rig="threePt" w14:dir="t">
                    <w14:rot w14:lat="0" w14:lon="0" w14:rev="0"/>
                  </w14:lightRig>
                </w14:scene3d>
              </w:rPr>
              <w:t>16</w:t>
            </w:r>
            <w:r w:rsidR="001D34B9">
              <w:rPr>
                <w:rFonts w:asciiTheme="minorHAnsi" w:eastAsiaTheme="minorEastAsia" w:hAnsiTheme="minorHAnsi" w:cstheme="minorBidi"/>
                <w:b w:val="0"/>
                <w:caps w:val="0"/>
                <w:noProof/>
                <w:sz w:val="22"/>
              </w:rPr>
              <w:tab/>
            </w:r>
            <w:r w:rsidR="001D34B9" w:rsidRPr="001C3F26">
              <w:rPr>
                <w:rStyle w:val="Hyperlink"/>
                <w:rFonts w:eastAsia="Calibri"/>
                <w:noProof/>
              </w:rPr>
              <w:t>Installation, Maintenance and Operation of E&amp;M EQUPMENT</w:t>
            </w:r>
            <w:r w:rsidR="001D34B9">
              <w:rPr>
                <w:noProof/>
                <w:webHidden/>
              </w:rPr>
              <w:tab/>
            </w:r>
            <w:r w:rsidR="001D34B9">
              <w:rPr>
                <w:noProof/>
                <w:webHidden/>
              </w:rPr>
              <w:fldChar w:fldCharType="begin"/>
            </w:r>
            <w:r w:rsidR="001D34B9">
              <w:rPr>
                <w:noProof/>
                <w:webHidden/>
              </w:rPr>
              <w:instrText xml:space="preserve"> PAGEREF _Toc531646096 \h </w:instrText>
            </w:r>
            <w:r w:rsidR="001D34B9">
              <w:rPr>
                <w:noProof/>
                <w:webHidden/>
              </w:rPr>
            </w:r>
            <w:r w:rsidR="001D34B9">
              <w:rPr>
                <w:noProof/>
                <w:webHidden/>
              </w:rPr>
              <w:fldChar w:fldCharType="separate"/>
            </w:r>
            <w:r w:rsidR="00D76EFD">
              <w:rPr>
                <w:noProof/>
                <w:webHidden/>
              </w:rPr>
              <w:t>137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97" w:history="1">
            <w:r w:rsidR="001D34B9" w:rsidRPr="001C3F26">
              <w:rPr>
                <w:rStyle w:val="Hyperlink"/>
                <w:noProof/>
                <w14:scene3d>
                  <w14:camera w14:prst="orthographicFront"/>
                  <w14:lightRig w14:rig="threePt" w14:dir="t">
                    <w14:rot w14:lat="0" w14:lon="0" w14:rev="0"/>
                  </w14:lightRig>
                </w14:scene3d>
              </w:rPr>
              <w:t>16.1</w:t>
            </w:r>
            <w:r w:rsidR="001D34B9">
              <w:rPr>
                <w:rFonts w:asciiTheme="minorHAnsi" w:eastAsiaTheme="minorEastAsia" w:hAnsiTheme="minorHAnsi" w:cstheme="minorBidi"/>
                <w:caps w:val="0"/>
                <w:noProof/>
              </w:rPr>
              <w:tab/>
            </w:r>
            <w:r w:rsidR="001D34B9" w:rsidRPr="001C3F26">
              <w:rPr>
                <w:rStyle w:val="Hyperlink"/>
                <w:noProof/>
              </w:rPr>
              <w:t>safety instructions while maintenance &amp; servicing a pump</w:t>
            </w:r>
            <w:r w:rsidR="001D34B9">
              <w:rPr>
                <w:noProof/>
                <w:webHidden/>
              </w:rPr>
              <w:tab/>
            </w:r>
            <w:r w:rsidR="001D34B9">
              <w:rPr>
                <w:noProof/>
                <w:webHidden/>
              </w:rPr>
              <w:fldChar w:fldCharType="begin"/>
            </w:r>
            <w:r w:rsidR="001D34B9">
              <w:rPr>
                <w:noProof/>
                <w:webHidden/>
              </w:rPr>
              <w:instrText xml:space="preserve"> PAGEREF _Toc531646097 \h </w:instrText>
            </w:r>
            <w:r w:rsidR="001D34B9">
              <w:rPr>
                <w:noProof/>
                <w:webHidden/>
              </w:rPr>
            </w:r>
            <w:r w:rsidR="001D34B9">
              <w:rPr>
                <w:noProof/>
                <w:webHidden/>
              </w:rPr>
              <w:fldChar w:fldCharType="separate"/>
            </w:r>
            <w:r w:rsidR="00D76EFD">
              <w:rPr>
                <w:noProof/>
                <w:webHidden/>
              </w:rPr>
              <w:t>137</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098" w:history="1">
            <w:r w:rsidR="001D34B9" w:rsidRPr="001C3F26">
              <w:rPr>
                <w:rStyle w:val="Hyperlink"/>
                <w:noProof/>
                <w14:scene3d>
                  <w14:camera w14:prst="orthographicFront"/>
                  <w14:lightRig w14:rig="threePt" w14:dir="t">
                    <w14:rot w14:lat="0" w14:lon="0" w14:rev="0"/>
                  </w14:lightRig>
                </w14:scene3d>
              </w:rPr>
              <w:t>16.2</w:t>
            </w:r>
            <w:r w:rsidR="001D34B9">
              <w:rPr>
                <w:rFonts w:asciiTheme="minorHAnsi" w:eastAsiaTheme="minorEastAsia" w:hAnsiTheme="minorHAnsi" w:cstheme="minorBidi"/>
                <w:caps w:val="0"/>
                <w:noProof/>
              </w:rPr>
              <w:tab/>
            </w:r>
            <w:r w:rsidR="001D34B9" w:rsidRPr="001C3F26">
              <w:rPr>
                <w:rStyle w:val="Hyperlink"/>
                <w:noProof/>
              </w:rPr>
              <w:t>installation, maintenance and operation of pump set and power supply</w:t>
            </w:r>
            <w:r w:rsidR="001D34B9">
              <w:rPr>
                <w:noProof/>
                <w:webHidden/>
              </w:rPr>
              <w:tab/>
            </w:r>
            <w:r w:rsidR="001D34B9">
              <w:rPr>
                <w:noProof/>
                <w:webHidden/>
              </w:rPr>
              <w:fldChar w:fldCharType="begin"/>
            </w:r>
            <w:r w:rsidR="001D34B9">
              <w:rPr>
                <w:noProof/>
                <w:webHidden/>
              </w:rPr>
              <w:instrText xml:space="preserve"> PAGEREF _Toc531646098 \h </w:instrText>
            </w:r>
            <w:r w:rsidR="001D34B9">
              <w:rPr>
                <w:noProof/>
                <w:webHidden/>
              </w:rPr>
            </w:r>
            <w:r w:rsidR="001D34B9">
              <w:rPr>
                <w:noProof/>
                <w:webHidden/>
              </w:rPr>
              <w:fldChar w:fldCharType="separate"/>
            </w:r>
            <w:r w:rsidR="00D76EFD">
              <w:rPr>
                <w:noProof/>
                <w:webHidden/>
              </w:rPr>
              <w:t>137</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099" w:history="1">
            <w:r w:rsidR="001D34B9" w:rsidRPr="001C3F26">
              <w:rPr>
                <w:rStyle w:val="Hyperlink"/>
                <w:noProof/>
                <w14:scene3d>
                  <w14:camera w14:prst="orthographicFront"/>
                  <w14:lightRig w14:rig="threePt" w14:dir="t">
                    <w14:rot w14:lat="0" w14:lon="0" w14:rev="0"/>
                  </w14:lightRig>
                </w14:scene3d>
              </w:rPr>
              <w:t>16.2.1</w:t>
            </w:r>
            <w:r w:rsidR="001D34B9">
              <w:rPr>
                <w:rFonts w:asciiTheme="minorHAnsi" w:eastAsiaTheme="minorEastAsia" w:hAnsiTheme="minorHAnsi" w:cstheme="minorBidi"/>
                <w:i w:val="0"/>
                <w:noProof/>
              </w:rPr>
              <w:tab/>
            </w:r>
            <w:r w:rsidR="001D34B9" w:rsidRPr="001C3F26">
              <w:rPr>
                <w:rStyle w:val="Hyperlink"/>
                <w:noProof/>
              </w:rPr>
              <w:t>Submersible pump installation</w:t>
            </w:r>
            <w:r w:rsidR="001D34B9">
              <w:rPr>
                <w:noProof/>
                <w:webHidden/>
              </w:rPr>
              <w:tab/>
            </w:r>
            <w:r w:rsidR="001D34B9">
              <w:rPr>
                <w:noProof/>
                <w:webHidden/>
              </w:rPr>
              <w:fldChar w:fldCharType="begin"/>
            </w:r>
            <w:r w:rsidR="001D34B9">
              <w:rPr>
                <w:noProof/>
                <w:webHidden/>
              </w:rPr>
              <w:instrText xml:space="preserve"> PAGEREF _Toc531646099 \h </w:instrText>
            </w:r>
            <w:r w:rsidR="001D34B9">
              <w:rPr>
                <w:noProof/>
                <w:webHidden/>
              </w:rPr>
            </w:r>
            <w:r w:rsidR="001D34B9">
              <w:rPr>
                <w:noProof/>
                <w:webHidden/>
              </w:rPr>
              <w:fldChar w:fldCharType="separate"/>
            </w:r>
            <w:r w:rsidR="00D76EFD">
              <w:rPr>
                <w:noProof/>
                <w:webHidden/>
              </w:rPr>
              <w:t>137</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100" w:history="1">
            <w:r w:rsidR="001D34B9" w:rsidRPr="001C3F26">
              <w:rPr>
                <w:rStyle w:val="Hyperlink"/>
                <w:rFonts w:eastAsia="Calibri"/>
                <w:noProof/>
                <w14:scene3d>
                  <w14:camera w14:prst="orthographicFront"/>
                  <w14:lightRig w14:rig="threePt" w14:dir="t">
                    <w14:rot w14:lat="0" w14:lon="0" w14:rev="0"/>
                  </w14:lightRig>
                </w14:scene3d>
              </w:rPr>
              <w:t>16.2.2</w:t>
            </w:r>
            <w:r w:rsidR="001D34B9">
              <w:rPr>
                <w:rFonts w:asciiTheme="minorHAnsi" w:eastAsiaTheme="minorEastAsia" w:hAnsiTheme="minorHAnsi" w:cstheme="minorBidi"/>
                <w:i w:val="0"/>
                <w:noProof/>
              </w:rPr>
              <w:tab/>
            </w:r>
            <w:r w:rsidR="001D34B9" w:rsidRPr="001C3F26">
              <w:rPr>
                <w:rStyle w:val="Hyperlink"/>
                <w:rFonts w:eastAsia="Calibri"/>
                <w:noProof/>
              </w:rPr>
              <w:t>Power supply installation</w:t>
            </w:r>
            <w:r w:rsidR="001D34B9">
              <w:rPr>
                <w:noProof/>
                <w:webHidden/>
              </w:rPr>
              <w:tab/>
            </w:r>
            <w:r w:rsidR="001D34B9">
              <w:rPr>
                <w:noProof/>
                <w:webHidden/>
              </w:rPr>
              <w:fldChar w:fldCharType="begin"/>
            </w:r>
            <w:r w:rsidR="001D34B9">
              <w:rPr>
                <w:noProof/>
                <w:webHidden/>
              </w:rPr>
              <w:instrText xml:space="preserve"> PAGEREF _Toc531646100 \h </w:instrText>
            </w:r>
            <w:r w:rsidR="001D34B9">
              <w:rPr>
                <w:noProof/>
                <w:webHidden/>
              </w:rPr>
            </w:r>
            <w:r w:rsidR="001D34B9">
              <w:rPr>
                <w:noProof/>
                <w:webHidden/>
              </w:rPr>
              <w:fldChar w:fldCharType="separate"/>
            </w:r>
            <w:r w:rsidR="00D76EFD">
              <w:rPr>
                <w:noProof/>
                <w:webHidden/>
              </w:rPr>
              <w:t>138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101" w:history="1">
            <w:r w:rsidR="001D34B9" w:rsidRPr="001C3F26">
              <w:rPr>
                <w:rStyle w:val="Hyperlink"/>
                <w:noProof/>
                <w14:scene3d>
                  <w14:camera w14:prst="orthographicFront"/>
                  <w14:lightRig w14:rig="threePt" w14:dir="t">
                    <w14:rot w14:lat="0" w14:lon="0" w14:rev="0"/>
                  </w14:lightRig>
                </w14:scene3d>
              </w:rPr>
              <w:t>16.2.3</w:t>
            </w:r>
            <w:r w:rsidR="001D34B9">
              <w:rPr>
                <w:rFonts w:asciiTheme="minorHAnsi" w:eastAsiaTheme="minorEastAsia" w:hAnsiTheme="minorHAnsi" w:cstheme="minorBidi"/>
                <w:i w:val="0"/>
                <w:noProof/>
              </w:rPr>
              <w:tab/>
            </w:r>
            <w:r w:rsidR="001D34B9" w:rsidRPr="001C3F26">
              <w:rPr>
                <w:rStyle w:val="Hyperlink"/>
                <w:noProof/>
              </w:rPr>
              <w:t>Operation and maintenance of pumps</w:t>
            </w:r>
            <w:r w:rsidR="001D34B9">
              <w:rPr>
                <w:noProof/>
                <w:webHidden/>
              </w:rPr>
              <w:tab/>
            </w:r>
            <w:r w:rsidR="001D34B9">
              <w:rPr>
                <w:noProof/>
                <w:webHidden/>
              </w:rPr>
              <w:fldChar w:fldCharType="begin"/>
            </w:r>
            <w:r w:rsidR="001D34B9">
              <w:rPr>
                <w:noProof/>
                <w:webHidden/>
              </w:rPr>
              <w:instrText xml:space="preserve"> PAGEREF _Toc531646101 \h </w:instrText>
            </w:r>
            <w:r w:rsidR="001D34B9">
              <w:rPr>
                <w:noProof/>
                <w:webHidden/>
              </w:rPr>
            </w:r>
            <w:r w:rsidR="001D34B9">
              <w:rPr>
                <w:noProof/>
                <w:webHidden/>
              </w:rPr>
              <w:fldChar w:fldCharType="separate"/>
            </w:r>
            <w:r w:rsidR="00D76EFD">
              <w:rPr>
                <w:noProof/>
                <w:webHidden/>
              </w:rPr>
              <w:t>138</w:t>
            </w:r>
            <w:r w:rsidR="001D34B9">
              <w:rPr>
                <w:noProof/>
                <w:webHidden/>
              </w:rPr>
              <w:fldChar w:fldCharType="end"/>
            </w:r>
          </w:hyperlink>
        </w:p>
        <w:p w:rsidR="001D34B9" w:rsidRDefault="00777FBB">
          <w:pPr>
            <w:pStyle w:val="TOC3"/>
            <w:rPr>
              <w:rFonts w:asciiTheme="minorHAnsi" w:eastAsiaTheme="minorEastAsia" w:hAnsiTheme="minorHAnsi" w:cstheme="minorBidi"/>
              <w:i w:val="0"/>
              <w:noProof/>
            </w:rPr>
          </w:pPr>
          <w:hyperlink w:anchor="_Toc531646102" w:history="1">
            <w:r w:rsidR="001D34B9" w:rsidRPr="001C3F26">
              <w:rPr>
                <w:rStyle w:val="Hyperlink"/>
                <w:noProof/>
                <w14:scene3d>
                  <w14:camera w14:prst="orthographicFront"/>
                  <w14:lightRig w14:rig="threePt" w14:dir="t">
                    <w14:rot w14:lat="0" w14:lon="0" w14:rev="0"/>
                  </w14:lightRig>
                </w14:scene3d>
              </w:rPr>
              <w:t>16.2.4</w:t>
            </w:r>
            <w:r w:rsidR="001D34B9">
              <w:rPr>
                <w:rFonts w:asciiTheme="minorHAnsi" w:eastAsiaTheme="minorEastAsia" w:hAnsiTheme="minorHAnsi" w:cstheme="minorBidi"/>
                <w:i w:val="0"/>
                <w:noProof/>
              </w:rPr>
              <w:tab/>
            </w:r>
            <w:r w:rsidR="001D34B9" w:rsidRPr="001C3F26">
              <w:rPr>
                <w:rStyle w:val="Hyperlink"/>
                <w:noProof/>
              </w:rPr>
              <w:t>Maintenance of electric motor</w:t>
            </w:r>
            <w:r w:rsidR="001D34B9">
              <w:rPr>
                <w:noProof/>
                <w:webHidden/>
              </w:rPr>
              <w:tab/>
            </w:r>
            <w:r w:rsidR="001D34B9">
              <w:rPr>
                <w:noProof/>
                <w:webHidden/>
              </w:rPr>
              <w:fldChar w:fldCharType="begin"/>
            </w:r>
            <w:r w:rsidR="001D34B9">
              <w:rPr>
                <w:noProof/>
                <w:webHidden/>
              </w:rPr>
              <w:instrText xml:space="preserve"> PAGEREF _Toc531646102 \h </w:instrText>
            </w:r>
            <w:r w:rsidR="001D34B9">
              <w:rPr>
                <w:noProof/>
                <w:webHidden/>
              </w:rPr>
            </w:r>
            <w:r w:rsidR="001D34B9">
              <w:rPr>
                <w:noProof/>
                <w:webHidden/>
              </w:rPr>
              <w:fldChar w:fldCharType="separate"/>
            </w:r>
            <w:r w:rsidR="00D76EFD">
              <w:rPr>
                <w:noProof/>
                <w:webHidden/>
              </w:rPr>
              <w:t>140</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103" w:history="1">
            <w:r w:rsidR="001D34B9" w:rsidRPr="001C3F26">
              <w:rPr>
                <w:rStyle w:val="Hyperlink"/>
                <w:noProof/>
                <w14:scene3d>
                  <w14:camera w14:prst="orthographicFront"/>
                  <w14:lightRig w14:rig="threePt" w14:dir="t">
                    <w14:rot w14:lat="0" w14:lon="0" w14:rev="0"/>
                  </w14:lightRig>
                </w14:scene3d>
              </w:rPr>
              <w:t>16.3</w:t>
            </w:r>
            <w:r w:rsidR="001D34B9">
              <w:rPr>
                <w:rFonts w:asciiTheme="minorHAnsi" w:eastAsiaTheme="minorEastAsia" w:hAnsiTheme="minorHAnsi" w:cstheme="minorBidi"/>
                <w:caps w:val="0"/>
                <w:noProof/>
              </w:rPr>
              <w:tab/>
            </w:r>
            <w:r w:rsidR="001D34B9" w:rsidRPr="001C3F26">
              <w:rPr>
                <w:rStyle w:val="Hyperlink"/>
                <w:noProof/>
              </w:rPr>
              <w:t>installation, maintenance and operation of diesel engine</w:t>
            </w:r>
            <w:r w:rsidR="001D34B9">
              <w:rPr>
                <w:noProof/>
                <w:webHidden/>
              </w:rPr>
              <w:tab/>
            </w:r>
            <w:r w:rsidR="001D34B9">
              <w:rPr>
                <w:noProof/>
                <w:webHidden/>
              </w:rPr>
              <w:fldChar w:fldCharType="begin"/>
            </w:r>
            <w:r w:rsidR="001D34B9">
              <w:rPr>
                <w:noProof/>
                <w:webHidden/>
              </w:rPr>
              <w:instrText xml:space="preserve"> PAGEREF _Toc531646103 \h </w:instrText>
            </w:r>
            <w:r w:rsidR="001D34B9">
              <w:rPr>
                <w:noProof/>
                <w:webHidden/>
              </w:rPr>
            </w:r>
            <w:r w:rsidR="001D34B9">
              <w:rPr>
                <w:noProof/>
                <w:webHidden/>
              </w:rPr>
              <w:fldChar w:fldCharType="separate"/>
            </w:r>
            <w:r w:rsidR="00D76EFD">
              <w:rPr>
                <w:noProof/>
                <w:webHidden/>
              </w:rPr>
              <w:t>141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104" w:history="1">
            <w:r w:rsidR="001D34B9" w:rsidRPr="001C3F26">
              <w:rPr>
                <w:rStyle w:val="Hyperlink"/>
                <w:noProof/>
                <w14:scene3d>
                  <w14:camera w14:prst="orthographicFront"/>
                  <w14:lightRig w14:rig="threePt" w14:dir="t">
                    <w14:rot w14:lat="0" w14:lon="0" w14:rev="0"/>
                  </w14:lightRig>
                </w14:scene3d>
              </w:rPr>
              <w:t>16.4</w:t>
            </w:r>
            <w:r w:rsidR="001D34B9">
              <w:rPr>
                <w:rFonts w:asciiTheme="minorHAnsi" w:eastAsiaTheme="minorEastAsia" w:hAnsiTheme="minorHAnsi" w:cstheme="minorBidi"/>
                <w:caps w:val="0"/>
                <w:noProof/>
              </w:rPr>
              <w:tab/>
            </w:r>
            <w:r w:rsidR="001D34B9" w:rsidRPr="001C3F26">
              <w:rPr>
                <w:rStyle w:val="Hyperlink"/>
                <w:noProof/>
              </w:rPr>
              <w:t>installation, maintenance and operation of pipes</w:t>
            </w:r>
            <w:r w:rsidR="001D34B9">
              <w:rPr>
                <w:noProof/>
                <w:webHidden/>
              </w:rPr>
              <w:tab/>
            </w:r>
            <w:r w:rsidR="001D34B9">
              <w:rPr>
                <w:noProof/>
                <w:webHidden/>
              </w:rPr>
              <w:fldChar w:fldCharType="begin"/>
            </w:r>
            <w:r w:rsidR="001D34B9">
              <w:rPr>
                <w:noProof/>
                <w:webHidden/>
              </w:rPr>
              <w:instrText xml:space="preserve"> PAGEREF _Toc531646104 \h </w:instrText>
            </w:r>
            <w:r w:rsidR="001D34B9">
              <w:rPr>
                <w:noProof/>
                <w:webHidden/>
              </w:rPr>
            </w:r>
            <w:r w:rsidR="001D34B9">
              <w:rPr>
                <w:noProof/>
                <w:webHidden/>
              </w:rPr>
              <w:fldChar w:fldCharType="separate"/>
            </w:r>
            <w:r w:rsidR="00D76EFD">
              <w:rPr>
                <w:noProof/>
                <w:webHidden/>
              </w:rPr>
              <w:t>141</w:t>
            </w:r>
            <w:r w:rsidR="001D34B9">
              <w:rPr>
                <w:noProof/>
                <w:webHidden/>
              </w:rPr>
              <w:fldChar w:fldCharType="end"/>
            </w:r>
          </w:hyperlink>
        </w:p>
        <w:p w:rsidR="001D34B9" w:rsidRDefault="00777FBB">
          <w:pPr>
            <w:pStyle w:val="TOC2"/>
            <w:rPr>
              <w:rFonts w:asciiTheme="minorHAnsi" w:eastAsiaTheme="minorEastAsia" w:hAnsiTheme="minorHAnsi" w:cstheme="minorBidi"/>
              <w:caps w:val="0"/>
              <w:noProof/>
            </w:rPr>
          </w:pPr>
          <w:hyperlink w:anchor="_Toc531646105" w:history="1">
            <w:r w:rsidR="001D34B9" w:rsidRPr="001C3F26">
              <w:rPr>
                <w:rStyle w:val="Hyperlink"/>
                <w:noProof/>
                <w14:scene3d>
                  <w14:camera w14:prst="orthographicFront"/>
                  <w14:lightRig w14:rig="threePt" w14:dir="t">
                    <w14:rot w14:lat="0" w14:lon="0" w14:rev="0"/>
                  </w14:lightRig>
                </w14:scene3d>
              </w:rPr>
              <w:t>16.5</w:t>
            </w:r>
            <w:r w:rsidR="001D34B9">
              <w:rPr>
                <w:rFonts w:asciiTheme="minorHAnsi" w:eastAsiaTheme="minorEastAsia" w:hAnsiTheme="minorHAnsi" w:cstheme="minorBidi"/>
                <w:caps w:val="0"/>
                <w:noProof/>
              </w:rPr>
              <w:tab/>
            </w:r>
            <w:r w:rsidR="001D34B9" w:rsidRPr="001C3F26">
              <w:rPr>
                <w:rStyle w:val="Hyperlink"/>
                <w:noProof/>
              </w:rPr>
              <w:t>maintenance of irrigation network</w:t>
            </w:r>
            <w:r w:rsidR="001D34B9">
              <w:rPr>
                <w:noProof/>
                <w:webHidden/>
              </w:rPr>
              <w:tab/>
            </w:r>
            <w:r w:rsidR="001D34B9">
              <w:rPr>
                <w:noProof/>
                <w:webHidden/>
              </w:rPr>
              <w:fldChar w:fldCharType="begin"/>
            </w:r>
            <w:r w:rsidR="001D34B9">
              <w:rPr>
                <w:noProof/>
                <w:webHidden/>
              </w:rPr>
              <w:instrText xml:space="preserve"> PAGEREF _Toc531646105 \h </w:instrText>
            </w:r>
            <w:r w:rsidR="001D34B9">
              <w:rPr>
                <w:noProof/>
                <w:webHidden/>
              </w:rPr>
            </w:r>
            <w:r w:rsidR="001D34B9">
              <w:rPr>
                <w:noProof/>
                <w:webHidden/>
              </w:rPr>
              <w:fldChar w:fldCharType="separate"/>
            </w:r>
            <w:r w:rsidR="00D76EFD">
              <w:rPr>
                <w:noProof/>
                <w:webHidden/>
              </w:rPr>
              <w:t>141</w:t>
            </w:r>
            <w:r w:rsidR="001D34B9">
              <w:rPr>
                <w:noProof/>
                <w:webHidden/>
              </w:rPr>
              <w:fldChar w:fldCharType="end"/>
            </w:r>
          </w:hyperlink>
        </w:p>
        <w:p w:rsidR="001D34B9" w:rsidRDefault="00777FBB">
          <w:pPr>
            <w:pStyle w:val="TOC1"/>
            <w:rPr>
              <w:rFonts w:asciiTheme="minorHAnsi" w:eastAsiaTheme="minorEastAsia" w:hAnsiTheme="minorHAnsi" w:cstheme="minorBidi"/>
              <w:b w:val="0"/>
              <w:caps w:val="0"/>
              <w:noProof/>
              <w:sz w:val="22"/>
            </w:rPr>
          </w:pPr>
          <w:hyperlink w:anchor="_Toc531646106" w:history="1">
            <w:r w:rsidR="001D34B9" w:rsidRPr="001C3F26">
              <w:rPr>
                <w:rStyle w:val="Hyperlink"/>
                <w:noProof/>
              </w:rPr>
              <w:t>REFERENCES</w:t>
            </w:r>
            <w:r w:rsidR="001D34B9">
              <w:rPr>
                <w:noProof/>
                <w:webHidden/>
              </w:rPr>
              <w:tab/>
            </w:r>
            <w:r w:rsidR="001D34B9">
              <w:rPr>
                <w:noProof/>
                <w:webHidden/>
              </w:rPr>
              <w:fldChar w:fldCharType="begin"/>
            </w:r>
            <w:r w:rsidR="001D34B9">
              <w:rPr>
                <w:noProof/>
                <w:webHidden/>
              </w:rPr>
              <w:instrText xml:space="preserve"> PAGEREF _Toc531646106 \h </w:instrText>
            </w:r>
            <w:r w:rsidR="001D34B9">
              <w:rPr>
                <w:noProof/>
                <w:webHidden/>
              </w:rPr>
            </w:r>
            <w:r w:rsidR="001D34B9">
              <w:rPr>
                <w:noProof/>
                <w:webHidden/>
              </w:rPr>
              <w:fldChar w:fldCharType="separate"/>
            </w:r>
            <w:r w:rsidR="00D76EFD">
              <w:rPr>
                <w:noProof/>
                <w:webHidden/>
              </w:rPr>
              <w:t>145</w:t>
            </w:r>
            <w:r w:rsidR="001D34B9">
              <w:rPr>
                <w:noProof/>
                <w:webHidden/>
              </w:rPr>
              <w:fldChar w:fldCharType="end"/>
            </w:r>
          </w:hyperlink>
        </w:p>
        <w:p w:rsidR="00DE04ED" w:rsidRDefault="00D430E7">
          <w:r>
            <w:rPr>
              <w:rFonts w:ascii="Arial Bold" w:hAnsi="Arial Bold"/>
              <w:b/>
              <w:caps/>
              <w:sz w:val="24"/>
            </w:rPr>
            <w:fldChar w:fldCharType="end"/>
          </w:r>
        </w:p>
      </w:sdtContent>
    </w:sdt>
    <w:p w:rsidR="0063051A" w:rsidRDefault="003201B5" w:rsidP="006C6BDE">
      <w:pPr>
        <w:ind w:left="361" w:hanging="361"/>
      </w:pPr>
      <w:r w:rsidRPr="00426832">
        <w:tab/>
      </w:r>
      <w:r w:rsidRPr="00426832">
        <w:tab/>
      </w:r>
    </w:p>
    <w:p w:rsidR="0063051A" w:rsidRDefault="0063051A" w:rsidP="0063051A">
      <w:r>
        <w:br w:type="page"/>
      </w:r>
    </w:p>
    <w:p w:rsidR="0063051A" w:rsidRPr="00FA3137" w:rsidRDefault="0063051A" w:rsidP="0063051A">
      <w:pPr>
        <w:jc w:val="center"/>
        <w:rPr>
          <w:bCs/>
          <w:caps/>
          <w:sz w:val="28"/>
        </w:rPr>
      </w:pPr>
      <w:r w:rsidRPr="00FA3137">
        <w:rPr>
          <w:b/>
          <w:sz w:val="28"/>
        </w:rPr>
        <w:lastRenderedPageBreak/>
        <w:t>LIST OF</w:t>
      </w:r>
      <w:r w:rsidRPr="00FA3137">
        <w:rPr>
          <w:bCs/>
          <w:sz w:val="28"/>
        </w:rPr>
        <w:t xml:space="preserve"> </w:t>
      </w:r>
      <w:r w:rsidRPr="00FA3137">
        <w:rPr>
          <w:b/>
          <w:sz w:val="28"/>
        </w:rPr>
        <w:t>TABLES</w:t>
      </w:r>
    </w:p>
    <w:p w:rsidR="001D34B9" w:rsidRDefault="0063051A">
      <w:pPr>
        <w:pStyle w:val="TableofFigures"/>
        <w:tabs>
          <w:tab w:val="right" w:leader="dot" w:pos="9595"/>
        </w:tabs>
        <w:rPr>
          <w:rFonts w:asciiTheme="minorHAnsi" w:eastAsiaTheme="minorEastAsia" w:hAnsiTheme="minorHAnsi" w:cstheme="minorBidi"/>
          <w:noProof/>
        </w:rPr>
      </w:pPr>
      <w:r>
        <w:rPr>
          <w:rStyle w:val="Heading1Char"/>
          <w:rFonts w:eastAsiaTheme="minorHAnsi"/>
          <w:sz w:val="26"/>
        </w:rPr>
        <w:fldChar w:fldCharType="begin"/>
      </w:r>
      <w:r>
        <w:rPr>
          <w:rStyle w:val="Heading1Char"/>
          <w:rFonts w:eastAsiaTheme="minorHAnsi"/>
          <w:sz w:val="26"/>
        </w:rPr>
        <w:instrText xml:space="preserve"> TOC \h \z \c "Table" </w:instrText>
      </w:r>
      <w:r>
        <w:rPr>
          <w:rStyle w:val="Heading1Char"/>
          <w:rFonts w:eastAsiaTheme="minorHAnsi"/>
          <w:sz w:val="26"/>
        </w:rPr>
        <w:fldChar w:fldCharType="separate"/>
      </w:r>
      <w:hyperlink w:anchor="_Toc531646107" w:history="1">
        <w:r w:rsidR="001D34B9" w:rsidRPr="003E2A98">
          <w:rPr>
            <w:rStyle w:val="Hyperlink"/>
            <w:noProof/>
          </w:rPr>
          <w:t>Table 5</w:t>
        </w:r>
        <w:r w:rsidR="001D34B9" w:rsidRPr="003E2A98">
          <w:rPr>
            <w:rStyle w:val="Hyperlink"/>
            <w:noProof/>
          </w:rPr>
          <w:noBreakHyphen/>
          <w:t>1: Types of Fittings</w:t>
        </w:r>
        <w:r w:rsidR="001D34B9">
          <w:rPr>
            <w:noProof/>
            <w:webHidden/>
          </w:rPr>
          <w:tab/>
        </w:r>
        <w:r w:rsidR="001D34B9">
          <w:rPr>
            <w:noProof/>
            <w:webHidden/>
          </w:rPr>
          <w:fldChar w:fldCharType="begin"/>
        </w:r>
        <w:r w:rsidR="001D34B9">
          <w:rPr>
            <w:noProof/>
            <w:webHidden/>
          </w:rPr>
          <w:instrText xml:space="preserve"> PAGEREF _Toc531646107 \h </w:instrText>
        </w:r>
        <w:r w:rsidR="001D34B9">
          <w:rPr>
            <w:noProof/>
            <w:webHidden/>
          </w:rPr>
        </w:r>
        <w:r w:rsidR="001D34B9">
          <w:rPr>
            <w:noProof/>
            <w:webHidden/>
          </w:rPr>
          <w:fldChar w:fldCharType="separate"/>
        </w:r>
        <w:r w:rsidR="00D76EFD">
          <w:rPr>
            <w:noProof/>
            <w:webHidden/>
          </w:rPr>
          <w:t>33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08" w:history="1">
        <w:r w:rsidR="001D34B9" w:rsidRPr="003E2A98">
          <w:rPr>
            <w:rStyle w:val="Hyperlink"/>
            <w:noProof/>
          </w:rPr>
          <w:t>Table 7</w:t>
        </w:r>
        <w:r w:rsidR="001D34B9" w:rsidRPr="003E2A98">
          <w:rPr>
            <w:rStyle w:val="Hyperlink"/>
            <w:noProof/>
          </w:rPr>
          <w:noBreakHyphen/>
          <w:t>1: Dynamic and kinematic viscosity of water</w:t>
        </w:r>
        <w:r w:rsidR="001D34B9">
          <w:rPr>
            <w:noProof/>
            <w:webHidden/>
          </w:rPr>
          <w:tab/>
        </w:r>
        <w:r w:rsidR="001D34B9">
          <w:rPr>
            <w:noProof/>
            <w:webHidden/>
          </w:rPr>
          <w:fldChar w:fldCharType="begin"/>
        </w:r>
        <w:r w:rsidR="001D34B9">
          <w:rPr>
            <w:noProof/>
            <w:webHidden/>
          </w:rPr>
          <w:instrText xml:space="preserve"> PAGEREF _Toc531646108 \h </w:instrText>
        </w:r>
        <w:r w:rsidR="001D34B9">
          <w:rPr>
            <w:noProof/>
            <w:webHidden/>
          </w:rPr>
        </w:r>
        <w:r w:rsidR="001D34B9">
          <w:rPr>
            <w:noProof/>
            <w:webHidden/>
          </w:rPr>
          <w:fldChar w:fldCharType="separate"/>
        </w:r>
        <w:r w:rsidR="00D76EFD">
          <w:rPr>
            <w:noProof/>
            <w:webHidden/>
          </w:rPr>
          <w:t>40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09" w:history="1">
        <w:r w:rsidR="001D34B9" w:rsidRPr="003E2A98">
          <w:rPr>
            <w:rStyle w:val="Hyperlink"/>
            <w:noProof/>
          </w:rPr>
          <w:t>Table 7</w:t>
        </w:r>
        <w:r w:rsidR="001D34B9" w:rsidRPr="003E2A98">
          <w:rPr>
            <w:rStyle w:val="Hyperlink"/>
            <w:noProof/>
          </w:rPr>
          <w:noBreakHyphen/>
          <w:t>2: Common friction factor values</w:t>
        </w:r>
        <w:r w:rsidR="001D34B9">
          <w:rPr>
            <w:noProof/>
            <w:webHidden/>
          </w:rPr>
          <w:tab/>
        </w:r>
        <w:r w:rsidR="001D34B9">
          <w:rPr>
            <w:noProof/>
            <w:webHidden/>
          </w:rPr>
          <w:fldChar w:fldCharType="begin"/>
        </w:r>
        <w:r w:rsidR="001D34B9">
          <w:rPr>
            <w:noProof/>
            <w:webHidden/>
          </w:rPr>
          <w:instrText xml:space="preserve"> PAGEREF _Toc531646109 \h </w:instrText>
        </w:r>
        <w:r w:rsidR="001D34B9">
          <w:rPr>
            <w:noProof/>
            <w:webHidden/>
          </w:rPr>
        </w:r>
        <w:r w:rsidR="001D34B9">
          <w:rPr>
            <w:noProof/>
            <w:webHidden/>
          </w:rPr>
          <w:fldChar w:fldCharType="separate"/>
        </w:r>
        <w:r w:rsidR="00D76EFD">
          <w:rPr>
            <w:noProof/>
            <w:webHidden/>
          </w:rPr>
          <w:t>43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0" w:history="1">
        <w:r w:rsidR="001D34B9" w:rsidRPr="003E2A98">
          <w:rPr>
            <w:rStyle w:val="Hyperlink"/>
            <w:noProof/>
          </w:rPr>
          <w:t>Table 7</w:t>
        </w:r>
        <w:r w:rsidR="001D34B9" w:rsidRPr="003E2A98">
          <w:rPr>
            <w:rStyle w:val="Hyperlink"/>
            <w:noProof/>
          </w:rPr>
          <w:noBreakHyphen/>
          <w:t>3: Loss coefficient due to bend</w:t>
        </w:r>
        <w:r w:rsidR="001D34B9">
          <w:rPr>
            <w:noProof/>
            <w:webHidden/>
          </w:rPr>
          <w:tab/>
        </w:r>
        <w:r w:rsidR="001D34B9">
          <w:rPr>
            <w:noProof/>
            <w:webHidden/>
          </w:rPr>
          <w:fldChar w:fldCharType="begin"/>
        </w:r>
        <w:r w:rsidR="001D34B9">
          <w:rPr>
            <w:noProof/>
            <w:webHidden/>
          </w:rPr>
          <w:instrText xml:space="preserve"> PAGEREF _Toc531646110 \h </w:instrText>
        </w:r>
        <w:r w:rsidR="001D34B9">
          <w:rPr>
            <w:noProof/>
            <w:webHidden/>
          </w:rPr>
        </w:r>
        <w:r w:rsidR="001D34B9">
          <w:rPr>
            <w:noProof/>
            <w:webHidden/>
          </w:rPr>
          <w:fldChar w:fldCharType="separate"/>
        </w:r>
        <w:r w:rsidR="00D76EFD">
          <w:rPr>
            <w:noProof/>
            <w:webHidden/>
          </w:rPr>
          <w:t>44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1" w:history="1">
        <w:r w:rsidR="001D34B9" w:rsidRPr="003E2A98">
          <w:rPr>
            <w:rStyle w:val="Hyperlink"/>
            <w:noProof/>
          </w:rPr>
          <w:t>Table 7</w:t>
        </w:r>
        <w:r w:rsidR="001D34B9" w:rsidRPr="003E2A98">
          <w:rPr>
            <w:rStyle w:val="Hyperlink"/>
            <w:noProof/>
          </w:rPr>
          <w:noBreakHyphen/>
          <w:t>4 Gate valve losses</w:t>
        </w:r>
        <w:r w:rsidR="001D34B9">
          <w:rPr>
            <w:noProof/>
            <w:webHidden/>
          </w:rPr>
          <w:tab/>
        </w:r>
        <w:r w:rsidR="001D34B9">
          <w:rPr>
            <w:noProof/>
            <w:webHidden/>
          </w:rPr>
          <w:fldChar w:fldCharType="begin"/>
        </w:r>
        <w:r w:rsidR="001D34B9">
          <w:rPr>
            <w:noProof/>
            <w:webHidden/>
          </w:rPr>
          <w:instrText xml:space="preserve"> PAGEREF _Toc531646111 \h </w:instrText>
        </w:r>
        <w:r w:rsidR="001D34B9">
          <w:rPr>
            <w:noProof/>
            <w:webHidden/>
          </w:rPr>
        </w:r>
        <w:r w:rsidR="001D34B9">
          <w:rPr>
            <w:noProof/>
            <w:webHidden/>
          </w:rPr>
          <w:fldChar w:fldCharType="separate"/>
        </w:r>
        <w:r w:rsidR="00D76EFD">
          <w:rPr>
            <w:noProof/>
            <w:webHidden/>
          </w:rPr>
          <w:t>45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2" w:history="1">
        <w:r w:rsidR="001D34B9" w:rsidRPr="003E2A98">
          <w:rPr>
            <w:rStyle w:val="Hyperlink"/>
            <w:noProof/>
          </w:rPr>
          <w:t>Table 7</w:t>
        </w:r>
        <w:r w:rsidR="001D34B9" w:rsidRPr="003E2A98">
          <w:rPr>
            <w:rStyle w:val="Hyperlink"/>
            <w:noProof/>
          </w:rPr>
          <w:noBreakHyphen/>
          <w:t>5: Equivalent length of straight pipe for different pipe fittings</w:t>
        </w:r>
        <w:r w:rsidR="001D34B9">
          <w:rPr>
            <w:noProof/>
            <w:webHidden/>
          </w:rPr>
          <w:tab/>
        </w:r>
        <w:r w:rsidR="001D34B9">
          <w:rPr>
            <w:noProof/>
            <w:webHidden/>
          </w:rPr>
          <w:fldChar w:fldCharType="begin"/>
        </w:r>
        <w:r w:rsidR="001D34B9">
          <w:rPr>
            <w:noProof/>
            <w:webHidden/>
          </w:rPr>
          <w:instrText xml:space="preserve"> PAGEREF _Toc531646112 \h </w:instrText>
        </w:r>
        <w:r w:rsidR="001D34B9">
          <w:rPr>
            <w:noProof/>
            <w:webHidden/>
          </w:rPr>
        </w:r>
        <w:r w:rsidR="001D34B9">
          <w:rPr>
            <w:noProof/>
            <w:webHidden/>
          </w:rPr>
          <w:fldChar w:fldCharType="separate"/>
        </w:r>
        <w:r w:rsidR="00D76EFD">
          <w:rPr>
            <w:noProof/>
            <w:webHidden/>
          </w:rPr>
          <w:t>45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3" w:history="1">
        <w:r w:rsidR="001D34B9" w:rsidRPr="003E2A98">
          <w:rPr>
            <w:rStyle w:val="Hyperlink"/>
            <w:noProof/>
          </w:rPr>
          <w:t>Table 7</w:t>
        </w:r>
        <w:r w:rsidR="001D34B9" w:rsidRPr="003E2A98">
          <w:rPr>
            <w:rStyle w:val="Hyperlink"/>
            <w:noProof/>
          </w:rPr>
          <w:noBreakHyphen/>
          <w:t>6 Values of Kc for contraction</w:t>
        </w:r>
        <w:r w:rsidR="001D34B9">
          <w:rPr>
            <w:noProof/>
            <w:webHidden/>
          </w:rPr>
          <w:tab/>
        </w:r>
        <w:r w:rsidR="001D34B9">
          <w:rPr>
            <w:noProof/>
            <w:webHidden/>
          </w:rPr>
          <w:fldChar w:fldCharType="begin"/>
        </w:r>
        <w:r w:rsidR="001D34B9">
          <w:rPr>
            <w:noProof/>
            <w:webHidden/>
          </w:rPr>
          <w:instrText xml:space="preserve"> PAGEREF _Toc531646113 \h </w:instrText>
        </w:r>
        <w:r w:rsidR="001D34B9">
          <w:rPr>
            <w:noProof/>
            <w:webHidden/>
          </w:rPr>
        </w:r>
        <w:r w:rsidR="001D34B9">
          <w:rPr>
            <w:noProof/>
            <w:webHidden/>
          </w:rPr>
          <w:fldChar w:fldCharType="separate"/>
        </w:r>
        <w:r w:rsidR="00D76EFD">
          <w:rPr>
            <w:noProof/>
            <w:webHidden/>
          </w:rPr>
          <w:t>46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4" w:history="1">
        <w:r w:rsidR="001D34B9" w:rsidRPr="003E2A98">
          <w:rPr>
            <w:rStyle w:val="Hyperlink"/>
            <w:noProof/>
          </w:rPr>
          <w:t>Table 7</w:t>
        </w:r>
        <w:r w:rsidR="001D34B9" w:rsidRPr="003E2A98">
          <w:rPr>
            <w:rStyle w:val="Hyperlink"/>
            <w:noProof/>
          </w:rPr>
          <w:noBreakHyphen/>
          <w:t>7: The values of Ke for sudden enlargement</w:t>
        </w:r>
        <w:r w:rsidR="001D34B9">
          <w:rPr>
            <w:noProof/>
            <w:webHidden/>
          </w:rPr>
          <w:tab/>
        </w:r>
        <w:r w:rsidR="001D34B9">
          <w:rPr>
            <w:noProof/>
            <w:webHidden/>
          </w:rPr>
          <w:fldChar w:fldCharType="begin"/>
        </w:r>
        <w:r w:rsidR="001D34B9">
          <w:rPr>
            <w:noProof/>
            <w:webHidden/>
          </w:rPr>
          <w:instrText xml:space="preserve"> PAGEREF _Toc531646114 \h </w:instrText>
        </w:r>
        <w:r w:rsidR="001D34B9">
          <w:rPr>
            <w:noProof/>
            <w:webHidden/>
          </w:rPr>
        </w:r>
        <w:r w:rsidR="001D34B9">
          <w:rPr>
            <w:noProof/>
            <w:webHidden/>
          </w:rPr>
          <w:fldChar w:fldCharType="separate"/>
        </w:r>
        <w:r w:rsidR="00D76EFD">
          <w:rPr>
            <w:noProof/>
            <w:webHidden/>
          </w:rPr>
          <w:t>47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5" w:history="1">
        <w:r w:rsidR="001D34B9" w:rsidRPr="003E2A98">
          <w:rPr>
            <w:rStyle w:val="Hyperlink"/>
            <w:noProof/>
          </w:rPr>
          <w:t>Table 8</w:t>
        </w:r>
        <w:r w:rsidR="001D34B9" w:rsidRPr="003E2A98">
          <w:rPr>
            <w:rStyle w:val="Hyperlink"/>
            <w:noProof/>
          </w:rPr>
          <w:noBreakHyphen/>
          <w:t>1: Properties of water at various temperatures</w:t>
        </w:r>
        <w:r w:rsidR="001D34B9">
          <w:rPr>
            <w:noProof/>
            <w:webHidden/>
          </w:rPr>
          <w:tab/>
        </w:r>
        <w:r w:rsidR="001D34B9">
          <w:rPr>
            <w:noProof/>
            <w:webHidden/>
          </w:rPr>
          <w:fldChar w:fldCharType="begin"/>
        </w:r>
        <w:r w:rsidR="001D34B9">
          <w:rPr>
            <w:noProof/>
            <w:webHidden/>
          </w:rPr>
          <w:instrText xml:space="preserve"> PAGEREF _Toc531646115 \h </w:instrText>
        </w:r>
        <w:r w:rsidR="001D34B9">
          <w:rPr>
            <w:noProof/>
            <w:webHidden/>
          </w:rPr>
        </w:r>
        <w:r w:rsidR="001D34B9">
          <w:rPr>
            <w:noProof/>
            <w:webHidden/>
          </w:rPr>
          <w:fldChar w:fldCharType="separate"/>
        </w:r>
        <w:r w:rsidR="00D76EFD">
          <w:rPr>
            <w:noProof/>
            <w:webHidden/>
          </w:rPr>
          <w:t>51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6" w:history="1">
        <w:r w:rsidR="001D34B9" w:rsidRPr="003E2A98">
          <w:rPr>
            <w:rStyle w:val="Hyperlink"/>
            <w:noProof/>
          </w:rPr>
          <w:t>Table 10</w:t>
        </w:r>
        <w:r w:rsidR="001D34B9" w:rsidRPr="003E2A98">
          <w:rPr>
            <w:rStyle w:val="Hyperlink"/>
            <w:noProof/>
          </w:rPr>
          <w:noBreakHyphen/>
          <w:t>1: Typical values of modulus of elasticity (Larock et al., 2000)</w:t>
        </w:r>
        <w:r w:rsidR="001D34B9">
          <w:rPr>
            <w:noProof/>
            <w:webHidden/>
          </w:rPr>
          <w:tab/>
        </w:r>
        <w:r w:rsidR="001D34B9">
          <w:rPr>
            <w:noProof/>
            <w:webHidden/>
          </w:rPr>
          <w:fldChar w:fldCharType="begin"/>
        </w:r>
        <w:r w:rsidR="001D34B9">
          <w:rPr>
            <w:noProof/>
            <w:webHidden/>
          </w:rPr>
          <w:instrText xml:space="preserve"> PAGEREF _Toc531646116 \h </w:instrText>
        </w:r>
        <w:r w:rsidR="001D34B9">
          <w:rPr>
            <w:noProof/>
            <w:webHidden/>
          </w:rPr>
        </w:r>
        <w:r w:rsidR="001D34B9">
          <w:rPr>
            <w:noProof/>
            <w:webHidden/>
          </w:rPr>
          <w:fldChar w:fldCharType="separate"/>
        </w:r>
        <w:r w:rsidR="00D76EFD">
          <w:rPr>
            <w:noProof/>
            <w:webHidden/>
          </w:rPr>
          <w:t>68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7" w:history="1">
        <w:r w:rsidR="001D34B9" w:rsidRPr="003E2A98">
          <w:rPr>
            <w:rStyle w:val="Hyperlink"/>
            <w:noProof/>
          </w:rPr>
          <w:t>Table 10</w:t>
        </w:r>
        <w:r w:rsidR="001D34B9" w:rsidRPr="003E2A98">
          <w:rPr>
            <w:rStyle w:val="Hyperlink"/>
            <w:noProof/>
          </w:rPr>
          <w:noBreakHyphen/>
          <w:t>2: Typical electric motor and pumping plant efficiencies by motor size</w:t>
        </w:r>
        <w:r w:rsidR="001D34B9">
          <w:rPr>
            <w:noProof/>
            <w:webHidden/>
          </w:rPr>
          <w:tab/>
        </w:r>
        <w:r w:rsidR="001D34B9">
          <w:rPr>
            <w:noProof/>
            <w:webHidden/>
          </w:rPr>
          <w:fldChar w:fldCharType="begin"/>
        </w:r>
        <w:r w:rsidR="001D34B9">
          <w:rPr>
            <w:noProof/>
            <w:webHidden/>
          </w:rPr>
          <w:instrText xml:space="preserve"> PAGEREF _Toc531646117 \h </w:instrText>
        </w:r>
        <w:r w:rsidR="001D34B9">
          <w:rPr>
            <w:noProof/>
            <w:webHidden/>
          </w:rPr>
        </w:r>
        <w:r w:rsidR="001D34B9">
          <w:rPr>
            <w:noProof/>
            <w:webHidden/>
          </w:rPr>
          <w:fldChar w:fldCharType="separate"/>
        </w:r>
        <w:r w:rsidR="00D76EFD">
          <w:rPr>
            <w:noProof/>
            <w:webHidden/>
          </w:rPr>
          <w:t>72</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8" w:history="1">
        <w:r w:rsidR="001D34B9" w:rsidRPr="003E2A98">
          <w:rPr>
            <w:rStyle w:val="Hyperlink"/>
            <w:noProof/>
          </w:rPr>
          <w:t>Table 10</w:t>
        </w:r>
        <w:r w:rsidR="001D34B9" w:rsidRPr="003E2A98">
          <w:rPr>
            <w:rStyle w:val="Hyperlink"/>
            <w:noProof/>
          </w:rPr>
          <w:noBreakHyphen/>
          <w:t>3 Sample ambient temperature and altitude reduction factor for power requirement</w:t>
        </w:r>
        <w:r w:rsidR="001D34B9">
          <w:rPr>
            <w:noProof/>
            <w:webHidden/>
          </w:rPr>
          <w:tab/>
        </w:r>
        <w:r w:rsidR="001D34B9">
          <w:rPr>
            <w:noProof/>
            <w:webHidden/>
          </w:rPr>
          <w:fldChar w:fldCharType="begin"/>
        </w:r>
        <w:r w:rsidR="001D34B9">
          <w:rPr>
            <w:noProof/>
            <w:webHidden/>
          </w:rPr>
          <w:instrText xml:space="preserve"> PAGEREF _Toc531646118 \h </w:instrText>
        </w:r>
        <w:r w:rsidR="001D34B9">
          <w:rPr>
            <w:noProof/>
            <w:webHidden/>
          </w:rPr>
        </w:r>
        <w:r w:rsidR="001D34B9">
          <w:rPr>
            <w:noProof/>
            <w:webHidden/>
          </w:rPr>
          <w:fldChar w:fldCharType="separate"/>
        </w:r>
        <w:r w:rsidR="00D76EFD">
          <w:rPr>
            <w:noProof/>
            <w:webHidden/>
          </w:rPr>
          <w:t>73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19" w:history="1">
        <w:r w:rsidR="001D34B9" w:rsidRPr="003E2A98">
          <w:rPr>
            <w:rStyle w:val="Hyperlink"/>
            <w:noProof/>
          </w:rPr>
          <w:t>Table 11</w:t>
        </w:r>
        <w:r w:rsidR="001D34B9" w:rsidRPr="003E2A98">
          <w:rPr>
            <w:rStyle w:val="Hyperlink"/>
            <w:noProof/>
          </w:rPr>
          <w:noBreakHyphen/>
          <w:t>1: Dynamic loss for BH1</w:t>
        </w:r>
        <w:r w:rsidR="001D34B9">
          <w:rPr>
            <w:noProof/>
            <w:webHidden/>
          </w:rPr>
          <w:tab/>
        </w:r>
        <w:r w:rsidR="001D34B9">
          <w:rPr>
            <w:noProof/>
            <w:webHidden/>
          </w:rPr>
          <w:fldChar w:fldCharType="begin"/>
        </w:r>
        <w:r w:rsidR="001D34B9">
          <w:rPr>
            <w:noProof/>
            <w:webHidden/>
          </w:rPr>
          <w:instrText xml:space="preserve"> PAGEREF _Toc531646119 \h </w:instrText>
        </w:r>
        <w:r w:rsidR="001D34B9">
          <w:rPr>
            <w:noProof/>
            <w:webHidden/>
          </w:rPr>
        </w:r>
        <w:r w:rsidR="001D34B9">
          <w:rPr>
            <w:noProof/>
            <w:webHidden/>
          </w:rPr>
          <w:fldChar w:fldCharType="separate"/>
        </w:r>
        <w:r w:rsidR="00D76EFD">
          <w:rPr>
            <w:noProof/>
            <w:webHidden/>
          </w:rPr>
          <w:t>100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0" w:history="1">
        <w:r w:rsidR="001D34B9" w:rsidRPr="003E2A98">
          <w:rPr>
            <w:rStyle w:val="Hyperlink"/>
            <w:noProof/>
          </w:rPr>
          <w:t>Table 11</w:t>
        </w:r>
        <w:r w:rsidR="001D34B9" w:rsidRPr="003E2A98">
          <w:rPr>
            <w:rStyle w:val="Hyperlink"/>
            <w:noProof/>
          </w:rPr>
          <w:noBreakHyphen/>
          <w:t>2: Dynamic loss for BH2</w:t>
        </w:r>
        <w:r w:rsidR="001D34B9">
          <w:rPr>
            <w:noProof/>
            <w:webHidden/>
          </w:rPr>
          <w:tab/>
        </w:r>
        <w:r w:rsidR="001D34B9">
          <w:rPr>
            <w:noProof/>
            <w:webHidden/>
          </w:rPr>
          <w:fldChar w:fldCharType="begin"/>
        </w:r>
        <w:r w:rsidR="001D34B9">
          <w:rPr>
            <w:noProof/>
            <w:webHidden/>
          </w:rPr>
          <w:instrText xml:space="preserve"> PAGEREF _Toc531646120 \h </w:instrText>
        </w:r>
        <w:r w:rsidR="001D34B9">
          <w:rPr>
            <w:noProof/>
            <w:webHidden/>
          </w:rPr>
        </w:r>
        <w:r w:rsidR="001D34B9">
          <w:rPr>
            <w:noProof/>
            <w:webHidden/>
          </w:rPr>
          <w:fldChar w:fldCharType="separate"/>
        </w:r>
        <w:r w:rsidR="00D76EFD">
          <w:rPr>
            <w:noProof/>
            <w:webHidden/>
          </w:rPr>
          <w:t>103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1" w:history="1">
        <w:r w:rsidR="001D34B9" w:rsidRPr="003E2A98">
          <w:rPr>
            <w:rStyle w:val="Hyperlink"/>
            <w:noProof/>
          </w:rPr>
          <w:t>Table 11</w:t>
        </w:r>
        <w:r w:rsidR="001D34B9" w:rsidRPr="003E2A98">
          <w:rPr>
            <w:rStyle w:val="Hyperlink"/>
            <w:noProof/>
          </w:rPr>
          <w:noBreakHyphen/>
          <w:t>3: Fitting losses</w:t>
        </w:r>
        <w:r w:rsidR="001D34B9">
          <w:rPr>
            <w:noProof/>
            <w:webHidden/>
          </w:rPr>
          <w:tab/>
        </w:r>
        <w:r w:rsidR="001D34B9">
          <w:rPr>
            <w:noProof/>
            <w:webHidden/>
          </w:rPr>
          <w:fldChar w:fldCharType="begin"/>
        </w:r>
        <w:r w:rsidR="001D34B9">
          <w:rPr>
            <w:noProof/>
            <w:webHidden/>
          </w:rPr>
          <w:instrText xml:space="preserve"> PAGEREF _Toc531646121 \h </w:instrText>
        </w:r>
        <w:r w:rsidR="001D34B9">
          <w:rPr>
            <w:noProof/>
            <w:webHidden/>
          </w:rPr>
        </w:r>
        <w:r w:rsidR="001D34B9">
          <w:rPr>
            <w:noProof/>
            <w:webHidden/>
          </w:rPr>
          <w:fldChar w:fldCharType="separate"/>
        </w:r>
        <w:r w:rsidR="00D76EFD">
          <w:rPr>
            <w:noProof/>
            <w:webHidden/>
          </w:rPr>
          <w:t>106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2" w:history="1">
        <w:r w:rsidR="001D34B9" w:rsidRPr="003E2A98">
          <w:rPr>
            <w:rStyle w:val="Hyperlink"/>
            <w:noProof/>
          </w:rPr>
          <w:t>Table 11</w:t>
        </w:r>
        <w:r w:rsidR="001D34B9" w:rsidRPr="003E2A98">
          <w:rPr>
            <w:rStyle w:val="Hyperlink"/>
            <w:noProof/>
          </w:rPr>
          <w:noBreakHyphen/>
          <w:t>4: Pumps duty points</w:t>
        </w:r>
        <w:r w:rsidR="001D34B9">
          <w:rPr>
            <w:noProof/>
            <w:webHidden/>
          </w:rPr>
          <w:tab/>
        </w:r>
        <w:r w:rsidR="001D34B9">
          <w:rPr>
            <w:noProof/>
            <w:webHidden/>
          </w:rPr>
          <w:fldChar w:fldCharType="begin"/>
        </w:r>
        <w:r w:rsidR="001D34B9">
          <w:rPr>
            <w:noProof/>
            <w:webHidden/>
          </w:rPr>
          <w:instrText xml:space="preserve"> PAGEREF _Toc531646122 \h </w:instrText>
        </w:r>
        <w:r w:rsidR="001D34B9">
          <w:rPr>
            <w:noProof/>
            <w:webHidden/>
          </w:rPr>
        </w:r>
        <w:r w:rsidR="001D34B9">
          <w:rPr>
            <w:noProof/>
            <w:webHidden/>
          </w:rPr>
          <w:fldChar w:fldCharType="separate"/>
        </w:r>
        <w:r w:rsidR="00D76EFD">
          <w:rPr>
            <w:noProof/>
            <w:webHidden/>
          </w:rPr>
          <w:t>107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3" w:history="1">
        <w:r w:rsidR="001D34B9" w:rsidRPr="003E2A98">
          <w:rPr>
            <w:rStyle w:val="Hyperlink"/>
            <w:noProof/>
          </w:rPr>
          <w:t>Table 11</w:t>
        </w:r>
        <w:r w:rsidR="001D34B9" w:rsidRPr="003E2A98">
          <w:rPr>
            <w:rStyle w:val="Hyperlink"/>
            <w:noProof/>
          </w:rPr>
          <w:noBreakHyphen/>
          <w:t>5: Selected motor power</w:t>
        </w:r>
        <w:r w:rsidR="001D34B9">
          <w:rPr>
            <w:noProof/>
            <w:webHidden/>
          </w:rPr>
          <w:tab/>
        </w:r>
        <w:r w:rsidR="001D34B9">
          <w:rPr>
            <w:noProof/>
            <w:webHidden/>
          </w:rPr>
          <w:fldChar w:fldCharType="begin"/>
        </w:r>
        <w:r w:rsidR="001D34B9">
          <w:rPr>
            <w:noProof/>
            <w:webHidden/>
          </w:rPr>
          <w:instrText xml:space="preserve"> PAGEREF _Toc531646123 \h </w:instrText>
        </w:r>
        <w:r w:rsidR="001D34B9">
          <w:rPr>
            <w:noProof/>
            <w:webHidden/>
          </w:rPr>
        </w:r>
        <w:r w:rsidR="001D34B9">
          <w:rPr>
            <w:noProof/>
            <w:webHidden/>
          </w:rPr>
          <w:fldChar w:fldCharType="separate"/>
        </w:r>
        <w:r w:rsidR="00D76EFD">
          <w:rPr>
            <w:noProof/>
            <w:webHidden/>
          </w:rPr>
          <w:t>108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4" w:history="1">
        <w:r w:rsidR="001D34B9" w:rsidRPr="003E2A98">
          <w:rPr>
            <w:rStyle w:val="Hyperlink"/>
            <w:noProof/>
          </w:rPr>
          <w:t>Table 11</w:t>
        </w:r>
        <w:r w:rsidR="001D34B9" w:rsidRPr="003E2A98">
          <w:rPr>
            <w:rStyle w:val="Hyperlink"/>
            <w:noProof/>
          </w:rPr>
          <w:noBreakHyphen/>
          <w:t>6: Standard cable sizes</w:t>
        </w:r>
        <w:r w:rsidR="001D34B9">
          <w:rPr>
            <w:noProof/>
            <w:webHidden/>
          </w:rPr>
          <w:tab/>
        </w:r>
        <w:r w:rsidR="001D34B9">
          <w:rPr>
            <w:noProof/>
            <w:webHidden/>
          </w:rPr>
          <w:fldChar w:fldCharType="begin"/>
        </w:r>
        <w:r w:rsidR="001D34B9">
          <w:rPr>
            <w:noProof/>
            <w:webHidden/>
          </w:rPr>
          <w:instrText xml:space="preserve"> PAGEREF _Toc531646124 \h </w:instrText>
        </w:r>
        <w:r w:rsidR="001D34B9">
          <w:rPr>
            <w:noProof/>
            <w:webHidden/>
          </w:rPr>
        </w:r>
        <w:r w:rsidR="001D34B9">
          <w:rPr>
            <w:noProof/>
            <w:webHidden/>
          </w:rPr>
          <w:fldChar w:fldCharType="separate"/>
        </w:r>
        <w:r w:rsidR="00D76EFD">
          <w:rPr>
            <w:noProof/>
            <w:webHidden/>
          </w:rPr>
          <w:t>109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5" w:history="1">
        <w:r w:rsidR="001D34B9" w:rsidRPr="003E2A98">
          <w:rPr>
            <w:rStyle w:val="Hyperlink"/>
            <w:noProof/>
          </w:rPr>
          <w:t>Table 13</w:t>
        </w:r>
        <w:r w:rsidR="001D34B9" w:rsidRPr="003E2A98">
          <w:rPr>
            <w:rStyle w:val="Hyperlink"/>
            <w:noProof/>
          </w:rPr>
          <w:noBreakHyphen/>
          <w:t>1: Transformer size</w:t>
        </w:r>
        <w:r w:rsidR="001D34B9">
          <w:rPr>
            <w:noProof/>
            <w:webHidden/>
          </w:rPr>
          <w:tab/>
        </w:r>
        <w:r w:rsidR="001D34B9">
          <w:rPr>
            <w:noProof/>
            <w:webHidden/>
          </w:rPr>
          <w:fldChar w:fldCharType="begin"/>
        </w:r>
        <w:r w:rsidR="001D34B9">
          <w:rPr>
            <w:noProof/>
            <w:webHidden/>
          </w:rPr>
          <w:instrText xml:space="preserve"> PAGEREF _Toc531646125 \h </w:instrText>
        </w:r>
        <w:r w:rsidR="001D34B9">
          <w:rPr>
            <w:noProof/>
            <w:webHidden/>
          </w:rPr>
        </w:r>
        <w:r w:rsidR="001D34B9">
          <w:rPr>
            <w:noProof/>
            <w:webHidden/>
          </w:rPr>
          <w:fldChar w:fldCharType="separate"/>
        </w:r>
        <w:r w:rsidR="00D76EFD">
          <w:rPr>
            <w:noProof/>
            <w:webHidden/>
          </w:rPr>
          <w:t>119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6" w:history="1">
        <w:r w:rsidR="001D34B9" w:rsidRPr="003E2A98">
          <w:rPr>
            <w:rStyle w:val="Hyperlink"/>
            <w:noProof/>
          </w:rPr>
          <w:t>Table 13</w:t>
        </w:r>
        <w:r w:rsidR="001D34B9" w:rsidRPr="003E2A98">
          <w:rPr>
            <w:rStyle w:val="Hyperlink"/>
            <w:noProof/>
          </w:rPr>
          <w:noBreakHyphen/>
          <w:t>2: Total power demand</w:t>
        </w:r>
        <w:r w:rsidR="001D34B9">
          <w:rPr>
            <w:noProof/>
            <w:webHidden/>
          </w:rPr>
          <w:tab/>
        </w:r>
        <w:r w:rsidR="001D34B9">
          <w:rPr>
            <w:noProof/>
            <w:webHidden/>
          </w:rPr>
          <w:fldChar w:fldCharType="begin"/>
        </w:r>
        <w:r w:rsidR="001D34B9">
          <w:rPr>
            <w:noProof/>
            <w:webHidden/>
          </w:rPr>
          <w:instrText xml:space="preserve"> PAGEREF _Toc531646126 \h </w:instrText>
        </w:r>
        <w:r w:rsidR="001D34B9">
          <w:rPr>
            <w:noProof/>
            <w:webHidden/>
          </w:rPr>
        </w:r>
        <w:r w:rsidR="001D34B9">
          <w:rPr>
            <w:noProof/>
            <w:webHidden/>
          </w:rPr>
          <w:fldChar w:fldCharType="separate"/>
        </w:r>
        <w:r w:rsidR="00D76EFD">
          <w:rPr>
            <w:noProof/>
            <w:webHidden/>
          </w:rPr>
          <w:t>120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7" w:history="1">
        <w:r w:rsidR="001D34B9" w:rsidRPr="003E2A98">
          <w:rPr>
            <w:rStyle w:val="Hyperlink"/>
            <w:noProof/>
          </w:rPr>
          <w:t>Table 14</w:t>
        </w:r>
        <w:r w:rsidR="001D34B9" w:rsidRPr="003E2A98">
          <w:rPr>
            <w:rStyle w:val="Hyperlink"/>
            <w:noProof/>
          </w:rPr>
          <w:noBreakHyphen/>
          <w:t>1 Useful life of pumping equipment</w:t>
        </w:r>
        <w:r w:rsidR="001D34B9">
          <w:rPr>
            <w:noProof/>
            <w:webHidden/>
          </w:rPr>
          <w:tab/>
        </w:r>
        <w:r w:rsidR="001D34B9">
          <w:rPr>
            <w:noProof/>
            <w:webHidden/>
          </w:rPr>
          <w:fldChar w:fldCharType="begin"/>
        </w:r>
        <w:r w:rsidR="001D34B9">
          <w:rPr>
            <w:noProof/>
            <w:webHidden/>
          </w:rPr>
          <w:instrText xml:space="preserve"> PAGEREF _Toc531646127 \h </w:instrText>
        </w:r>
        <w:r w:rsidR="001D34B9">
          <w:rPr>
            <w:noProof/>
            <w:webHidden/>
          </w:rPr>
        </w:r>
        <w:r w:rsidR="001D34B9">
          <w:rPr>
            <w:noProof/>
            <w:webHidden/>
          </w:rPr>
          <w:fldChar w:fldCharType="separate"/>
        </w:r>
        <w:r w:rsidR="00D76EFD">
          <w:rPr>
            <w:noProof/>
            <w:webHidden/>
          </w:rPr>
          <w:t>123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8" w:history="1">
        <w:r w:rsidR="001D34B9" w:rsidRPr="003E2A98">
          <w:rPr>
            <w:rStyle w:val="Hyperlink"/>
            <w:noProof/>
          </w:rPr>
          <w:t>Table 14</w:t>
        </w:r>
        <w:r w:rsidR="001D34B9" w:rsidRPr="003E2A98">
          <w:rPr>
            <w:rStyle w:val="Hyperlink"/>
            <w:noProof/>
          </w:rPr>
          <w:noBreakHyphen/>
          <w:t>2 Recommended specific fuel consumption of diesel engine</w:t>
        </w:r>
        <w:r w:rsidR="001D34B9">
          <w:rPr>
            <w:noProof/>
            <w:webHidden/>
          </w:rPr>
          <w:tab/>
        </w:r>
        <w:r w:rsidR="001D34B9">
          <w:rPr>
            <w:noProof/>
            <w:webHidden/>
          </w:rPr>
          <w:fldChar w:fldCharType="begin"/>
        </w:r>
        <w:r w:rsidR="001D34B9">
          <w:rPr>
            <w:noProof/>
            <w:webHidden/>
          </w:rPr>
          <w:instrText xml:space="preserve"> PAGEREF _Toc531646128 \h </w:instrText>
        </w:r>
        <w:r w:rsidR="001D34B9">
          <w:rPr>
            <w:noProof/>
            <w:webHidden/>
          </w:rPr>
        </w:r>
        <w:r w:rsidR="001D34B9">
          <w:rPr>
            <w:noProof/>
            <w:webHidden/>
          </w:rPr>
          <w:fldChar w:fldCharType="separate"/>
        </w:r>
        <w:r w:rsidR="00D76EFD">
          <w:rPr>
            <w:noProof/>
            <w:webHidden/>
          </w:rPr>
          <w:t>124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29" w:history="1">
        <w:r w:rsidR="001D34B9" w:rsidRPr="003E2A98">
          <w:rPr>
            <w:rStyle w:val="Hyperlink"/>
            <w:noProof/>
          </w:rPr>
          <w:t>Table 15</w:t>
        </w:r>
        <w:r w:rsidR="001D34B9" w:rsidRPr="003E2A98">
          <w:rPr>
            <w:rStyle w:val="Hyperlink"/>
            <w:noProof/>
          </w:rPr>
          <w:noBreakHyphen/>
          <w:t>1: Material of construction for pump parts</w:t>
        </w:r>
        <w:r w:rsidR="001D34B9">
          <w:rPr>
            <w:noProof/>
            <w:webHidden/>
          </w:rPr>
          <w:tab/>
        </w:r>
        <w:r w:rsidR="001D34B9">
          <w:rPr>
            <w:noProof/>
            <w:webHidden/>
          </w:rPr>
          <w:fldChar w:fldCharType="begin"/>
        </w:r>
        <w:r w:rsidR="001D34B9">
          <w:rPr>
            <w:noProof/>
            <w:webHidden/>
          </w:rPr>
          <w:instrText xml:space="preserve"> PAGEREF _Toc531646129 \h </w:instrText>
        </w:r>
        <w:r w:rsidR="001D34B9">
          <w:rPr>
            <w:noProof/>
            <w:webHidden/>
          </w:rPr>
        </w:r>
        <w:r w:rsidR="001D34B9">
          <w:rPr>
            <w:noProof/>
            <w:webHidden/>
          </w:rPr>
          <w:fldChar w:fldCharType="separate"/>
        </w:r>
        <w:r w:rsidR="00D76EFD">
          <w:rPr>
            <w:noProof/>
            <w:webHidden/>
          </w:rPr>
          <w:t>129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30" w:history="1">
        <w:r w:rsidR="001D34B9" w:rsidRPr="003E2A98">
          <w:rPr>
            <w:rStyle w:val="Hyperlink"/>
            <w:noProof/>
          </w:rPr>
          <w:t>Table 16</w:t>
        </w:r>
        <w:r w:rsidR="001D34B9" w:rsidRPr="003E2A98">
          <w:rPr>
            <w:rStyle w:val="Hyperlink"/>
            <w:noProof/>
          </w:rPr>
          <w:noBreakHyphen/>
          <w:t>1: Fault and solutions for electric driven pumps</w:t>
        </w:r>
        <w:r w:rsidR="001D34B9">
          <w:rPr>
            <w:noProof/>
            <w:webHidden/>
          </w:rPr>
          <w:tab/>
        </w:r>
        <w:r w:rsidR="001D34B9">
          <w:rPr>
            <w:noProof/>
            <w:webHidden/>
          </w:rPr>
          <w:fldChar w:fldCharType="begin"/>
        </w:r>
        <w:r w:rsidR="001D34B9">
          <w:rPr>
            <w:noProof/>
            <w:webHidden/>
          </w:rPr>
          <w:instrText xml:space="preserve"> PAGEREF _Toc531646130 \h </w:instrText>
        </w:r>
        <w:r w:rsidR="001D34B9">
          <w:rPr>
            <w:noProof/>
            <w:webHidden/>
          </w:rPr>
        </w:r>
        <w:r w:rsidR="001D34B9">
          <w:rPr>
            <w:noProof/>
            <w:webHidden/>
          </w:rPr>
          <w:fldChar w:fldCharType="separate"/>
        </w:r>
        <w:r w:rsidR="00D76EFD">
          <w:rPr>
            <w:noProof/>
            <w:webHidden/>
          </w:rPr>
          <w:t>140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31" w:history="1">
        <w:r w:rsidR="001D34B9" w:rsidRPr="003E2A98">
          <w:rPr>
            <w:rStyle w:val="Hyperlink"/>
            <w:noProof/>
          </w:rPr>
          <w:t>Table 16</w:t>
        </w:r>
        <w:r w:rsidR="001D34B9" w:rsidRPr="003E2A98">
          <w:rPr>
            <w:rStyle w:val="Hyperlink"/>
            <w:noProof/>
          </w:rPr>
          <w:noBreakHyphen/>
          <w:t>2: Diagnostic and trouble shooting of pumping system</w:t>
        </w:r>
        <w:r w:rsidR="001D34B9">
          <w:rPr>
            <w:noProof/>
            <w:webHidden/>
          </w:rPr>
          <w:tab/>
        </w:r>
        <w:r w:rsidR="001D34B9">
          <w:rPr>
            <w:noProof/>
            <w:webHidden/>
          </w:rPr>
          <w:fldChar w:fldCharType="begin"/>
        </w:r>
        <w:r w:rsidR="001D34B9">
          <w:rPr>
            <w:noProof/>
            <w:webHidden/>
          </w:rPr>
          <w:instrText xml:space="preserve"> PAGEREF _Toc531646131 \h </w:instrText>
        </w:r>
        <w:r w:rsidR="001D34B9">
          <w:rPr>
            <w:noProof/>
            <w:webHidden/>
          </w:rPr>
        </w:r>
        <w:r w:rsidR="001D34B9">
          <w:rPr>
            <w:noProof/>
            <w:webHidden/>
          </w:rPr>
          <w:fldChar w:fldCharType="separate"/>
        </w:r>
        <w:r w:rsidR="00D76EFD">
          <w:rPr>
            <w:noProof/>
            <w:webHidden/>
          </w:rPr>
          <w:t>142</w:t>
        </w:r>
        <w:r w:rsidR="001D34B9">
          <w:rPr>
            <w:noProof/>
            <w:webHidden/>
          </w:rPr>
          <w:fldChar w:fldCharType="end"/>
        </w:r>
      </w:hyperlink>
    </w:p>
    <w:p w:rsidR="0063051A" w:rsidRPr="00FA3137" w:rsidRDefault="0063051A" w:rsidP="0063051A">
      <w:pPr>
        <w:jc w:val="center"/>
        <w:rPr>
          <w:rStyle w:val="Heading1Char"/>
          <w:rFonts w:eastAsiaTheme="minorHAnsi"/>
          <w:sz w:val="26"/>
        </w:rPr>
      </w:pPr>
      <w:r>
        <w:rPr>
          <w:rStyle w:val="Heading1Char"/>
          <w:rFonts w:eastAsiaTheme="minorHAnsi"/>
          <w:sz w:val="26"/>
        </w:rPr>
        <w:fldChar w:fldCharType="end"/>
      </w:r>
    </w:p>
    <w:p w:rsidR="00D52661" w:rsidRDefault="0063051A" w:rsidP="0063051A">
      <w:pPr>
        <w:ind w:left="361" w:hanging="361"/>
        <w:jc w:val="center"/>
        <w:rPr>
          <w:b/>
          <w:sz w:val="28"/>
        </w:rPr>
      </w:pPr>
      <w:r w:rsidRPr="00FA3137">
        <w:rPr>
          <w:b/>
          <w:sz w:val="28"/>
        </w:rPr>
        <w:t>LIST OF FIGURES</w:t>
      </w:r>
    </w:p>
    <w:p w:rsidR="001D34B9" w:rsidRDefault="0063051A">
      <w:pPr>
        <w:pStyle w:val="TableofFigures"/>
        <w:tabs>
          <w:tab w:val="right" w:leader="dot" w:pos="9595"/>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531646185" w:history="1">
        <w:r w:rsidR="001D34B9" w:rsidRPr="000C6B61">
          <w:rPr>
            <w:rStyle w:val="Hyperlink"/>
            <w:noProof/>
          </w:rPr>
          <w:t>Figure 4</w:t>
        </w:r>
        <w:r w:rsidR="001D34B9" w:rsidRPr="000C6B61">
          <w:rPr>
            <w:rStyle w:val="Hyperlink"/>
            <w:noProof/>
          </w:rPr>
          <w:noBreakHyphen/>
          <w:t>1: General Pump Classification-chart</w:t>
        </w:r>
        <w:r w:rsidR="001D34B9">
          <w:rPr>
            <w:noProof/>
            <w:webHidden/>
          </w:rPr>
          <w:tab/>
        </w:r>
        <w:r w:rsidR="001D34B9">
          <w:rPr>
            <w:noProof/>
            <w:webHidden/>
          </w:rPr>
          <w:fldChar w:fldCharType="begin"/>
        </w:r>
        <w:r w:rsidR="001D34B9">
          <w:rPr>
            <w:noProof/>
            <w:webHidden/>
          </w:rPr>
          <w:instrText xml:space="preserve"> PAGEREF _Toc531646185 \h </w:instrText>
        </w:r>
        <w:r w:rsidR="001D34B9">
          <w:rPr>
            <w:noProof/>
            <w:webHidden/>
          </w:rPr>
        </w:r>
        <w:r w:rsidR="001D34B9">
          <w:rPr>
            <w:noProof/>
            <w:webHidden/>
          </w:rPr>
          <w:fldChar w:fldCharType="separate"/>
        </w:r>
        <w:r w:rsidR="00D76EFD">
          <w:rPr>
            <w:noProof/>
            <w:webHidden/>
          </w:rPr>
          <w:t>10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86" w:history="1">
        <w:r w:rsidR="001D34B9" w:rsidRPr="000C6B61">
          <w:rPr>
            <w:rStyle w:val="Hyperlink"/>
            <w:noProof/>
          </w:rPr>
          <w:t>Figure 4</w:t>
        </w:r>
        <w:r w:rsidR="001D34B9" w:rsidRPr="000C6B61">
          <w:rPr>
            <w:rStyle w:val="Hyperlink"/>
            <w:noProof/>
          </w:rPr>
          <w:noBreakHyphen/>
          <w:t>2 Classification of pumps by the Hydraulic Institute in 1983</w:t>
        </w:r>
        <w:r w:rsidR="001D34B9">
          <w:rPr>
            <w:noProof/>
            <w:webHidden/>
          </w:rPr>
          <w:tab/>
        </w:r>
        <w:r w:rsidR="001D34B9">
          <w:rPr>
            <w:noProof/>
            <w:webHidden/>
          </w:rPr>
          <w:fldChar w:fldCharType="begin"/>
        </w:r>
        <w:r w:rsidR="001D34B9">
          <w:rPr>
            <w:noProof/>
            <w:webHidden/>
          </w:rPr>
          <w:instrText xml:space="preserve"> PAGEREF _Toc531646186 \h </w:instrText>
        </w:r>
        <w:r w:rsidR="001D34B9">
          <w:rPr>
            <w:noProof/>
            <w:webHidden/>
          </w:rPr>
        </w:r>
        <w:r w:rsidR="001D34B9">
          <w:rPr>
            <w:noProof/>
            <w:webHidden/>
          </w:rPr>
          <w:fldChar w:fldCharType="separate"/>
        </w:r>
        <w:r w:rsidR="00D76EFD">
          <w:rPr>
            <w:noProof/>
            <w:webHidden/>
          </w:rPr>
          <w:t>11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87" w:history="1">
        <w:r w:rsidR="001D34B9" w:rsidRPr="000C6B61">
          <w:rPr>
            <w:rStyle w:val="Hyperlink"/>
            <w:noProof/>
          </w:rPr>
          <w:t>Figure 4</w:t>
        </w:r>
        <w:r w:rsidR="001D34B9" w:rsidRPr="000C6B61">
          <w:rPr>
            <w:rStyle w:val="Hyperlink"/>
            <w:noProof/>
          </w:rPr>
          <w:noBreakHyphen/>
          <w:t>3 Types of centrifugal pumps</w:t>
        </w:r>
        <w:r w:rsidR="001D34B9">
          <w:rPr>
            <w:noProof/>
            <w:webHidden/>
          </w:rPr>
          <w:tab/>
        </w:r>
        <w:r w:rsidR="001D34B9">
          <w:rPr>
            <w:noProof/>
            <w:webHidden/>
          </w:rPr>
          <w:fldChar w:fldCharType="begin"/>
        </w:r>
        <w:r w:rsidR="001D34B9">
          <w:rPr>
            <w:noProof/>
            <w:webHidden/>
          </w:rPr>
          <w:instrText xml:space="preserve"> PAGEREF _Toc531646187 \h </w:instrText>
        </w:r>
        <w:r w:rsidR="001D34B9">
          <w:rPr>
            <w:noProof/>
            <w:webHidden/>
          </w:rPr>
        </w:r>
        <w:r w:rsidR="001D34B9">
          <w:rPr>
            <w:noProof/>
            <w:webHidden/>
          </w:rPr>
          <w:fldChar w:fldCharType="separate"/>
        </w:r>
        <w:r w:rsidR="00D76EFD">
          <w:rPr>
            <w:noProof/>
            <w:webHidden/>
          </w:rPr>
          <w:t>14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88" w:history="1">
        <w:r w:rsidR="001D34B9" w:rsidRPr="000C6B61">
          <w:rPr>
            <w:rStyle w:val="Hyperlink"/>
            <w:noProof/>
          </w:rPr>
          <w:t>Figure 4</w:t>
        </w:r>
        <w:r w:rsidR="001D34B9" w:rsidRPr="000C6B61">
          <w:rPr>
            <w:rStyle w:val="Hyperlink"/>
            <w:noProof/>
          </w:rPr>
          <w:noBreakHyphen/>
          <w:t>4 Single Stage (left), double or two stage (middle) and multi stage (right)</w:t>
        </w:r>
        <w:r w:rsidR="001D34B9">
          <w:rPr>
            <w:noProof/>
            <w:webHidden/>
          </w:rPr>
          <w:tab/>
        </w:r>
        <w:r w:rsidR="001D34B9">
          <w:rPr>
            <w:noProof/>
            <w:webHidden/>
          </w:rPr>
          <w:fldChar w:fldCharType="begin"/>
        </w:r>
        <w:r w:rsidR="001D34B9">
          <w:rPr>
            <w:noProof/>
            <w:webHidden/>
          </w:rPr>
          <w:instrText xml:space="preserve"> PAGEREF _Toc531646188 \h </w:instrText>
        </w:r>
        <w:r w:rsidR="001D34B9">
          <w:rPr>
            <w:noProof/>
            <w:webHidden/>
          </w:rPr>
        </w:r>
        <w:r w:rsidR="001D34B9">
          <w:rPr>
            <w:noProof/>
            <w:webHidden/>
          </w:rPr>
          <w:fldChar w:fldCharType="separate"/>
        </w:r>
        <w:r w:rsidR="00D76EFD">
          <w:rPr>
            <w:noProof/>
            <w:webHidden/>
          </w:rPr>
          <w:t>14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89" w:history="1">
        <w:r w:rsidR="001D34B9" w:rsidRPr="000C6B61">
          <w:rPr>
            <w:rStyle w:val="Hyperlink"/>
            <w:noProof/>
          </w:rPr>
          <w:t>Figure 4</w:t>
        </w:r>
        <w:r w:rsidR="001D34B9" w:rsidRPr="000C6B61">
          <w:rPr>
            <w:rStyle w:val="Hyperlink"/>
            <w:noProof/>
          </w:rPr>
          <w:noBreakHyphen/>
          <w:t>5 Closed impeller (left), Semi closed impeller (middle) and Open impeller (right)</w:t>
        </w:r>
        <w:r w:rsidR="001D34B9">
          <w:rPr>
            <w:noProof/>
            <w:webHidden/>
          </w:rPr>
          <w:tab/>
        </w:r>
        <w:r w:rsidR="001D34B9">
          <w:rPr>
            <w:noProof/>
            <w:webHidden/>
          </w:rPr>
          <w:fldChar w:fldCharType="begin"/>
        </w:r>
        <w:r w:rsidR="001D34B9">
          <w:rPr>
            <w:noProof/>
            <w:webHidden/>
          </w:rPr>
          <w:instrText xml:space="preserve"> PAGEREF _Toc531646189 \h </w:instrText>
        </w:r>
        <w:r w:rsidR="001D34B9">
          <w:rPr>
            <w:noProof/>
            <w:webHidden/>
          </w:rPr>
        </w:r>
        <w:r w:rsidR="001D34B9">
          <w:rPr>
            <w:noProof/>
            <w:webHidden/>
          </w:rPr>
          <w:fldChar w:fldCharType="separate"/>
        </w:r>
        <w:r w:rsidR="00D76EFD">
          <w:rPr>
            <w:noProof/>
            <w:webHidden/>
          </w:rPr>
          <w:t>15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0" w:history="1">
        <w:r w:rsidR="001D34B9" w:rsidRPr="000C6B61">
          <w:rPr>
            <w:rStyle w:val="Hyperlink"/>
            <w:noProof/>
          </w:rPr>
          <w:t>Figure 4</w:t>
        </w:r>
        <w:r w:rsidR="001D34B9" w:rsidRPr="000C6B61">
          <w:rPr>
            <w:rStyle w:val="Hyperlink"/>
            <w:noProof/>
          </w:rPr>
          <w:noBreakHyphen/>
          <w:t>6 Axial split case double suction (left) and radially split case double suction (right)</w:t>
        </w:r>
        <w:r w:rsidR="001D34B9">
          <w:rPr>
            <w:noProof/>
            <w:webHidden/>
          </w:rPr>
          <w:tab/>
        </w:r>
        <w:r w:rsidR="001D34B9">
          <w:rPr>
            <w:noProof/>
            <w:webHidden/>
          </w:rPr>
          <w:fldChar w:fldCharType="begin"/>
        </w:r>
        <w:r w:rsidR="001D34B9">
          <w:rPr>
            <w:noProof/>
            <w:webHidden/>
          </w:rPr>
          <w:instrText xml:space="preserve"> PAGEREF _Toc531646190 \h </w:instrText>
        </w:r>
        <w:r w:rsidR="001D34B9">
          <w:rPr>
            <w:noProof/>
            <w:webHidden/>
          </w:rPr>
        </w:r>
        <w:r w:rsidR="001D34B9">
          <w:rPr>
            <w:noProof/>
            <w:webHidden/>
          </w:rPr>
          <w:fldChar w:fldCharType="separate"/>
        </w:r>
        <w:r w:rsidR="00D76EFD">
          <w:rPr>
            <w:noProof/>
            <w:webHidden/>
          </w:rPr>
          <w:t>15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1" w:history="1">
        <w:r w:rsidR="001D34B9" w:rsidRPr="000C6B61">
          <w:rPr>
            <w:rStyle w:val="Hyperlink"/>
            <w:noProof/>
          </w:rPr>
          <w:t>Figure 4</w:t>
        </w:r>
        <w:r w:rsidR="001D34B9" w:rsidRPr="000C6B61">
          <w:rPr>
            <w:rStyle w:val="Hyperlink"/>
            <w:noProof/>
          </w:rPr>
          <w:noBreakHyphen/>
          <w:t>7 Single stage end suction pump (left) and single stage double suction pump (right)</w:t>
        </w:r>
        <w:r w:rsidR="001D34B9">
          <w:rPr>
            <w:noProof/>
            <w:webHidden/>
          </w:rPr>
          <w:tab/>
        </w:r>
        <w:r w:rsidR="001D34B9">
          <w:rPr>
            <w:noProof/>
            <w:webHidden/>
          </w:rPr>
          <w:fldChar w:fldCharType="begin"/>
        </w:r>
        <w:r w:rsidR="001D34B9">
          <w:rPr>
            <w:noProof/>
            <w:webHidden/>
          </w:rPr>
          <w:instrText xml:space="preserve"> PAGEREF _Toc531646191 \h </w:instrText>
        </w:r>
        <w:r w:rsidR="001D34B9">
          <w:rPr>
            <w:noProof/>
            <w:webHidden/>
          </w:rPr>
        </w:r>
        <w:r w:rsidR="001D34B9">
          <w:rPr>
            <w:noProof/>
            <w:webHidden/>
          </w:rPr>
          <w:fldChar w:fldCharType="separate"/>
        </w:r>
        <w:r w:rsidR="00D76EFD">
          <w:rPr>
            <w:noProof/>
            <w:webHidden/>
          </w:rPr>
          <w:t>15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2" w:history="1">
        <w:r w:rsidR="001D34B9" w:rsidRPr="000C6B61">
          <w:rPr>
            <w:rStyle w:val="Hyperlink"/>
            <w:noProof/>
          </w:rPr>
          <w:t>Figure 4</w:t>
        </w:r>
        <w:r w:rsidR="001D34B9" w:rsidRPr="000C6B61">
          <w:rPr>
            <w:rStyle w:val="Hyperlink"/>
            <w:noProof/>
          </w:rPr>
          <w:noBreakHyphen/>
          <w:t>8 Volute casing (left), vortex casing (middle) and diffuser casing (right)</w:t>
        </w:r>
        <w:r w:rsidR="001D34B9">
          <w:rPr>
            <w:noProof/>
            <w:webHidden/>
          </w:rPr>
          <w:tab/>
        </w:r>
        <w:r w:rsidR="001D34B9">
          <w:rPr>
            <w:noProof/>
            <w:webHidden/>
          </w:rPr>
          <w:fldChar w:fldCharType="begin"/>
        </w:r>
        <w:r w:rsidR="001D34B9">
          <w:rPr>
            <w:noProof/>
            <w:webHidden/>
          </w:rPr>
          <w:instrText xml:space="preserve"> PAGEREF _Toc531646192 \h </w:instrText>
        </w:r>
        <w:r w:rsidR="001D34B9">
          <w:rPr>
            <w:noProof/>
            <w:webHidden/>
          </w:rPr>
        </w:r>
        <w:r w:rsidR="001D34B9">
          <w:rPr>
            <w:noProof/>
            <w:webHidden/>
          </w:rPr>
          <w:fldChar w:fldCharType="separate"/>
        </w:r>
        <w:r w:rsidR="00D76EFD">
          <w:rPr>
            <w:noProof/>
            <w:webHidden/>
          </w:rPr>
          <w:t>16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3" w:history="1">
        <w:r w:rsidR="001D34B9" w:rsidRPr="000C6B61">
          <w:rPr>
            <w:rStyle w:val="Hyperlink"/>
            <w:noProof/>
          </w:rPr>
          <w:t>Figure 4</w:t>
        </w:r>
        <w:r w:rsidR="001D34B9" w:rsidRPr="000C6B61">
          <w:rPr>
            <w:rStyle w:val="Hyperlink"/>
            <w:noProof/>
          </w:rPr>
          <w:noBreakHyphen/>
          <w:t>9 Single volute pump (left) and double volute pump (right)</w:t>
        </w:r>
        <w:r w:rsidR="001D34B9">
          <w:rPr>
            <w:noProof/>
            <w:webHidden/>
          </w:rPr>
          <w:tab/>
        </w:r>
        <w:r w:rsidR="001D34B9">
          <w:rPr>
            <w:noProof/>
            <w:webHidden/>
          </w:rPr>
          <w:fldChar w:fldCharType="begin"/>
        </w:r>
        <w:r w:rsidR="001D34B9">
          <w:rPr>
            <w:noProof/>
            <w:webHidden/>
          </w:rPr>
          <w:instrText xml:space="preserve"> PAGEREF _Toc531646193 \h </w:instrText>
        </w:r>
        <w:r w:rsidR="001D34B9">
          <w:rPr>
            <w:noProof/>
            <w:webHidden/>
          </w:rPr>
        </w:r>
        <w:r w:rsidR="001D34B9">
          <w:rPr>
            <w:noProof/>
            <w:webHidden/>
          </w:rPr>
          <w:fldChar w:fldCharType="separate"/>
        </w:r>
        <w:r w:rsidR="00D76EFD">
          <w:rPr>
            <w:noProof/>
            <w:webHidden/>
          </w:rPr>
          <w:t>16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4" w:history="1">
        <w:r w:rsidR="001D34B9" w:rsidRPr="000C6B61">
          <w:rPr>
            <w:rStyle w:val="Hyperlink"/>
            <w:noProof/>
          </w:rPr>
          <w:t>Figure 4</w:t>
        </w:r>
        <w:r w:rsidR="001D34B9" w:rsidRPr="000C6B61">
          <w:rPr>
            <w:rStyle w:val="Hyperlink"/>
            <w:noProof/>
          </w:rPr>
          <w:noBreakHyphen/>
          <w:t>10 Horizontal pump (left) and vertical pump (right)</w:t>
        </w:r>
        <w:r w:rsidR="001D34B9">
          <w:rPr>
            <w:noProof/>
            <w:webHidden/>
          </w:rPr>
          <w:tab/>
        </w:r>
        <w:r w:rsidR="001D34B9">
          <w:rPr>
            <w:noProof/>
            <w:webHidden/>
          </w:rPr>
          <w:fldChar w:fldCharType="begin"/>
        </w:r>
        <w:r w:rsidR="001D34B9">
          <w:rPr>
            <w:noProof/>
            <w:webHidden/>
          </w:rPr>
          <w:instrText xml:space="preserve"> PAGEREF _Toc531646194 \h </w:instrText>
        </w:r>
        <w:r w:rsidR="001D34B9">
          <w:rPr>
            <w:noProof/>
            <w:webHidden/>
          </w:rPr>
        </w:r>
        <w:r w:rsidR="001D34B9">
          <w:rPr>
            <w:noProof/>
            <w:webHidden/>
          </w:rPr>
          <w:fldChar w:fldCharType="separate"/>
        </w:r>
        <w:r w:rsidR="00D76EFD">
          <w:rPr>
            <w:noProof/>
            <w:webHidden/>
          </w:rPr>
          <w:t>17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5" w:history="1">
        <w:r w:rsidR="001D34B9" w:rsidRPr="000C6B61">
          <w:rPr>
            <w:rStyle w:val="Hyperlink"/>
            <w:noProof/>
          </w:rPr>
          <w:t>Figure 4</w:t>
        </w:r>
        <w:r w:rsidR="001D34B9" w:rsidRPr="000C6B61">
          <w:rPr>
            <w:rStyle w:val="Hyperlink"/>
            <w:noProof/>
          </w:rPr>
          <w:noBreakHyphen/>
          <w:t>11: End suction centrifugal pumps</w:t>
        </w:r>
        <w:r w:rsidR="001D34B9">
          <w:rPr>
            <w:noProof/>
            <w:webHidden/>
          </w:rPr>
          <w:tab/>
        </w:r>
        <w:r w:rsidR="001D34B9">
          <w:rPr>
            <w:noProof/>
            <w:webHidden/>
          </w:rPr>
          <w:fldChar w:fldCharType="begin"/>
        </w:r>
        <w:r w:rsidR="001D34B9">
          <w:rPr>
            <w:noProof/>
            <w:webHidden/>
          </w:rPr>
          <w:instrText xml:space="preserve"> PAGEREF _Toc531646195 \h </w:instrText>
        </w:r>
        <w:r w:rsidR="001D34B9">
          <w:rPr>
            <w:noProof/>
            <w:webHidden/>
          </w:rPr>
        </w:r>
        <w:r w:rsidR="001D34B9">
          <w:rPr>
            <w:noProof/>
            <w:webHidden/>
          </w:rPr>
          <w:fldChar w:fldCharType="separate"/>
        </w:r>
        <w:r w:rsidR="00D76EFD">
          <w:rPr>
            <w:noProof/>
            <w:webHidden/>
          </w:rPr>
          <w:t>19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6" w:history="1">
        <w:r w:rsidR="001D34B9" w:rsidRPr="000C6B61">
          <w:rPr>
            <w:rStyle w:val="Hyperlink"/>
            <w:noProof/>
          </w:rPr>
          <w:t>Figure 4</w:t>
        </w:r>
        <w:r w:rsidR="001D34B9" w:rsidRPr="000C6B61">
          <w:rPr>
            <w:rStyle w:val="Hyperlink"/>
            <w:noProof/>
          </w:rPr>
          <w:noBreakHyphen/>
          <w:t>12: A Submersible Pump</w:t>
        </w:r>
        <w:r w:rsidR="001D34B9">
          <w:rPr>
            <w:noProof/>
            <w:webHidden/>
          </w:rPr>
          <w:tab/>
        </w:r>
        <w:r w:rsidR="001D34B9">
          <w:rPr>
            <w:noProof/>
            <w:webHidden/>
          </w:rPr>
          <w:fldChar w:fldCharType="begin"/>
        </w:r>
        <w:r w:rsidR="001D34B9">
          <w:rPr>
            <w:noProof/>
            <w:webHidden/>
          </w:rPr>
          <w:instrText xml:space="preserve"> PAGEREF _Toc531646196 \h </w:instrText>
        </w:r>
        <w:r w:rsidR="001D34B9">
          <w:rPr>
            <w:noProof/>
            <w:webHidden/>
          </w:rPr>
        </w:r>
        <w:r w:rsidR="001D34B9">
          <w:rPr>
            <w:noProof/>
            <w:webHidden/>
          </w:rPr>
          <w:fldChar w:fldCharType="separate"/>
        </w:r>
        <w:r w:rsidR="00D76EFD">
          <w:rPr>
            <w:noProof/>
            <w:webHidden/>
          </w:rPr>
          <w:t>20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7" w:history="1">
        <w:r w:rsidR="001D34B9" w:rsidRPr="000C6B61">
          <w:rPr>
            <w:rStyle w:val="Hyperlink"/>
            <w:noProof/>
          </w:rPr>
          <w:t>Figure 4</w:t>
        </w:r>
        <w:r w:rsidR="001D34B9" w:rsidRPr="000C6B61">
          <w:rPr>
            <w:rStyle w:val="Hyperlink"/>
            <w:noProof/>
          </w:rPr>
          <w:noBreakHyphen/>
          <w:t>13: Turbine pump</w:t>
        </w:r>
        <w:r w:rsidR="001D34B9">
          <w:rPr>
            <w:noProof/>
            <w:webHidden/>
          </w:rPr>
          <w:tab/>
        </w:r>
        <w:r w:rsidR="001D34B9">
          <w:rPr>
            <w:noProof/>
            <w:webHidden/>
          </w:rPr>
          <w:fldChar w:fldCharType="begin"/>
        </w:r>
        <w:r w:rsidR="001D34B9">
          <w:rPr>
            <w:noProof/>
            <w:webHidden/>
          </w:rPr>
          <w:instrText xml:space="preserve"> PAGEREF _Toc531646197 \h </w:instrText>
        </w:r>
        <w:r w:rsidR="001D34B9">
          <w:rPr>
            <w:noProof/>
            <w:webHidden/>
          </w:rPr>
        </w:r>
        <w:r w:rsidR="001D34B9">
          <w:rPr>
            <w:noProof/>
            <w:webHidden/>
          </w:rPr>
          <w:fldChar w:fldCharType="separate"/>
        </w:r>
        <w:r w:rsidR="00D76EFD">
          <w:rPr>
            <w:noProof/>
            <w:webHidden/>
          </w:rPr>
          <w:t>20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8" w:history="1">
        <w:r w:rsidR="001D34B9" w:rsidRPr="000C6B61">
          <w:rPr>
            <w:rStyle w:val="Hyperlink"/>
            <w:noProof/>
          </w:rPr>
          <w:t>Figure 5</w:t>
        </w:r>
        <w:r w:rsidR="001D34B9" w:rsidRPr="000C6B61">
          <w:rPr>
            <w:rStyle w:val="Hyperlink"/>
            <w:noProof/>
          </w:rPr>
          <w:noBreakHyphen/>
          <w:t>1: Valve parts</w:t>
        </w:r>
        <w:r w:rsidR="001D34B9">
          <w:rPr>
            <w:noProof/>
            <w:webHidden/>
          </w:rPr>
          <w:tab/>
        </w:r>
        <w:r w:rsidR="001D34B9">
          <w:rPr>
            <w:noProof/>
            <w:webHidden/>
          </w:rPr>
          <w:fldChar w:fldCharType="begin"/>
        </w:r>
        <w:r w:rsidR="001D34B9">
          <w:rPr>
            <w:noProof/>
            <w:webHidden/>
          </w:rPr>
          <w:instrText xml:space="preserve"> PAGEREF _Toc531646198 \h </w:instrText>
        </w:r>
        <w:r w:rsidR="001D34B9">
          <w:rPr>
            <w:noProof/>
            <w:webHidden/>
          </w:rPr>
        </w:r>
        <w:r w:rsidR="001D34B9">
          <w:rPr>
            <w:noProof/>
            <w:webHidden/>
          </w:rPr>
          <w:fldChar w:fldCharType="separate"/>
        </w:r>
        <w:r w:rsidR="00D76EFD">
          <w:rPr>
            <w:noProof/>
            <w:webHidden/>
          </w:rPr>
          <w:t>24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199" w:history="1">
        <w:r w:rsidR="001D34B9" w:rsidRPr="000C6B61">
          <w:rPr>
            <w:rStyle w:val="Hyperlink"/>
            <w:noProof/>
          </w:rPr>
          <w:t>Figure 5</w:t>
        </w:r>
        <w:r w:rsidR="001D34B9" w:rsidRPr="000C6B61">
          <w:rPr>
            <w:rStyle w:val="Hyperlink"/>
            <w:noProof/>
          </w:rPr>
          <w:noBreakHyphen/>
          <w:t>2: Gate valve</w:t>
        </w:r>
        <w:r w:rsidR="001D34B9">
          <w:rPr>
            <w:noProof/>
            <w:webHidden/>
          </w:rPr>
          <w:tab/>
        </w:r>
        <w:r w:rsidR="001D34B9">
          <w:rPr>
            <w:noProof/>
            <w:webHidden/>
          </w:rPr>
          <w:fldChar w:fldCharType="begin"/>
        </w:r>
        <w:r w:rsidR="001D34B9">
          <w:rPr>
            <w:noProof/>
            <w:webHidden/>
          </w:rPr>
          <w:instrText xml:space="preserve"> PAGEREF _Toc531646199 \h </w:instrText>
        </w:r>
        <w:r w:rsidR="001D34B9">
          <w:rPr>
            <w:noProof/>
            <w:webHidden/>
          </w:rPr>
        </w:r>
        <w:r w:rsidR="001D34B9">
          <w:rPr>
            <w:noProof/>
            <w:webHidden/>
          </w:rPr>
          <w:fldChar w:fldCharType="separate"/>
        </w:r>
        <w:r w:rsidR="00D76EFD">
          <w:rPr>
            <w:noProof/>
            <w:webHidden/>
          </w:rPr>
          <w:t>26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0" w:history="1">
        <w:r w:rsidR="001D34B9" w:rsidRPr="000C6B61">
          <w:rPr>
            <w:rStyle w:val="Hyperlink"/>
            <w:noProof/>
          </w:rPr>
          <w:t>Figure 5</w:t>
        </w:r>
        <w:r w:rsidR="001D34B9" w:rsidRPr="000C6B61">
          <w:rPr>
            <w:rStyle w:val="Hyperlink"/>
            <w:noProof/>
          </w:rPr>
          <w:noBreakHyphen/>
          <w:t>3: Globe valve</w:t>
        </w:r>
        <w:r w:rsidR="001D34B9">
          <w:rPr>
            <w:noProof/>
            <w:webHidden/>
          </w:rPr>
          <w:tab/>
        </w:r>
        <w:r w:rsidR="001D34B9">
          <w:rPr>
            <w:noProof/>
            <w:webHidden/>
          </w:rPr>
          <w:fldChar w:fldCharType="begin"/>
        </w:r>
        <w:r w:rsidR="001D34B9">
          <w:rPr>
            <w:noProof/>
            <w:webHidden/>
          </w:rPr>
          <w:instrText xml:space="preserve"> PAGEREF _Toc531646200 \h </w:instrText>
        </w:r>
        <w:r w:rsidR="001D34B9">
          <w:rPr>
            <w:noProof/>
            <w:webHidden/>
          </w:rPr>
        </w:r>
        <w:r w:rsidR="001D34B9">
          <w:rPr>
            <w:noProof/>
            <w:webHidden/>
          </w:rPr>
          <w:fldChar w:fldCharType="separate"/>
        </w:r>
        <w:r w:rsidR="00D76EFD">
          <w:rPr>
            <w:noProof/>
            <w:webHidden/>
          </w:rPr>
          <w:t>27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1" w:history="1">
        <w:r w:rsidR="001D34B9" w:rsidRPr="000C6B61">
          <w:rPr>
            <w:rStyle w:val="Hyperlink"/>
            <w:noProof/>
          </w:rPr>
          <w:t>Figure 5</w:t>
        </w:r>
        <w:r w:rsidR="001D34B9" w:rsidRPr="000C6B61">
          <w:rPr>
            <w:rStyle w:val="Hyperlink"/>
            <w:noProof/>
          </w:rPr>
          <w:noBreakHyphen/>
          <w:t>4: Ball valves</w:t>
        </w:r>
        <w:r w:rsidR="001D34B9">
          <w:rPr>
            <w:noProof/>
            <w:webHidden/>
          </w:rPr>
          <w:tab/>
        </w:r>
        <w:r w:rsidR="001D34B9">
          <w:rPr>
            <w:noProof/>
            <w:webHidden/>
          </w:rPr>
          <w:fldChar w:fldCharType="begin"/>
        </w:r>
        <w:r w:rsidR="001D34B9">
          <w:rPr>
            <w:noProof/>
            <w:webHidden/>
          </w:rPr>
          <w:instrText xml:space="preserve"> PAGEREF _Toc531646201 \h </w:instrText>
        </w:r>
        <w:r w:rsidR="001D34B9">
          <w:rPr>
            <w:noProof/>
            <w:webHidden/>
          </w:rPr>
        </w:r>
        <w:r w:rsidR="001D34B9">
          <w:rPr>
            <w:noProof/>
            <w:webHidden/>
          </w:rPr>
          <w:fldChar w:fldCharType="separate"/>
        </w:r>
        <w:r w:rsidR="00D76EFD">
          <w:rPr>
            <w:noProof/>
            <w:webHidden/>
          </w:rPr>
          <w:t>27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2" w:history="1">
        <w:r w:rsidR="001D34B9" w:rsidRPr="000C6B61">
          <w:rPr>
            <w:rStyle w:val="Hyperlink"/>
            <w:noProof/>
          </w:rPr>
          <w:t>Figure 5</w:t>
        </w:r>
        <w:r w:rsidR="001D34B9" w:rsidRPr="000C6B61">
          <w:rPr>
            <w:rStyle w:val="Hyperlink"/>
            <w:noProof/>
          </w:rPr>
          <w:noBreakHyphen/>
          <w:t>5: Plug valves</w:t>
        </w:r>
        <w:r w:rsidR="001D34B9">
          <w:rPr>
            <w:noProof/>
            <w:webHidden/>
          </w:rPr>
          <w:tab/>
        </w:r>
        <w:r w:rsidR="001D34B9">
          <w:rPr>
            <w:noProof/>
            <w:webHidden/>
          </w:rPr>
          <w:fldChar w:fldCharType="begin"/>
        </w:r>
        <w:r w:rsidR="001D34B9">
          <w:rPr>
            <w:noProof/>
            <w:webHidden/>
          </w:rPr>
          <w:instrText xml:space="preserve"> PAGEREF _Toc531646202 \h </w:instrText>
        </w:r>
        <w:r w:rsidR="001D34B9">
          <w:rPr>
            <w:noProof/>
            <w:webHidden/>
          </w:rPr>
        </w:r>
        <w:r w:rsidR="001D34B9">
          <w:rPr>
            <w:noProof/>
            <w:webHidden/>
          </w:rPr>
          <w:fldChar w:fldCharType="separate"/>
        </w:r>
        <w:r w:rsidR="00D76EFD">
          <w:rPr>
            <w:noProof/>
            <w:webHidden/>
          </w:rPr>
          <w:t>28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3" w:history="1">
        <w:r w:rsidR="001D34B9" w:rsidRPr="000C6B61">
          <w:rPr>
            <w:rStyle w:val="Hyperlink"/>
            <w:noProof/>
          </w:rPr>
          <w:t>Figure 5</w:t>
        </w:r>
        <w:r w:rsidR="001D34B9" w:rsidRPr="000C6B61">
          <w:rPr>
            <w:rStyle w:val="Hyperlink"/>
            <w:noProof/>
          </w:rPr>
          <w:noBreakHyphen/>
          <w:t>6: Straight through diaphragm valve</w:t>
        </w:r>
        <w:r w:rsidR="001D34B9">
          <w:rPr>
            <w:noProof/>
            <w:webHidden/>
          </w:rPr>
          <w:tab/>
        </w:r>
        <w:r w:rsidR="001D34B9">
          <w:rPr>
            <w:noProof/>
            <w:webHidden/>
          </w:rPr>
          <w:fldChar w:fldCharType="begin"/>
        </w:r>
        <w:r w:rsidR="001D34B9">
          <w:rPr>
            <w:noProof/>
            <w:webHidden/>
          </w:rPr>
          <w:instrText xml:space="preserve"> PAGEREF _Toc531646203 \h </w:instrText>
        </w:r>
        <w:r w:rsidR="001D34B9">
          <w:rPr>
            <w:noProof/>
            <w:webHidden/>
          </w:rPr>
        </w:r>
        <w:r w:rsidR="001D34B9">
          <w:rPr>
            <w:noProof/>
            <w:webHidden/>
          </w:rPr>
          <w:fldChar w:fldCharType="separate"/>
        </w:r>
        <w:r w:rsidR="00D76EFD">
          <w:rPr>
            <w:noProof/>
            <w:webHidden/>
          </w:rPr>
          <w:t>28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4" w:history="1">
        <w:r w:rsidR="001D34B9" w:rsidRPr="000C6B61">
          <w:rPr>
            <w:rStyle w:val="Hyperlink"/>
            <w:noProof/>
          </w:rPr>
          <w:t>Figure 5</w:t>
        </w:r>
        <w:r w:rsidR="001D34B9" w:rsidRPr="000C6B61">
          <w:rPr>
            <w:rStyle w:val="Hyperlink"/>
            <w:noProof/>
          </w:rPr>
          <w:noBreakHyphen/>
          <w:t>7: Variable reducing valve</w:t>
        </w:r>
        <w:r w:rsidR="001D34B9">
          <w:rPr>
            <w:noProof/>
            <w:webHidden/>
          </w:rPr>
          <w:tab/>
        </w:r>
        <w:r w:rsidR="001D34B9">
          <w:rPr>
            <w:noProof/>
            <w:webHidden/>
          </w:rPr>
          <w:fldChar w:fldCharType="begin"/>
        </w:r>
        <w:r w:rsidR="001D34B9">
          <w:rPr>
            <w:noProof/>
            <w:webHidden/>
          </w:rPr>
          <w:instrText xml:space="preserve"> PAGEREF _Toc531646204 \h </w:instrText>
        </w:r>
        <w:r w:rsidR="001D34B9">
          <w:rPr>
            <w:noProof/>
            <w:webHidden/>
          </w:rPr>
        </w:r>
        <w:r w:rsidR="001D34B9">
          <w:rPr>
            <w:noProof/>
            <w:webHidden/>
          </w:rPr>
          <w:fldChar w:fldCharType="separate"/>
        </w:r>
        <w:r w:rsidR="00D76EFD">
          <w:rPr>
            <w:noProof/>
            <w:webHidden/>
          </w:rPr>
          <w:t>29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5" w:history="1">
        <w:r w:rsidR="001D34B9" w:rsidRPr="000C6B61">
          <w:rPr>
            <w:rStyle w:val="Hyperlink"/>
            <w:noProof/>
          </w:rPr>
          <w:t>Figure 5</w:t>
        </w:r>
        <w:r w:rsidR="001D34B9" w:rsidRPr="000C6B61">
          <w:rPr>
            <w:rStyle w:val="Hyperlink"/>
            <w:noProof/>
          </w:rPr>
          <w:noBreakHyphen/>
          <w:t>8: Non-variable reducing valves</w:t>
        </w:r>
        <w:r w:rsidR="001D34B9">
          <w:rPr>
            <w:noProof/>
            <w:webHidden/>
          </w:rPr>
          <w:tab/>
        </w:r>
        <w:r w:rsidR="001D34B9">
          <w:rPr>
            <w:noProof/>
            <w:webHidden/>
          </w:rPr>
          <w:fldChar w:fldCharType="begin"/>
        </w:r>
        <w:r w:rsidR="001D34B9">
          <w:rPr>
            <w:noProof/>
            <w:webHidden/>
          </w:rPr>
          <w:instrText xml:space="preserve"> PAGEREF _Toc531646205 \h </w:instrText>
        </w:r>
        <w:r w:rsidR="001D34B9">
          <w:rPr>
            <w:noProof/>
            <w:webHidden/>
          </w:rPr>
        </w:r>
        <w:r w:rsidR="001D34B9">
          <w:rPr>
            <w:noProof/>
            <w:webHidden/>
          </w:rPr>
          <w:fldChar w:fldCharType="separate"/>
        </w:r>
        <w:r w:rsidR="00D76EFD">
          <w:rPr>
            <w:noProof/>
            <w:webHidden/>
          </w:rPr>
          <w:t>29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6" w:history="1">
        <w:r w:rsidR="001D34B9" w:rsidRPr="000C6B61">
          <w:rPr>
            <w:rStyle w:val="Hyperlink"/>
            <w:noProof/>
          </w:rPr>
          <w:t>Figure 5</w:t>
        </w:r>
        <w:r w:rsidR="001D34B9" w:rsidRPr="000C6B61">
          <w:rPr>
            <w:rStyle w:val="Hyperlink"/>
            <w:noProof/>
          </w:rPr>
          <w:noBreakHyphen/>
          <w:t>9: Butterfly valve</w:t>
        </w:r>
        <w:r w:rsidR="001D34B9">
          <w:rPr>
            <w:noProof/>
            <w:webHidden/>
          </w:rPr>
          <w:tab/>
        </w:r>
        <w:r w:rsidR="001D34B9">
          <w:rPr>
            <w:noProof/>
            <w:webHidden/>
          </w:rPr>
          <w:fldChar w:fldCharType="begin"/>
        </w:r>
        <w:r w:rsidR="001D34B9">
          <w:rPr>
            <w:noProof/>
            <w:webHidden/>
          </w:rPr>
          <w:instrText xml:space="preserve"> PAGEREF _Toc531646206 \h </w:instrText>
        </w:r>
        <w:r w:rsidR="001D34B9">
          <w:rPr>
            <w:noProof/>
            <w:webHidden/>
          </w:rPr>
        </w:r>
        <w:r w:rsidR="001D34B9">
          <w:rPr>
            <w:noProof/>
            <w:webHidden/>
          </w:rPr>
          <w:fldChar w:fldCharType="separate"/>
        </w:r>
        <w:r w:rsidR="00D76EFD">
          <w:rPr>
            <w:noProof/>
            <w:webHidden/>
          </w:rPr>
          <w:t>30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7" w:history="1">
        <w:r w:rsidR="001D34B9" w:rsidRPr="000C6B61">
          <w:rPr>
            <w:rStyle w:val="Hyperlink"/>
            <w:noProof/>
          </w:rPr>
          <w:t>Figure 5</w:t>
        </w:r>
        <w:r w:rsidR="001D34B9" w:rsidRPr="000C6B61">
          <w:rPr>
            <w:rStyle w:val="Hyperlink"/>
            <w:noProof/>
          </w:rPr>
          <w:noBreakHyphen/>
          <w:t>10: Swing check valve</w:t>
        </w:r>
        <w:r w:rsidR="001D34B9">
          <w:rPr>
            <w:noProof/>
            <w:webHidden/>
          </w:rPr>
          <w:tab/>
        </w:r>
        <w:r w:rsidR="001D34B9">
          <w:rPr>
            <w:noProof/>
            <w:webHidden/>
          </w:rPr>
          <w:fldChar w:fldCharType="begin"/>
        </w:r>
        <w:r w:rsidR="001D34B9">
          <w:rPr>
            <w:noProof/>
            <w:webHidden/>
          </w:rPr>
          <w:instrText xml:space="preserve"> PAGEREF _Toc531646207 \h </w:instrText>
        </w:r>
        <w:r w:rsidR="001D34B9">
          <w:rPr>
            <w:noProof/>
            <w:webHidden/>
          </w:rPr>
        </w:r>
        <w:r w:rsidR="001D34B9">
          <w:rPr>
            <w:noProof/>
            <w:webHidden/>
          </w:rPr>
          <w:fldChar w:fldCharType="separate"/>
        </w:r>
        <w:r w:rsidR="00D76EFD">
          <w:rPr>
            <w:noProof/>
            <w:webHidden/>
          </w:rPr>
          <w:t>30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8" w:history="1">
        <w:r w:rsidR="001D34B9" w:rsidRPr="000C6B61">
          <w:rPr>
            <w:rStyle w:val="Hyperlink"/>
            <w:noProof/>
          </w:rPr>
          <w:t>Figure 5</w:t>
        </w:r>
        <w:r w:rsidR="001D34B9" w:rsidRPr="000C6B61">
          <w:rPr>
            <w:rStyle w:val="Hyperlink"/>
            <w:noProof/>
          </w:rPr>
          <w:noBreakHyphen/>
          <w:t>11: Lift check valve</w:t>
        </w:r>
        <w:r w:rsidR="001D34B9">
          <w:rPr>
            <w:noProof/>
            <w:webHidden/>
          </w:rPr>
          <w:tab/>
        </w:r>
        <w:r w:rsidR="001D34B9">
          <w:rPr>
            <w:noProof/>
            <w:webHidden/>
          </w:rPr>
          <w:fldChar w:fldCharType="begin"/>
        </w:r>
        <w:r w:rsidR="001D34B9">
          <w:rPr>
            <w:noProof/>
            <w:webHidden/>
          </w:rPr>
          <w:instrText xml:space="preserve"> PAGEREF _Toc531646208 \h </w:instrText>
        </w:r>
        <w:r w:rsidR="001D34B9">
          <w:rPr>
            <w:noProof/>
            <w:webHidden/>
          </w:rPr>
        </w:r>
        <w:r w:rsidR="001D34B9">
          <w:rPr>
            <w:noProof/>
            <w:webHidden/>
          </w:rPr>
          <w:fldChar w:fldCharType="separate"/>
        </w:r>
        <w:r w:rsidR="00D76EFD">
          <w:rPr>
            <w:noProof/>
            <w:webHidden/>
          </w:rPr>
          <w:t>31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09" w:history="1">
        <w:r w:rsidR="001D34B9" w:rsidRPr="000C6B61">
          <w:rPr>
            <w:rStyle w:val="Hyperlink"/>
            <w:noProof/>
          </w:rPr>
          <w:t>Figure 5</w:t>
        </w:r>
        <w:r w:rsidR="001D34B9" w:rsidRPr="000C6B61">
          <w:rPr>
            <w:rStyle w:val="Hyperlink"/>
            <w:noProof/>
          </w:rPr>
          <w:noBreakHyphen/>
          <w:t>12: Air/vacuum Valve</w:t>
        </w:r>
        <w:r w:rsidR="001D34B9">
          <w:rPr>
            <w:noProof/>
            <w:webHidden/>
          </w:rPr>
          <w:tab/>
        </w:r>
        <w:r w:rsidR="001D34B9">
          <w:rPr>
            <w:noProof/>
            <w:webHidden/>
          </w:rPr>
          <w:fldChar w:fldCharType="begin"/>
        </w:r>
        <w:r w:rsidR="001D34B9">
          <w:rPr>
            <w:noProof/>
            <w:webHidden/>
          </w:rPr>
          <w:instrText xml:space="preserve"> PAGEREF _Toc531646209 \h </w:instrText>
        </w:r>
        <w:r w:rsidR="001D34B9">
          <w:rPr>
            <w:noProof/>
            <w:webHidden/>
          </w:rPr>
        </w:r>
        <w:r w:rsidR="001D34B9">
          <w:rPr>
            <w:noProof/>
            <w:webHidden/>
          </w:rPr>
          <w:fldChar w:fldCharType="separate"/>
        </w:r>
        <w:r w:rsidR="00D76EFD">
          <w:rPr>
            <w:noProof/>
            <w:webHidden/>
          </w:rPr>
          <w:t>32</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0" w:history="1">
        <w:r w:rsidR="001D34B9" w:rsidRPr="000C6B61">
          <w:rPr>
            <w:rStyle w:val="Hyperlink"/>
            <w:noProof/>
          </w:rPr>
          <w:t>Figure 6</w:t>
        </w:r>
        <w:r w:rsidR="001D34B9" w:rsidRPr="000C6B61">
          <w:rPr>
            <w:rStyle w:val="Hyperlink"/>
            <w:noProof/>
          </w:rPr>
          <w:noBreakHyphen/>
          <w:t>1 General situation of irrigation pumping system</w:t>
        </w:r>
        <w:r w:rsidR="001D34B9">
          <w:rPr>
            <w:noProof/>
            <w:webHidden/>
          </w:rPr>
          <w:tab/>
        </w:r>
        <w:r w:rsidR="001D34B9">
          <w:rPr>
            <w:noProof/>
            <w:webHidden/>
          </w:rPr>
          <w:fldChar w:fldCharType="begin"/>
        </w:r>
        <w:r w:rsidR="001D34B9">
          <w:rPr>
            <w:noProof/>
            <w:webHidden/>
          </w:rPr>
          <w:instrText xml:space="preserve"> PAGEREF _Toc531646210 \h </w:instrText>
        </w:r>
        <w:r w:rsidR="001D34B9">
          <w:rPr>
            <w:noProof/>
            <w:webHidden/>
          </w:rPr>
        </w:r>
        <w:r w:rsidR="001D34B9">
          <w:rPr>
            <w:noProof/>
            <w:webHidden/>
          </w:rPr>
          <w:fldChar w:fldCharType="separate"/>
        </w:r>
        <w:r w:rsidR="00D76EFD">
          <w:rPr>
            <w:noProof/>
            <w:webHidden/>
          </w:rPr>
          <w:t>35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1" w:history="1">
        <w:r w:rsidR="001D34B9" w:rsidRPr="000C6B61">
          <w:rPr>
            <w:rStyle w:val="Hyperlink"/>
            <w:noProof/>
          </w:rPr>
          <w:t>Figure 6</w:t>
        </w:r>
        <w:r w:rsidR="001D34B9" w:rsidRPr="000C6B61">
          <w:rPr>
            <w:rStyle w:val="Hyperlink"/>
            <w:noProof/>
          </w:rPr>
          <w:noBreakHyphen/>
          <w:t>2 Components of total dynamic head</w:t>
        </w:r>
        <w:r w:rsidR="001D34B9">
          <w:rPr>
            <w:noProof/>
            <w:webHidden/>
          </w:rPr>
          <w:tab/>
        </w:r>
        <w:r w:rsidR="001D34B9">
          <w:rPr>
            <w:noProof/>
            <w:webHidden/>
          </w:rPr>
          <w:fldChar w:fldCharType="begin"/>
        </w:r>
        <w:r w:rsidR="001D34B9">
          <w:rPr>
            <w:noProof/>
            <w:webHidden/>
          </w:rPr>
          <w:instrText xml:space="preserve"> PAGEREF _Toc531646211 \h </w:instrText>
        </w:r>
        <w:r w:rsidR="001D34B9">
          <w:rPr>
            <w:noProof/>
            <w:webHidden/>
          </w:rPr>
        </w:r>
        <w:r w:rsidR="001D34B9">
          <w:rPr>
            <w:noProof/>
            <w:webHidden/>
          </w:rPr>
          <w:fldChar w:fldCharType="separate"/>
        </w:r>
        <w:r w:rsidR="00D76EFD">
          <w:rPr>
            <w:noProof/>
            <w:webHidden/>
          </w:rPr>
          <w:t>35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2" w:history="1">
        <w:r w:rsidR="001D34B9" w:rsidRPr="000C6B61">
          <w:rPr>
            <w:rStyle w:val="Hyperlink"/>
            <w:noProof/>
          </w:rPr>
          <w:t>Figure 7</w:t>
        </w:r>
        <w:r w:rsidR="001D34B9" w:rsidRPr="000C6B61">
          <w:rPr>
            <w:rStyle w:val="Hyperlink"/>
            <w:noProof/>
          </w:rPr>
          <w:noBreakHyphen/>
          <w:t>1: Moody diagram</w:t>
        </w:r>
        <w:r w:rsidR="001D34B9">
          <w:rPr>
            <w:noProof/>
            <w:webHidden/>
          </w:rPr>
          <w:tab/>
        </w:r>
        <w:r w:rsidR="001D34B9">
          <w:rPr>
            <w:noProof/>
            <w:webHidden/>
          </w:rPr>
          <w:fldChar w:fldCharType="begin"/>
        </w:r>
        <w:r w:rsidR="001D34B9">
          <w:rPr>
            <w:noProof/>
            <w:webHidden/>
          </w:rPr>
          <w:instrText xml:space="preserve"> PAGEREF _Toc531646212 \h </w:instrText>
        </w:r>
        <w:r w:rsidR="001D34B9">
          <w:rPr>
            <w:noProof/>
            <w:webHidden/>
          </w:rPr>
        </w:r>
        <w:r w:rsidR="001D34B9">
          <w:rPr>
            <w:noProof/>
            <w:webHidden/>
          </w:rPr>
          <w:fldChar w:fldCharType="separate"/>
        </w:r>
        <w:r w:rsidR="00D76EFD">
          <w:rPr>
            <w:noProof/>
            <w:webHidden/>
          </w:rPr>
          <w:t>42</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3" w:history="1">
        <w:r w:rsidR="001D34B9" w:rsidRPr="000C6B61">
          <w:rPr>
            <w:rStyle w:val="Hyperlink"/>
            <w:noProof/>
          </w:rPr>
          <w:t>Figure 8</w:t>
        </w:r>
        <w:r w:rsidR="001D34B9" w:rsidRPr="000C6B61">
          <w:rPr>
            <w:rStyle w:val="Hyperlink"/>
            <w:noProof/>
          </w:rPr>
          <w:noBreakHyphen/>
          <w:t>1: Conditions to be avoided in suction side</w:t>
        </w:r>
        <w:r w:rsidR="001D34B9">
          <w:rPr>
            <w:noProof/>
            <w:webHidden/>
          </w:rPr>
          <w:tab/>
        </w:r>
        <w:r w:rsidR="001D34B9">
          <w:rPr>
            <w:noProof/>
            <w:webHidden/>
          </w:rPr>
          <w:fldChar w:fldCharType="begin"/>
        </w:r>
        <w:r w:rsidR="001D34B9">
          <w:rPr>
            <w:noProof/>
            <w:webHidden/>
          </w:rPr>
          <w:instrText xml:space="preserve"> PAGEREF _Toc531646213 \h </w:instrText>
        </w:r>
        <w:r w:rsidR="001D34B9">
          <w:rPr>
            <w:noProof/>
            <w:webHidden/>
          </w:rPr>
        </w:r>
        <w:r w:rsidR="001D34B9">
          <w:rPr>
            <w:noProof/>
            <w:webHidden/>
          </w:rPr>
          <w:fldChar w:fldCharType="separate"/>
        </w:r>
        <w:r w:rsidR="00D76EFD">
          <w:rPr>
            <w:noProof/>
            <w:webHidden/>
          </w:rPr>
          <w:t>50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4" w:history="1">
        <w:r w:rsidR="001D34B9" w:rsidRPr="000C6B61">
          <w:rPr>
            <w:rStyle w:val="Hyperlink"/>
            <w:noProof/>
          </w:rPr>
          <w:t>Figure 8</w:t>
        </w:r>
        <w:r w:rsidR="001D34B9" w:rsidRPr="000C6B61">
          <w:rPr>
            <w:rStyle w:val="Hyperlink"/>
            <w:noProof/>
          </w:rPr>
          <w:noBreakHyphen/>
          <w:t>2: Schematic presentation of NPSHa</w:t>
        </w:r>
        <w:r w:rsidR="001D34B9">
          <w:rPr>
            <w:noProof/>
            <w:webHidden/>
          </w:rPr>
          <w:tab/>
        </w:r>
        <w:r w:rsidR="001D34B9">
          <w:rPr>
            <w:noProof/>
            <w:webHidden/>
          </w:rPr>
          <w:fldChar w:fldCharType="begin"/>
        </w:r>
        <w:r w:rsidR="001D34B9">
          <w:rPr>
            <w:noProof/>
            <w:webHidden/>
          </w:rPr>
          <w:instrText xml:space="preserve"> PAGEREF _Toc531646214 \h </w:instrText>
        </w:r>
        <w:r w:rsidR="001D34B9">
          <w:rPr>
            <w:noProof/>
            <w:webHidden/>
          </w:rPr>
        </w:r>
        <w:r w:rsidR="001D34B9">
          <w:rPr>
            <w:noProof/>
            <w:webHidden/>
          </w:rPr>
          <w:fldChar w:fldCharType="separate"/>
        </w:r>
        <w:r w:rsidR="00D76EFD">
          <w:rPr>
            <w:noProof/>
            <w:webHidden/>
          </w:rPr>
          <w:t>51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5" w:history="1">
        <w:r w:rsidR="001D34B9" w:rsidRPr="000C6B61">
          <w:rPr>
            <w:rStyle w:val="Hyperlink"/>
            <w:noProof/>
          </w:rPr>
          <w:t>Figure 8</w:t>
        </w:r>
        <w:r w:rsidR="001D34B9" w:rsidRPr="000C6B61">
          <w:rPr>
            <w:rStyle w:val="Hyperlink"/>
            <w:noProof/>
          </w:rPr>
          <w:noBreakHyphen/>
          <w:t>3: Atmospheric pressure on liquid surface</w:t>
        </w:r>
        <w:r w:rsidR="001D34B9">
          <w:rPr>
            <w:noProof/>
            <w:webHidden/>
          </w:rPr>
          <w:tab/>
        </w:r>
        <w:r w:rsidR="001D34B9">
          <w:rPr>
            <w:noProof/>
            <w:webHidden/>
          </w:rPr>
          <w:fldChar w:fldCharType="begin"/>
        </w:r>
        <w:r w:rsidR="001D34B9">
          <w:rPr>
            <w:noProof/>
            <w:webHidden/>
          </w:rPr>
          <w:instrText xml:space="preserve"> PAGEREF _Toc531646215 \h </w:instrText>
        </w:r>
        <w:r w:rsidR="001D34B9">
          <w:rPr>
            <w:noProof/>
            <w:webHidden/>
          </w:rPr>
        </w:r>
        <w:r w:rsidR="001D34B9">
          <w:rPr>
            <w:noProof/>
            <w:webHidden/>
          </w:rPr>
          <w:fldChar w:fldCharType="separate"/>
        </w:r>
        <w:r w:rsidR="00D76EFD">
          <w:rPr>
            <w:noProof/>
            <w:webHidden/>
          </w:rPr>
          <w:t>52</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6" w:history="1">
        <w:r w:rsidR="001D34B9" w:rsidRPr="000C6B61">
          <w:rPr>
            <w:rStyle w:val="Hyperlink"/>
            <w:noProof/>
          </w:rPr>
          <w:t>Figure 8</w:t>
        </w:r>
        <w:r w:rsidR="001D34B9" w:rsidRPr="000C6B61">
          <w:rPr>
            <w:rStyle w:val="Hyperlink"/>
            <w:noProof/>
          </w:rPr>
          <w:noBreakHyphen/>
          <w:t>4: Typical suction sump arrangement</w:t>
        </w:r>
        <w:r w:rsidR="001D34B9">
          <w:rPr>
            <w:noProof/>
            <w:webHidden/>
          </w:rPr>
          <w:tab/>
        </w:r>
        <w:r w:rsidR="001D34B9">
          <w:rPr>
            <w:noProof/>
            <w:webHidden/>
          </w:rPr>
          <w:fldChar w:fldCharType="begin"/>
        </w:r>
        <w:r w:rsidR="001D34B9">
          <w:rPr>
            <w:noProof/>
            <w:webHidden/>
          </w:rPr>
          <w:instrText xml:space="preserve"> PAGEREF _Toc531646216 \h </w:instrText>
        </w:r>
        <w:r w:rsidR="001D34B9">
          <w:rPr>
            <w:noProof/>
            <w:webHidden/>
          </w:rPr>
        </w:r>
        <w:r w:rsidR="001D34B9">
          <w:rPr>
            <w:noProof/>
            <w:webHidden/>
          </w:rPr>
          <w:fldChar w:fldCharType="separate"/>
        </w:r>
        <w:r w:rsidR="00D76EFD">
          <w:rPr>
            <w:noProof/>
            <w:webHidden/>
          </w:rPr>
          <w:t>55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7" w:history="1">
        <w:r w:rsidR="001D34B9" w:rsidRPr="000C6B61">
          <w:rPr>
            <w:rStyle w:val="Hyperlink"/>
            <w:noProof/>
          </w:rPr>
          <w:t>Figure 8</w:t>
        </w:r>
        <w:r w:rsidR="001D34B9" w:rsidRPr="000C6B61">
          <w:rPr>
            <w:rStyle w:val="Hyperlink"/>
            <w:noProof/>
          </w:rPr>
          <w:noBreakHyphen/>
          <w:t>5: Water jet profile</w:t>
        </w:r>
        <w:r w:rsidR="001D34B9">
          <w:rPr>
            <w:noProof/>
            <w:webHidden/>
          </w:rPr>
          <w:tab/>
        </w:r>
        <w:r w:rsidR="001D34B9">
          <w:rPr>
            <w:noProof/>
            <w:webHidden/>
          </w:rPr>
          <w:fldChar w:fldCharType="begin"/>
        </w:r>
        <w:r w:rsidR="001D34B9">
          <w:rPr>
            <w:noProof/>
            <w:webHidden/>
          </w:rPr>
          <w:instrText xml:space="preserve"> PAGEREF _Toc531646217 \h </w:instrText>
        </w:r>
        <w:r w:rsidR="001D34B9">
          <w:rPr>
            <w:noProof/>
            <w:webHidden/>
          </w:rPr>
        </w:r>
        <w:r w:rsidR="001D34B9">
          <w:rPr>
            <w:noProof/>
            <w:webHidden/>
          </w:rPr>
          <w:fldChar w:fldCharType="separate"/>
        </w:r>
        <w:r w:rsidR="00D76EFD">
          <w:rPr>
            <w:noProof/>
            <w:webHidden/>
          </w:rPr>
          <w:t>57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8" w:history="1">
        <w:r w:rsidR="001D34B9" w:rsidRPr="000C6B61">
          <w:rPr>
            <w:rStyle w:val="Hyperlink"/>
            <w:noProof/>
          </w:rPr>
          <w:t>Figure 9</w:t>
        </w:r>
        <w:r w:rsidR="001D34B9" w:rsidRPr="000C6B61">
          <w:rPr>
            <w:rStyle w:val="Hyperlink"/>
            <w:noProof/>
          </w:rPr>
          <w:noBreakHyphen/>
          <w:t>1: Foundation of pumping unit and reinforcement details</w:t>
        </w:r>
        <w:r w:rsidR="001D34B9">
          <w:rPr>
            <w:noProof/>
            <w:webHidden/>
          </w:rPr>
          <w:tab/>
        </w:r>
        <w:r w:rsidR="001D34B9">
          <w:rPr>
            <w:noProof/>
            <w:webHidden/>
          </w:rPr>
          <w:fldChar w:fldCharType="begin"/>
        </w:r>
        <w:r w:rsidR="001D34B9">
          <w:rPr>
            <w:noProof/>
            <w:webHidden/>
          </w:rPr>
          <w:instrText xml:space="preserve"> PAGEREF _Toc531646218 \h </w:instrText>
        </w:r>
        <w:r w:rsidR="001D34B9">
          <w:rPr>
            <w:noProof/>
            <w:webHidden/>
          </w:rPr>
        </w:r>
        <w:r w:rsidR="001D34B9">
          <w:rPr>
            <w:noProof/>
            <w:webHidden/>
          </w:rPr>
          <w:fldChar w:fldCharType="separate"/>
        </w:r>
        <w:r w:rsidR="00D76EFD">
          <w:rPr>
            <w:noProof/>
            <w:webHidden/>
          </w:rPr>
          <w:t>59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19" w:history="1">
        <w:r w:rsidR="001D34B9" w:rsidRPr="000C6B61">
          <w:rPr>
            <w:rStyle w:val="Hyperlink"/>
            <w:noProof/>
          </w:rPr>
          <w:t>Figure 9</w:t>
        </w:r>
        <w:r w:rsidR="001D34B9" w:rsidRPr="000C6B61">
          <w:rPr>
            <w:rStyle w:val="Hyperlink"/>
            <w:noProof/>
          </w:rPr>
          <w:noBreakHyphen/>
          <w:t>2: Foundation and pump arrangement</w:t>
        </w:r>
        <w:r w:rsidR="001D34B9">
          <w:rPr>
            <w:noProof/>
            <w:webHidden/>
          </w:rPr>
          <w:tab/>
        </w:r>
        <w:r w:rsidR="001D34B9">
          <w:rPr>
            <w:noProof/>
            <w:webHidden/>
          </w:rPr>
          <w:fldChar w:fldCharType="begin"/>
        </w:r>
        <w:r w:rsidR="001D34B9">
          <w:rPr>
            <w:noProof/>
            <w:webHidden/>
          </w:rPr>
          <w:instrText xml:space="preserve"> PAGEREF _Toc531646219 \h </w:instrText>
        </w:r>
        <w:r w:rsidR="001D34B9">
          <w:rPr>
            <w:noProof/>
            <w:webHidden/>
          </w:rPr>
        </w:r>
        <w:r w:rsidR="001D34B9">
          <w:rPr>
            <w:noProof/>
            <w:webHidden/>
          </w:rPr>
          <w:fldChar w:fldCharType="separate"/>
        </w:r>
        <w:r w:rsidR="00D76EFD">
          <w:rPr>
            <w:noProof/>
            <w:webHidden/>
          </w:rPr>
          <w:t>60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0" w:history="1">
        <w:r w:rsidR="001D34B9" w:rsidRPr="000C6B61">
          <w:rPr>
            <w:rStyle w:val="Hyperlink"/>
            <w:noProof/>
          </w:rPr>
          <w:t>Figure 9</w:t>
        </w:r>
        <w:r w:rsidR="001D34B9" w:rsidRPr="000C6B61">
          <w:rPr>
            <w:rStyle w:val="Hyperlink"/>
            <w:noProof/>
          </w:rPr>
          <w:noBreakHyphen/>
          <w:t>3 Correct arrangement of suction piping and valves on delivery side</w:t>
        </w:r>
        <w:r w:rsidR="001D34B9">
          <w:rPr>
            <w:noProof/>
            <w:webHidden/>
          </w:rPr>
          <w:tab/>
        </w:r>
        <w:r w:rsidR="001D34B9">
          <w:rPr>
            <w:noProof/>
            <w:webHidden/>
          </w:rPr>
          <w:fldChar w:fldCharType="begin"/>
        </w:r>
        <w:r w:rsidR="001D34B9">
          <w:rPr>
            <w:noProof/>
            <w:webHidden/>
          </w:rPr>
          <w:instrText xml:space="preserve"> PAGEREF _Toc531646220 \h </w:instrText>
        </w:r>
        <w:r w:rsidR="001D34B9">
          <w:rPr>
            <w:noProof/>
            <w:webHidden/>
          </w:rPr>
        </w:r>
        <w:r w:rsidR="001D34B9">
          <w:rPr>
            <w:noProof/>
            <w:webHidden/>
          </w:rPr>
          <w:fldChar w:fldCharType="separate"/>
        </w:r>
        <w:r w:rsidR="00D76EFD">
          <w:rPr>
            <w:noProof/>
            <w:webHidden/>
          </w:rPr>
          <w:t>61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1" w:history="1">
        <w:r w:rsidR="001D34B9" w:rsidRPr="000C6B61">
          <w:rPr>
            <w:rStyle w:val="Hyperlink"/>
            <w:noProof/>
          </w:rPr>
          <w:t>Figure 10</w:t>
        </w:r>
        <w:r w:rsidR="001D34B9" w:rsidRPr="000C6B61">
          <w:rPr>
            <w:rStyle w:val="Hyperlink"/>
            <w:noProof/>
          </w:rPr>
          <w:noBreakHyphen/>
          <w:t>1: Water hammer due to sudden valve closure</w:t>
        </w:r>
        <w:r w:rsidR="001D34B9">
          <w:rPr>
            <w:noProof/>
            <w:webHidden/>
          </w:rPr>
          <w:tab/>
        </w:r>
        <w:r w:rsidR="001D34B9">
          <w:rPr>
            <w:noProof/>
            <w:webHidden/>
          </w:rPr>
          <w:fldChar w:fldCharType="begin"/>
        </w:r>
        <w:r w:rsidR="001D34B9">
          <w:rPr>
            <w:noProof/>
            <w:webHidden/>
          </w:rPr>
          <w:instrText xml:space="preserve"> PAGEREF _Toc531646221 \h </w:instrText>
        </w:r>
        <w:r w:rsidR="001D34B9">
          <w:rPr>
            <w:noProof/>
            <w:webHidden/>
          </w:rPr>
        </w:r>
        <w:r w:rsidR="001D34B9">
          <w:rPr>
            <w:noProof/>
            <w:webHidden/>
          </w:rPr>
          <w:fldChar w:fldCharType="separate"/>
        </w:r>
        <w:r w:rsidR="00D76EFD">
          <w:rPr>
            <w:noProof/>
            <w:webHidden/>
          </w:rPr>
          <w:t>67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2" w:history="1">
        <w:r w:rsidR="001D34B9" w:rsidRPr="000C6B61">
          <w:rPr>
            <w:rStyle w:val="Hyperlink"/>
            <w:noProof/>
          </w:rPr>
          <w:t>Figure 10</w:t>
        </w:r>
        <w:r w:rsidR="001D34B9" w:rsidRPr="000C6B61">
          <w:rPr>
            <w:rStyle w:val="Hyperlink"/>
            <w:noProof/>
          </w:rPr>
          <w:noBreakHyphen/>
          <w:t>2: Typical pressure wave caused by sudden valve closure</w:t>
        </w:r>
        <w:r w:rsidR="001D34B9">
          <w:rPr>
            <w:noProof/>
            <w:webHidden/>
          </w:rPr>
          <w:tab/>
        </w:r>
        <w:r w:rsidR="001D34B9">
          <w:rPr>
            <w:noProof/>
            <w:webHidden/>
          </w:rPr>
          <w:fldChar w:fldCharType="begin"/>
        </w:r>
        <w:r w:rsidR="001D34B9">
          <w:rPr>
            <w:noProof/>
            <w:webHidden/>
          </w:rPr>
          <w:instrText xml:space="preserve"> PAGEREF _Toc531646222 \h </w:instrText>
        </w:r>
        <w:r w:rsidR="001D34B9">
          <w:rPr>
            <w:noProof/>
            <w:webHidden/>
          </w:rPr>
        </w:r>
        <w:r w:rsidR="001D34B9">
          <w:rPr>
            <w:noProof/>
            <w:webHidden/>
          </w:rPr>
          <w:fldChar w:fldCharType="separate"/>
        </w:r>
        <w:r w:rsidR="00D76EFD">
          <w:rPr>
            <w:noProof/>
            <w:webHidden/>
          </w:rPr>
          <w:t>70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3" w:history="1">
        <w:r w:rsidR="001D34B9" w:rsidRPr="000C6B61">
          <w:rPr>
            <w:rStyle w:val="Hyperlink"/>
            <w:noProof/>
          </w:rPr>
          <w:t>Figure 10</w:t>
        </w:r>
        <w:r w:rsidR="001D34B9" w:rsidRPr="000C6B61">
          <w:rPr>
            <w:rStyle w:val="Hyperlink"/>
            <w:noProof/>
          </w:rPr>
          <w:noBreakHyphen/>
          <w:t>3: Pump characteristic curves (variable speed)</w:t>
        </w:r>
        <w:r w:rsidR="001D34B9">
          <w:rPr>
            <w:noProof/>
            <w:webHidden/>
          </w:rPr>
          <w:tab/>
        </w:r>
        <w:r w:rsidR="001D34B9">
          <w:rPr>
            <w:noProof/>
            <w:webHidden/>
          </w:rPr>
          <w:fldChar w:fldCharType="begin"/>
        </w:r>
        <w:r w:rsidR="001D34B9">
          <w:rPr>
            <w:noProof/>
            <w:webHidden/>
          </w:rPr>
          <w:instrText xml:space="preserve"> PAGEREF _Toc531646223 \h </w:instrText>
        </w:r>
        <w:r w:rsidR="001D34B9">
          <w:rPr>
            <w:noProof/>
            <w:webHidden/>
          </w:rPr>
        </w:r>
        <w:r w:rsidR="001D34B9">
          <w:rPr>
            <w:noProof/>
            <w:webHidden/>
          </w:rPr>
          <w:fldChar w:fldCharType="separate"/>
        </w:r>
        <w:r w:rsidR="00D76EFD">
          <w:rPr>
            <w:noProof/>
            <w:webHidden/>
          </w:rPr>
          <w:t>74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4" w:history="1">
        <w:r w:rsidR="001D34B9" w:rsidRPr="000C6B61">
          <w:rPr>
            <w:rStyle w:val="Hyperlink"/>
            <w:noProof/>
          </w:rPr>
          <w:t>Figure 10</w:t>
        </w:r>
        <w:r w:rsidR="001D34B9" w:rsidRPr="000C6B61">
          <w:rPr>
            <w:rStyle w:val="Hyperlink"/>
            <w:noProof/>
          </w:rPr>
          <w:noBreakHyphen/>
          <w:t>4: Effect of speed change on centrifugal pump performance</w:t>
        </w:r>
        <w:r w:rsidR="001D34B9">
          <w:rPr>
            <w:noProof/>
            <w:webHidden/>
          </w:rPr>
          <w:tab/>
        </w:r>
        <w:r w:rsidR="001D34B9">
          <w:rPr>
            <w:noProof/>
            <w:webHidden/>
          </w:rPr>
          <w:fldChar w:fldCharType="begin"/>
        </w:r>
        <w:r w:rsidR="001D34B9">
          <w:rPr>
            <w:noProof/>
            <w:webHidden/>
          </w:rPr>
          <w:instrText xml:space="preserve"> PAGEREF _Toc531646224 \h </w:instrText>
        </w:r>
        <w:r w:rsidR="001D34B9">
          <w:rPr>
            <w:noProof/>
            <w:webHidden/>
          </w:rPr>
        </w:r>
        <w:r w:rsidR="001D34B9">
          <w:rPr>
            <w:noProof/>
            <w:webHidden/>
          </w:rPr>
          <w:fldChar w:fldCharType="separate"/>
        </w:r>
        <w:r w:rsidR="00D76EFD">
          <w:rPr>
            <w:noProof/>
            <w:webHidden/>
          </w:rPr>
          <w:t>75</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5" w:history="1">
        <w:r w:rsidR="001D34B9" w:rsidRPr="000C6B61">
          <w:rPr>
            <w:rStyle w:val="Hyperlink"/>
            <w:noProof/>
          </w:rPr>
          <w:t>Figure 10</w:t>
        </w:r>
        <w:r w:rsidR="001D34B9" w:rsidRPr="000C6B61">
          <w:rPr>
            <w:rStyle w:val="Hyperlink"/>
            <w:noProof/>
          </w:rPr>
          <w:noBreakHyphen/>
          <w:t>5: Changing wheel velocity</w:t>
        </w:r>
        <w:r w:rsidR="001D34B9">
          <w:rPr>
            <w:noProof/>
            <w:webHidden/>
          </w:rPr>
          <w:tab/>
        </w:r>
        <w:r w:rsidR="001D34B9">
          <w:rPr>
            <w:noProof/>
            <w:webHidden/>
          </w:rPr>
          <w:fldChar w:fldCharType="begin"/>
        </w:r>
        <w:r w:rsidR="001D34B9">
          <w:rPr>
            <w:noProof/>
            <w:webHidden/>
          </w:rPr>
          <w:instrText xml:space="preserve"> PAGEREF _Toc531646225 \h </w:instrText>
        </w:r>
        <w:r w:rsidR="001D34B9">
          <w:rPr>
            <w:noProof/>
            <w:webHidden/>
          </w:rPr>
        </w:r>
        <w:r w:rsidR="001D34B9">
          <w:rPr>
            <w:noProof/>
            <w:webHidden/>
          </w:rPr>
          <w:fldChar w:fldCharType="separate"/>
        </w:r>
        <w:r w:rsidR="00D76EFD">
          <w:rPr>
            <w:noProof/>
            <w:webHidden/>
          </w:rPr>
          <w:t>77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6" w:history="1">
        <w:r w:rsidR="001D34B9" w:rsidRPr="000C6B61">
          <w:rPr>
            <w:rStyle w:val="Hyperlink"/>
            <w:noProof/>
          </w:rPr>
          <w:t>Figure 10</w:t>
        </w:r>
        <w:r w:rsidR="001D34B9" w:rsidRPr="000C6B61">
          <w:rPr>
            <w:rStyle w:val="Hyperlink"/>
            <w:noProof/>
          </w:rPr>
          <w:noBreakHyphen/>
          <w:t>6” Pump characteristic curves</w:t>
        </w:r>
        <w:r w:rsidR="001D34B9">
          <w:rPr>
            <w:noProof/>
            <w:webHidden/>
          </w:rPr>
          <w:tab/>
        </w:r>
        <w:r w:rsidR="001D34B9">
          <w:rPr>
            <w:noProof/>
            <w:webHidden/>
          </w:rPr>
          <w:fldChar w:fldCharType="begin"/>
        </w:r>
        <w:r w:rsidR="001D34B9">
          <w:rPr>
            <w:noProof/>
            <w:webHidden/>
          </w:rPr>
          <w:instrText xml:space="preserve"> PAGEREF _Toc531646226 \h </w:instrText>
        </w:r>
        <w:r w:rsidR="001D34B9">
          <w:rPr>
            <w:noProof/>
            <w:webHidden/>
          </w:rPr>
        </w:r>
        <w:r w:rsidR="001D34B9">
          <w:rPr>
            <w:noProof/>
            <w:webHidden/>
          </w:rPr>
          <w:fldChar w:fldCharType="separate"/>
        </w:r>
        <w:r w:rsidR="00D76EFD">
          <w:rPr>
            <w:noProof/>
            <w:webHidden/>
          </w:rPr>
          <w:t>78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7" w:history="1">
        <w:r w:rsidR="001D34B9" w:rsidRPr="000C6B61">
          <w:rPr>
            <w:rStyle w:val="Hyperlink"/>
            <w:noProof/>
          </w:rPr>
          <w:t>Figure 10</w:t>
        </w:r>
        <w:r w:rsidR="001D34B9" w:rsidRPr="000C6B61">
          <w:rPr>
            <w:rStyle w:val="Hyperlink"/>
            <w:noProof/>
          </w:rPr>
          <w:noBreakHyphen/>
          <w:t>7: Pump operating area</w:t>
        </w:r>
        <w:r w:rsidR="001D34B9">
          <w:rPr>
            <w:noProof/>
            <w:webHidden/>
          </w:rPr>
          <w:tab/>
        </w:r>
        <w:r w:rsidR="001D34B9">
          <w:rPr>
            <w:noProof/>
            <w:webHidden/>
          </w:rPr>
          <w:fldChar w:fldCharType="begin"/>
        </w:r>
        <w:r w:rsidR="001D34B9">
          <w:rPr>
            <w:noProof/>
            <w:webHidden/>
          </w:rPr>
          <w:instrText xml:space="preserve"> PAGEREF _Toc531646227 \h </w:instrText>
        </w:r>
        <w:r w:rsidR="001D34B9">
          <w:rPr>
            <w:noProof/>
            <w:webHidden/>
          </w:rPr>
        </w:r>
        <w:r w:rsidR="001D34B9">
          <w:rPr>
            <w:noProof/>
            <w:webHidden/>
          </w:rPr>
          <w:fldChar w:fldCharType="separate"/>
        </w:r>
        <w:r w:rsidR="00D76EFD">
          <w:rPr>
            <w:noProof/>
            <w:webHidden/>
          </w:rPr>
          <w:t>79</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8" w:history="1">
        <w:r w:rsidR="001D34B9" w:rsidRPr="000C6B61">
          <w:rPr>
            <w:rStyle w:val="Hyperlink"/>
            <w:noProof/>
          </w:rPr>
          <w:t>Figure 10</w:t>
        </w:r>
        <w:r w:rsidR="001D34B9" w:rsidRPr="000C6B61">
          <w:rPr>
            <w:rStyle w:val="Hyperlink"/>
            <w:noProof/>
          </w:rPr>
          <w:noBreakHyphen/>
          <w:t>8: TDH-Q curve for pumps operating in series</w:t>
        </w:r>
        <w:r w:rsidR="001D34B9">
          <w:rPr>
            <w:noProof/>
            <w:webHidden/>
          </w:rPr>
          <w:tab/>
        </w:r>
        <w:r w:rsidR="001D34B9">
          <w:rPr>
            <w:noProof/>
            <w:webHidden/>
          </w:rPr>
          <w:fldChar w:fldCharType="begin"/>
        </w:r>
        <w:r w:rsidR="001D34B9">
          <w:rPr>
            <w:noProof/>
            <w:webHidden/>
          </w:rPr>
          <w:instrText xml:space="preserve"> PAGEREF _Toc531646228 \h </w:instrText>
        </w:r>
        <w:r w:rsidR="001D34B9">
          <w:rPr>
            <w:noProof/>
            <w:webHidden/>
          </w:rPr>
        </w:r>
        <w:r w:rsidR="001D34B9">
          <w:rPr>
            <w:noProof/>
            <w:webHidden/>
          </w:rPr>
          <w:fldChar w:fldCharType="separate"/>
        </w:r>
        <w:r w:rsidR="00D76EFD">
          <w:rPr>
            <w:noProof/>
            <w:webHidden/>
          </w:rPr>
          <w:t>80</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29" w:history="1">
        <w:r w:rsidR="001D34B9" w:rsidRPr="000C6B61">
          <w:rPr>
            <w:rStyle w:val="Hyperlink"/>
            <w:noProof/>
          </w:rPr>
          <w:t>Figure 10</w:t>
        </w:r>
        <w:r w:rsidR="001D34B9" w:rsidRPr="000C6B61">
          <w:rPr>
            <w:rStyle w:val="Hyperlink"/>
            <w:noProof/>
          </w:rPr>
          <w:noBreakHyphen/>
          <w:t>9: TDH-Q curve for two pumps operating in parallel</w:t>
        </w:r>
        <w:r w:rsidR="001D34B9">
          <w:rPr>
            <w:noProof/>
            <w:webHidden/>
          </w:rPr>
          <w:tab/>
        </w:r>
        <w:r w:rsidR="001D34B9">
          <w:rPr>
            <w:noProof/>
            <w:webHidden/>
          </w:rPr>
          <w:fldChar w:fldCharType="begin"/>
        </w:r>
        <w:r w:rsidR="001D34B9">
          <w:rPr>
            <w:noProof/>
            <w:webHidden/>
          </w:rPr>
          <w:instrText xml:space="preserve"> PAGEREF _Toc531646229 \h </w:instrText>
        </w:r>
        <w:r w:rsidR="001D34B9">
          <w:rPr>
            <w:noProof/>
            <w:webHidden/>
          </w:rPr>
        </w:r>
        <w:r w:rsidR="001D34B9">
          <w:rPr>
            <w:noProof/>
            <w:webHidden/>
          </w:rPr>
          <w:fldChar w:fldCharType="separate"/>
        </w:r>
        <w:r w:rsidR="00D76EFD">
          <w:rPr>
            <w:noProof/>
            <w:webHidden/>
          </w:rPr>
          <w:t>81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0" w:history="1">
        <w:r w:rsidR="001D34B9" w:rsidRPr="000C6B61">
          <w:rPr>
            <w:rStyle w:val="Hyperlink"/>
            <w:noProof/>
          </w:rPr>
          <w:t>Figure 10</w:t>
        </w:r>
        <w:r w:rsidR="001D34B9" w:rsidRPr="000C6B61">
          <w:rPr>
            <w:rStyle w:val="Hyperlink"/>
            <w:noProof/>
          </w:rPr>
          <w:noBreakHyphen/>
          <w:t>10: Typical pump curve</w:t>
        </w:r>
        <w:r w:rsidR="001D34B9">
          <w:rPr>
            <w:noProof/>
            <w:webHidden/>
          </w:rPr>
          <w:tab/>
        </w:r>
        <w:r w:rsidR="001D34B9">
          <w:rPr>
            <w:noProof/>
            <w:webHidden/>
          </w:rPr>
          <w:fldChar w:fldCharType="begin"/>
        </w:r>
        <w:r w:rsidR="001D34B9">
          <w:rPr>
            <w:noProof/>
            <w:webHidden/>
          </w:rPr>
          <w:instrText xml:space="preserve"> PAGEREF _Toc531646230 \h </w:instrText>
        </w:r>
        <w:r w:rsidR="001D34B9">
          <w:rPr>
            <w:noProof/>
            <w:webHidden/>
          </w:rPr>
        </w:r>
        <w:r w:rsidR="001D34B9">
          <w:rPr>
            <w:noProof/>
            <w:webHidden/>
          </w:rPr>
          <w:fldChar w:fldCharType="separate"/>
        </w:r>
        <w:r w:rsidR="00D76EFD">
          <w:rPr>
            <w:noProof/>
            <w:webHidden/>
          </w:rPr>
          <w:t>83</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1" w:history="1">
        <w:r w:rsidR="001D34B9" w:rsidRPr="000C6B61">
          <w:rPr>
            <w:rStyle w:val="Hyperlink"/>
            <w:noProof/>
          </w:rPr>
          <w:t>Figure 10</w:t>
        </w:r>
        <w:r w:rsidR="001D34B9" w:rsidRPr="000C6B61">
          <w:rPr>
            <w:rStyle w:val="Hyperlink"/>
            <w:noProof/>
          </w:rPr>
          <w:noBreakHyphen/>
          <w:t>11: Interaction of pump curve and system curve</w:t>
        </w:r>
        <w:r w:rsidR="001D34B9">
          <w:rPr>
            <w:noProof/>
            <w:webHidden/>
          </w:rPr>
          <w:tab/>
        </w:r>
        <w:r w:rsidR="001D34B9">
          <w:rPr>
            <w:noProof/>
            <w:webHidden/>
          </w:rPr>
          <w:fldChar w:fldCharType="begin"/>
        </w:r>
        <w:r w:rsidR="001D34B9">
          <w:rPr>
            <w:noProof/>
            <w:webHidden/>
          </w:rPr>
          <w:instrText xml:space="preserve"> PAGEREF _Toc531646231 \h </w:instrText>
        </w:r>
        <w:r w:rsidR="001D34B9">
          <w:rPr>
            <w:noProof/>
            <w:webHidden/>
          </w:rPr>
        </w:r>
        <w:r w:rsidR="001D34B9">
          <w:rPr>
            <w:noProof/>
            <w:webHidden/>
          </w:rPr>
          <w:fldChar w:fldCharType="separate"/>
        </w:r>
        <w:r w:rsidR="00D76EFD">
          <w:rPr>
            <w:noProof/>
            <w:webHidden/>
          </w:rPr>
          <w:t>84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2" w:history="1">
        <w:r w:rsidR="001D34B9" w:rsidRPr="000C6B61">
          <w:rPr>
            <w:rStyle w:val="Hyperlink"/>
            <w:noProof/>
          </w:rPr>
          <w:t>Figure 10</w:t>
        </w:r>
        <w:r w:rsidR="001D34B9" w:rsidRPr="000C6B61">
          <w:rPr>
            <w:rStyle w:val="Hyperlink"/>
            <w:noProof/>
          </w:rPr>
          <w:noBreakHyphen/>
          <w:t>12: Best efficient points</w:t>
        </w:r>
        <w:r w:rsidR="001D34B9">
          <w:rPr>
            <w:noProof/>
            <w:webHidden/>
          </w:rPr>
          <w:tab/>
        </w:r>
        <w:r w:rsidR="001D34B9">
          <w:rPr>
            <w:noProof/>
            <w:webHidden/>
          </w:rPr>
          <w:fldChar w:fldCharType="begin"/>
        </w:r>
        <w:r w:rsidR="001D34B9">
          <w:rPr>
            <w:noProof/>
            <w:webHidden/>
          </w:rPr>
          <w:instrText xml:space="preserve"> PAGEREF _Toc531646232 \h </w:instrText>
        </w:r>
        <w:r w:rsidR="001D34B9">
          <w:rPr>
            <w:noProof/>
            <w:webHidden/>
          </w:rPr>
        </w:r>
        <w:r w:rsidR="001D34B9">
          <w:rPr>
            <w:noProof/>
            <w:webHidden/>
          </w:rPr>
          <w:fldChar w:fldCharType="separate"/>
        </w:r>
        <w:r w:rsidR="00D76EFD">
          <w:rPr>
            <w:noProof/>
            <w:webHidden/>
          </w:rPr>
          <w:t>84</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3" w:history="1">
        <w:r w:rsidR="001D34B9" w:rsidRPr="000C6B61">
          <w:rPr>
            <w:rStyle w:val="Hyperlink"/>
            <w:noProof/>
          </w:rPr>
          <w:t>Figure 10</w:t>
        </w:r>
        <w:r w:rsidR="001D34B9" w:rsidRPr="000C6B61">
          <w:rPr>
            <w:rStyle w:val="Hyperlink"/>
            <w:noProof/>
          </w:rPr>
          <w:noBreakHyphen/>
          <w:t>13: Performance curve of pump (a)</w:t>
        </w:r>
        <w:r w:rsidR="001D34B9">
          <w:rPr>
            <w:noProof/>
            <w:webHidden/>
          </w:rPr>
          <w:tab/>
        </w:r>
        <w:r w:rsidR="001D34B9">
          <w:rPr>
            <w:noProof/>
            <w:webHidden/>
          </w:rPr>
          <w:fldChar w:fldCharType="begin"/>
        </w:r>
        <w:r w:rsidR="001D34B9">
          <w:rPr>
            <w:noProof/>
            <w:webHidden/>
          </w:rPr>
          <w:instrText xml:space="preserve"> PAGEREF _Toc531646233 \h </w:instrText>
        </w:r>
        <w:r w:rsidR="001D34B9">
          <w:rPr>
            <w:noProof/>
            <w:webHidden/>
          </w:rPr>
        </w:r>
        <w:r w:rsidR="001D34B9">
          <w:rPr>
            <w:noProof/>
            <w:webHidden/>
          </w:rPr>
          <w:fldChar w:fldCharType="separate"/>
        </w:r>
        <w:r w:rsidR="00D76EFD">
          <w:rPr>
            <w:noProof/>
            <w:webHidden/>
          </w:rPr>
          <w:t>86</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4" w:history="1">
        <w:r w:rsidR="001D34B9" w:rsidRPr="000C6B61">
          <w:rPr>
            <w:rStyle w:val="Hyperlink"/>
            <w:noProof/>
          </w:rPr>
          <w:t>Figure 10</w:t>
        </w:r>
        <w:r w:rsidR="001D34B9" w:rsidRPr="000C6B61">
          <w:rPr>
            <w:rStyle w:val="Hyperlink"/>
            <w:noProof/>
          </w:rPr>
          <w:noBreakHyphen/>
          <w:t>14: Performance curve of pump (b)</w:t>
        </w:r>
        <w:r w:rsidR="001D34B9">
          <w:rPr>
            <w:noProof/>
            <w:webHidden/>
          </w:rPr>
          <w:tab/>
        </w:r>
        <w:r w:rsidR="001D34B9">
          <w:rPr>
            <w:noProof/>
            <w:webHidden/>
          </w:rPr>
          <w:fldChar w:fldCharType="begin"/>
        </w:r>
        <w:r w:rsidR="001D34B9">
          <w:rPr>
            <w:noProof/>
            <w:webHidden/>
          </w:rPr>
          <w:instrText xml:space="preserve"> PAGEREF _Toc531646234 \h </w:instrText>
        </w:r>
        <w:r w:rsidR="001D34B9">
          <w:rPr>
            <w:noProof/>
            <w:webHidden/>
          </w:rPr>
        </w:r>
        <w:r w:rsidR="001D34B9">
          <w:rPr>
            <w:noProof/>
            <w:webHidden/>
          </w:rPr>
          <w:fldChar w:fldCharType="separate"/>
        </w:r>
        <w:r w:rsidR="00D76EFD">
          <w:rPr>
            <w:noProof/>
            <w:webHidden/>
          </w:rPr>
          <w:t>87</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5" w:history="1">
        <w:r w:rsidR="001D34B9" w:rsidRPr="000C6B61">
          <w:rPr>
            <w:rStyle w:val="Hyperlink"/>
            <w:noProof/>
          </w:rPr>
          <w:t>Figure 11</w:t>
        </w:r>
        <w:r w:rsidR="001D34B9" w:rsidRPr="000C6B61">
          <w:rPr>
            <w:rStyle w:val="Hyperlink"/>
            <w:noProof/>
          </w:rPr>
          <w:noBreakHyphen/>
          <w:t>1: Pump design procedure</w:t>
        </w:r>
        <w:r w:rsidR="001D34B9">
          <w:rPr>
            <w:noProof/>
            <w:webHidden/>
          </w:rPr>
          <w:tab/>
        </w:r>
        <w:r w:rsidR="001D34B9">
          <w:rPr>
            <w:noProof/>
            <w:webHidden/>
          </w:rPr>
          <w:fldChar w:fldCharType="begin"/>
        </w:r>
        <w:r w:rsidR="001D34B9">
          <w:rPr>
            <w:noProof/>
            <w:webHidden/>
          </w:rPr>
          <w:instrText xml:space="preserve"> PAGEREF _Toc531646235 \h </w:instrText>
        </w:r>
        <w:r w:rsidR="001D34B9">
          <w:rPr>
            <w:noProof/>
            <w:webHidden/>
          </w:rPr>
        </w:r>
        <w:r w:rsidR="001D34B9">
          <w:rPr>
            <w:noProof/>
            <w:webHidden/>
          </w:rPr>
          <w:fldChar w:fldCharType="separate"/>
        </w:r>
        <w:r w:rsidR="00D76EFD">
          <w:rPr>
            <w:noProof/>
            <w:webHidden/>
          </w:rPr>
          <w:t>91</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6" w:history="1">
        <w:r w:rsidR="001D34B9" w:rsidRPr="000C6B61">
          <w:rPr>
            <w:rStyle w:val="Hyperlink"/>
            <w:noProof/>
          </w:rPr>
          <w:t>Figure 11</w:t>
        </w:r>
        <w:r w:rsidR="001D34B9" w:rsidRPr="000C6B61">
          <w:rPr>
            <w:rStyle w:val="Hyperlink"/>
            <w:noProof/>
          </w:rPr>
          <w:noBreakHyphen/>
          <w:t>2: Typical well pumping system</w:t>
        </w:r>
        <w:r w:rsidR="001D34B9">
          <w:rPr>
            <w:noProof/>
            <w:webHidden/>
          </w:rPr>
          <w:tab/>
        </w:r>
        <w:r w:rsidR="001D34B9">
          <w:rPr>
            <w:noProof/>
            <w:webHidden/>
          </w:rPr>
          <w:fldChar w:fldCharType="begin"/>
        </w:r>
        <w:r w:rsidR="001D34B9">
          <w:rPr>
            <w:noProof/>
            <w:webHidden/>
          </w:rPr>
          <w:instrText xml:space="preserve"> PAGEREF _Toc531646236 \h </w:instrText>
        </w:r>
        <w:r w:rsidR="001D34B9">
          <w:rPr>
            <w:noProof/>
            <w:webHidden/>
          </w:rPr>
        </w:r>
        <w:r w:rsidR="001D34B9">
          <w:rPr>
            <w:noProof/>
            <w:webHidden/>
          </w:rPr>
          <w:fldChar w:fldCharType="separate"/>
        </w:r>
        <w:r w:rsidR="00D76EFD">
          <w:rPr>
            <w:noProof/>
            <w:webHidden/>
          </w:rPr>
          <w:t>98</w:t>
        </w:r>
        <w:r w:rsidR="001D34B9">
          <w:rPr>
            <w:noProof/>
            <w:webHidden/>
          </w:rPr>
          <w:fldChar w:fldCharType="end"/>
        </w:r>
      </w:hyperlink>
    </w:p>
    <w:p w:rsidR="001D34B9" w:rsidRDefault="00777FBB">
      <w:pPr>
        <w:pStyle w:val="TableofFigures"/>
        <w:tabs>
          <w:tab w:val="right" w:leader="dot" w:pos="9595"/>
        </w:tabs>
        <w:rPr>
          <w:rFonts w:asciiTheme="minorHAnsi" w:eastAsiaTheme="minorEastAsia" w:hAnsiTheme="minorHAnsi" w:cstheme="minorBidi"/>
          <w:noProof/>
        </w:rPr>
      </w:pPr>
      <w:hyperlink w:anchor="_Toc531646237" w:history="1">
        <w:r w:rsidR="001D34B9" w:rsidRPr="000C6B61">
          <w:rPr>
            <w:rStyle w:val="Hyperlink"/>
            <w:noProof/>
          </w:rPr>
          <w:t>Figure 12</w:t>
        </w:r>
        <w:r w:rsidR="001D34B9" w:rsidRPr="000C6B61">
          <w:rPr>
            <w:rStyle w:val="Hyperlink"/>
            <w:noProof/>
          </w:rPr>
          <w:noBreakHyphen/>
          <w:t>1: Rating curves for engine (Source: Irrigation Association, 1983)</w:t>
        </w:r>
        <w:r w:rsidR="001D34B9">
          <w:rPr>
            <w:noProof/>
            <w:webHidden/>
          </w:rPr>
          <w:tab/>
        </w:r>
        <w:r w:rsidR="001D34B9">
          <w:rPr>
            <w:noProof/>
            <w:webHidden/>
          </w:rPr>
          <w:fldChar w:fldCharType="begin"/>
        </w:r>
        <w:r w:rsidR="001D34B9">
          <w:rPr>
            <w:noProof/>
            <w:webHidden/>
          </w:rPr>
          <w:instrText xml:space="preserve"> PAGEREF _Toc531646237 \h </w:instrText>
        </w:r>
        <w:r w:rsidR="001D34B9">
          <w:rPr>
            <w:noProof/>
            <w:webHidden/>
          </w:rPr>
        </w:r>
        <w:r w:rsidR="001D34B9">
          <w:rPr>
            <w:noProof/>
            <w:webHidden/>
          </w:rPr>
          <w:fldChar w:fldCharType="separate"/>
        </w:r>
        <w:r w:rsidR="00D76EFD">
          <w:rPr>
            <w:noProof/>
            <w:webHidden/>
          </w:rPr>
          <w:t>116</w:t>
        </w:r>
        <w:r w:rsidR="001D34B9">
          <w:rPr>
            <w:noProof/>
            <w:webHidden/>
          </w:rPr>
          <w:fldChar w:fldCharType="end"/>
        </w:r>
      </w:hyperlink>
    </w:p>
    <w:p w:rsidR="0063051A" w:rsidRDefault="0063051A" w:rsidP="0063051A">
      <w:pPr>
        <w:ind w:left="361" w:hanging="361"/>
        <w:jc w:val="center"/>
      </w:pPr>
      <w:r>
        <w:fldChar w:fldCharType="end"/>
      </w:r>
    </w:p>
    <w:p w:rsidR="000207C3" w:rsidRPr="00A10C5D" w:rsidRDefault="000207C3" w:rsidP="000207C3">
      <w:pPr>
        <w:pStyle w:val="Heading1"/>
        <w:numPr>
          <w:ilvl w:val="0"/>
          <w:numId w:val="0"/>
        </w:numPr>
      </w:pPr>
      <w:bookmarkStart w:id="14" w:name="_Toc531645996"/>
      <w:bookmarkStart w:id="15" w:name="_Toc497682009"/>
      <w:bookmarkStart w:id="16" w:name="_Toc499363877"/>
      <w:bookmarkStart w:id="17" w:name="_Toc499384868"/>
      <w:bookmarkStart w:id="18" w:name="_Toc499389252"/>
      <w:r w:rsidRPr="00F61C96">
        <w:lastRenderedPageBreak/>
        <w:t>Acronyms</w:t>
      </w:r>
      <w:bookmarkEnd w:id="14"/>
      <w:r w:rsidRPr="00F61C96">
        <w:t xml:space="preserve"> </w:t>
      </w:r>
    </w:p>
    <w:tbl>
      <w:tblPr>
        <w:tblW w:w="8793" w:type="dxa"/>
        <w:tblLook w:val="04A0" w:firstRow="1" w:lastRow="0" w:firstColumn="1" w:lastColumn="0" w:noHBand="0" w:noVBand="1"/>
      </w:tblPr>
      <w:tblGrid>
        <w:gridCol w:w="1638"/>
        <w:gridCol w:w="7155"/>
      </w:tblGrid>
      <w:tr w:rsidR="000207C3" w:rsidRPr="00A10C5D" w:rsidTr="000207C3">
        <w:trPr>
          <w:trHeight w:val="432"/>
        </w:trPr>
        <w:tc>
          <w:tcPr>
            <w:tcW w:w="1638" w:type="dxa"/>
            <w:tcBorders>
              <w:top w:val="nil"/>
              <w:left w:val="nil"/>
              <w:bottom w:val="nil"/>
              <w:right w:val="nil"/>
            </w:tcBorders>
            <w:shd w:val="clear" w:color="auto" w:fill="auto"/>
            <w:noWrap/>
            <w:vAlign w:val="bottom"/>
          </w:tcPr>
          <w:p w:rsidR="000207C3" w:rsidRPr="00A10C5D" w:rsidRDefault="000207C3" w:rsidP="00585FC5">
            <w:pPr>
              <w:spacing w:line="240" w:lineRule="auto"/>
              <w:rPr>
                <w:rFonts w:eastAsia="Times New Roman"/>
              </w:rPr>
            </w:pPr>
            <w:r w:rsidRPr="00A10C5D">
              <w:rPr>
                <w:rFonts w:eastAsia="Times New Roman"/>
              </w:rPr>
              <w:t>AGP</w:t>
            </w:r>
          </w:p>
        </w:tc>
        <w:tc>
          <w:tcPr>
            <w:tcW w:w="7155" w:type="dxa"/>
            <w:tcBorders>
              <w:top w:val="nil"/>
              <w:left w:val="nil"/>
              <w:bottom w:val="nil"/>
              <w:right w:val="nil"/>
            </w:tcBorders>
            <w:shd w:val="clear" w:color="auto" w:fill="auto"/>
            <w:noWrap/>
            <w:vAlign w:val="bottom"/>
          </w:tcPr>
          <w:p w:rsidR="000207C3" w:rsidRPr="00A10C5D" w:rsidRDefault="000207C3" w:rsidP="00585FC5">
            <w:pPr>
              <w:spacing w:line="240" w:lineRule="auto"/>
              <w:rPr>
                <w:rFonts w:eastAsia="Times New Roman"/>
              </w:rPr>
            </w:pPr>
            <w:r w:rsidRPr="00A10C5D">
              <w:rPr>
                <w:rFonts w:eastAsia="Times New Roman"/>
              </w:rPr>
              <w:t>Agricultural Growth Program</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ANSI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American National Standards Institute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API</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American Petroleum Institute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ASDs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Adjustable speed rotational drives</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BEP</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Best Efficiency Point</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BH</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Brake horsepower</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BOQ</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Bill of quantity</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CTs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Current Transformer</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DCI</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Ductile cast iron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DN</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Nominal diameter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DOL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Direct on Line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EEPCO</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Ethiopian electric power corporation</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EQL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Equivalent Length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GIRDC</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Generation Integrated Rural Development Consultant</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GS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Galvanized steel</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HD</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Dynamic Head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HDL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dynamic head loss</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HS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Static head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HSL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static head loss</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HT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Total head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 xml:space="preserve">HT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Total head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ISO</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International Organization for Standardization</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KVA</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Kilo Volt Ampere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KW</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Kilowatt</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LT</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Low Tension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MASL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Meters above sea level</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szCs w:val="24"/>
              </w:rPr>
              <w:t>MCP</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Main canals pump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MOANR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Ministry of Agriculture and Natural Resource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MOWIE</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Ministry of Water, Irrigation and Electricity</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NEMA</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National Electrical Manufacturers Association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lastRenderedPageBreak/>
              <w:t>NPSH</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Net positive suction head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NPSHA</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Net positive suction head available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NPSHR</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Net positive suction head required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P&amp;ID</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Piping and Instrumentation Diagram</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PN</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Pipe Nominal pressure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PV</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Photovoltaic</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lang w:val="en-GB"/>
              </w:rPr>
              <w:t>PVC</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polyvinyl chloride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RISE</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Research Institute for Sustainable Energy</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SSID</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Small Scale Irrigation Development</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SSIGL</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Small Scale Irrigation Guideline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SSIP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small scale irrigation project</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SSIS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Small Scale Irrigation Scheme</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TDH</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Total Dynamic Head</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VTs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Voltage Transformer</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WECS</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Wind Energy Conversion Systems </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 xml:space="preserve">WHP </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water horsepower</w:t>
            </w:r>
          </w:p>
        </w:tc>
      </w:tr>
      <w:tr w:rsidR="000207C3" w:rsidRPr="00A10C5D" w:rsidTr="000207C3">
        <w:trPr>
          <w:trHeight w:val="432"/>
        </w:trPr>
        <w:tc>
          <w:tcPr>
            <w:tcW w:w="1638"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XLPE</w:t>
            </w:r>
          </w:p>
        </w:tc>
        <w:tc>
          <w:tcPr>
            <w:tcW w:w="7155" w:type="dxa"/>
            <w:tcBorders>
              <w:top w:val="nil"/>
              <w:left w:val="nil"/>
              <w:bottom w:val="nil"/>
              <w:right w:val="nil"/>
            </w:tcBorders>
            <w:shd w:val="clear" w:color="auto" w:fill="auto"/>
            <w:noWrap/>
            <w:vAlign w:val="bottom"/>
            <w:hideMark/>
          </w:tcPr>
          <w:p w:rsidR="000207C3" w:rsidRPr="00A10C5D" w:rsidRDefault="000207C3" w:rsidP="00585FC5">
            <w:pPr>
              <w:spacing w:line="240" w:lineRule="auto"/>
              <w:rPr>
                <w:rFonts w:eastAsia="Times New Roman"/>
              </w:rPr>
            </w:pPr>
            <w:r w:rsidRPr="00A10C5D">
              <w:rPr>
                <w:rFonts w:eastAsia="Times New Roman"/>
              </w:rPr>
              <w:t>Cross-linked polyethylene</w:t>
            </w:r>
          </w:p>
        </w:tc>
      </w:tr>
    </w:tbl>
    <w:p w:rsidR="00127996" w:rsidRPr="00C43173" w:rsidRDefault="00127996" w:rsidP="00C43173">
      <w:pPr>
        <w:pStyle w:val="Heading1"/>
        <w:numPr>
          <w:ilvl w:val="0"/>
          <w:numId w:val="0"/>
        </w:numPr>
      </w:pPr>
      <w:bookmarkStart w:id="19" w:name="_Toc531645997"/>
      <w:r w:rsidRPr="00C43173">
        <w:lastRenderedPageBreak/>
        <w:t>Symbols</w:t>
      </w:r>
      <w:bookmarkEnd w:id="15"/>
      <w:bookmarkEnd w:id="16"/>
      <w:bookmarkEnd w:id="17"/>
      <w:bookmarkEnd w:id="18"/>
      <w:bookmarkEnd w:id="19"/>
      <w:r w:rsidRPr="00C43173">
        <w:tab/>
      </w:r>
      <w:r w:rsidRPr="00C43173">
        <w:tab/>
      </w:r>
      <w:r w:rsidRPr="00C43173">
        <w:tab/>
      </w:r>
      <w:r w:rsidRPr="00C43173">
        <w:tab/>
      </w:r>
      <w:r w:rsidRPr="00C43173">
        <w:tab/>
      </w:r>
      <w:r w:rsidRPr="00C43173">
        <w:tab/>
      </w:r>
      <w:r w:rsidRPr="00C43173">
        <w:tab/>
      </w:r>
    </w:p>
    <w:p w:rsidR="00127996" w:rsidRDefault="00127996" w:rsidP="00127996">
      <w:pPr>
        <w:ind w:left="362" w:hanging="362"/>
        <w:rPr>
          <w:rFonts w:eastAsia="Calibri"/>
          <w:b/>
          <w:u w:val="single"/>
        </w:rPr>
      </w:pPr>
      <w:r w:rsidRPr="00C3311E">
        <w:rPr>
          <w:rFonts w:eastAsia="Calibri"/>
          <w:b/>
          <w:u w:val="single"/>
        </w:rPr>
        <w:t>Symbol</w:t>
      </w:r>
      <w:r w:rsidRPr="00C3311E">
        <w:rPr>
          <w:rFonts w:eastAsia="Calibri"/>
          <w:b/>
        </w:rPr>
        <w:t xml:space="preserve"> </w:t>
      </w:r>
      <w:r w:rsidRPr="00C3311E">
        <w:rPr>
          <w:rFonts w:eastAsia="Calibri"/>
          <w:b/>
        </w:rPr>
        <w:tab/>
      </w:r>
      <w:r w:rsidRPr="00C3311E">
        <w:rPr>
          <w:rFonts w:eastAsia="Calibri"/>
          <w:b/>
        </w:rPr>
        <w:tab/>
      </w:r>
      <w:r w:rsidRPr="00C3311E">
        <w:rPr>
          <w:rFonts w:eastAsia="Calibri"/>
          <w:b/>
          <w:u w:val="single"/>
        </w:rPr>
        <w:t>description</w:t>
      </w:r>
      <w:r w:rsidRPr="00C3311E">
        <w:rPr>
          <w:rFonts w:eastAsia="Calibri"/>
          <w:b/>
        </w:rPr>
        <w:tab/>
      </w:r>
      <w:r w:rsidRPr="00C3311E">
        <w:rPr>
          <w:rFonts w:eastAsia="Calibri"/>
          <w:b/>
        </w:rPr>
        <w:tab/>
      </w:r>
      <w:r w:rsidRPr="00C3311E">
        <w:rPr>
          <w:rFonts w:eastAsia="Calibri"/>
          <w:b/>
        </w:rPr>
        <w:tab/>
      </w:r>
      <w:r w:rsidRPr="00C3311E">
        <w:rPr>
          <w:rFonts w:eastAsia="Calibri"/>
          <w:b/>
        </w:rPr>
        <w:tab/>
      </w:r>
      <w:r w:rsidR="0058628B">
        <w:rPr>
          <w:rFonts w:eastAsia="Calibri"/>
          <w:b/>
        </w:rPr>
        <w:tab/>
      </w:r>
      <w:r w:rsidRPr="00C3311E">
        <w:rPr>
          <w:rFonts w:eastAsia="Calibri"/>
          <w:b/>
          <w:u w:val="single"/>
        </w:rPr>
        <w:t>Unit</w:t>
      </w:r>
    </w:p>
    <w:p w:rsidR="0058628B" w:rsidRPr="00C3311E" w:rsidRDefault="0058628B" w:rsidP="00127996">
      <w:pPr>
        <w:ind w:left="362" w:hanging="362"/>
        <w:rPr>
          <w:rFonts w:eastAsia="Calibri"/>
          <w:b/>
        </w:rPr>
      </w:pPr>
    </w:p>
    <w:p w:rsidR="00127996" w:rsidRPr="00C3311E" w:rsidRDefault="00127996" w:rsidP="00D06269">
      <w:pPr>
        <w:spacing w:line="360" w:lineRule="auto"/>
        <w:ind w:left="361" w:hanging="361"/>
        <w:rPr>
          <w:rFonts w:eastAsia="Calibri"/>
        </w:rPr>
      </w:pPr>
      <w:r w:rsidRPr="00C3311E">
        <w:rPr>
          <w:rFonts w:eastAsia="Calibri"/>
        </w:rPr>
        <w:t>A</w:t>
      </w:r>
      <w:r w:rsidRPr="00C3311E">
        <w:rPr>
          <w:rFonts w:eastAsia="Calibri"/>
        </w:rPr>
        <w:tab/>
      </w:r>
      <w:r w:rsidRPr="00C3311E">
        <w:rPr>
          <w:rFonts w:eastAsia="Calibri"/>
        </w:rPr>
        <w:tab/>
      </w:r>
      <w:r w:rsidRPr="00C3311E">
        <w:rPr>
          <w:rFonts w:eastAsia="Calibri"/>
        </w:rPr>
        <w:tab/>
        <w:t>Cross sectional area of flow</w:t>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r w:rsidRPr="00C3311E">
        <w:rPr>
          <w:rFonts w:eastAsia="Calibri"/>
          <w:vertAlign w:val="superscript"/>
        </w:rPr>
        <w:t>2</w:t>
      </w:r>
    </w:p>
    <w:p w:rsidR="00127996" w:rsidRPr="00C3311E" w:rsidRDefault="00127996" w:rsidP="00D06269">
      <w:pPr>
        <w:spacing w:line="360" w:lineRule="auto"/>
        <w:ind w:left="361" w:hanging="361"/>
        <w:rPr>
          <w:rFonts w:eastAsia="Calibri"/>
        </w:rPr>
      </w:pPr>
      <w:r w:rsidRPr="00C3311E">
        <w:rPr>
          <w:rFonts w:eastAsia="Calibri"/>
        </w:rPr>
        <w:t xml:space="preserve">C </w:t>
      </w:r>
      <w:r w:rsidRPr="00C3311E">
        <w:rPr>
          <w:rFonts w:eastAsia="Calibri"/>
        </w:rPr>
        <w:tab/>
      </w:r>
      <w:r w:rsidRPr="00C3311E">
        <w:rPr>
          <w:rFonts w:eastAsia="Calibri"/>
        </w:rPr>
        <w:tab/>
      </w:r>
      <w:r w:rsidRPr="00C3311E">
        <w:rPr>
          <w:rFonts w:eastAsia="Calibri"/>
        </w:rPr>
        <w:tab/>
        <w:t xml:space="preserve">Coefficient of discharge or creep coefficient </w:t>
      </w:r>
      <w:r w:rsidR="0058628B">
        <w:rPr>
          <w:rFonts w:eastAsia="Calibri"/>
        </w:rPr>
        <w:tab/>
      </w:r>
      <w:r w:rsidRPr="00C3311E">
        <w:rPr>
          <w:rFonts w:eastAsia="Calibri"/>
        </w:rPr>
        <w:tab/>
        <w:t>unit less</w:t>
      </w:r>
    </w:p>
    <w:p w:rsidR="00127996" w:rsidRPr="00C3311E" w:rsidRDefault="00127996" w:rsidP="00D06269">
      <w:pPr>
        <w:spacing w:line="360" w:lineRule="auto"/>
        <w:ind w:left="361" w:hanging="361"/>
        <w:rPr>
          <w:rFonts w:eastAsia="Calibri"/>
        </w:rPr>
      </w:pPr>
      <w:r w:rsidRPr="00C3311E">
        <w:rPr>
          <w:rFonts w:eastAsia="Calibri"/>
        </w:rPr>
        <w:t>D</w:t>
      </w:r>
      <w:r w:rsidRPr="00C3311E">
        <w:rPr>
          <w:rFonts w:eastAsia="Calibri"/>
        </w:rPr>
        <w:tab/>
      </w:r>
      <w:r w:rsidRPr="00C3311E">
        <w:rPr>
          <w:rFonts w:eastAsia="Calibri"/>
        </w:rPr>
        <w:tab/>
      </w:r>
      <w:r w:rsidRPr="00C3311E">
        <w:rPr>
          <w:rFonts w:eastAsia="Calibri"/>
        </w:rPr>
        <w:tab/>
        <w:t>Internal diameter of pipe</w:t>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p>
    <w:p w:rsidR="00127996" w:rsidRPr="00C3311E" w:rsidRDefault="00127996" w:rsidP="00D06269">
      <w:pPr>
        <w:spacing w:line="360" w:lineRule="auto"/>
        <w:ind w:left="361" w:hanging="361"/>
        <w:rPr>
          <w:rFonts w:eastAsia="Calibri"/>
        </w:rPr>
      </w:pPr>
      <w:proofErr w:type="gramStart"/>
      <w:r w:rsidRPr="00C3311E">
        <w:rPr>
          <w:rFonts w:eastAsia="Calibri"/>
        </w:rPr>
        <w:t>g</w:t>
      </w:r>
      <w:proofErr w:type="gramEnd"/>
      <w:r w:rsidRPr="00C3311E">
        <w:rPr>
          <w:rFonts w:eastAsia="Calibri"/>
        </w:rPr>
        <w:tab/>
      </w:r>
      <w:r w:rsidRPr="00C3311E">
        <w:rPr>
          <w:rFonts w:eastAsia="Calibri"/>
        </w:rPr>
        <w:tab/>
      </w:r>
      <w:r w:rsidRPr="00C3311E">
        <w:rPr>
          <w:rFonts w:eastAsia="Calibri"/>
        </w:rPr>
        <w:tab/>
        <w:t>Acceleration due to gravity</w:t>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m/s</w:t>
      </w:r>
      <w:r w:rsidRPr="00C3311E">
        <w:rPr>
          <w:rFonts w:eastAsia="Calibri"/>
          <w:vertAlign w:val="superscript"/>
        </w:rPr>
        <w:t>2</w:t>
      </w:r>
    </w:p>
    <w:p w:rsidR="00127996" w:rsidRPr="00C3311E" w:rsidRDefault="00127996" w:rsidP="00D06269">
      <w:pPr>
        <w:spacing w:line="360" w:lineRule="auto"/>
        <w:ind w:left="361" w:hanging="361"/>
        <w:rPr>
          <w:rFonts w:eastAsia="Calibri"/>
        </w:rPr>
      </w:pPr>
      <w:proofErr w:type="spellStart"/>
      <w:proofErr w:type="gramStart"/>
      <w:r w:rsidRPr="00C3311E">
        <w:rPr>
          <w:rFonts w:eastAsia="Calibri"/>
        </w:rPr>
        <w:t>h</w:t>
      </w:r>
      <w:r w:rsidRPr="00C3311E">
        <w:rPr>
          <w:rFonts w:eastAsia="Calibri"/>
          <w:vertAlign w:val="subscript"/>
        </w:rPr>
        <w:t>f</w:t>
      </w:r>
      <w:proofErr w:type="spellEnd"/>
      <w:proofErr w:type="gramEnd"/>
      <w:r w:rsidRPr="00C3311E">
        <w:rPr>
          <w:rFonts w:eastAsia="Calibri"/>
        </w:rPr>
        <w:tab/>
      </w:r>
      <w:r w:rsidRPr="00C3311E">
        <w:rPr>
          <w:rFonts w:eastAsia="Calibri"/>
        </w:rPr>
        <w:tab/>
      </w:r>
      <w:r w:rsidRPr="00C3311E">
        <w:rPr>
          <w:rFonts w:eastAsia="Calibri"/>
        </w:rPr>
        <w:tab/>
        <w:t>Head loss due to friction</w:t>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p>
    <w:p w:rsidR="00127996" w:rsidRPr="00C3311E" w:rsidRDefault="00127996" w:rsidP="00D06269">
      <w:pPr>
        <w:spacing w:line="360" w:lineRule="auto"/>
        <w:ind w:left="361" w:hanging="361"/>
        <w:rPr>
          <w:rFonts w:eastAsia="Calibri"/>
        </w:rPr>
      </w:pPr>
      <w:proofErr w:type="gramStart"/>
      <w:r w:rsidRPr="00C3311E">
        <w:rPr>
          <w:rFonts w:eastAsia="Calibri"/>
        </w:rPr>
        <w:t>h</w:t>
      </w:r>
      <w:r w:rsidRPr="00C3311E">
        <w:rPr>
          <w:rFonts w:eastAsia="Calibri"/>
          <w:vertAlign w:val="subscript"/>
        </w:rPr>
        <w:t>l</w:t>
      </w:r>
      <w:proofErr w:type="gramEnd"/>
      <w:r w:rsidRPr="00C3311E">
        <w:rPr>
          <w:rFonts w:eastAsia="Calibri"/>
        </w:rPr>
        <w:t xml:space="preserve"> </w:t>
      </w:r>
      <w:r w:rsidRPr="00C3311E">
        <w:rPr>
          <w:rFonts w:eastAsia="Calibri"/>
        </w:rPr>
        <w:tab/>
      </w:r>
      <w:r w:rsidRPr="00C3311E">
        <w:rPr>
          <w:rFonts w:eastAsia="Calibri"/>
        </w:rPr>
        <w:tab/>
      </w:r>
      <w:r w:rsidRPr="00C3311E">
        <w:rPr>
          <w:rFonts w:eastAsia="Calibri"/>
        </w:rPr>
        <w:tab/>
        <w:t>Head loss</w:t>
      </w:r>
      <w:r w:rsidRPr="00C3311E">
        <w:rPr>
          <w:rFonts w:eastAsia="Calibri"/>
        </w:rPr>
        <w:tab/>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 xml:space="preserve">m </w:t>
      </w:r>
    </w:p>
    <w:p w:rsidR="00127996" w:rsidRPr="00C3311E" w:rsidRDefault="00127996" w:rsidP="00D06269">
      <w:pPr>
        <w:spacing w:line="360" w:lineRule="auto"/>
        <w:ind w:left="361" w:hanging="361"/>
        <w:rPr>
          <w:rFonts w:eastAsia="Calibri"/>
        </w:rPr>
      </w:pPr>
      <w:proofErr w:type="spellStart"/>
      <w:proofErr w:type="gramStart"/>
      <w:r w:rsidRPr="00C3311E">
        <w:rPr>
          <w:rFonts w:eastAsia="Calibri"/>
        </w:rPr>
        <w:t>h</w:t>
      </w:r>
      <w:r w:rsidRPr="00C3311E">
        <w:rPr>
          <w:rFonts w:eastAsia="Calibri"/>
          <w:vertAlign w:val="subscript"/>
        </w:rPr>
        <w:t>av</w:t>
      </w:r>
      <w:proofErr w:type="spellEnd"/>
      <w:proofErr w:type="gramEnd"/>
      <w:r w:rsidRPr="00C3311E">
        <w:rPr>
          <w:rFonts w:eastAsia="Calibri"/>
        </w:rPr>
        <w:tab/>
      </w:r>
      <w:r w:rsidRPr="00C3311E">
        <w:rPr>
          <w:rFonts w:eastAsia="Calibri"/>
        </w:rPr>
        <w:tab/>
      </w:r>
      <w:r w:rsidRPr="00C3311E">
        <w:rPr>
          <w:rFonts w:eastAsia="Calibri"/>
        </w:rPr>
        <w:tab/>
        <w:t>Velocity head</w:t>
      </w:r>
      <w:r w:rsidRPr="00C3311E">
        <w:rPr>
          <w:rFonts w:eastAsia="Calibri"/>
        </w:rPr>
        <w:tab/>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p>
    <w:p w:rsidR="00127996" w:rsidRPr="00C3311E" w:rsidRDefault="00127996" w:rsidP="00D06269">
      <w:pPr>
        <w:spacing w:line="360" w:lineRule="auto"/>
        <w:ind w:left="361" w:hanging="361"/>
        <w:rPr>
          <w:rFonts w:eastAsia="Calibri"/>
        </w:rPr>
      </w:pPr>
      <w:r w:rsidRPr="00C3311E">
        <w:rPr>
          <w:rFonts w:eastAsia="Calibri"/>
        </w:rPr>
        <w:t xml:space="preserve">L </w:t>
      </w:r>
      <w:r w:rsidRPr="00C3311E">
        <w:rPr>
          <w:rFonts w:eastAsia="Calibri"/>
        </w:rPr>
        <w:tab/>
      </w:r>
      <w:r w:rsidRPr="00C3311E">
        <w:rPr>
          <w:rFonts w:eastAsia="Calibri"/>
        </w:rPr>
        <w:tab/>
      </w:r>
      <w:r w:rsidRPr="00C3311E">
        <w:rPr>
          <w:rFonts w:eastAsia="Calibri"/>
        </w:rPr>
        <w:tab/>
        <w:t xml:space="preserve">Length </w:t>
      </w:r>
      <w:r w:rsidRPr="00C3311E">
        <w:rPr>
          <w:rFonts w:eastAsia="Calibri"/>
        </w:rPr>
        <w:tab/>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p>
    <w:p w:rsidR="00127996" w:rsidRPr="00C3311E" w:rsidRDefault="00127996" w:rsidP="00D06269">
      <w:pPr>
        <w:spacing w:line="360" w:lineRule="auto"/>
        <w:ind w:left="361" w:hanging="361"/>
        <w:rPr>
          <w:rFonts w:eastAsia="Calibri"/>
        </w:rPr>
      </w:pPr>
      <w:r w:rsidRPr="00C3311E">
        <w:rPr>
          <w:rFonts w:eastAsia="Calibri"/>
        </w:rPr>
        <w:t>Q</w:t>
      </w:r>
      <w:r w:rsidRPr="00C3311E">
        <w:rPr>
          <w:rFonts w:eastAsia="Calibri"/>
        </w:rPr>
        <w:tab/>
      </w:r>
      <w:r w:rsidRPr="00C3311E">
        <w:rPr>
          <w:rFonts w:eastAsia="Calibri"/>
        </w:rPr>
        <w:tab/>
      </w:r>
      <w:r w:rsidRPr="00C3311E">
        <w:rPr>
          <w:rFonts w:eastAsia="Calibri"/>
        </w:rPr>
        <w:tab/>
        <w:t>Discharge or Flow</w:t>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r w:rsidRPr="00C3311E">
        <w:rPr>
          <w:rFonts w:eastAsia="Calibri"/>
          <w:vertAlign w:val="superscript"/>
        </w:rPr>
        <w:t>3</w:t>
      </w:r>
      <w:r w:rsidRPr="00C3311E">
        <w:rPr>
          <w:rFonts w:eastAsia="Calibri"/>
        </w:rPr>
        <w:t>/s, l/s</w:t>
      </w:r>
    </w:p>
    <w:p w:rsidR="00127996" w:rsidRPr="00C3311E" w:rsidRDefault="00127996" w:rsidP="00D06269">
      <w:pPr>
        <w:spacing w:line="360" w:lineRule="auto"/>
        <w:ind w:left="361" w:hanging="361"/>
        <w:rPr>
          <w:rFonts w:eastAsia="Calibri"/>
        </w:rPr>
      </w:pPr>
      <w:r w:rsidRPr="00C3311E">
        <w:rPr>
          <w:rFonts w:eastAsia="Calibri"/>
        </w:rPr>
        <w:t>q</w:t>
      </w:r>
      <w:r w:rsidRPr="00C3311E">
        <w:rPr>
          <w:rFonts w:eastAsia="Calibri"/>
        </w:rPr>
        <w:tab/>
      </w:r>
      <w:r w:rsidRPr="00C3311E">
        <w:rPr>
          <w:rFonts w:eastAsia="Calibri"/>
        </w:rPr>
        <w:tab/>
      </w:r>
      <w:r w:rsidRPr="00C3311E">
        <w:rPr>
          <w:rFonts w:eastAsia="Calibri"/>
        </w:rPr>
        <w:tab/>
        <w:t>Discharge per unit length or intensity of flow</w:t>
      </w:r>
      <w:r w:rsidR="0058628B">
        <w:rPr>
          <w:rFonts w:eastAsia="Calibri"/>
        </w:rPr>
        <w:tab/>
      </w:r>
      <w:r w:rsidR="0058628B">
        <w:rPr>
          <w:rFonts w:eastAsia="Calibri"/>
        </w:rPr>
        <w:tab/>
      </w:r>
      <w:r w:rsidRPr="00C3311E">
        <w:rPr>
          <w:rFonts w:eastAsia="Calibri"/>
        </w:rPr>
        <w:t>m</w:t>
      </w:r>
      <w:r w:rsidRPr="00C3311E">
        <w:rPr>
          <w:rFonts w:eastAsia="Calibri"/>
          <w:vertAlign w:val="superscript"/>
        </w:rPr>
        <w:t>3</w:t>
      </w:r>
      <w:r w:rsidRPr="00C3311E">
        <w:rPr>
          <w:rFonts w:eastAsia="Calibri"/>
        </w:rPr>
        <w:t>/s/m</w:t>
      </w:r>
    </w:p>
    <w:p w:rsidR="00127996" w:rsidRPr="00C3311E" w:rsidRDefault="00127996" w:rsidP="00D06269">
      <w:pPr>
        <w:spacing w:line="360" w:lineRule="auto"/>
        <w:ind w:left="361" w:hanging="361"/>
        <w:rPr>
          <w:rFonts w:eastAsia="Calibri"/>
        </w:rPr>
      </w:pPr>
      <w:proofErr w:type="spellStart"/>
      <w:r w:rsidRPr="00C3311E">
        <w:rPr>
          <w:rFonts w:eastAsia="Calibri"/>
        </w:rPr>
        <w:t>Q</w:t>
      </w:r>
      <w:r w:rsidRPr="00C3311E">
        <w:rPr>
          <w:rFonts w:eastAsia="Calibri"/>
          <w:vertAlign w:val="subscript"/>
        </w:rPr>
        <w:t>d</w:t>
      </w:r>
      <w:proofErr w:type="spellEnd"/>
      <w:r w:rsidRPr="00C3311E">
        <w:rPr>
          <w:rFonts w:eastAsia="Calibri"/>
        </w:rPr>
        <w:tab/>
      </w:r>
      <w:r w:rsidRPr="00C3311E">
        <w:rPr>
          <w:rFonts w:eastAsia="Calibri"/>
        </w:rPr>
        <w:tab/>
      </w:r>
      <w:r w:rsidRPr="00C3311E">
        <w:rPr>
          <w:rFonts w:eastAsia="Calibri"/>
        </w:rPr>
        <w:tab/>
        <w:t xml:space="preserve">Design discharge </w:t>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m</w:t>
      </w:r>
      <w:r w:rsidRPr="00876F9D">
        <w:rPr>
          <w:rFonts w:eastAsia="Calibri"/>
          <w:vertAlign w:val="superscript"/>
        </w:rPr>
        <w:t>3</w:t>
      </w:r>
      <w:r w:rsidRPr="00C3311E">
        <w:rPr>
          <w:rFonts w:eastAsia="Calibri"/>
        </w:rPr>
        <w:t>/s</w:t>
      </w:r>
    </w:p>
    <w:p w:rsidR="00127996" w:rsidRPr="00C3311E" w:rsidRDefault="00127996" w:rsidP="00D06269">
      <w:pPr>
        <w:spacing w:line="360" w:lineRule="auto"/>
        <w:ind w:left="361" w:hanging="361"/>
        <w:rPr>
          <w:rFonts w:eastAsia="Calibri"/>
        </w:rPr>
      </w:pPr>
      <w:proofErr w:type="gramStart"/>
      <w:r w:rsidRPr="00C3311E">
        <w:rPr>
          <w:rFonts w:eastAsia="Calibri"/>
        </w:rPr>
        <w:t>v</w:t>
      </w:r>
      <w:proofErr w:type="gramEnd"/>
      <w:r w:rsidRPr="00C3311E">
        <w:rPr>
          <w:rFonts w:eastAsia="Calibri"/>
        </w:rPr>
        <w:tab/>
      </w:r>
      <w:r w:rsidRPr="00C3311E">
        <w:rPr>
          <w:rFonts w:eastAsia="Calibri"/>
        </w:rPr>
        <w:tab/>
      </w:r>
      <w:r w:rsidRPr="00C3311E">
        <w:rPr>
          <w:rFonts w:eastAsia="Calibri"/>
        </w:rPr>
        <w:tab/>
        <w:t>Velocity of flow</w:t>
      </w:r>
      <w:r w:rsidRPr="00C3311E">
        <w:rPr>
          <w:rFonts w:eastAsia="Calibri"/>
        </w:rPr>
        <w:tab/>
      </w:r>
      <w:r w:rsidRPr="00C3311E">
        <w:rPr>
          <w:rFonts w:eastAsia="Calibri"/>
        </w:rPr>
        <w:tab/>
      </w:r>
      <w:r w:rsidRPr="00C3311E">
        <w:rPr>
          <w:rFonts w:eastAsia="Calibri"/>
        </w:rPr>
        <w:tab/>
      </w:r>
      <w:r w:rsidRPr="00C3311E">
        <w:rPr>
          <w:rFonts w:eastAsia="Calibri"/>
        </w:rPr>
        <w:tab/>
      </w:r>
      <w:r w:rsidR="0058628B">
        <w:rPr>
          <w:rFonts w:eastAsia="Calibri"/>
        </w:rPr>
        <w:tab/>
      </w:r>
      <w:r w:rsidRPr="00C3311E">
        <w:rPr>
          <w:rFonts w:eastAsia="Calibri"/>
        </w:rPr>
        <w:t xml:space="preserve">m/s </w:t>
      </w:r>
    </w:p>
    <w:p w:rsidR="00127996" w:rsidRPr="00C3311E" w:rsidRDefault="00127996" w:rsidP="00D06269">
      <w:pPr>
        <w:spacing w:line="360" w:lineRule="auto"/>
        <w:ind w:left="361" w:hanging="361"/>
        <w:rPr>
          <w:rFonts w:eastAsia="Calibri"/>
        </w:rPr>
      </w:pPr>
      <w:proofErr w:type="gramStart"/>
      <w:r w:rsidRPr="00C3311E">
        <w:rPr>
          <w:rFonts w:eastAsia="Calibri"/>
        </w:rPr>
        <w:t>v</w:t>
      </w:r>
      <w:proofErr w:type="gramEnd"/>
      <w:r>
        <w:rPr>
          <w:rFonts w:eastAsia="Calibri"/>
        </w:rPr>
        <w:t>’</w:t>
      </w:r>
      <w:r w:rsidRPr="00C3311E">
        <w:rPr>
          <w:rFonts w:eastAsia="Calibri"/>
        </w:rPr>
        <w:tab/>
      </w:r>
      <w:r w:rsidRPr="00C3311E">
        <w:rPr>
          <w:rFonts w:eastAsia="Calibri"/>
        </w:rPr>
        <w:tab/>
      </w:r>
      <w:r w:rsidRPr="00C3311E">
        <w:rPr>
          <w:rFonts w:eastAsia="Calibri"/>
        </w:rPr>
        <w:tab/>
        <w:t>A</w:t>
      </w:r>
      <w:r>
        <w:rPr>
          <w:rFonts w:eastAsia="Calibri"/>
        </w:rPr>
        <w:t>ctual</w:t>
      </w:r>
      <w:r w:rsidRPr="00C3311E">
        <w:rPr>
          <w:rFonts w:eastAsia="Calibri"/>
        </w:rPr>
        <w:t xml:space="preserve"> velocity</w:t>
      </w:r>
      <w:r w:rsidRPr="00C3311E">
        <w:rPr>
          <w:rFonts w:eastAsia="Calibri"/>
        </w:rPr>
        <w:tab/>
      </w:r>
      <w:r w:rsidRPr="00C3311E">
        <w:rPr>
          <w:rFonts w:eastAsia="Calibri"/>
        </w:rPr>
        <w:tab/>
      </w:r>
      <w:r w:rsidRPr="00C3311E">
        <w:rPr>
          <w:rFonts w:eastAsia="Calibri"/>
        </w:rPr>
        <w:tab/>
      </w:r>
      <w:r>
        <w:rPr>
          <w:rFonts w:eastAsia="Calibri"/>
        </w:rPr>
        <w:tab/>
      </w:r>
      <w:r w:rsidRPr="00C3311E">
        <w:rPr>
          <w:rFonts w:eastAsia="Calibri"/>
        </w:rPr>
        <w:tab/>
      </w:r>
      <w:r w:rsidR="0058628B">
        <w:rPr>
          <w:rFonts w:eastAsia="Calibri"/>
        </w:rPr>
        <w:tab/>
      </w:r>
      <w:r w:rsidRPr="00C3311E">
        <w:rPr>
          <w:rFonts w:eastAsia="Calibri"/>
        </w:rPr>
        <w:t>m/s</w:t>
      </w:r>
      <w:r w:rsidRPr="00C3311E">
        <w:rPr>
          <w:rFonts w:eastAsia="Calibri"/>
        </w:rPr>
        <w:tab/>
      </w:r>
      <w:r w:rsidRPr="00C3311E">
        <w:rPr>
          <w:rFonts w:eastAsia="Calibri"/>
        </w:rPr>
        <w:tab/>
      </w:r>
      <w:r w:rsidRPr="00C3311E">
        <w:rPr>
          <w:rFonts w:eastAsia="Calibri"/>
        </w:rPr>
        <w:tab/>
      </w:r>
    </w:p>
    <w:p w:rsidR="00127996" w:rsidRDefault="00127996" w:rsidP="00D06269">
      <w:pPr>
        <w:spacing w:line="360" w:lineRule="auto"/>
        <w:ind w:left="361" w:hanging="361"/>
      </w:pPr>
      <w:r w:rsidRPr="008B42DD">
        <w:t>V</w:t>
      </w:r>
      <w:r>
        <w:rPr>
          <w:vertAlign w:val="subscript"/>
        </w:rPr>
        <w:t>S</w:t>
      </w:r>
      <w:r>
        <w:tab/>
      </w:r>
      <w:r>
        <w:tab/>
      </w:r>
      <w:r>
        <w:tab/>
      </w:r>
      <w:r w:rsidRPr="008B42DD">
        <w:t xml:space="preserve">velocity of suction </w:t>
      </w:r>
      <w:r>
        <w:tab/>
      </w:r>
      <w:r>
        <w:tab/>
      </w:r>
      <w:r>
        <w:tab/>
      </w:r>
      <w:r>
        <w:tab/>
      </w:r>
      <w:r w:rsidR="0058628B">
        <w:tab/>
      </w:r>
      <w:r>
        <w:t>m/s</w:t>
      </w:r>
    </w:p>
    <w:p w:rsidR="00127996" w:rsidRDefault="00127996" w:rsidP="00D06269">
      <w:pPr>
        <w:spacing w:line="360" w:lineRule="auto"/>
        <w:ind w:left="361" w:hanging="361"/>
      </w:pPr>
      <w:proofErr w:type="spellStart"/>
      <w:proofErr w:type="gramStart"/>
      <w:r w:rsidRPr="008B42DD">
        <w:t>V</w:t>
      </w:r>
      <w:r w:rsidRPr="008B42DD">
        <w:rPr>
          <w:vertAlign w:val="subscript"/>
        </w:rPr>
        <w:t>d</w:t>
      </w:r>
      <w:proofErr w:type="spellEnd"/>
      <w:proofErr w:type="gramEnd"/>
      <w:r>
        <w:rPr>
          <w:vertAlign w:val="subscript"/>
        </w:rPr>
        <w:tab/>
      </w:r>
      <w:r>
        <w:rPr>
          <w:vertAlign w:val="subscript"/>
        </w:rPr>
        <w:tab/>
      </w:r>
      <w:r w:rsidRPr="008B42DD">
        <w:t xml:space="preserve">  </w:t>
      </w:r>
      <w:r>
        <w:tab/>
        <w:t xml:space="preserve">velocity </w:t>
      </w:r>
      <w:r w:rsidRPr="008B42DD">
        <w:t xml:space="preserve">discharge </w:t>
      </w:r>
      <w:r>
        <w:tab/>
      </w:r>
      <w:r>
        <w:tab/>
      </w:r>
      <w:r>
        <w:tab/>
      </w:r>
      <w:r>
        <w:tab/>
      </w:r>
      <w:r w:rsidR="0058628B">
        <w:tab/>
      </w:r>
      <w:r>
        <w:t>m/s</w:t>
      </w:r>
    </w:p>
    <w:p w:rsidR="00127996" w:rsidRDefault="00127996" w:rsidP="00D06269">
      <w:pPr>
        <w:ind w:left="361" w:hanging="361"/>
        <w:rPr>
          <w:rFonts w:eastAsia="Calibri"/>
        </w:rPr>
      </w:pPr>
      <w:proofErr w:type="gramStart"/>
      <w:r w:rsidRPr="006771CD">
        <w:rPr>
          <w:rFonts w:eastAsia="Calibri"/>
        </w:rPr>
        <w:t>f</w:t>
      </w:r>
      <w:proofErr w:type="gramEnd"/>
      <w:r w:rsidRPr="006771CD">
        <w:rPr>
          <w:rFonts w:eastAsia="Calibri"/>
        </w:rPr>
        <w:t xml:space="preserve">   </w:t>
      </w:r>
      <w:r>
        <w:rPr>
          <w:rFonts w:eastAsia="Calibri"/>
        </w:rPr>
        <w:tab/>
      </w:r>
      <w:r>
        <w:rPr>
          <w:rFonts w:eastAsia="Calibri"/>
        </w:rPr>
        <w:tab/>
      </w:r>
      <w:r>
        <w:rPr>
          <w:rFonts w:eastAsia="Calibri"/>
        </w:rPr>
        <w:tab/>
      </w:r>
      <w:r w:rsidRPr="006771CD">
        <w:rPr>
          <w:rFonts w:eastAsia="Calibri"/>
        </w:rPr>
        <w:t xml:space="preserve">Friction factor related to the roughness </w:t>
      </w:r>
    </w:p>
    <w:p w:rsidR="00127996" w:rsidRDefault="00127996" w:rsidP="00D06269">
      <w:pPr>
        <w:ind w:left="1081" w:firstLine="359"/>
        <w:rPr>
          <w:rFonts w:eastAsia="Calibri"/>
        </w:rPr>
      </w:pPr>
      <w:proofErr w:type="gramStart"/>
      <w:r w:rsidRPr="006771CD">
        <w:rPr>
          <w:rFonts w:eastAsia="Calibri"/>
        </w:rPr>
        <w:t>inside</w:t>
      </w:r>
      <w:proofErr w:type="gramEnd"/>
      <w:r w:rsidRPr="006771CD">
        <w:rPr>
          <w:rFonts w:eastAsia="Calibri"/>
        </w:rPr>
        <w:t xml:space="preserve"> the pipe </w:t>
      </w:r>
      <w:r>
        <w:rPr>
          <w:rFonts w:eastAsia="Calibri"/>
        </w:rPr>
        <w:tab/>
      </w:r>
      <w:r>
        <w:rPr>
          <w:rFonts w:eastAsia="Calibri"/>
        </w:rPr>
        <w:tab/>
      </w:r>
      <w:r>
        <w:rPr>
          <w:rFonts w:eastAsia="Calibri"/>
        </w:rPr>
        <w:tab/>
      </w:r>
      <w:r>
        <w:rPr>
          <w:rFonts w:eastAsia="Calibri"/>
        </w:rPr>
        <w:tab/>
      </w:r>
      <w:r w:rsidR="0058628B">
        <w:rPr>
          <w:rFonts w:eastAsia="Calibri"/>
        </w:rPr>
        <w:tab/>
      </w:r>
      <w:r>
        <w:rPr>
          <w:rFonts w:eastAsia="Calibri"/>
        </w:rPr>
        <w:t>unit less</w:t>
      </w:r>
    </w:p>
    <w:p w:rsidR="00D06269" w:rsidRPr="006771CD" w:rsidRDefault="00D06269" w:rsidP="00D06269">
      <w:pPr>
        <w:spacing w:line="120" w:lineRule="auto"/>
        <w:ind w:left="1080" w:firstLine="360"/>
        <w:rPr>
          <w:rFonts w:eastAsia="Calibri"/>
        </w:rPr>
      </w:pPr>
    </w:p>
    <w:p w:rsidR="00127996" w:rsidRPr="006771CD" w:rsidRDefault="00127996" w:rsidP="00D06269">
      <w:pPr>
        <w:spacing w:line="360" w:lineRule="auto"/>
        <w:ind w:left="361" w:hanging="361"/>
        <w:rPr>
          <w:rFonts w:eastAsia="Calibri"/>
        </w:rPr>
      </w:pPr>
      <w:r>
        <w:rPr>
          <w:rFonts w:eastAsia="Calibri"/>
        </w:rPr>
        <w:t xml:space="preserve">L   </w:t>
      </w:r>
      <w:r>
        <w:rPr>
          <w:rFonts w:eastAsia="Calibri"/>
        </w:rPr>
        <w:tab/>
      </w:r>
      <w:r>
        <w:rPr>
          <w:rFonts w:eastAsia="Calibri"/>
        </w:rPr>
        <w:tab/>
      </w:r>
      <w:r>
        <w:rPr>
          <w:rFonts w:eastAsia="Calibri"/>
        </w:rPr>
        <w:tab/>
      </w:r>
      <w:r w:rsidRPr="006771CD">
        <w:rPr>
          <w:rFonts w:eastAsia="Calibri"/>
        </w:rPr>
        <w:t>Length of the pipe suction or discharge</w:t>
      </w:r>
      <w:r>
        <w:rPr>
          <w:rFonts w:eastAsia="Calibri"/>
        </w:rPr>
        <w:tab/>
      </w:r>
      <w:r w:rsidR="0058628B">
        <w:rPr>
          <w:rFonts w:eastAsia="Calibri"/>
        </w:rPr>
        <w:tab/>
      </w:r>
      <w:r>
        <w:rPr>
          <w:rFonts w:eastAsia="Calibri"/>
        </w:rPr>
        <w:t>m</w:t>
      </w:r>
    </w:p>
    <w:p w:rsidR="00127996" w:rsidRPr="006771CD" w:rsidRDefault="00127996" w:rsidP="00D06269">
      <w:pPr>
        <w:spacing w:line="360" w:lineRule="auto"/>
        <w:ind w:left="361" w:hanging="361"/>
        <w:rPr>
          <w:rFonts w:eastAsia="Calibri"/>
        </w:rPr>
      </w:pPr>
      <w:proofErr w:type="gramStart"/>
      <w:r>
        <w:rPr>
          <w:rFonts w:eastAsia="Calibri"/>
        </w:rPr>
        <w:t>d</w:t>
      </w:r>
      <w:proofErr w:type="gramEnd"/>
      <w:r>
        <w:rPr>
          <w:rFonts w:eastAsia="Calibri"/>
        </w:rPr>
        <w:t xml:space="preserve"> </w:t>
      </w:r>
      <w:r>
        <w:rPr>
          <w:rFonts w:eastAsia="Calibri"/>
        </w:rPr>
        <w:tab/>
      </w:r>
      <w:r>
        <w:rPr>
          <w:rFonts w:eastAsia="Calibri"/>
        </w:rPr>
        <w:tab/>
      </w:r>
      <w:r>
        <w:rPr>
          <w:rFonts w:eastAsia="Calibri"/>
        </w:rPr>
        <w:tab/>
        <w:t xml:space="preserve">Diameter of the pipe </w:t>
      </w:r>
      <w:r>
        <w:rPr>
          <w:rFonts w:eastAsia="Calibri"/>
        </w:rPr>
        <w:tab/>
      </w:r>
      <w:r>
        <w:rPr>
          <w:rFonts w:eastAsia="Calibri"/>
        </w:rPr>
        <w:tab/>
      </w:r>
      <w:r>
        <w:rPr>
          <w:rFonts w:eastAsia="Calibri"/>
        </w:rPr>
        <w:tab/>
      </w:r>
      <w:r>
        <w:rPr>
          <w:rFonts w:eastAsia="Calibri"/>
        </w:rPr>
        <w:tab/>
      </w:r>
      <w:r w:rsidR="0058628B">
        <w:rPr>
          <w:rFonts w:eastAsia="Calibri"/>
        </w:rPr>
        <w:tab/>
      </w:r>
      <w:r>
        <w:rPr>
          <w:rFonts w:eastAsia="Calibri"/>
        </w:rPr>
        <w:t>m</w:t>
      </w:r>
    </w:p>
    <w:p w:rsidR="00127996" w:rsidRDefault="00127996" w:rsidP="00D06269">
      <w:pPr>
        <w:spacing w:line="360" w:lineRule="auto"/>
        <w:ind w:left="361" w:hanging="361"/>
        <w:rPr>
          <w:rFonts w:eastAsia="Calibri"/>
        </w:rPr>
      </w:pPr>
      <w:r w:rsidRPr="002D4C17">
        <w:rPr>
          <w:rFonts w:ascii="Cambria Math" w:eastAsia="Times New Roman" w:hAnsi="Cambria Math"/>
          <w:bCs/>
          <w:kern w:val="36"/>
          <w:szCs w:val="24"/>
        </w:rPr>
        <w:t>∝</w:t>
      </w:r>
      <w:r>
        <w:rPr>
          <w:rFonts w:ascii="Cambria Math" w:eastAsia="Times New Roman" w:hAnsi="Cambria Math"/>
          <w:bCs/>
          <w:kern w:val="36"/>
          <w:szCs w:val="24"/>
        </w:rPr>
        <w:tab/>
      </w:r>
      <w:r>
        <w:rPr>
          <w:rFonts w:ascii="Cambria Math" w:eastAsia="Times New Roman" w:hAnsi="Cambria Math"/>
          <w:bCs/>
          <w:kern w:val="36"/>
          <w:szCs w:val="24"/>
        </w:rPr>
        <w:tab/>
      </w:r>
      <w:r>
        <w:rPr>
          <w:rFonts w:ascii="Cambria Math" w:eastAsia="Times New Roman" w:hAnsi="Cambria Math"/>
          <w:bCs/>
          <w:kern w:val="36"/>
          <w:szCs w:val="24"/>
        </w:rPr>
        <w:tab/>
      </w:r>
      <w:proofErr w:type="gramStart"/>
      <w:r>
        <w:rPr>
          <w:rFonts w:eastAsia="Times New Roman"/>
          <w:bCs/>
          <w:kern w:val="36"/>
          <w:szCs w:val="24"/>
        </w:rPr>
        <w:t>infinite</w:t>
      </w:r>
      <w:proofErr w:type="gramEnd"/>
      <w:r>
        <w:rPr>
          <w:rFonts w:eastAsia="Times New Roman"/>
          <w:bCs/>
          <w:kern w:val="36"/>
          <w:szCs w:val="24"/>
        </w:rPr>
        <w:t xml:space="preserve"> resistance</w:t>
      </w:r>
      <w:r>
        <w:rPr>
          <w:rFonts w:eastAsia="Times New Roman"/>
          <w:bCs/>
          <w:kern w:val="36"/>
          <w:szCs w:val="24"/>
        </w:rPr>
        <w:tab/>
      </w:r>
      <w:r>
        <w:rPr>
          <w:rFonts w:eastAsia="Times New Roman"/>
          <w:bCs/>
          <w:kern w:val="36"/>
          <w:szCs w:val="24"/>
        </w:rPr>
        <w:tab/>
      </w:r>
      <w:r>
        <w:rPr>
          <w:rFonts w:eastAsia="Times New Roman"/>
          <w:bCs/>
          <w:kern w:val="36"/>
          <w:szCs w:val="24"/>
        </w:rPr>
        <w:tab/>
      </w:r>
      <w:r>
        <w:rPr>
          <w:rFonts w:eastAsia="Times New Roman"/>
          <w:bCs/>
          <w:kern w:val="36"/>
          <w:szCs w:val="24"/>
        </w:rPr>
        <w:tab/>
      </w:r>
      <w:r w:rsidR="0058628B">
        <w:rPr>
          <w:rFonts w:eastAsia="Times New Roman"/>
          <w:bCs/>
          <w:kern w:val="36"/>
          <w:szCs w:val="24"/>
        </w:rPr>
        <w:tab/>
      </w:r>
      <w:r>
        <w:rPr>
          <w:rFonts w:eastAsia="Times New Roman"/>
          <w:bCs/>
          <w:kern w:val="36"/>
          <w:szCs w:val="24"/>
        </w:rPr>
        <w:t>ohm</w:t>
      </w:r>
    </w:p>
    <w:p w:rsidR="00345234" w:rsidRDefault="00345234">
      <w:pPr>
        <w:spacing w:after="200"/>
        <w:jc w:val="left"/>
      </w:pPr>
    </w:p>
    <w:p w:rsidR="00D52661" w:rsidRDefault="00345234">
      <w:pPr>
        <w:spacing w:after="200"/>
        <w:jc w:val="left"/>
      </w:pPr>
      <w:r>
        <w:br w:type="page"/>
      </w:r>
    </w:p>
    <w:p w:rsidR="00DE6B37" w:rsidRPr="004E5BF6" w:rsidRDefault="00DE6B37" w:rsidP="00DE6B37">
      <w:pPr>
        <w:pStyle w:val="Heading1"/>
        <w:numPr>
          <w:ilvl w:val="0"/>
          <w:numId w:val="0"/>
        </w:numPr>
        <w:ind w:left="720" w:hanging="720"/>
      </w:pPr>
      <w:bookmarkStart w:id="20" w:name="_Toc529616568"/>
      <w:bookmarkStart w:id="21" w:name="_Toc531353124"/>
      <w:bookmarkStart w:id="22" w:name="_Toc531355482"/>
      <w:bookmarkStart w:id="23" w:name="_Toc531426950"/>
      <w:bookmarkStart w:id="24" w:name="_Toc531645998"/>
      <w:bookmarkStart w:id="25" w:name="_Toc497682012"/>
      <w:bookmarkStart w:id="26" w:name="_Toc499363878"/>
      <w:bookmarkStart w:id="27" w:name="_Toc499384869"/>
      <w:r w:rsidRPr="004E5BF6">
        <w:lastRenderedPageBreak/>
        <w:t>PREFACE</w:t>
      </w:r>
      <w:bookmarkEnd w:id="20"/>
      <w:bookmarkEnd w:id="21"/>
      <w:bookmarkEnd w:id="22"/>
      <w:bookmarkEnd w:id="23"/>
      <w:bookmarkEnd w:id="24"/>
    </w:p>
    <w:p w:rsidR="00DE6B37" w:rsidRPr="004E5BF6" w:rsidRDefault="00DE6B37" w:rsidP="00DE6B37">
      <w:pPr>
        <w:pStyle w:val="Default"/>
        <w:spacing w:line="276" w:lineRule="auto"/>
        <w:jc w:val="both"/>
        <w:rPr>
          <w:b/>
          <w:color w:val="auto"/>
          <w:sz w:val="22"/>
          <w:szCs w:val="22"/>
        </w:rPr>
      </w:pPr>
      <w:r w:rsidRPr="004E5BF6">
        <w:rPr>
          <w:color w:val="auto"/>
          <w:sz w:val="22"/>
          <w:szCs w:val="22"/>
        </w:rPr>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rPr>
          <w:color w:val="auto"/>
          <w:sz w:val="22"/>
          <w:szCs w:val="22"/>
        </w:rPr>
        <w:t>MoA</w:t>
      </w:r>
      <w:proofErr w:type="spellEnd"/>
      <w:r w:rsidRPr="004E5BF6">
        <w:rPr>
          <w:color w:val="auto"/>
          <w:sz w:val="22"/>
          <w:szCs w:val="22"/>
        </w:rPr>
        <w:t>) had entrusted Generation Integrated Rural Development Consultant (GIRDC) to prepare the National Small-scale Irrigation Development Guidelines (SSIGLs).</w:t>
      </w:r>
    </w:p>
    <w:p w:rsidR="00DE6B37" w:rsidRPr="004E5BF6" w:rsidRDefault="00DE6B37" w:rsidP="00DE6B37">
      <w:pPr>
        <w:autoSpaceDE w:val="0"/>
        <w:autoSpaceDN w:val="0"/>
        <w:adjustRightInd w:val="0"/>
        <w:spacing w:line="240" w:lineRule="auto"/>
        <w:rPr>
          <w:b/>
        </w:rPr>
      </w:pPr>
    </w:p>
    <w:p w:rsidR="00DE6B37" w:rsidRPr="004E5BF6" w:rsidRDefault="00DE6B37" w:rsidP="00DE6B37">
      <w:pPr>
        <w:autoSpaceDE w:val="0"/>
        <w:autoSpaceDN w:val="0"/>
        <w:adjustRightInd w:val="0"/>
      </w:pPr>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DE6B37" w:rsidRPr="004E5BF6" w:rsidRDefault="00DE6B37" w:rsidP="00DE6B37">
      <w:pPr>
        <w:autoSpaceDE w:val="0"/>
        <w:autoSpaceDN w:val="0"/>
        <w:adjustRightInd w:val="0"/>
      </w:pPr>
    </w:p>
    <w:p w:rsidR="00DE6B37" w:rsidRPr="004E5BF6" w:rsidRDefault="00DE6B37" w:rsidP="00DE6B37">
      <w:pPr>
        <w:autoSpaceDE w:val="0"/>
        <w:autoSpaceDN w:val="0"/>
        <w:adjustRightInd w:val="0"/>
      </w:pPr>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DE6B37" w:rsidRPr="004E5BF6" w:rsidRDefault="00DE6B37" w:rsidP="00DE6B37">
      <w:pPr>
        <w:autoSpaceDE w:val="0"/>
        <w:autoSpaceDN w:val="0"/>
        <w:adjustRightInd w:val="0"/>
      </w:pPr>
    </w:p>
    <w:p w:rsidR="00DE6B37" w:rsidRPr="004E5BF6" w:rsidRDefault="00DE6B37" w:rsidP="00DE6B37">
      <w:pPr>
        <w:autoSpaceDE w:val="0"/>
        <w:autoSpaceDN w:val="0"/>
        <w:adjustRightInd w:val="0"/>
      </w:pPr>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DE6B37" w:rsidRPr="004E5BF6" w:rsidRDefault="00DE6B37" w:rsidP="00DE6B37">
      <w:pPr>
        <w:autoSpaceDE w:val="0"/>
        <w:autoSpaceDN w:val="0"/>
        <w:adjustRightInd w:val="0"/>
      </w:pPr>
    </w:p>
    <w:p w:rsidR="00DE6B37" w:rsidRPr="004E5BF6" w:rsidRDefault="00DE6B37" w:rsidP="00DE6B37">
      <w:pPr>
        <w:pStyle w:val="Default"/>
        <w:spacing w:line="276" w:lineRule="auto"/>
        <w:jc w:val="both"/>
        <w:rPr>
          <w:color w:val="auto"/>
          <w:sz w:val="22"/>
          <w:szCs w:val="22"/>
        </w:rPr>
      </w:pPr>
      <w:r w:rsidRPr="004E5BF6">
        <w:rPr>
          <w:color w:val="auto"/>
          <w:sz w:val="22"/>
          <w:szCs w:val="22"/>
        </w:rPr>
        <w:t xml:space="preserve">In cognizance with the need for quality SSIGLs, the </w:t>
      </w:r>
      <w:proofErr w:type="spellStart"/>
      <w:r w:rsidRPr="004E5BF6">
        <w:rPr>
          <w:color w:val="auto"/>
          <w:sz w:val="22"/>
          <w:szCs w:val="22"/>
        </w:rPr>
        <w:t>MoA</w:t>
      </w:r>
      <w:proofErr w:type="spellEnd"/>
      <w:r w:rsidRPr="004E5BF6">
        <w:rPr>
          <w:color w:val="auto"/>
          <w:sz w:val="22"/>
          <w:szCs w:val="22"/>
        </w:rPr>
        <w:t xml:space="preserve"> has duly considered quality assurance and control during preparation of the guidelines. Accordingly, the outlines, contents </w:t>
      </w:r>
      <w:r w:rsidRPr="004E5BF6">
        <w:rPr>
          <w:noProof/>
          <w:color w:val="auto"/>
          <w:sz w:val="22"/>
          <w:szCs w:val="22"/>
        </w:rPr>
        <w:t>and</w:t>
      </w:r>
      <w:r w:rsidRPr="004E5BF6">
        <w:rPr>
          <w:color w:val="auto"/>
          <w:sz w:val="22"/>
          <w:szCs w:val="22"/>
        </w:rPr>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color w:val="auto"/>
          <w:sz w:val="22"/>
          <w:szCs w:val="22"/>
        </w:rPr>
        <w:t>demands</w:t>
      </w:r>
      <w:r w:rsidRPr="004E5BF6">
        <w:rPr>
          <w:color w:val="auto"/>
          <w:sz w:val="22"/>
          <w:szCs w:val="22"/>
        </w:rPr>
        <w:t xml:space="preserve"> and expectations of users.</w:t>
      </w:r>
    </w:p>
    <w:p w:rsidR="00DE6B37" w:rsidRPr="004E5BF6" w:rsidRDefault="00DE6B37" w:rsidP="00DE6B37">
      <w:pPr>
        <w:autoSpaceDE w:val="0"/>
        <w:autoSpaceDN w:val="0"/>
        <w:adjustRightInd w:val="0"/>
        <w:spacing w:line="240" w:lineRule="auto"/>
      </w:pPr>
    </w:p>
    <w:p w:rsidR="00DE6B37" w:rsidRPr="004E5BF6" w:rsidRDefault="00DE6B37" w:rsidP="00DE6B37">
      <w:pPr>
        <w:autoSpaceDE w:val="0"/>
        <w:autoSpaceDN w:val="0"/>
        <w:adjustRightInd w:val="0"/>
      </w:pPr>
      <w:r w:rsidRPr="004E5BF6">
        <w:t xml:space="preserve">Moreover, the Ministry has mobilized resource persons from key Federal, National Regional States level stakeholders and international development partners for review, validation and endorsement of the SSIGLs.  </w:t>
      </w:r>
    </w:p>
    <w:p w:rsidR="00DE6B37" w:rsidRPr="004E5BF6" w:rsidRDefault="00DE6B37" w:rsidP="00DE6B37">
      <w:pPr>
        <w:autoSpaceDE w:val="0"/>
        <w:autoSpaceDN w:val="0"/>
        <w:adjustRightInd w:val="0"/>
      </w:pPr>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DE6B37" w:rsidRPr="004E5BF6" w:rsidRDefault="00DE6B37" w:rsidP="00DE6B37">
      <w:pPr>
        <w:autoSpaceDE w:val="0"/>
        <w:autoSpaceDN w:val="0"/>
        <w:adjustRightInd w:val="0"/>
      </w:pPr>
    </w:p>
    <w:p w:rsidR="00DE6B37" w:rsidRPr="004E5BF6" w:rsidRDefault="00DE6B37" w:rsidP="00DE6B37">
      <w:pPr>
        <w:autoSpaceDE w:val="0"/>
        <w:autoSpaceDN w:val="0"/>
        <w:adjustRightInd w:val="0"/>
      </w:pPr>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DE6B37" w:rsidRPr="004E5BF6" w:rsidRDefault="00DE6B37" w:rsidP="00DE6B37">
      <w:pPr>
        <w:autoSpaceDE w:val="0"/>
        <w:autoSpaceDN w:val="0"/>
        <w:adjustRightInd w:val="0"/>
      </w:pPr>
    </w:p>
    <w:p w:rsidR="00DE6B37" w:rsidRPr="004E5BF6" w:rsidRDefault="00DE6B37" w:rsidP="00DE6B37">
      <w:pPr>
        <w:autoSpaceDE w:val="0"/>
        <w:autoSpaceDN w:val="0"/>
        <w:adjustRightInd w:val="0"/>
      </w:pPr>
      <w:r w:rsidRPr="004E5BF6">
        <w:t>There are 34 separate guidelines which are categorized into the following five parts concurrent to SSI development phases:</w:t>
      </w:r>
    </w:p>
    <w:p w:rsidR="00DE6B37" w:rsidRPr="004E5BF6" w:rsidRDefault="00DE6B37" w:rsidP="00DE6B37">
      <w:pPr>
        <w:autoSpaceDE w:val="0"/>
        <w:autoSpaceDN w:val="0"/>
        <w:adjustRightInd w:val="0"/>
        <w:rPr>
          <w:rFonts w:eastAsia="Calibri"/>
        </w:rPr>
      </w:pPr>
    </w:p>
    <w:p w:rsidR="00DE6B37" w:rsidRPr="004E5BF6" w:rsidRDefault="00DE6B37" w:rsidP="00DE6B37">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DE6B37" w:rsidRPr="004E5BF6" w:rsidRDefault="00DE6B37" w:rsidP="00DE6B37">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DE6B37" w:rsidRPr="004E5BF6" w:rsidRDefault="00DE6B37" w:rsidP="00DE6B37">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DE6B37" w:rsidRPr="004E5BF6" w:rsidRDefault="00DE6B37" w:rsidP="00DE6B37">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DE6B37" w:rsidRPr="004E5BF6" w:rsidRDefault="00DE6B37" w:rsidP="00DE6B37">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DE6B37" w:rsidRDefault="00DE6B37" w:rsidP="00DE6B37">
      <w:pPr>
        <w:autoSpaceDE w:val="0"/>
        <w:autoSpaceDN w:val="0"/>
        <w:adjustRightInd w:val="0"/>
        <w:rPr>
          <w:rFonts w:eastAsia="Calibri"/>
        </w:rPr>
      </w:pPr>
    </w:p>
    <w:p w:rsidR="00975774" w:rsidRDefault="00975774" w:rsidP="00975774">
      <w:pPr>
        <w:autoSpaceDE w:val="0"/>
        <w:autoSpaceDN w:val="0"/>
        <w:adjustRightInd w:val="0"/>
        <w:rPr>
          <w:rFonts w:eastAsia="Calibri"/>
        </w:rPr>
      </w:pPr>
      <w:r>
        <w:rPr>
          <w:rFonts w:eastAsia="Calibri"/>
        </w:rPr>
        <w:t>Moreover, Tools for Small Scale Irrigation development are also prepared as part of SSIGLs.</w:t>
      </w:r>
    </w:p>
    <w:p w:rsidR="00975774" w:rsidRDefault="00975774" w:rsidP="00975774">
      <w:pPr>
        <w:autoSpaceDE w:val="0"/>
        <w:autoSpaceDN w:val="0"/>
        <w:adjustRightInd w:val="0"/>
      </w:pPr>
    </w:p>
    <w:p w:rsidR="00975774" w:rsidRDefault="00975774" w:rsidP="00975774">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975774" w:rsidRDefault="00975774" w:rsidP="00975774">
      <w:pPr>
        <w:autoSpaceDE w:val="0"/>
        <w:autoSpaceDN w:val="0"/>
        <w:adjustRightInd w:val="0"/>
      </w:pPr>
    </w:p>
    <w:p w:rsidR="00975774" w:rsidRDefault="00975774" w:rsidP="00975774">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5B36E6" w:rsidRDefault="005B36E6" w:rsidP="005B36E6">
      <w:pPr>
        <w:autoSpaceDE w:val="0"/>
        <w:autoSpaceDN w:val="0"/>
        <w:adjustRightInd w:val="0"/>
      </w:pPr>
      <w:r>
        <w:t xml:space="preserve">.  </w:t>
      </w:r>
    </w:p>
    <w:p w:rsidR="00DE6B37" w:rsidRPr="004E5BF6" w:rsidRDefault="00DE6B37" w:rsidP="00DE6B37">
      <w:pPr>
        <w:autoSpaceDE w:val="0"/>
        <w:autoSpaceDN w:val="0"/>
        <w:adjustRightInd w:val="0"/>
      </w:pPr>
    </w:p>
    <w:p w:rsidR="00DE6B37" w:rsidRPr="004E5BF6" w:rsidRDefault="00DE6B37" w:rsidP="00DE6B37">
      <w:pPr>
        <w:autoSpaceDE w:val="0"/>
        <w:autoSpaceDN w:val="0"/>
        <w:adjustRightInd w:val="0"/>
      </w:pPr>
    </w:p>
    <w:p w:rsidR="00DE6B37" w:rsidRDefault="00DE6B37" w:rsidP="00DE6B37">
      <w:pPr>
        <w:ind w:left="720"/>
        <w:rPr>
          <w:b/>
          <w:sz w:val="28"/>
          <w:szCs w:val="28"/>
        </w:rPr>
      </w:pPr>
    </w:p>
    <w:p w:rsidR="00DE6B37" w:rsidRDefault="00DE6B37" w:rsidP="00DE6B37">
      <w:pPr>
        <w:pStyle w:val="Heading1"/>
        <w:numPr>
          <w:ilvl w:val="0"/>
          <w:numId w:val="0"/>
        </w:numPr>
        <w:ind w:left="720" w:hanging="720"/>
      </w:pPr>
      <w:bookmarkStart w:id="28" w:name="_Toc529616569"/>
      <w:bookmarkStart w:id="29" w:name="_Toc531353125"/>
      <w:bookmarkStart w:id="30" w:name="_Toc531355483"/>
      <w:bookmarkStart w:id="31" w:name="_Toc531426951"/>
      <w:bookmarkStart w:id="32" w:name="_Toc531645999"/>
      <w:r w:rsidRPr="00315932">
        <w:lastRenderedPageBreak/>
        <w:t>UPDATING AND REVISIONS OF GUIDELINES</w:t>
      </w:r>
      <w:bookmarkEnd w:id="28"/>
      <w:bookmarkEnd w:id="29"/>
      <w:bookmarkEnd w:id="30"/>
      <w:bookmarkEnd w:id="31"/>
      <w:bookmarkEnd w:id="32"/>
    </w:p>
    <w:p w:rsidR="00DE6B37" w:rsidRPr="00315932" w:rsidRDefault="00DE6B37" w:rsidP="00DE6B37">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DE6B37" w:rsidRPr="00315932" w:rsidRDefault="00DE6B37" w:rsidP="00DE6B37">
      <w:pPr>
        <w:autoSpaceDE w:val="0"/>
        <w:autoSpaceDN w:val="0"/>
        <w:adjustRightInd w:val="0"/>
      </w:pPr>
    </w:p>
    <w:p w:rsidR="00DE6B37" w:rsidRPr="00315932" w:rsidRDefault="00DE6B37" w:rsidP="00DE6B37">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DE6B37" w:rsidRPr="00315932" w:rsidRDefault="00DE6B37" w:rsidP="00DE6B37">
      <w:pPr>
        <w:autoSpaceDE w:val="0"/>
        <w:autoSpaceDN w:val="0"/>
        <w:adjustRightInd w:val="0"/>
      </w:pPr>
    </w:p>
    <w:p w:rsidR="00DE6B37" w:rsidRPr="00315932" w:rsidRDefault="00DE6B37" w:rsidP="00DE6B37">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DE6B37" w:rsidRPr="00315932" w:rsidRDefault="00DE6B37" w:rsidP="00DE6B37">
      <w:pPr>
        <w:autoSpaceDE w:val="0"/>
        <w:autoSpaceDN w:val="0"/>
        <w:adjustRightInd w:val="0"/>
      </w:pPr>
    </w:p>
    <w:p w:rsidR="00DE6B37" w:rsidRPr="00315932" w:rsidRDefault="00DE6B37" w:rsidP="00DE6B37">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DE6B37" w:rsidRPr="00315932" w:rsidRDefault="00DE6B37" w:rsidP="00DE6B37">
      <w:pPr>
        <w:autoSpaceDE w:val="0"/>
        <w:autoSpaceDN w:val="0"/>
        <w:adjustRightInd w:val="0"/>
      </w:pPr>
    </w:p>
    <w:p w:rsidR="00DE6B37" w:rsidRDefault="00DE6B37" w:rsidP="00DE6B37">
      <w:pPr>
        <w:autoSpaceDE w:val="0"/>
        <w:autoSpaceDN w:val="0"/>
        <w:adjustRightInd w:val="0"/>
      </w:pPr>
      <w:r w:rsidRPr="00315932">
        <w:t>All suggestions to improve the GLs should be made in accordance with the following procedures:</w:t>
      </w:r>
    </w:p>
    <w:p w:rsidR="00DE6B37" w:rsidRPr="00315932" w:rsidRDefault="00DE6B37" w:rsidP="00DE6B37"/>
    <w:p w:rsidR="00DE6B37" w:rsidRPr="004961B2" w:rsidRDefault="00DE6B37" w:rsidP="00DE6B37">
      <w:pPr>
        <w:pStyle w:val="ListParagraph"/>
        <w:numPr>
          <w:ilvl w:val="0"/>
          <w:numId w:val="34"/>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9" w:history="1">
        <w:r w:rsidRPr="004961B2">
          <w:rPr>
            <w:rStyle w:val="Hyperlink"/>
          </w:rPr>
          <w:t>www.moa.gov.et</w:t>
        </w:r>
      </w:hyperlink>
    </w:p>
    <w:p w:rsidR="00DE6B37" w:rsidRPr="00315932" w:rsidRDefault="00DE6B37" w:rsidP="00DE6B37">
      <w:pPr>
        <w:pStyle w:val="ListParagraph"/>
        <w:numPr>
          <w:ilvl w:val="0"/>
          <w:numId w:val="34"/>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DE6B37" w:rsidRPr="00315932" w:rsidRDefault="00DE6B37" w:rsidP="00DE6B37">
      <w:pPr>
        <w:pStyle w:val="ListParagraph"/>
        <w:numPr>
          <w:ilvl w:val="0"/>
          <w:numId w:val="34"/>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DE6B37" w:rsidRPr="00315932" w:rsidRDefault="00DE6B37" w:rsidP="00DE6B37">
      <w:pPr>
        <w:pStyle w:val="ListParagraph"/>
        <w:numPr>
          <w:ilvl w:val="0"/>
          <w:numId w:val="34"/>
        </w:numPr>
        <w:autoSpaceDE w:val="0"/>
        <w:autoSpaceDN w:val="0"/>
        <w:adjustRightInd w:val="0"/>
        <w:spacing w:before="0" w:after="0" w:line="276" w:lineRule="auto"/>
        <w:ind w:left="720"/>
      </w:pPr>
      <w:r w:rsidRPr="00315932">
        <w:t>The release date of the new version will be notified to all registered users and authorities.</w:t>
      </w:r>
    </w:p>
    <w:p w:rsidR="00DE6B37" w:rsidRPr="00315932" w:rsidRDefault="00DE6B37" w:rsidP="00DE6B37">
      <w:pPr>
        <w:autoSpaceDE w:val="0"/>
        <w:autoSpaceDN w:val="0"/>
        <w:adjustRightInd w:val="0"/>
      </w:pPr>
    </w:p>
    <w:p w:rsidR="00DE6B37" w:rsidRPr="00315932" w:rsidRDefault="00DE6B37" w:rsidP="00DE6B37">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DE6B37" w:rsidRDefault="00DE6B37" w:rsidP="00DE6B37">
      <w:pPr>
        <w:autoSpaceDE w:val="0"/>
        <w:autoSpaceDN w:val="0"/>
        <w:adjustRightInd w:val="0"/>
        <w:rPr>
          <w:b/>
          <w:bCs/>
        </w:rPr>
      </w:pPr>
    </w:p>
    <w:p w:rsidR="00DE6B37" w:rsidRDefault="00DE6B37" w:rsidP="00DE6B37">
      <w:pPr>
        <w:autoSpaceDE w:val="0"/>
        <w:autoSpaceDN w:val="0"/>
        <w:adjustRightInd w:val="0"/>
        <w:rPr>
          <w:b/>
          <w:bCs/>
          <w:sz w:val="20"/>
          <w:szCs w:val="20"/>
        </w:rPr>
      </w:pPr>
      <w:r w:rsidRPr="002C2458">
        <w:rPr>
          <w:b/>
          <w:bCs/>
          <w:sz w:val="20"/>
          <w:szCs w:val="20"/>
        </w:rPr>
        <w:lastRenderedPageBreak/>
        <w:t>Suggested Revisions Request Form (Official Letter or Email)</w:t>
      </w:r>
    </w:p>
    <w:p w:rsidR="00DE6B37" w:rsidRPr="002C2458" w:rsidRDefault="00DE6B37" w:rsidP="00DE6B37">
      <w:pPr>
        <w:autoSpaceDE w:val="0"/>
        <w:autoSpaceDN w:val="0"/>
        <w:adjustRightInd w:val="0"/>
        <w:rPr>
          <w:b/>
          <w:bCs/>
          <w:sz w:val="20"/>
          <w:szCs w:val="20"/>
        </w:rPr>
      </w:pPr>
    </w:p>
    <w:p w:rsidR="00DE6B37" w:rsidRPr="002C2458" w:rsidRDefault="00DE6B37" w:rsidP="00DE6B37">
      <w:pPr>
        <w:autoSpaceDE w:val="0"/>
        <w:autoSpaceDN w:val="0"/>
        <w:adjustRightInd w:val="0"/>
        <w:rPr>
          <w:sz w:val="20"/>
          <w:szCs w:val="20"/>
        </w:rPr>
      </w:pPr>
      <w:r w:rsidRPr="002C2458">
        <w:rPr>
          <w:sz w:val="20"/>
          <w:szCs w:val="20"/>
        </w:rPr>
        <w:t>To: ---------------------------------------------------------------</w:t>
      </w:r>
    </w:p>
    <w:p w:rsidR="00DE6B37" w:rsidRPr="002C2458" w:rsidRDefault="00DE6B37" w:rsidP="00DE6B37">
      <w:pPr>
        <w:autoSpaceDE w:val="0"/>
        <w:autoSpaceDN w:val="0"/>
        <w:adjustRightInd w:val="0"/>
        <w:rPr>
          <w:sz w:val="20"/>
          <w:szCs w:val="20"/>
        </w:rPr>
      </w:pPr>
      <w:r w:rsidRPr="002C2458">
        <w:rPr>
          <w:sz w:val="20"/>
          <w:szCs w:val="20"/>
        </w:rPr>
        <w:t>From: -----------------------------------------------------------</w:t>
      </w:r>
    </w:p>
    <w:p w:rsidR="00DE6B37" w:rsidRPr="002C2458" w:rsidRDefault="00DE6B37" w:rsidP="00DE6B37">
      <w:pPr>
        <w:autoSpaceDE w:val="0"/>
        <w:autoSpaceDN w:val="0"/>
        <w:adjustRightInd w:val="0"/>
        <w:rPr>
          <w:sz w:val="20"/>
          <w:szCs w:val="20"/>
        </w:rPr>
      </w:pPr>
      <w:r w:rsidRPr="002C2458">
        <w:rPr>
          <w:sz w:val="20"/>
          <w:szCs w:val="20"/>
        </w:rPr>
        <w:t>Date: -----------------------------------------------------------</w:t>
      </w:r>
    </w:p>
    <w:p w:rsidR="00DE6B37" w:rsidRDefault="00DE6B37" w:rsidP="00DE6B37">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DE6B37" w:rsidRPr="002C2458" w:rsidRDefault="00DE6B37" w:rsidP="00DE6B37">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DE6B37" w:rsidRPr="002C2458" w:rsidTr="00585FC5">
        <w:tc>
          <w:tcPr>
            <w:tcW w:w="1525" w:type="dxa"/>
          </w:tcPr>
          <w:p w:rsidR="00DE6B37" w:rsidRPr="002C2458" w:rsidRDefault="00DE6B37" w:rsidP="00585FC5">
            <w:pPr>
              <w:autoSpaceDE w:val="0"/>
              <w:autoSpaceDN w:val="0"/>
              <w:adjustRightInd w:val="0"/>
              <w:rPr>
                <w:bCs/>
                <w:sz w:val="20"/>
                <w:szCs w:val="20"/>
              </w:rPr>
            </w:pPr>
            <w:r w:rsidRPr="002C2458">
              <w:rPr>
                <w:b/>
                <w:bCs/>
                <w:sz w:val="20"/>
                <w:szCs w:val="20"/>
              </w:rPr>
              <w:t>GL Code and Title</w:t>
            </w:r>
          </w:p>
        </w:tc>
        <w:tc>
          <w:tcPr>
            <w:tcW w:w="1170" w:type="dxa"/>
          </w:tcPr>
          <w:p w:rsidR="00DE6B37" w:rsidRPr="002C2458" w:rsidRDefault="00DE6B37" w:rsidP="00585FC5">
            <w:pPr>
              <w:autoSpaceDE w:val="0"/>
              <w:autoSpaceDN w:val="0"/>
              <w:adjustRightInd w:val="0"/>
              <w:rPr>
                <w:bCs/>
                <w:sz w:val="20"/>
                <w:szCs w:val="20"/>
              </w:rPr>
            </w:pPr>
            <w:r w:rsidRPr="002C2458">
              <w:rPr>
                <w:b/>
                <w:bCs/>
                <w:sz w:val="20"/>
                <w:szCs w:val="20"/>
              </w:rPr>
              <w:t>Date</w:t>
            </w:r>
          </w:p>
        </w:tc>
        <w:tc>
          <w:tcPr>
            <w:tcW w:w="2465" w:type="dxa"/>
          </w:tcPr>
          <w:p w:rsidR="00DE6B37" w:rsidRPr="002C2458" w:rsidRDefault="00DE6B37" w:rsidP="00585FC5">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DE6B37" w:rsidRPr="002C2458" w:rsidRDefault="00DE6B37" w:rsidP="00585FC5">
            <w:pPr>
              <w:autoSpaceDE w:val="0"/>
              <w:autoSpaceDN w:val="0"/>
              <w:adjustRightInd w:val="0"/>
              <w:rPr>
                <w:b/>
                <w:bCs/>
                <w:sz w:val="20"/>
                <w:szCs w:val="20"/>
              </w:rPr>
            </w:pPr>
            <w:r w:rsidRPr="002C2458">
              <w:rPr>
                <w:b/>
                <w:bCs/>
                <w:sz w:val="20"/>
                <w:szCs w:val="20"/>
              </w:rPr>
              <w:t xml:space="preserve">Explanation </w:t>
            </w:r>
          </w:p>
        </w:tc>
        <w:tc>
          <w:tcPr>
            <w:tcW w:w="2520" w:type="dxa"/>
          </w:tcPr>
          <w:p w:rsidR="00DE6B37" w:rsidRPr="002C2458" w:rsidRDefault="00DE6B37" w:rsidP="00585FC5">
            <w:pPr>
              <w:autoSpaceDE w:val="0"/>
              <w:autoSpaceDN w:val="0"/>
              <w:adjustRightInd w:val="0"/>
              <w:rPr>
                <w:bCs/>
                <w:sz w:val="20"/>
                <w:szCs w:val="20"/>
              </w:rPr>
            </w:pPr>
            <w:r w:rsidRPr="002C2458">
              <w:rPr>
                <w:b/>
                <w:bCs/>
                <w:sz w:val="20"/>
                <w:szCs w:val="20"/>
              </w:rPr>
              <w:t xml:space="preserve">Comments (proposed change) </w:t>
            </w:r>
          </w:p>
        </w:tc>
      </w:tr>
      <w:tr w:rsidR="00DE6B37" w:rsidRPr="002C2458" w:rsidTr="00585FC5">
        <w:tc>
          <w:tcPr>
            <w:tcW w:w="1525" w:type="dxa"/>
          </w:tcPr>
          <w:p w:rsidR="00DE6B37" w:rsidRPr="002C2458" w:rsidRDefault="00DE6B37" w:rsidP="00585FC5">
            <w:pPr>
              <w:autoSpaceDE w:val="0"/>
              <w:autoSpaceDN w:val="0"/>
              <w:adjustRightInd w:val="0"/>
              <w:rPr>
                <w:bCs/>
                <w:sz w:val="20"/>
                <w:szCs w:val="20"/>
              </w:rPr>
            </w:pPr>
          </w:p>
        </w:tc>
        <w:tc>
          <w:tcPr>
            <w:tcW w:w="1170" w:type="dxa"/>
          </w:tcPr>
          <w:p w:rsidR="00DE6B37" w:rsidRPr="002C2458" w:rsidRDefault="00DE6B37" w:rsidP="00585FC5">
            <w:pPr>
              <w:autoSpaceDE w:val="0"/>
              <w:autoSpaceDN w:val="0"/>
              <w:adjustRightInd w:val="0"/>
              <w:rPr>
                <w:bCs/>
                <w:sz w:val="20"/>
                <w:szCs w:val="20"/>
              </w:rPr>
            </w:pPr>
          </w:p>
        </w:tc>
        <w:tc>
          <w:tcPr>
            <w:tcW w:w="2465" w:type="dxa"/>
          </w:tcPr>
          <w:p w:rsidR="00DE6B37" w:rsidRPr="002C2458" w:rsidRDefault="00DE6B37" w:rsidP="00585FC5">
            <w:pPr>
              <w:autoSpaceDE w:val="0"/>
              <w:autoSpaceDN w:val="0"/>
              <w:adjustRightInd w:val="0"/>
              <w:rPr>
                <w:bCs/>
                <w:sz w:val="20"/>
                <w:szCs w:val="20"/>
              </w:rPr>
            </w:pPr>
          </w:p>
        </w:tc>
        <w:tc>
          <w:tcPr>
            <w:tcW w:w="1675" w:type="dxa"/>
          </w:tcPr>
          <w:p w:rsidR="00DE6B37" w:rsidRPr="002C2458" w:rsidRDefault="00DE6B37" w:rsidP="00585FC5">
            <w:pPr>
              <w:autoSpaceDE w:val="0"/>
              <w:autoSpaceDN w:val="0"/>
              <w:adjustRightInd w:val="0"/>
              <w:rPr>
                <w:bCs/>
                <w:sz w:val="20"/>
                <w:szCs w:val="20"/>
              </w:rPr>
            </w:pPr>
          </w:p>
        </w:tc>
        <w:tc>
          <w:tcPr>
            <w:tcW w:w="2520" w:type="dxa"/>
          </w:tcPr>
          <w:p w:rsidR="00DE6B37" w:rsidRPr="002C2458" w:rsidRDefault="00DE6B37" w:rsidP="00585FC5">
            <w:pPr>
              <w:autoSpaceDE w:val="0"/>
              <w:autoSpaceDN w:val="0"/>
              <w:adjustRightInd w:val="0"/>
              <w:rPr>
                <w:bCs/>
                <w:sz w:val="20"/>
                <w:szCs w:val="20"/>
              </w:rPr>
            </w:pPr>
          </w:p>
        </w:tc>
      </w:tr>
      <w:tr w:rsidR="00DE6B37" w:rsidRPr="002C2458" w:rsidTr="00585FC5">
        <w:tc>
          <w:tcPr>
            <w:tcW w:w="1525" w:type="dxa"/>
          </w:tcPr>
          <w:p w:rsidR="00DE6B37" w:rsidRPr="002C2458" w:rsidRDefault="00DE6B37" w:rsidP="00585FC5">
            <w:pPr>
              <w:autoSpaceDE w:val="0"/>
              <w:autoSpaceDN w:val="0"/>
              <w:adjustRightInd w:val="0"/>
              <w:rPr>
                <w:bCs/>
                <w:sz w:val="20"/>
                <w:szCs w:val="20"/>
              </w:rPr>
            </w:pPr>
          </w:p>
        </w:tc>
        <w:tc>
          <w:tcPr>
            <w:tcW w:w="1170" w:type="dxa"/>
          </w:tcPr>
          <w:p w:rsidR="00DE6B37" w:rsidRPr="002C2458" w:rsidRDefault="00DE6B37" w:rsidP="00585FC5">
            <w:pPr>
              <w:autoSpaceDE w:val="0"/>
              <w:autoSpaceDN w:val="0"/>
              <w:adjustRightInd w:val="0"/>
              <w:rPr>
                <w:bCs/>
                <w:sz w:val="20"/>
                <w:szCs w:val="20"/>
              </w:rPr>
            </w:pPr>
          </w:p>
        </w:tc>
        <w:tc>
          <w:tcPr>
            <w:tcW w:w="2465" w:type="dxa"/>
          </w:tcPr>
          <w:p w:rsidR="00DE6B37" w:rsidRPr="002C2458" w:rsidRDefault="00DE6B37" w:rsidP="00585FC5">
            <w:pPr>
              <w:autoSpaceDE w:val="0"/>
              <w:autoSpaceDN w:val="0"/>
              <w:adjustRightInd w:val="0"/>
              <w:rPr>
                <w:bCs/>
                <w:sz w:val="20"/>
                <w:szCs w:val="20"/>
              </w:rPr>
            </w:pPr>
          </w:p>
        </w:tc>
        <w:tc>
          <w:tcPr>
            <w:tcW w:w="1675" w:type="dxa"/>
          </w:tcPr>
          <w:p w:rsidR="00DE6B37" w:rsidRPr="002C2458" w:rsidRDefault="00DE6B37" w:rsidP="00585FC5">
            <w:pPr>
              <w:autoSpaceDE w:val="0"/>
              <w:autoSpaceDN w:val="0"/>
              <w:adjustRightInd w:val="0"/>
              <w:rPr>
                <w:bCs/>
                <w:sz w:val="20"/>
                <w:szCs w:val="20"/>
              </w:rPr>
            </w:pPr>
          </w:p>
        </w:tc>
        <w:tc>
          <w:tcPr>
            <w:tcW w:w="2520" w:type="dxa"/>
          </w:tcPr>
          <w:p w:rsidR="00DE6B37" w:rsidRPr="002C2458" w:rsidRDefault="00DE6B37" w:rsidP="00585FC5">
            <w:pPr>
              <w:autoSpaceDE w:val="0"/>
              <w:autoSpaceDN w:val="0"/>
              <w:adjustRightInd w:val="0"/>
              <w:rPr>
                <w:bCs/>
                <w:sz w:val="20"/>
                <w:szCs w:val="20"/>
              </w:rPr>
            </w:pPr>
          </w:p>
        </w:tc>
      </w:tr>
    </w:tbl>
    <w:p w:rsidR="00DE6B37" w:rsidRPr="002C2458" w:rsidRDefault="00DE6B37" w:rsidP="00DE6B37">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DE6B37" w:rsidRPr="002C2458" w:rsidRDefault="00DE6B37" w:rsidP="00DE6B37">
      <w:pPr>
        <w:autoSpaceDE w:val="0"/>
        <w:autoSpaceDN w:val="0"/>
        <w:adjustRightInd w:val="0"/>
        <w:rPr>
          <w:sz w:val="20"/>
          <w:szCs w:val="20"/>
        </w:rPr>
      </w:pPr>
    </w:p>
    <w:p w:rsidR="00DE6B37" w:rsidRPr="002C2458" w:rsidRDefault="00DE6B37" w:rsidP="00DE6B37">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DE6B37" w:rsidRPr="002C2458" w:rsidTr="00585FC5">
        <w:tc>
          <w:tcPr>
            <w:tcW w:w="3276" w:type="dxa"/>
          </w:tcPr>
          <w:p w:rsidR="00DE6B37" w:rsidRPr="002C2458" w:rsidRDefault="00DE6B37" w:rsidP="00585FC5">
            <w:pPr>
              <w:autoSpaceDE w:val="0"/>
              <w:autoSpaceDN w:val="0"/>
              <w:adjustRightInd w:val="0"/>
              <w:rPr>
                <w:b/>
                <w:bCs/>
                <w:sz w:val="20"/>
                <w:szCs w:val="20"/>
              </w:rPr>
            </w:pPr>
            <w:r w:rsidRPr="002C2458">
              <w:rPr>
                <w:b/>
                <w:bCs/>
                <w:sz w:val="20"/>
                <w:szCs w:val="20"/>
              </w:rPr>
              <w:t xml:space="preserve">Suggested Change </w:t>
            </w:r>
          </w:p>
        </w:tc>
        <w:tc>
          <w:tcPr>
            <w:tcW w:w="2684" w:type="dxa"/>
          </w:tcPr>
          <w:p w:rsidR="00DE6B37" w:rsidRPr="002C2458" w:rsidRDefault="00DE6B37" w:rsidP="00585FC5">
            <w:pPr>
              <w:autoSpaceDE w:val="0"/>
              <w:autoSpaceDN w:val="0"/>
              <w:adjustRightInd w:val="0"/>
              <w:rPr>
                <w:b/>
                <w:bCs/>
                <w:sz w:val="20"/>
                <w:szCs w:val="20"/>
              </w:rPr>
            </w:pPr>
            <w:r w:rsidRPr="002C2458">
              <w:rPr>
                <w:b/>
                <w:bCs/>
                <w:sz w:val="20"/>
                <w:szCs w:val="20"/>
              </w:rPr>
              <w:t>Recommended Action</w:t>
            </w:r>
          </w:p>
        </w:tc>
        <w:tc>
          <w:tcPr>
            <w:tcW w:w="1670" w:type="dxa"/>
          </w:tcPr>
          <w:p w:rsidR="00DE6B37" w:rsidRPr="002C2458" w:rsidRDefault="00DE6B37" w:rsidP="00585FC5">
            <w:pPr>
              <w:autoSpaceDE w:val="0"/>
              <w:autoSpaceDN w:val="0"/>
              <w:adjustRightInd w:val="0"/>
              <w:rPr>
                <w:b/>
                <w:bCs/>
                <w:sz w:val="20"/>
                <w:szCs w:val="20"/>
              </w:rPr>
            </w:pPr>
            <w:r w:rsidRPr="002C2458">
              <w:rPr>
                <w:b/>
                <w:bCs/>
                <w:sz w:val="20"/>
                <w:szCs w:val="20"/>
              </w:rPr>
              <w:t>Authorized by</w:t>
            </w:r>
          </w:p>
        </w:tc>
        <w:tc>
          <w:tcPr>
            <w:tcW w:w="1720" w:type="dxa"/>
          </w:tcPr>
          <w:p w:rsidR="00DE6B37" w:rsidRPr="002C2458" w:rsidRDefault="00DE6B37" w:rsidP="00585FC5">
            <w:pPr>
              <w:autoSpaceDE w:val="0"/>
              <w:autoSpaceDN w:val="0"/>
              <w:adjustRightInd w:val="0"/>
              <w:rPr>
                <w:b/>
                <w:bCs/>
                <w:sz w:val="20"/>
                <w:szCs w:val="20"/>
              </w:rPr>
            </w:pPr>
            <w:r w:rsidRPr="002C2458">
              <w:rPr>
                <w:b/>
                <w:bCs/>
                <w:sz w:val="20"/>
                <w:szCs w:val="20"/>
              </w:rPr>
              <w:t xml:space="preserve">Date </w:t>
            </w:r>
          </w:p>
        </w:tc>
      </w:tr>
      <w:tr w:rsidR="00DE6B37" w:rsidRPr="002C2458" w:rsidTr="00585FC5">
        <w:tc>
          <w:tcPr>
            <w:tcW w:w="3276" w:type="dxa"/>
          </w:tcPr>
          <w:p w:rsidR="00DE6B37" w:rsidRPr="002C2458" w:rsidRDefault="00DE6B37" w:rsidP="00585FC5">
            <w:pPr>
              <w:autoSpaceDE w:val="0"/>
              <w:autoSpaceDN w:val="0"/>
              <w:adjustRightInd w:val="0"/>
              <w:rPr>
                <w:sz w:val="20"/>
                <w:szCs w:val="20"/>
              </w:rPr>
            </w:pPr>
          </w:p>
        </w:tc>
        <w:tc>
          <w:tcPr>
            <w:tcW w:w="2684" w:type="dxa"/>
          </w:tcPr>
          <w:p w:rsidR="00DE6B37" w:rsidRPr="002C2458" w:rsidRDefault="00DE6B37" w:rsidP="00585FC5">
            <w:pPr>
              <w:autoSpaceDE w:val="0"/>
              <w:autoSpaceDN w:val="0"/>
              <w:adjustRightInd w:val="0"/>
              <w:rPr>
                <w:sz w:val="20"/>
                <w:szCs w:val="20"/>
              </w:rPr>
            </w:pPr>
          </w:p>
        </w:tc>
        <w:tc>
          <w:tcPr>
            <w:tcW w:w="1670" w:type="dxa"/>
          </w:tcPr>
          <w:p w:rsidR="00DE6B37" w:rsidRPr="002C2458" w:rsidRDefault="00DE6B37" w:rsidP="00585FC5">
            <w:pPr>
              <w:autoSpaceDE w:val="0"/>
              <w:autoSpaceDN w:val="0"/>
              <w:adjustRightInd w:val="0"/>
              <w:rPr>
                <w:sz w:val="20"/>
                <w:szCs w:val="20"/>
              </w:rPr>
            </w:pPr>
          </w:p>
        </w:tc>
        <w:tc>
          <w:tcPr>
            <w:tcW w:w="1720" w:type="dxa"/>
          </w:tcPr>
          <w:p w:rsidR="00DE6B37" w:rsidRPr="002C2458" w:rsidRDefault="00DE6B37" w:rsidP="00585FC5">
            <w:pPr>
              <w:autoSpaceDE w:val="0"/>
              <w:autoSpaceDN w:val="0"/>
              <w:adjustRightInd w:val="0"/>
              <w:rPr>
                <w:sz w:val="20"/>
                <w:szCs w:val="20"/>
              </w:rPr>
            </w:pPr>
          </w:p>
        </w:tc>
      </w:tr>
      <w:tr w:rsidR="00DE6B37" w:rsidRPr="002C2458" w:rsidTr="00585FC5">
        <w:tc>
          <w:tcPr>
            <w:tcW w:w="3276" w:type="dxa"/>
          </w:tcPr>
          <w:p w:rsidR="00DE6B37" w:rsidRPr="002C2458" w:rsidRDefault="00DE6B37" w:rsidP="00585FC5">
            <w:pPr>
              <w:autoSpaceDE w:val="0"/>
              <w:autoSpaceDN w:val="0"/>
              <w:adjustRightInd w:val="0"/>
              <w:rPr>
                <w:sz w:val="20"/>
                <w:szCs w:val="20"/>
              </w:rPr>
            </w:pPr>
          </w:p>
        </w:tc>
        <w:tc>
          <w:tcPr>
            <w:tcW w:w="2684" w:type="dxa"/>
          </w:tcPr>
          <w:p w:rsidR="00DE6B37" w:rsidRPr="002C2458" w:rsidRDefault="00DE6B37" w:rsidP="00585FC5">
            <w:pPr>
              <w:autoSpaceDE w:val="0"/>
              <w:autoSpaceDN w:val="0"/>
              <w:adjustRightInd w:val="0"/>
              <w:rPr>
                <w:sz w:val="20"/>
                <w:szCs w:val="20"/>
              </w:rPr>
            </w:pPr>
          </w:p>
        </w:tc>
        <w:tc>
          <w:tcPr>
            <w:tcW w:w="1670" w:type="dxa"/>
          </w:tcPr>
          <w:p w:rsidR="00DE6B37" w:rsidRPr="002C2458" w:rsidRDefault="00DE6B37" w:rsidP="00585FC5">
            <w:pPr>
              <w:autoSpaceDE w:val="0"/>
              <w:autoSpaceDN w:val="0"/>
              <w:adjustRightInd w:val="0"/>
              <w:rPr>
                <w:sz w:val="20"/>
                <w:szCs w:val="20"/>
              </w:rPr>
            </w:pPr>
          </w:p>
        </w:tc>
        <w:tc>
          <w:tcPr>
            <w:tcW w:w="1720" w:type="dxa"/>
          </w:tcPr>
          <w:p w:rsidR="00DE6B37" w:rsidRPr="002C2458" w:rsidRDefault="00DE6B37" w:rsidP="00585FC5">
            <w:pPr>
              <w:autoSpaceDE w:val="0"/>
              <w:autoSpaceDN w:val="0"/>
              <w:adjustRightInd w:val="0"/>
              <w:rPr>
                <w:sz w:val="20"/>
                <w:szCs w:val="20"/>
              </w:rPr>
            </w:pPr>
          </w:p>
        </w:tc>
      </w:tr>
      <w:tr w:rsidR="00DE6B37" w:rsidRPr="002C2458" w:rsidTr="00585FC5">
        <w:tc>
          <w:tcPr>
            <w:tcW w:w="3276" w:type="dxa"/>
          </w:tcPr>
          <w:p w:rsidR="00DE6B37" w:rsidRPr="002C2458" w:rsidRDefault="00DE6B37" w:rsidP="00585FC5">
            <w:pPr>
              <w:autoSpaceDE w:val="0"/>
              <w:autoSpaceDN w:val="0"/>
              <w:adjustRightInd w:val="0"/>
              <w:rPr>
                <w:sz w:val="20"/>
                <w:szCs w:val="20"/>
              </w:rPr>
            </w:pPr>
          </w:p>
        </w:tc>
        <w:tc>
          <w:tcPr>
            <w:tcW w:w="2684" w:type="dxa"/>
          </w:tcPr>
          <w:p w:rsidR="00DE6B37" w:rsidRPr="002C2458" w:rsidRDefault="00DE6B37" w:rsidP="00585FC5">
            <w:pPr>
              <w:autoSpaceDE w:val="0"/>
              <w:autoSpaceDN w:val="0"/>
              <w:adjustRightInd w:val="0"/>
              <w:rPr>
                <w:sz w:val="20"/>
                <w:szCs w:val="20"/>
              </w:rPr>
            </w:pPr>
          </w:p>
        </w:tc>
        <w:tc>
          <w:tcPr>
            <w:tcW w:w="1670" w:type="dxa"/>
          </w:tcPr>
          <w:p w:rsidR="00DE6B37" w:rsidRPr="002C2458" w:rsidRDefault="00DE6B37" w:rsidP="00585FC5">
            <w:pPr>
              <w:autoSpaceDE w:val="0"/>
              <w:autoSpaceDN w:val="0"/>
              <w:adjustRightInd w:val="0"/>
              <w:rPr>
                <w:sz w:val="20"/>
                <w:szCs w:val="20"/>
              </w:rPr>
            </w:pPr>
          </w:p>
        </w:tc>
        <w:tc>
          <w:tcPr>
            <w:tcW w:w="1720" w:type="dxa"/>
          </w:tcPr>
          <w:p w:rsidR="00DE6B37" w:rsidRPr="002C2458" w:rsidRDefault="00DE6B37" w:rsidP="00585FC5">
            <w:pPr>
              <w:autoSpaceDE w:val="0"/>
              <w:autoSpaceDN w:val="0"/>
              <w:adjustRightInd w:val="0"/>
              <w:rPr>
                <w:sz w:val="20"/>
                <w:szCs w:val="20"/>
              </w:rPr>
            </w:pPr>
          </w:p>
        </w:tc>
      </w:tr>
    </w:tbl>
    <w:p w:rsidR="00DE6B37" w:rsidRPr="002C2458" w:rsidRDefault="00DE6B37" w:rsidP="00DE6B37">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DE6B37" w:rsidRPr="002C2458" w:rsidRDefault="00DE6B37" w:rsidP="00DE6B37">
      <w:pPr>
        <w:autoSpaceDE w:val="0"/>
        <w:autoSpaceDN w:val="0"/>
        <w:adjustRightInd w:val="0"/>
        <w:rPr>
          <w:sz w:val="20"/>
          <w:szCs w:val="20"/>
        </w:rPr>
      </w:pPr>
    </w:p>
    <w:p w:rsidR="00DE6B37" w:rsidRPr="002C2458" w:rsidRDefault="00DE6B37" w:rsidP="00DE6B37">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DE6B37" w:rsidRPr="002C2458" w:rsidRDefault="00DE6B37" w:rsidP="00DE6B37">
      <w:pPr>
        <w:autoSpaceDE w:val="0"/>
        <w:autoSpaceDN w:val="0"/>
        <w:adjustRightInd w:val="0"/>
        <w:rPr>
          <w:b/>
          <w:bCs/>
          <w:sz w:val="20"/>
          <w:szCs w:val="20"/>
        </w:rPr>
      </w:pPr>
    </w:p>
    <w:p w:rsidR="00DE6B37" w:rsidRPr="002C2458" w:rsidRDefault="00DE6B37" w:rsidP="00DE6B37">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DE6B37" w:rsidRPr="002C2458" w:rsidTr="00585FC5">
        <w:trPr>
          <w:trHeight w:val="710"/>
        </w:trPr>
        <w:tc>
          <w:tcPr>
            <w:tcW w:w="2625" w:type="dxa"/>
          </w:tcPr>
          <w:p w:rsidR="00DE6B37" w:rsidRPr="002C2458" w:rsidRDefault="00DE6B37" w:rsidP="00585FC5">
            <w:pPr>
              <w:autoSpaceDE w:val="0"/>
              <w:autoSpaceDN w:val="0"/>
              <w:adjustRightInd w:val="0"/>
              <w:rPr>
                <w:bCs/>
                <w:sz w:val="20"/>
                <w:szCs w:val="20"/>
              </w:rPr>
            </w:pPr>
            <w:r w:rsidRPr="002C2458">
              <w:rPr>
                <w:b/>
                <w:bCs/>
                <w:sz w:val="20"/>
                <w:szCs w:val="20"/>
              </w:rPr>
              <w:t xml:space="preserve">Version/Issue/Revision No </w:t>
            </w:r>
          </w:p>
        </w:tc>
        <w:tc>
          <w:tcPr>
            <w:tcW w:w="2552" w:type="dxa"/>
          </w:tcPr>
          <w:p w:rsidR="00DE6B37" w:rsidRPr="002C2458" w:rsidRDefault="00DE6B37" w:rsidP="00585FC5">
            <w:pPr>
              <w:autoSpaceDE w:val="0"/>
              <w:autoSpaceDN w:val="0"/>
              <w:adjustRightInd w:val="0"/>
              <w:rPr>
                <w:bCs/>
                <w:sz w:val="20"/>
                <w:szCs w:val="20"/>
              </w:rPr>
            </w:pPr>
            <w:r w:rsidRPr="002C2458">
              <w:rPr>
                <w:b/>
                <w:bCs/>
                <w:sz w:val="20"/>
                <w:szCs w:val="20"/>
              </w:rPr>
              <w:t>Reference/Revised Sections/Pages/topics</w:t>
            </w:r>
          </w:p>
        </w:tc>
        <w:tc>
          <w:tcPr>
            <w:tcW w:w="1838" w:type="dxa"/>
          </w:tcPr>
          <w:p w:rsidR="00DE6B37" w:rsidRPr="002C2458" w:rsidRDefault="00DE6B37" w:rsidP="00585FC5">
            <w:pPr>
              <w:autoSpaceDE w:val="0"/>
              <w:autoSpaceDN w:val="0"/>
              <w:adjustRightInd w:val="0"/>
              <w:rPr>
                <w:bCs/>
                <w:sz w:val="20"/>
                <w:szCs w:val="20"/>
              </w:rPr>
            </w:pPr>
            <w:r w:rsidRPr="002C2458">
              <w:rPr>
                <w:b/>
                <w:bCs/>
                <w:sz w:val="20"/>
                <w:szCs w:val="20"/>
              </w:rPr>
              <w:t>Description of revision (Comments)</w:t>
            </w:r>
          </w:p>
        </w:tc>
        <w:tc>
          <w:tcPr>
            <w:tcW w:w="990" w:type="dxa"/>
          </w:tcPr>
          <w:p w:rsidR="00DE6B37" w:rsidRPr="002C2458" w:rsidRDefault="00DE6B37" w:rsidP="00585FC5">
            <w:pPr>
              <w:autoSpaceDE w:val="0"/>
              <w:autoSpaceDN w:val="0"/>
              <w:adjustRightInd w:val="0"/>
              <w:rPr>
                <w:b/>
                <w:bCs/>
                <w:sz w:val="20"/>
                <w:szCs w:val="20"/>
              </w:rPr>
            </w:pPr>
            <w:r w:rsidRPr="002C2458">
              <w:rPr>
                <w:b/>
                <w:bCs/>
                <w:sz w:val="20"/>
                <w:szCs w:val="20"/>
              </w:rPr>
              <w:t xml:space="preserve">Authorized by </w:t>
            </w:r>
          </w:p>
        </w:tc>
        <w:tc>
          <w:tcPr>
            <w:tcW w:w="990" w:type="dxa"/>
          </w:tcPr>
          <w:p w:rsidR="00DE6B37" w:rsidRPr="002C2458" w:rsidRDefault="00DE6B37" w:rsidP="00585FC5">
            <w:pPr>
              <w:autoSpaceDE w:val="0"/>
              <w:autoSpaceDN w:val="0"/>
              <w:adjustRightInd w:val="0"/>
              <w:rPr>
                <w:bCs/>
                <w:sz w:val="20"/>
                <w:szCs w:val="20"/>
              </w:rPr>
            </w:pPr>
            <w:r w:rsidRPr="002C2458">
              <w:rPr>
                <w:b/>
                <w:bCs/>
                <w:sz w:val="20"/>
                <w:szCs w:val="20"/>
              </w:rPr>
              <w:t>Date</w:t>
            </w:r>
          </w:p>
        </w:tc>
      </w:tr>
      <w:tr w:rsidR="00DE6B37" w:rsidRPr="002C2458" w:rsidTr="00585FC5">
        <w:tc>
          <w:tcPr>
            <w:tcW w:w="2625" w:type="dxa"/>
          </w:tcPr>
          <w:p w:rsidR="00DE6B37" w:rsidRPr="002C2458" w:rsidRDefault="00DE6B37" w:rsidP="00585FC5">
            <w:pPr>
              <w:autoSpaceDE w:val="0"/>
              <w:autoSpaceDN w:val="0"/>
              <w:adjustRightInd w:val="0"/>
              <w:rPr>
                <w:bCs/>
                <w:sz w:val="20"/>
                <w:szCs w:val="20"/>
              </w:rPr>
            </w:pPr>
          </w:p>
        </w:tc>
        <w:tc>
          <w:tcPr>
            <w:tcW w:w="2552" w:type="dxa"/>
          </w:tcPr>
          <w:p w:rsidR="00DE6B37" w:rsidRPr="002C2458" w:rsidRDefault="00DE6B37" w:rsidP="00585FC5">
            <w:pPr>
              <w:autoSpaceDE w:val="0"/>
              <w:autoSpaceDN w:val="0"/>
              <w:adjustRightInd w:val="0"/>
              <w:rPr>
                <w:bCs/>
                <w:sz w:val="20"/>
                <w:szCs w:val="20"/>
              </w:rPr>
            </w:pPr>
          </w:p>
        </w:tc>
        <w:tc>
          <w:tcPr>
            <w:tcW w:w="1838"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r>
      <w:tr w:rsidR="00DE6B37" w:rsidRPr="002C2458" w:rsidTr="00585FC5">
        <w:tc>
          <w:tcPr>
            <w:tcW w:w="2625" w:type="dxa"/>
          </w:tcPr>
          <w:p w:rsidR="00DE6B37" w:rsidRPr="002C2458" w:rsidRDefault="00DE6B37" w:rsidP="00585FC5">
            <w:pPr>
              <w:autoSpaceDE w:val="0"/>
              <w:autoSpaceDN w:val="0"/>
              <w:adjustRightInd w:val="0"/>
              <w:rPr>
                <w:bCs/>
                <w:sz w:val="20"/>
                <w:szCs w:val="20"/>
              </w:rPr>
            </w:pPr>
          </w:p>
        </w:tc>
        <w:tc>
          <w:tcPr>
            <w:tcW w:w="2552" w:type="dxa"/>
          </w:tcPr>
          <w:p w:rsidR="00DE6B37" w:rsidRPr="002C2458" w:rsidRDefault="00DE6B37" w:rsidP="00585FC5">
            <w:pPr>
              <w:autoSpaceDE w:val="0"/>
              <w:autoSpaceDN w:val="0"/>
              <w:adjustRightInd w:val="0"/>
              <w:rPr>
                <w:bCs/>
                <w:sz w:val="20"/>
                <w:szCs w:val="20"/>
              </w:rPr>
            </w:pPr>
          </w:p>
        </w:tc>
        <w:tc>
          <w:tcPr>
            <w:tcW w:w="1838"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r>
      <w:tr w:rsidR="00DE6B37" w:rsidRPr="002C2458" w:rsidTr="00585FC5">
        <w:tc>
          <w:tcPr>
            <w:tcW w:w="2625" w:type="dxa"/>
          </w:tcPr>
          <w:p w:rsidR="00DE6B37" w:rsidRPr="002C2458" w:rsidRDefault="00DE6B37" w:rsidP="00585FC5">
            <w:pPr>
              <w:autoSpaceDE w:val="0"/>
              <w:autoSpaceDN w:val="0"/>
              <w:adjustRightInd w:val="0"/>
              <w:rPr>
                <w:bCs/>
                <w:sz w:val="20"/>
                <w:szCs w:val="20"/>
              </w:rPr>
            </w:pPr>
          </w:p>
        </w:tc>
        <w:tc>
          <w:tcPr>
            <w:tcW w:w="2552" w:type="dxa"/>
          </w:tcPr>
          <w:p w:rsidR="00DE6B37" w:rsidRPr="002C2458" w:rsidRDefault="00DE6B37" w:rsidP="00585FC5">
            <w:pPr>
              <w:autoSpaceDE w:val="0"/>
              <w:autoSpaceDN w:val="0"/>
              <w:adjustRightInd w:val="0"/>
              <w:rPr>
                <w:bCs/>
                <w:sz w:val="20"/>
                <w:szCs w:val="20"/>
              </w:rPr>
            </w:pPr>
          </w:p>
        </w:tc>
        <w:tc>
          <w:tcPr>
            <w:tcW w:w="1838"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c>
          <w:tcPr>
            <w:tcW w:w="990" w:type="dxa"/>
          </w:tcPr>
          <w:p w:rsidR="00DE6B37" w:rsidRPr="002C2458" w:rsidRDefault="00DE6B37" w:rsidP="00585FC5">
            <w:pPr>
              <w:autoSpaceDE w:val="0"/>
              <w:autoSpaceDN w:val="0"/>
              <w:adjustRightInd w:val="0"/>
              <w:rPr>
                <w:bCs/>
                <w:sz w:val="20"/>
                <w:szCs w:val="20"/>
              </w:rPr>
            </w:pPr>
          </w:p>
        </w:tc>
      </w:tr>
    </w:tbl>
    <w:p w:rsidR="00502463" w:rsidRDefault="00502463" w:rsidP="001807F0">
      <w:pPr>
        <w:rPr>
          <w:rStyle w:val="HeaderChar1"/>
          <w:rFonts w:ascii="Arial Bold" w:eastAsiaTheme="majorEastAsia" w:hAnsi="Arial Bold" w:cs="Arial"/>
          <w:sz w:val="24"/>
        </w:rPr>
      </w:pPr>
    </w:p>
    <w:p w:rsidR="00502463" w:rsidRDefault="00502463">
      <w:pPr>
        <w:spacing w:after="200"/>
        <w:jc w:val="left"/>
        <w:rPr>
          <w:rStyle w:val="HeaderChar1"/>
          <w:rFonts w:ascii="Arial Bold" w:eastAsiaTheme="majorEastAsia" w:hAnsi="Arial Bold" w:cs="Arial"/>
          <w:b/>
          <w:bCs/>
          <w:caps/>
          <w:color w:val="1111FF"/>
          <w:sz w:val="24"/>
          <w:szCs w:val="28"/>
        </w:rPr>
      </w:pPr>
      <w:r>
        <w:rPr>
          <w:rStyle w:val="HeaderChar1"/>
          <w:rFonts w:ascii="Arial Bold" w:eastAsiaTheme="majorEastAsia" w:hAnsi="Arial Bold" w:cs="Arial"/>
          <w:sz w:val="24"/>
        </w:rPr>
        <w:br w:type="page"/>
      </w:r>
    </w:p>
    <w:p w:rsidR="008E222F" w:rsidRPr="00C43173" w:rsidRDefault="008E222F" w:rsidP="00614995">
      <w:pPr>
        <w:pStyle w:val="Heading1"/>
        <w:numPr>
          <w:ilvl w:val="0"/>
          <w:numId w:val="8"/>
        </w:numPr>
        <w:rPr>
          <w:rStyle w:val="HeaderChar1"/>
          <w:rFonts w:ascii="Arial Bold" w:eastAsiaTheme="majorEastAsia" w:hAnsi="Arial Bold" w:cs="Arial"/>
          <w:sz w:val="24"/>
        </w:rPr>
        <w:sectPr w:rsidR="008E222F" w:rsidRPr="00C43173" w:rsidSect="0049209F">
          <w:headerReference w:type="even" r:id="rId20"/>
          <w:headerReference w:type="default" r:id="rId21"/>
          <w:footerReference w:type="even" r:id="rId22"/>
          <w:footerReference w:type="default" r:id="rId23"/>
          <w:headerReference w:type="first" r:id="rId24"/>
          <w:footerReference w:type="first" r:id="rId25"/>
          <w:pgSz w:w="11909" w:h="16834" w:code="9"/>
          <w:pgMar w:top="1152" w:right="1152" w:bottom="1152" w:left="1152" w:header="720" w:footer="720" w:gutter="0"/>
          <w:pgNumType w:fmt="lowerRoman" w:start="1"/>
          <w:cols w:space="720"/>
          <w:docGrid w:linePitch="299"/>
        </w:sectPr>
      </w:pPr>
    </w:p>
    <w:p w:rsidR="0020581B" w:rsidRPr="00C43173" w:rsidRDefault="0020581B" w:rsidP="00C43173">
      <w:pPr>
        <w:pStyle w:val="Heading1"/>
      </w:pPr>
      <w:bookmarkStart w:id="33" w:name="_Toc531646000"/>
      <w:r w:rsidRPr="00C43173">
        <w:lastRenderedPageBreak/>
        <w:t>INTRODUCTION</w:t>
      </w:r>
      <w:bookmarkEnd w:id="25"/>
      <w:bookmarkEnd w:id="26"/>
      <w:bookmarkEnd w:id="27"/>
      <w:bookmarkEnd w:id="33"/>
      <w:r w:rsidRPr="00C43173">
        <w:t xml:space="preserve"> </w:t>
      </w:r>
    </w:p>
    <w:p w:rsidR="00E41FD3" w:rsidRDefault="00E41FD3" w:rsidP="00972099">
      <w:r>
        <w:t xml:space="preserve">Irrigation is considered as a means of renovating the agricultural economy and </w:t>
      </w:r>
      <w:r w:rsidR="001C6E60">
        <w:t>plays significant role in</w:t>
      </w:r>
      <w:r>
        <w:t xml:space="preserve"> improving income and livelihoods</w:t>
      </w:r>
      <w:r w:rsidR="001C6E60">
        <w:t xml:space="preserve"> of the community</w:t>
      </w:r>
      <w:r>
        <w:t xml:space="preserve"> through increased agricultural production and productivity. </w:t>
      </w:r>
      <w:r w:rsidR="00646757">
        <w:t>C</w:t>
      </w:r>
      <w:r>
        <w:t>onsidering th</w:t>
      </w:r>
      <w:r w:rsidR="00646757">
        <w:t>is</w:t>
      </w:r>
      <w:r>
        <w:t xml:space="preserve"> significance of </w:t>
      </w:r>
      <w:r w:rsidR="00646757">
        <w:t>irrigated agriculture in the economy</w:t>
      </w:r>
      <w:r>
        <w:t xml:space="preserve">, the Government has given top priority to the irrigation sub-sector in the overall development plans of the country with the ultimate objective of enhancing agricultural production and productivity </w:t>
      </w:r>
      <w:r w:rsidR="001C6E60">
        <w:t>and linking it with the industrial development</w:t>
      </w:r>
      <w:r>
        <w:t xml:space="preserve">. </w:t>
      </w:r>
    </w:p>
    <w:p w:rsidR="00E41FD3" w:rsidRDefault="00E41FD3" w:rsidP="00972099"/>
    <w:p w:rsidR="001C6E60" w:rsidRDefault="00646757" w:rsidP="00972099">
      <w:r>
        <w:t>W</w:t>
      </w:r>
      <w:r w:rsidR="001C6E60">
        <w:t xml:space="preserve">ater is </w:t>
      </w:r>
      <w:r>
        <w:t xml:space="preserve">thus </w:t>
      </w:r>
      <w:r w:rsidR="001C6E60">
        <w:t xml:space="preserve">a fundamental input to agricultural production; indeed food security </w:t>
      </w:r>
      <w:r w:rsidR="000869AC">
        <w:t xml:space="preserve">cannot be achieved </w:t>
      </w:r>
      <w:r w:rsidR="001C6E60">
        <w:t xml:space="preserve">without </w:t>
      </w:r>
      <w:r w:rsidR="000869AC">
        <w:t xml:space="preserve">supporting the rain fed agriculture with irrigated agriculture since climatic </w:t>
      </w:r>
      <w:r w:rsidR="008716DD">
        <w:t>variability is</w:t>
      </w:r>
      <w:r w:rsidR="000869AC">
        <w:t xml:space="preserve"> challenging the agricultural sector</w:t>
      </w:r>
      <w:r w:rsidR="001C6E60">
        <w:t>.</w:t>
      </w:r>
      <w:r>
        <w:t xml:space="preserve"> </w:t>
      </w:r>
      <w:r w:rsidR="000869AC">
        <w:t>On the other hand, t</w:t>
      </w:r>
      <w:r>
        <w:t xml:space="preserve">he country did not </w:t>
      </w:r>
      <w:r w:rsidR="000869AC">
        <w:t xml:space="preserve">yet </w:t>
      </w:r>
      <w:r>
        <w:t>utilize</w:t>
      </w:r>
      <w:r w:rsidR="000869AC">
        <w:t>d</w:t>
      </w:r>
      <w:r>
        <w:t xml:space="preserve"> the available surface and sub-surface water resources to the desired level. </w:t>
      </w:r>
    </w:p>
    <w:p w:rsidR="000869AC" w:rsidRDefault="000869AC" w:rsidP="00972099"/>
    <w:p w:rsidR="00FE0E7A" w:rsidRDefault="000869AC" w:rsidP="00972099">
      <w:r>
        <w:t>Water can be conveyed to the available land resources either by gravity or lift/pump irrigation.</w:t>
      </w:r>
      <w:r w:rsidR="00C1253B">
        <w:t xml:space="preserve"> Particularly due to topographic constraints it may not be always possible to irrigate</w:t>
      </w:r>
      <w:r w:rsidR="00704572">
        <w:t xml:space="preserve"> suitable </w:t>
      </w:r>
      <w:r w:rsidR="00A54E73">
        <w:t xml:space="preserve">irrigable </w:t>
      </w:r>
      <w:r w:rsidR="00704572">
        <w:t>lands</w:t>
      </w:r>
      <w:r w:rsidR="00C1253B">
        <w:t xml:space="preserve"> </w:t>
      </w:r>
      <w:r w:rsidR="00704572">
        <w:t>by gravity system</w:t>
      </w:r>
      <w:r w:rsidR="00A54E73">
        <w:t xml:space="preserve"> and study and design of pumping facility must be considered for such cases</w:t>
      </w:r>
      <w:r w:rsidR="00704572">
        <w:t xml:space="preserve">. Sometimes pumping </w:t>
      </w:r>
      <w:r w:rsidR="00A54E73">
        <w:t>is also</w:t>
      </w:r>
      <w:r w:rsidR="00704572">
        <w:t xml:space="preserve"> necessitated to apply water by pressurized </w:t>
      </w:r>
      <w:r w:rsidR="00A54E73">
        <w:t xml:space="preserve">irrigation </w:t>
      </w:r>
      <w:r w:rsidR="00704572">
        <w:t>system</w:t>
      </w:r>
      <w:r w:rsidR="00FE0E7A">
        <w:t>s</w:t>
      </w:r>
      <w:r w:rsidR="00704572">
        <w:t>.</w:t>
      </w:r>
      <w:r w:rsidR="00E1554F">
        <w:t xml:space="preserve"> </w:t>
      </w:r>
    </w:p>
    <w:p w:rsidR="00FE0E7A" w:rsidRDefault="00FE0E7A" w:rsidP="00972099"/>
    <w:p w:rsidR="007F011D" w:rsidRDefault="00FE0E7A" w:rsidP="00972099">
      <w:r>
        <w:t>Actual situations in the country indicate that pumping facilities implemented so far to benefit smallholder farmers are not efficient enough due to various problems encountered during planning, study, design, implementation and operation.</w:t>
      </w:r>
      <w:r w:rsidR="007F011D">
        <w:t xml:space="preserve"> As o</w:t>
      </w:r>
      <w:r w:rsidR="00A54E73">
        <w:t xml:space="preserve">ne of the limiting factors </w:t>
      </w:r>
      <w:r w:rsidR="007F011D">
        <w:t xml:space="preserve">to sustain pumped irrigation schemes, </w:t>
      </w:r>
      <w:r w:rsidR="00A54E73">
        <w:t xml:space="preserve">proper design and selection of appropriate pump for specific area </w:t>
      </w:r>
      <w:r w:rsidR="007F011D">
        <w:t>is very crucial. In this guideline</w:t>
      </w:r>
      <w:r w:rsidR="00A54E73">
        <w:t xml:space="preserve"> </w:t>
      </w:r>
      <w:r w:rsidR="008716DD">
        <w:t>study and design aspects of pumping facilities in small scale irrigation schemes will be discussed.</w:t>
      </w:r>
      <w:r w:rsidR="00C1253B">
        <w:t xml:space="preserve"> </w:t>
      </w:r>
    </w:p>
    <w:p w:rsidR="007F011D" w:rsidRDefault="007F011D" w:rsidP="00972099"/>
    <w:p w:rsidR="006272CC" w:rsidRDefault="007F011D" w:rsidP="00972099">
      <w:r>
        <w:t>The study and design incorporates proper site selection for pumping facility, setting design criteria</w:t>
      </w:r>
      <w:r w:rsidR="00480728">
        <w:t xml:space="preserve"> based on hydraulic and structural considerations</w:t>
      </w:r>
      <w:r>
        <w:t xml:space="preserve"> and evaluation of different design alternatives and selection of most viable one. </w:t>
      </w:r>
      <w:r w:rsidR="007D5B2E">
        <w:t xml:space="preserve">Design considerations also depend on the water sources </w:t>
      </w:r>
      <w:r w:rsidR="007C4E15">
        <w:t xml:space="preserve">for pumping </w:t>
      </w:r>
      <w:r w:rsidR="007D5B2E">
        <w:t>like spring,</w:t>
      </w:r>
      <w:r w:rsidR="00B24D2C">
        <w:t xml:space="preserve"> stream,</w:t>
      </w:r>
      <w:r w:rsidR="007D5B2E">
        <w:t xml:space="preserve"> river, lake or underground water. </w:t>
      </w:r>
      <w:r w:rsidR="00C1253B">
        <w:t xml:space="preserve">The pumping </w:t>
      </w:r>
      <w:r w:rsidR="00704572">
        <w:t>facilities include the pump and power</w:t>
      </w:r>
      <w:r w:rsidR="00C1253B">
        <w:t xml:space="preserve"> unit, the control heads, the housing, suction and delivery outlet and the pipe lines.</w:t>
      </w:r>
      <w:r w:rsidR="008716DD">
        <w:t xml:space="preserve"> </w:t>
      </w:r>
      <w:r w:rsidR="00C1253B">
        <w:t>Thus different categories of pumps for irrigation and</w:t>
      </w:r>
      <w:r w:rsidR="000869AC">
        <w:t xml:space="preserve"> </w:t>
      </w:r>
      <w:r w:rsidR="00C1253B">
        <w:t>p</w:t>
      </w:r>
      <w:r w:rsidR="008716DD">
        <w:t xml:space="preserve">ump driving energy sources </w:t>
      </w:r>
      <w:r w:rsidR="00FE0E7A">
        <w:t>are</w:t>
      </w:r>
      <w:r w:rsidR="00C1253B">
        <w:t xml:space="preserve"> discussed in this guideline.</w:t>
      </w:r>
      <w:r w:rsidR="006272CC">
        <w:t xml:space="preserve"> </w:t>
      </w:r>
    </w:p>
    <w:p w:rsidR="00D52661" w:rsidRDefault="00D52661" w:rsidP="00972099"/>
    <w:p w:rsidR="00A54E8B" w:rsidRDefault="00A54E8B" w:rsidP="00972099"/>
    <w:p w:rsidR="00E96FB1" w:rsidRDefault="00E96FB1" w:rsidP="00972099"/>
    <w:p w:rsidR="00345234" w:rsidRDefault="00345234">
      <w:pPr>
        <w:spacing w:after="200"/>
        <w:jc w:val="left"/>
      </w:pPr>
      <w:bookmarkStart w:id="34" w:name="_Toc497682014"/>
      <w:bookmarkStart w:id="35" w:name="_Toc499363880"/>
      <w:bookmarkStart w:id="36" w:name="_Toc499384871"/>
    </w:p>
    <w:p w:rsidR="00345234" w:rsidRDefault="00345234">
      <w:pPr>
        <w:spacing w:after="200"/>
        <w:jc w:val="left"/>
      </w:pPr>
      <w:r>
        <w:br w:type="page"/>
      </w:r>
    </w:p>
    <w:p w:rsidR="00A54E8B" w:rsidRDefault="00A54E8B">
      <w:pPr>
        <w:spacing w:after="200"/>
        <w:jc w:val="left"/>
        <w:rPr>
          <w:rFonts w:eastAsia="Times New Roman"/>
          <w:b/>
          <w:smallCaps/>
          <w:szCs w:val="24"/>
          <w:lang w:val="en-GB"/>
        </w:rPr>
      </w:pPr>
      <w:r>
        <w:lastRenderedPageBreak/>
        <w:br w:type="page"/>
      </w:r>
    </w:p>
    <w:p w:rsidR="0020581B" w:rsidRPr="00C43173" w:rsidRDefault="00C64D9D" w:rsidP="00C43173">
      <w:pPr>
        <w:pStyle w:val="Heading1"/>
      </w:pPr>
      <w:bookmarkStart w:id="37" w:name="_Toc531646001"/>
      <w:bookmarkEnd w:id="34"/>
      <w:bookmarkEnd w:id="35"/>
      <w:bookmarkEnd w:id="36"/>
      <w:r w:rsidRPr="00C43173">
        <w:lastRenderedPageBreak/>
        <w:t>Purpose and Scope of the Guideline</w:t>
      </w:r>
      <w:bookmarkEnd w:id="37"/>
    </w:p>
    <w:p w:rsidR="0020581B" w:rsidRPr="0096739F" w:rsidRDefault="00A33762" w:rsidP="007B4C4E">
      <w:pPr>
        <w:pStyle w:val="Heading2"/>
      </w:pPr>
      <w:bookmarkStart w:id="38" w:name="_Toc531646002"/>
      <w:r w:rsidRPr="0096739F">
        <w:t>purpose</w:t>
      </w:r>
      <w:bookmarkEnd w:id="38"/>
    </w:p>
    <w:p w:rsidR="00942C7A" w:rsidRDefault="00942C7A" w:rsidP="00A54E8B">
      <w:r>
        <w:t xml:space="preserve">The purpose of the </w:t>
      </w:r>
      <w:r w:rsidR="00C64D9D">
        <w:t>guide</w:t>
      </w:r>
      <w:r>
        <w:t>line is to:</w:t>
      </w:r>
    </w:p>
    <w:p w:rsidR="003738E2" w:rsidRPr="00E35011" w:rsidRDefault="00942C7A" w:rsidP="00E35011">
      <w:pPr>
        <w:pStyle w:val="Buletted"/>
      </w:pPr>
      <w:r w:rsidRPr="00E35011">
        <w:t>Guide</w:t>
      </w:r>
      <w:r w:rsidR="00C64D9D" w:rsidRPr="00E35011">
        <w:t xml:space="preserve"> engineering professionals in study and design of pumping facilities </w:t>
      </w:r>
      <w:r w:rsidRPr="00E35011">
        <w:t>for</w:t>
      </w:r>
      <w:r w:rsidR="00C64D9D" w:rsidRPr="00E35011">
        <w:t xml:space="preserve"> irrigated agriculture and </w:t>
      </w:r>
      <w:r w:rsidR="003738E2" w:rsidRPr="00E35011">
        <w:t xml:space="preserve">contribute to </w:t>
      </w:r>
      <w:r w:rsidR="00C64D9D" w:rsidRPr="00E35011">
        <w:t>sustainable production and productivity</w:t>
      </w:r>
      <w:r w:rsidR="003738E2" w:rsidRPr="00E35011">
        <w:t>.</w:t>
      </w:r>
    </w:p>
    <w:p w:rsidR="00942C7A" w:rsidRPr="00E35011" w:rsidRDefault="00942C7A" w:rsidP="00E35011">
      <w:pPr>
        <w:pStyle w:val="Buletted"/>
      </w:pPr>
      <w:r w:rsidRPr="00E35011">
        <w:t>Standardize study and design approaches of pumping facilities in irrigated agriculture.</w:t>
      </w:r>
    </w:p>
    <w:p w:rsidR="00942C7A" w:rsidRPr="00E35011" w:rsidRDefault="00942C7A" w:rsidP="00E35011">
      <w:pPr>
        <w:pStyle w:val="Buletted"/>
      </w:pPr>
      <w:r w:rsidRPr="00E35011">
        <w:t>Reinforce study and design skills of engineering professionals in making proper pump selection for particular site.</w:t>
      </w:r>
    </w:p>
    <w:p w:rsidR="00700DE2" w:rsidRPr="00D249C5" w:rsidRDefault="00A33762" w:rsidP="007B4C4E">
      <w:pPr>
        <w:pStyle w:val="Heading2"/>
      </w:pPr>
      <w:bookmarkStart w:id="39" w:name="_Toc531646003"/>
      <w:r>
        <w:t>scope</w:t>
      </w:r>
      <w:bookmarkEnd w:id="39"/>
    </w:p>
    <w:p w:rsidR="003738E2" w:rsidRPr="00D249C5" w:rsidRDefault="00C64D9D" w:rsidP="00A54E8B">
      <w:r>
        <w:t>The guideline focuses on:</w:t>
      </w:r>
    </w:p>
    <w:p w:rsidR="003738E2" w:rsidRPr="00A33762" w:rsidRDefault="00942C7A" w:rsidP="00A33762">
      <w:pPr>
        <w:pStyle w:val="Buletted"/>
      </w:pPr>
      <w:r w:rsidRPr="00A33762">
        <w:t xml:space="preserve">Study and design of pumping facilities in the irrigated agriculture particularly small scale schemes </w:t>
      </w:r>
      <w:r w:rsidR="001518BC" w:rsidRPr="00A33762">
        <w:t>that</w:t>
      </w:r>
      <w:r w:rsidRPr="00A33762">
        <w:t xml:space="preserve"> serve smallholder farmers</w:t>
      </w:r>
      <w:r w:rsidR="00B23DE8" w:rsidRPr="00A33762">
        <w:t>.</w:t>
      </w:r>
      <w:r w:rsidR="003738E2" w:rsidRPr="00A33762">
        <w:t xml:space="preserve"> </w:t>
      </w:r>
    </w:p>
    <w:p w:rsidR="00B45E71" w:rsidRPr="00A33762" w:rsidRDefault="00B45E71" w:rsidP="00A33762">
      <w:pPr>
        <w:pStyle w:val="Buletted"/>
      </w:pPr>
      <w:r w:rsidRPr="00A33762">
        <w:t>Addressing limiting factors related to study and design of pump</w:t>
      </w:r>
      <w:r w:rsidR="00E41FD3" w:rsidRPr="00A33762">
        <w:t>ing facilities in SSI schemes.</w:t>
      </w:r>
      <w:r w:rsidRPr="00A33762">
        <w:t xml:space="preserve"> </w:t>
      </w:r>
    </w:p>
    <w:p w:rsidR="00A54E8B" w:rsidRPr="00A33762" w:rsidRDefault="001518BC" w:rsidP="00A33762">
      <w:pPr>
        <w:pStyle w:val="Buletted"/>
      </w:pPr>
      <w:r w:rsidRPr="00A33762">
        <w:t xml:space="preserve">Study and design </w:t>
      </w:r>
      <w:r w:rsidR="00BC653D" w:rsidRPr="00A33762">
        <w:t xml:space="preserve">aspects </w:t>
      </w:r>
      <w:r w:rsidRPr="00A33762">
        <w:t>of most common types of pumping facilities</w:t>
      </w:r>
      <w:r w:rsidR="00942C7A" w:rsidRPr="00A33762">
        <w:t xml:space="preserve"> </w:t>
      </w:r>
      <w:r w:rsidRPr="00A33762">
        <w:t>in small scale irrigation development.</w:t>
      </w:r>
    </w:p>
    <w:p w:rsidR="0058628B" w:rsidRPr="00A33762" w:rsidRDefault="001518BC" w:rsidP="00A33762">
      <w:pPr>
        <w:pStyle w:val="Buletted"/>
      </w:pPr>
      <w:r w:rsidRPr="00A33762">
        <w:t>Making the guideline easy to use with p</w:t>
      </w:r>
      <w:r w:rsidR="0058628B" w:rsidRPr="00A33762">
        <w:t xml:space="preserve">ractical </w:t>
      </w:r>
      <w:r w:rsidRPr="00A33762">
        <w:t xml:space="preserve">illustrations and examples in </w:t>
      </w:r>
      <w:r w:rsidR="00970817" w:rsidRPr="00A33762">
        <w:t xml:space="preserve">designing and </w:t>
      </w:r>
      <w:r w:rsidRPr="00A33762">
        <w:t>selecting proper pump that suit to specific site</w:t>
      </w:r>
      <w:r w:rsidR="00BC653D" w:rsidRPr="00A33762">
        <w:t xml:space="preserve"> conditions</w:t>
      </w:r>
      <w:r w:rsidRPr="00A33762">
        <w:t>.</w:t>
      </w:r>
    </w:p>
    <w:p w:rsidR="00345234" w:rsidRDefault="00345234"/>
    <w:p w:rsidR="00345234" w:rsidRDefault="00345234">
      <w:pPr>
        <w:spacing w:after="200"/>
        <w:jc w:val="left"/>
      </w:pPr>
      <w:r>
        <w:br w:type="page"/>
      </w:r>
    </w:p>
    <w:p w:rsidR="004A14DF" w:rsidRDefault="004A14DF">
      <w:r>
        <w:lastRenderedPageBreak/>
        <w:br w:type="page"/>
      </w:r>
    </w:p>
    <w:p w:rsidR="004A14DF" w:rsidRPr="00422492" w:rsidRDefault="004A14DF" w:rsidP="00C43173">
      <w:pPr>
        <w:pStyle w:val="Heading1"/>
      </w:pPr>
      <w:bookmarkStart w:id="40" w:name="_Toc473554224"/>
      <w:bookmarkStart w:id="41" w:name="_Toc490598402"/>
      <w:bookmarkStart w:id="42" w:name="_Toc497682011"/>
      <w:bookmarkStart w:id="43" w:name="_Toc499363884"/>
      <w:bookmarkStart w:id="44" w:name="_Toc499384875"/>
      <w:bookmarkStart w:id="45" w:name="_Toc531646004"/>
      <w:r w:rsidRPr="00422492">
        <w:lastRenderedPageBreak/>
        <w:t>Definitions</w:t>
      </w:r>
      <w:bookmarkEnd w:id="40"/>
      <w:bookmarkEnd w:id="41"/>
      <w:bookmarkEnd w:id="42"/>
      <w:bookmarkEnd w:id="43"/>
      <w:bookmarkEnd w:id="44"/>
      <w:bookmarkEnd w:id="45"/>
      <w:r w:rsidRPr="00422492">
        <w:t xml:space="preserve"> </w:t>
      </w:r>
    </w:p>
    <w:p w:rsidR="004A14DF" w:rsidRDefault="00C736DE" w:rsidP="00A33762">
      <w:r>
        <w:t>Basic</w:t>
      </w:r>
      <w:r w:rsidR="004A14DF" w:rsidRPr="00422492">
        <w:t xml:space="preserve"> concepts in the </w:t>
      </w:r>
      <w:r>
        <w:t xml:space="preserve">study and </w:t>
      </w:r>
      <w:r w:rsidR="004A14DF" w:rsidRPr="00422492">
        <w:t xml:space="preserve">design of pump </w:t>
      </w:r>
      <w:r>
        <w:t>Facilities:</w:t>
      </w:r>
    </w:p>
    <w:p w:rsidR="004A14DF" w:rsidRPr="00585FC5" w:rsidRDefault="004A14DF" w:rsidP="00585FC5">
      <w:pPr>
        <w:pStyle w:val="Buletted"/>
      </w:pPr>
      <w:r w:rsidRPr="00585FC5">
        <w:rPr>
          <w:b/>
        </w:rPr>
        <w:t xml:space="preserve">Air/Vacuum Valve: </w:t>
      </w:r>
      <w:r w:rsidRPr="00585FC5">
        <w:t>An Air/Vacuum valve is used to allow air to escape the discharge piping when pumping begins, and to prevent vacuum damage to the discharge piping when pumping stops. If the pump discharge is open to the atmosphere, an air/vacuum release valve may not be necessary. Combination air release valves are frequently used at high points in force mains to evacuate trapped air.</w:t>
      </w:r>
    </w:p>
    <w:p w:rsidR="004A14DF" w:rsidRPr="00585FC5" w:rsidRDefault="004A14DF" w:rsidP="00585FC5">
      <w:pPr>
        <w:pStyle w:val="Buletted"/>
      </w:pPr>
      <w:r w:rsidRPr="00585FC5">
        <w:rPr>
          <w:b/>
          <w:w w:val="95"/>
        </w:rPr>
        <w:t>Adjustable</w:t>
      </w:r>
      <w:r w:rsidRPr="00585FC5">
        <w:rPr>
          <w:b/>
          <w:spacing w:val="5"/>
          <w:w w:val="95"/>
        </w:rPr>
        <w:t xml:space="preserve"> </w:t>
      </w:r>
      <w:r w:rsidRPr="00585FC5">
        <w:rPr>
          <w:b/>
          <w:w w:val="95"/>
        </w:rPr>
        <w:t>speed rotational</w:t>
      </w:r>
      <w:r w:rsidRPr="00585FC5">
        <w:rPr>
          <w:b/>
          <w:w w:val="96"/>
        </w:rPr>
        <w:t xml:space="preserve"> </w:t>
      </w:r>
      <w:r w:rsidRPr="00585FC5">
        <w:rPr>
          <w:b/>
          <w:w w:val="95"/>
        </w:rPr>
        <w:t>drives</w:t>
      </w:r>
      <w:r w:rsidRPr="00585FC5">
        <w:rPr>
          <w:b/>
          <w:spacing w:val="3"/>
          <w:w w:val="95"/>
        </w:rPr>
        <w:t xml:space="preserve"> </w:t>
      </w:r>
      <w:r w:rsidRPr="00585FC5">
        <w:rPr>
          <w:b/>
          <w:w w:val="95"/>
        </w:rPr>
        <w:t>(ASDs)</w:t>
      </w:r>
      <w:r w:rsidR="000901A0" w:rsidRPr="00585FC5">
        <w:rPr>
          <w:b/>
          <w:w w:val="95"/>
        </w:rPr>
        <w:t xml:space="preserve">: </w:t>
      </w:r>
      <w:r w:rsidRPr="00585FC5">
        <w:rPr>
          <w:w w:val="95"/>
        </w:rPr>
        <w:t>Devices</w:t>
      </w:r>
      <w:r w:rsidRPr="00585FC5">
        <w:rPr>
          <w:spacing w:val="6"/>
          <w:w w:val="95"/>
        </w:rPr>
        <w:t xml:space="preserve"> </w:t>
      </w:r>
      <w:r w:rsidRPr="00585FC5">
        <w:rPr>
          <w:w w:val="95"/>
        </w:rPr>
        <w:t>that</w:t>
      </w:r>
      <w:r w:rsidRPr="00585FC5">
        <w:rPr>
          <w:spacing w:val="6"/>
          <w:w w:val="95"/>
        </w:rPr>
        <w:t xml:space="preserve"> </w:t>
      </w:r>
      <w:r w:rsidRPr="00585FC5">
        <w:rPr>
          <w:w w:val="95"/>
        </w:rPr>
        <w:t>allow</w:t>
      </w:r>
      <w:r w:rsidRPr="00585FC5">
        <w:rPr>
          <w:spacing w:val="6"/>
          <w:w w:val="95"/>
        </w:rPr>
        <w:t xml:space="preserve"> </w:t>
      </w:r>
      <w:r w:rsidRPr="00585FC5">
        <w:rPr>
          <w:w w:val="95"/>
        </w:rPr>
        <w:t>control</w:t>
      </w:r>
      <w:r w:rsidRPr="00585FC5">
        <w:rPr>
          <w:spacing w:val="6"/>
          <w:w w:val="95"/>
        </w:rPr>
        <w:t xml:space="preserve"> </w:t>
      </w:r>
      <w:r w:rsidRPr="00585FC5">
        <w:rPr>
          <w:w w:val="95"/>
        </w:rPr>
        <w:t>of</w:t>
      </w:r>
      <w:r w:rsidRPr="00585FC5">
        <w:rPr>
          <w:spacing w:val="6"/>
          <w:w w:val="95"/>
        </w:rPr>
        <w:t xml:space="preserve"> </w:t>
      </w:r>
      <w:r w:rsidRPr="00585FC5">
        <w:rPr>
          <w:w w:val="95"/>
        </w:rPr>
        <w:t>a</w:t>
      </w:r>
      <w:r w:rsidRPr="00585FC5">
        <w:rPr>
          <w:spacing w:val="6"/>
          <w:w w:val="95"/>
        </w:rPr>
        <w:t xml:space="preserve"> </w:t>
      </w:r>
      <w:r w:rsidRPr="00585FC5">
        <w:rPr>
          <w:w w:val="95"/>
        </w:rPr>
        <w:t>pump’s speed;</w:t>
      </w:r>
      <w:r w:rsidRPr="00585FC5">
        <w:rPr>
          <w:spacing w:val="3"/>
          <w:w w:val="95"/>
        </w:rPr>
        <w:t xml:space="preserve"> </w:t>
      </w:r>
      <w:r w:rsidRPr="00585FC5">
        <w:rPr>
          <w:w w:val="95"/>
        </w:rPr>
        <w:t>including</w:t>
      </w:r>
      <w:r w:rsidRPr="00585FC5">
        <w:rPr>
          <w:spacing w:val="3"/>
          <w:w w:val="95"/>
        </w:rPr>
        <w:t xml:space="preserve"> </w:t>
      </w:r>
      <w:r w:rsidRPr="00585FC5">
        <w:rPr>
          <w:w w:val="95"/>
        </w:rPr>
        <w:t>mechanical</w:t>
      </w:r>
      <w:r w:rsidRPr="00585FC5">
        <w:rPr>
          <w:spacing w:val="4"/>
          <w:w w:val="95"/>
        </w:rPr>
        <w:t xml:space="preserve"> </w:t>
      </w:r>
      <w:r w:rsidRPr="00585FC5">
        <w:rPr>
          <w:w w:val="95"/>
        </w:rPr>
        <w:t>devices</w:t>
      </w:r>
      <w:r w:rsidRPr="00585FC5">
        <w:rPr>
          <w:spacing w:val="3"/>
          <w:w w:val="95"/>
        </w:rPr>
        <w:t xml:space="preserve"> </w:t>
      </w:r>
      <w:r w:rsidRPr="00585FC5">
        <w:rPr>
          <w:w w:val="95"/>
        </w:rPr>
        <w:t>such</w:t>
      </w:r>
      <w:r w:rsidRPr="00585FC5">
        <w:rPr>
          <w:spacing w:val="4"/>
          <w:w w:val="95"/>
        </w:rPr>
        <w:t xml:space="preserve"> </w:t>
      </w:r>
      <w:r w:rsidRPr="00585FC5">
        <w:rPr>
          <w:w w:val="95"/>
        </w:rPr>
        <w:t>as hydraulic</w:t>
      </w:r>
      <w:r w:rsidRPr="00585FC5">
        <w:rPr>
          <w:spacing w:val="10"/>
          <w:w w:val="95"/>
        </w:rPr>
        <w:t xml:space="preserve"> </w:t>
      </w:r>
      <w:r w:rsidRPr="00585FC5">
        <w:rPr>
          <w:w w:val="95"/>
        </w:rPr>
        <w:t>clutches</w:t>
      </w:r>
      <w:r w:rsidRPr="00585FC5">
        <w:rPr>
          <w:spacing w:val="11"/>
          <w:w w:val="95"/>
        </w:rPr>
        <w:t xml:space="preserve"> </w:t>
      </w:r>
      <w:r w:rsidRPr="00585FC5">
        <w:rPr>
          <w:w w:val="95"/>
        </w:rPr>
        <w:t>and</w:t>
      </w:r>
      <w:r w:rsidRPr="00585FC5">
        <w:rPr>
          <w:spacing w:val="10"/>
          <w:w w:val="95"/>
        </w:rPr>
        <w:t xml:space="preserve"> </w:t>
      </w:r>
      <w:r w:rsidRPr="00585FC5">
        <w:rPr>
          <w:w w:val="95"/>
        </w:rPr>
        <w:t>electronic</w:t>
      </w:r>
      <w:r w:rsidRPr="00585FC5">
        <w:rPr>
          <w:spacing w:val="11"/>
          <w:w w:val="95"/>
        </w:rPr>
        <w:t xml:space="preserve"> </w:t>
      </w:r>
      <w:r w:rsidRPr="00585FC5">
        <w:rPr>
          <w:w w:val="95"/>
        </w:rPr>
        <w:t>devices</w:t>
      </w:r>
      <w:r w:rsidRPr="00585FC5">
        <w:rPr>
          <w:spacing w:val="11"/>
          <w:w w:val="95"/>
        </w:rPr>
        <w:t xml:space="preserve"> </w:t>
      </w:r>
      <w:r w:rsidRPr="00585FC5">
        <w:rPr>
          <w:w w:val="95"/>
        </w:rPr>
        <w:t>such</w:t>
      </w:r>
      <w:r w:rsidRPr="00585FC5">
        <w:rPr>
          <w:spacing w:val="10"/>
          <w:w w:val="95"/>
        </w:rPr>
        <w:t xml:space="preserve"> </w:t>
      </w:r>
      <w:r w:rsidRPr="00585FC5">
        <w:rPr>
          <w:w w:val="95"/>
        </w:rPr>
        <w:t>as</w:t>
      </w:r>
      <w:r w:rsidRPr="00585FC5">
        <w:rPr>
          <w:w w:val="94"/>
        </w:rPr>
        <w:t xml:space="preserve"> </w:t>
      </w:r>
      <w:r w:rsidRPr="00585FC5">
        <w:rPr>
          <w:w w:val="95"/>
        </w:rPr>
        <w:t>eddy</w:t>
      </w:r>
      <w:r w:rsidRPr="00585FC5">
        <w:rPr>
          <w:spacing w:val="9"/>
          <w:w w:val="95"/>
        </w:rPr>
        <w:t xml:space="preserve"> </w:t>
      </w:r>
      <w:r w:rsidRPr="00585FC5">
        <w:rPr>
          <w:w w:val="95"/>
        </w:rPr>
        <w:t>current</w:t>
      </w:r>
      <w:r w:rsidRPr="00585FC5">
        <w:rPr>
          <w:spacing w:val="10"/>
          <w:w w:val="95"/>
        </w:rPr>
        <w:t xml:space="preserve"> </w:t>
      </w:r>
      <w:r w:rsidRPr="00585FC5">
        <w:rPr>
          <w:w w:val="95"/>
        </w:rPr>
        <w:t>clutches</w:t>
      </w:r>
      <w:r w:rsidRPr="00585FC5">
        <w:rPr>
          <w:spacing w:val="10"/>
          <w:w w:val="95"/>
        </w:rPr>
        <w:t xml:space="preserve"> </w:t>
      </w:r>
      <w:r w:rsidRPr="00585FC5">
        <w:rPr>
          <w:w w:val="95"/>
        </w:rPr>
        <w:t>and</w:t>
      </w:r>
      <w:r w:rsidRPr="00585FC5">
        <w:rPr>
          <w:spacing w:val="9"/>
          <w:w w:val="95"/>
        </w:rPr>
        <w:t xml:space="preserve"> </w:t>
      </w:r>
      <w:r w:rsidRPr="00585FC5">
        <w:rPr>
          <w:w w:val="95"/>
        </w:rPr>
        <w:t>variable</w:t>
      </w:r>
      <w:r w:rsidRPr="00585FC5">
        <w:rPr>
          <w:spacing w:val="10"/>
          <w:w w:val="95"/>
        </w:rPr>
        <w:t xml:space="preserve"> </w:t>
      </w:r>
      <w:r w:rsidRPr="00585FC5">
        <w:rPr>
          <w:w w:val="95"/>
        </w:rPr>
        <w:t>frequency</w:t>
      </w:r>
      <w:r w:rsidRPr="00585FC5">
        <w:rPr>
          <w:spacing w:val="10"/>
          <w:w w:val="95"/>
        </w:rPr>
        <w:t xml:space="preserve"> </w:t>
      </w:r>
      <w:r w:rsidRPr="00585FC5">
        <w:rPr>
          <w:w w:val="95"/>
        </w:rPr>
        <w:t>drives</w:t>
      </w:r>
    </w:p>
    <w:p w:rsidR="004A14DF" w:rsidRPr="00585FC5" w:rsidRDefault="004A14DF" w:rsidP="00585FC5">
      <w:pPr>
        <w:pStyle w:val="Buletted"/>
      </w:pPr>
      <w:r w:rsidRPr="00585FC5">
        <w:rPr>
          <w:b/>
          <w:w w:val="95"/>
        </w:rPr>
        <w:t>Backpressure</w:t>
      </w:r>
      <w:r w:rsidR="000901A0" w:rsidRPr="00585FC5">
        <w:rPr>
          <w:b/>
          <w:w w:val="95"/>
        </w:rPr>
        <w:t xml:space="preserve">: </w:t>
      </w:r>
      <w:r w:rsidRPr="00585FC5">
        <w:rPr>
          <w:w w:val="95"/>
        </w:rPr>
        <w:t>The</w:t>
      </w:r>
      <w:r w:rsidRPr="00585FC5">
        <w:rPr>
          <w:spacing w:val="5"/>
          <w:w w:val="95"/>
        </w:rPr>
        <w:t xml:space="preserve"> </w:t>
      </w:r>
      <w:r w:rsidRPr="00585FC5">
        <w:rPr>
          <w:w w:val="95"/>
        </w:rPr>
        <w:t>pressure</w:t>
      </w:r>
      <w:r w:rsidRPr="00585FC5">
        <w:rPr>
          <w:spacing w:val="6"/>
          <w:w w:val="95"/>
        </w:rPr>
        <w:t xml:space="preserve"> </w:t>
      </w:r>
      <w:r w:rsidRPr="00585FC5">
        <w:rPr>
          <w:w w:val="95"/>
        </w:rPr>
        <w:t>on</w:t>
      </w:r>
      <w:r w:rsidRPr="00585FC5">
        <w:rPr>
          <w:spacing w:val="5"/>
          <w:w w:val="95"/>
        </w:rPr>
        <w:t xml:space="preserve"> </w:t>
      </w:r>
      <w:r w:rsidRPr="00585FC5">
        <w:rPr>
          <w:w w:val="95"/>
        </w:rPr>
        <w:t>the</w:t>
      </w:r>
      <w:r w:rsidRPr="00585FC5">
        <w:rPr>
          <w:spacing w:val="5"/>
          <w:w w:val="95"/>
        </w:rPr>
        <w:t xml:space="preserve"> </w:t>
      </w:r>
      <w:r w:rsidRPr="00585FC5">
        <w:rPr>
          <w:w w:val="95"/>
        </w:rPr>
        <w:t>discharge</w:t>
      </w:r>
      <w:r w:rsidRPr="00585FC5">
        <w:rPr>
          <w:spacing w:val="6"/>
          <w:w w:val="95"/>
        </w:rPr>
        <w:t xml:space="preserve"> </w:t>
      </w:r>
      <w:r w:rsidRPr="00585FC5">
        <w:rPr>
          <w:w w:val="95"/>
        </w:rPr>
        <w:t>side</w:t>
      </w:r>
      <w:r w:rsidRPr="00585FC5">
        <w:rPr>
          <w:spacing w:val="5"/>
          <w:w w:val="95"/>
        </w:rPr>
        <w:t xml:space="preserve"> </w:t>
      </w:r>
      <w:r w:rsidRPr="00585FC5">
        <w:rPr>
          <w:w w:val="95"/>
        </w:rPr>
        <w:t>of</w:t>
      </w:r>
      <w:r w:rsidRPr="00585FC5">
        <w:rPr>
          <w:spacing w:val="6"/>
          <w:w w:val="95"/>
        </w:rPr>
        <w:t xml:space="preserve"> </w:t>
      </w:r>
      <w:r w:rsidRPr="00585FC5">
        <w:rPr>
          <w:w w:val="95"/>
        </w:rPr>
        <w:t>the</w:t>
      </w:r>
      <w:r w:rsidRPr="00585FC5">
        <w:rPr>
          <w:spacing w:val="5"/>
          <w:w w:val="95"/>
        </w:rPr>
        <w:t xml:space="preserve"> </w:t>
      </w:r>
      <w:r w:rsidRPr="00585FC5">
        <w:rPr>
          <w:w w:val="95"/>
        </w:rPr>
        <w:t>pump</w:t>
      </w:r>
    </w:p>
    <w:p w:rsidR="004A14DF" w:rsidRPr="00585FC5" w:rsidRDefault="004A14DF" w:rsidP="00585FC5">
      <w:pPr>
        <w:pStyle w:val="Buletted"/>
        <w:rPr>
          <w:w w:val="95"/>
        </w:rPr>
      </w:pPr>
      <w:r w:rsidRPr="00585FC5">
        <w:rPr>
          <w:b/>
          <w:w w:val="95"/>
        </w:rPr>
        <w:t>Bearing:</w:t>
      </w:r>
      <w:r w:rsidR="000901A0" w:rsidRPr="00585FC5">
        <w:rPr>
          <w:b/>
          <w:w w:val="95"/>
        </w:rPr>
        <w:t xml:space="preserve"> </w:t>
      </w:r>
      <w:r w:rsidRPr="00585FC5">
        <w:rPr>
          <w:w w:val="95"/>
        </w:rPr>
        <w:t>A</w:t>
      </w:r>
      <w:r w:rsidRPr="00585FC5">
        <w:rPr>
          <w:spacing w:val="4"/>
          <w:w w:val="95"/>
        </w:rPr>
        <w:t xml:space="preserve"> </w:t>
      </w:r>
      <w:r w:rsidRPr="00585FC5">
        <w:rPr>
          <w:w w:val="95"/>
        </w:rPr>
        <w:t>device</w:t>
      </w:r>
      <w:r w:rsidRPr="00585FC5">
        <w:rPr>
          <w:spacing w:val="4"/>
          <w:w w:val="95"/>
        </w:rPr>
        <w:t xml:space="preserve"> </w:t>
      </w:r>
      <w:r w:rsidRPr="00585FC5">
        <w:rPr>
          <w:w w:val="95"/>
        </w:rPr>
        <w:t>that</w:t>
      </w:r>
      <w:r w:rsidRPr="00585FC5">
        <w:rPr>
          <w:spacing w:val="5"/>
          <w:w w:val="95"/>
        </w:rPr>
        <w:t xml:space="preserve"> </w:t>
      </w:r>
      <w:r w:rsidRPr="00585FC5">
        <w:rPr>
          <w:w w:val="95"/>
        </w:rPr>
        <w:t>supports</w:t>
      </w:r>
      <w:r w:rsidRPr="00585FC5">
        <w:rPr>
          <w:spacing w:val="4"/>
          <w:w w:val="95"/>
        </w:rPr>
        <w:t xml:space="preserve"> </w:t>
      </w:r>
      <w:r w:rsidRPr="00585FC5">
        <w:rPr>
          <w:w w:val="95"/>
        </w:rPr>
        <w:t>a</w:t>
      </w:r>
      <w:r w:rsidRPr="00585FC5">
        <w:rPr>
          <w:spacing w:val="5"/>
          <w:w w:val="95"/>
        </w:rPr>
        <w:t xml:space="preserve"> </w:t>
      </w:r>
      <w:r w:rsidRPr="00585FC5">
        <w:rPr>
          <w:w w:val="95"/>
        </w:rPr>
        <w:t>rotating</w:t>
      </w:r>
      <w:r w:rsidRPr="00585FC5">
        <w:rPr>
          <w:spacing w:val="4"/>
          <w:w w:val="95"/>
        </w:rPr>
        <w:t xml:space="preserve"> </w:t>
      </w:r>
      <w:r w:rsidRPr="00585FC5">
        <w:rPr>
          <w:w w:val="95"/>
        </w:rPr>
        <w:t>shaft,</w:t>
      </w:r>
      <w:r w:rsidRPr="00585FC5">
        <w:rPr>
          <w:spacing w:val="4"/>
          <w:w w:val="95"/>
        </w:rPr>
        <w:t xml:space="preserve"> </w:t>
      </w:r>
      <w:r w:rsidRPr="00585FC5">
        <w:rPr>
          <w:w w:val="95"/>
        </w:rPr>
        <w:t>allowing it</w:t>
      </w:r>
      <w:r w:rsidRPr="00585FC5">
        <w:rPr>
          <w:spacing w:val="6"/>
          <w:w w:val="95"/>
        </w:rPr>
        <w:t xml:space="preserve"> </w:t>
      </w:r>
      <w:r w:rsidRPr="00585FC5">
        <w:rPr>
          <w:w w:val="95"/>
        </w:rPr>
        <w:t>to</w:t>
      </w:r>
      <w:r w:rsidRPr="00585FC5">
        <w:rPr>
          <w:spacing w:val="6"/>
          <w:w w:val="95"/>
        </w:rPr>
        <w:t xml:space="preserve"> </w:t>
      </w:r>
      <w:r w:rsidRPr="00585FC5">
        <w:rPr>
          <w:w w:val="95"/>
        </w:rPr>
        <w:t>spin,</w:t>
      </w:r>
      <w:r w:rsidRPr="00585FC5">
        <w:rPr>
          <w:spacing w:val="6"/>
          <w:w w:val="95"/>
        </w:rPr>
        <w:t xml:space="preserve"> </w:t>
      </w:r>
      <w:r w:rsidRPr="00585FC5">
        <w:rPr>
          <w:w w:val="95"/>
        </w:rPr>
        <w:t>while</w:t>
      </w:r>
      <w:r w:rsidRPr="00585FC5">
        <w:rPr>
          <w:spacing w:val="6"/>
          <w:w w:val="95"/>
        </w:rPr>
        <w:t xml:space="preserve"> </w:t>
      </w:r>
      <w:r w:rsidRPr="00585FC5">
        <w:rPr>
          <w:w w:val="95"/>
        </w:rPr>
        <w:t>keeping</w:t>
      </w:r>
      <w:r w:rsidRPr="00585FC5">
        <w:rPr>
          <w:spacing w:val="6"/>
          <w:w w:val="95"/>
        </w:rPr>
        <w:t xml:space="preserve"> </w:t>
      </w:r>
      <w:r w:rsidRPr="00585FC5">
        <w:rPr>
          <w:w w:val="95"/>
        </w:rPr>
        <w:t>it</w:t>
      </w:r>
      <w:r w:rsidRPr="00585FC5">
        <w:rPr>
          <w:spacing w:val="6"/>
          <w:w w:val="95"/>
        </w:rPr>
        <w:t xml:space="preserve"> </w:t>
      </w:r>
      <w:r w:rsidRPr="00585FC5">
        <w:rPr>
          <w:w w:val="95"/>
        </w:rPr>
        <w:t>from</w:t>
      </w:r>
      <w:r w:rsidRPr="00585FC5">
        <w:rPr>
          <w:spacing w:val="6"/>
          <w:w w:val="95"/>
        </w:rPr>
        <w:t xml:space="preserve"> </w:t>
      </w:r>
      <w:r w:rsidRPr="00585FC5">
        <w:rPr>
          <w:w w:val="95"/>
        </w:rPr>
        <w:t>translating</w:t>
      </w:r>
      <w:r w:rsidRPr="00585FC5">
        <w:rPr>
          <w:spacing w:val="6"/>
          <w:w w:val="95"/>
        </w:rPr>
        <w:t xml:space="preserve"> </w:t>
      </w:r>
      <w:r w:rsidRPr="00585FC5">
        <w:rPr>
          <w:w w:val="95"/>
        </w:rPr>
        <w:t>in</w:t>
      </w:r>
      <w:r w:rsidRPr="00585FC5">
        <w:rPr>
          <w:spacing w:val="6"/>
          <w:w w:val="95"/>
        </w:rPr>
        <w:t xml:space="preserve"> </w:t>
      </w:r>
      <w:r w:rsidRPr="00585FC5">
        <w:rPr>
          <w:w w:val="95"/>
        </w:rPr>
        <w:t>the</w:t>
      </w:r>
      <w:r w:rsidRPr="00585FC5">
        <w:rPr>
          <w:spacing w:val="6"/>
          <w:w w:val="95"/>
        </w:rPr>
        <w:t xml:space="preserve"> </w:t>
      </w:r>
      <w:r w:rsidRPr="00585FC5">
        <w:rPr>
          <w:w w:val="95"/>
        </w:rPr>
        <w:t>radial</w:t>
      </w:r>
      <w:r w:rsidRPr="00585FC5">
        <w:rPr>
          <w:w w:val="93"/>
        </w:rPr>
        <w:t xml:space="preserve"> </w:t>
      </w:r>
      <w:r w:rsidRPr="00585FC5">
        <w:rPr>
          <w:w w:val="95"/>
        </w:rPr>
        <w:t>direction;</w:t>
      </w:r>
      <w:r w:rsidRPr="00585FC5">
        <w:rPr>
          <w:spacing w:val="10"/>
          <w:w w:val="95"/>
        </w:rPr>
        <w:t xml:space="preserve"> </w:t>
      </w:r>
      <w:r w:rsidRPr="00585FC5">
        <w:rPr>
          <w:w w:val="95"/>
        </w:rPr>
        <w:t>a</w:t>
      </w:r>
      <w:r w:rsidRPr="00585FC5">
        <w:rPr>
          <w:spacing w:val="10"/>
          <w:w w:val="95"/>
        </w:rPr>
        <w:t xml:space="preserve"> </w:t>
      </w:r>
      <w:r w:rsidRPr="00585FC5">
        <w:rPr>
          <w:w w:val="95"/>
        </w:rPr>
        <w:t>thrust</w:t>
      </w:r>
      <w:r w:rsidRPr="00585FC5">
        <w:rPr>
          <w:spacing w:val="11"/>
          <w:w w:val="95"/>
        </w:rPr>
        <w:t xml:space="preserve"> </w:t>
      </w:r>
      <w:r w:rsidRPr="00585FC5">
        <w:rPr>
          <w:w w:val="95"/>
        </w:rPr>
        <w:t>bearing</w:t>
      </w:r>
      <w:r w:rsidRPr="00585FC5">
        <w:rPr>
          <w:spacing w:val="10"/>
          <w:w w:val="95"/>
        </w:rPr>
        <w:t xml:space="preserve"> </w:t>
      </w:r>
      <w:r w:rsidRPr="00585FC5">
        <w:rPr>
          <w:w w:val="95"/>
        </w:rPr>
        <w:t>keeps</w:t>
      </w:r>
      <w:r w:rsidRPr="00585FC5">
        <w:rPr>
          <w:spacing w:val="10"/>
          <w:w w:val="95"/>
        </w:rPr>
        <w:t xml:space="preserve"> </w:t>
      </w:r>
      <w:r w:rsidRPr="00585FC5">
        <w:rPr>
          <w:w w:val="95"/>
        </w:rPr>
        <w:t>a</w:t>
      </w:r>
      <w:r w:rsidRPr="00585FC5">
        <w:rPr>
          <w:spacing w:val="11"/>
          <w:w w:val="95"/>
        </w:rPr>
        <w:t xml:space="preserve"> </w:t>
      </w:r>
      <w:r w:rsidRPr="00585FC5">
        <w:rPr>
          <w:w w:val="95"/>
        </w:rPr>
        <w:t>shaft</w:t>
      </w:r>
      <w:r w:rsidRPr="00585FC5">
        <w:rPr>
          <w:spacing w:val="10"/>
          <w:w w:val="95"/>
        </w:rPr>
        <w:t xml:space="preserve"> </w:t>
      </w:r>
      <w:r w:rsidRPr="00585FC5">
        <w:rPr>
          <w:w w:val="95"/>
        </w:rPr>
        <w:t>from</w:t>
      </w:r>
      <w:r w:rsidRPr="00585FC5">
        <w:rPr>
          <w:spacing w:val="10"/>
          <w:w w:val="95"/>
        </w:rPr>
        <w:t xml:space="preserve"> </w:t>
      </w:r>
      <w:r w:rsidRPr="00585FC5">
        <w:rPr>
          <w:w w:val="95"/>
        </w:rPr>
        <w:t>translating in</w:t>
      </w:r>
      <w:r w:rsidRPr="00585FC5">
        <w:rPr>
          <w:spacing w:val="2"/>
          <w:w w:val="95"/>
        </w:rPr>
        <w:t xml:space="preserve"> </w:t>
      </w:r>
      <w:r w:rsidRPr="00585FC5">
        <w:rPr>
          <w:w w:val="95"/>
        </w:rPr>
        <w:t>the</w:t>
      </w:r>
      <w:r w:rsidRPr="00585FC5">
        <w:rPr>
          <w:spacing w:val="3"/>
          <w:w w:val="95"/>
        </w:rPr>
        <w:t xml:space="preserve"> </w:t>
      </w:r>
      <w:r w:rsidRPr="00585FC5">
        <w:rPr>
          <w:w w:val="95"/>
        </w:rPr>
        <w:t>axial</w:t>
      </w:r>
      <w:r w:rsidRPr="00585FC5">
        <w:rPr>
          <w:spacing w:val="2"/>
          <w:w w:val="95"/>
        </w:rPr>
        <w:t xml:space="preserve"> </w:t>
      </w:r>
      <w:r w:rsidRPr="00585FC5">
        <w:rPr>
          <w:w w:val="95"/>
        </w:rPr>
        <w:t>direction</w:t>
      </w:r>
    </w:p>
    <w:p w:rsidR="004A14DF" w:rsidRPr="00585FC5" w:rsidRDefault="004A14DF" w:rsidP="00585FC5">
      <w:pPr>
        <w:pStyle w:val="Buletted"/>
        <w:rPr>
          <w:w w:val="95"/>
        </w:rPr>
      </w:pPr>
      <w:r w:rsidRPr="00585FC5">
        <w:rPr>
          <w:b/>
          <w:w w:val="95"/>
        </w:rPr>
        <w:t>Brake</w:t>
      </w:r>
      <w:r w:rsidRPr="00585FC5">
        <w:rPr>
          <w:b/>
          <w:spacing w:val="5"/>
          <w:w w:val="95"/>
        </w:rPr>
        <w:t xml:space="preserve"> </w:t>
      </w:r>
      <w:r w:rsidRPr="00585FC5">
        <w:rPr>
          <w:b/>
          <w:w w:val="95"/>
        </w:rPr>
        <w:t>horsepower:</w:t>
      </w:r>
      <w:r w:rsidR="00585FC5">
        <w:rPr>
          <w:b/>
          <w:w w:val="95"/>
        </w:rPr>
        <w:t xml:space="preserve"> </w:t>
      </w:r>
      <w:r w:rsidRPr="00585FC5">
        <w:rPr>
          <w:w w:val="95"/>
        </w:rPr>
        <w:t>The</w:t>
      </w:r>
      <w:r w:rsidRPr="00585FC5">
        <w:rPr>
          <w:spacing w:val="5"/>
          <w:w w:val="95"/>
        </w:rPr>
        <w:t xml:space="preserve"> </w:t>
      </w:r>
      <w:r w:rsidRPr="00585FC5">
        <w:rPr>
          <w:w w:val="95"/>
        </w:rPr>
        <w:t>amount</w:t>
      </w:r>
      <w:r w:rsidRPr="00585FC5">
        <w:rPr>
          <w:spacing w:val="5"/>
          <w:w w:val="95"/>
        </w:rPr>
        <w:t xml:space="preserve"> </w:t>
      </w:r>
      <w:r w:rsidRPr="00585FC5">
        <w:rPr>
          <w:w w:val="95"/>
        </w:rPr>
        <w:t>of</w:t>
      </w:r>
      <w:r w:rsidRPr="00585FC5">
        <w:rPr>
          <w:spacing w:val="5"/>
          <w:w w:val="95"/>
        </w:rPr>
        <w:t xml:space="preserve"> </w:t>
      </w:r>
      <w:r w:rsidRPr="00585FC5">
        <w:rPr>
          <w:w w:val="95"/>
        </w:rPr>
        <w:t>power</w:t>
      </w:r>
      <w:r w:rsidRPr="00585FC5">
        <w:rPr>
          <w:spacing w:val="5"/>
          <w:w w:val="95"/>
        </w:rPr>
        <w:t xml:space="preserve"> </w:t>
      </w:r>
      <w:r w:rsidRPr="00585FC5">
        <w:rPr>
          <w:w w:val="95"/>
        </w:rPr>
        <w:t>(measured</w:t>
      </w:r>
      <w:r w:rsidRPr="00585FC5">
        <w:rPr>
          <w:spacing w:val="5"/>
          <w:w w:val="95"/>
        </w:rPr>
        <w:t xml:space="preserve"> </w:t>
      </w:r>
      <w:r w:rsidRPr="00585FC5">
        <w:rPr>
          <w:w w:val="95"/>
        </w:rPr>
        <w:t>in</w:t>
      </w:r>
      <w:r w:rsidRPr="00585FC5">
        <w:rPr>
          <w:spacing w:val="5"/>
          <w:w w:val="95"/>
        </w:rPr>
        <w:t xml:space="preserve"> </w:t>
      </w:r>
      <w:r w:rsidRPr="00585FC5">
        <w:rPr>
          <w:w w:val="95"/>
        </w:rPr>
        <w:t>units</w:t>
      </w:r>
      <w:r w:rsidRPr="00585FC5">
        <w:rPr>
          <w:spacing w:val="6"/>
          <w:w w:val="95"/>
        </w:rPr>
        <w:t xml:space="preserve"> </w:t>
      </w:r>
      <w:r w:rsidRPr="00585FC5">
        <w:rPr>
          <w:w w:val="95"/>
        </w:rPr>
        <w:t>of horsepower)</w:t>
      </w:r>
      <w:r w:rsidRPr="00585FC5">
        <w:rPr>
          <w:spacing w:val="9"/>
          <w:w w:val="95"/>
        </w:rPr>
        <w:t xml:space="preserve"> </w:t>
      </w:r>
      <w:r w:rsidRPr="00585FC5">
        <w:rPr>
          <w:w w:val="95"/>
        </w:rPr>
        <w:t>delivered</w:t>
      </w:r>
      <w:r w:rsidRPr="00585FC5">
        <w:rPr>
          <w:spacing w:val="9"/>
          <w:w w:val="95"/>
        </w:rPr>
        <w:t xml:space="preserve"> </w:t>
      </w:r>
      <w:r w:rsidRPr="00585FC5">
        <w:rPr>
          <w:w w:val="95"/>
        </w:rPr>
        <w:t>to</w:t>
      </w:r>
      <w:r w:rsidRPr="00585FC5">
        <w:rPr>
          <w:spacing w:val="9"/>
          <w:w w:val="95"/>
        </w:rPr>
        <w:t xml:space="preserve"> </w:t>
      </w:r>
      <w:r w:rsidRPr="00585FC5">
        <w:rPr>
          <w:w w:val="95"/>
        </w:rPr>
        <w:t>the</w:t>
      </w:r>
      <w:r w:rsidRPr="00585FC5">
        <w:rPr>
          <w:spacing w:val="9"/>
          <w:w w:val="95"/>
        </w:rPr>
        <w:t xml:space="preserve"> </w:t>
      </w:r>
      <w:r w:rsidRPr="00585FC5">
        <w:rPr>
          <w:w w:val="95"/>
        </w:rPr>
        <w:t>shaft</w:t>
      </w:r>
      <w:r w:rsidRPr="00585FC5">
        <w:rPr>
          <w:spacing w:val="9"/>
          <w:w w:val="95"/>
        </w:rPr>
        <w:t xml:space="preserve"> </w:t>
      </w:r>
      <w:r w:rsidRPr="00585FC5">
        <w:rPr>
          <w:w w:val="95"/>
        </w:rPr>
        <w:t>of</w:t>
      </w:r>
      <w:r w:rsidRPr="00585FC5">
        <w:rPr>
          <w:spacing w:val="10"/>
          <w:w w:val="95"/>
        </w:rPr>
        <w:t xml:space="preserve"> </w:t>
      </w:r>
      <w:r w:rsidRPr="00585FC5">
        <w:rPr>
          <w:w w:val="95"/>
        </w:rPr>
        <w:t>a</w:t>
      </w:r>
      <w:r w:rsidRPr="00585FC5">
        <w:rPr>
          <w:spacing w:val="9"/>
          <w:w w:val="95"/>
        </w:rPr>
        <w:t xml:space="preserve"> </w:t>
      </w:r>
      <w:r w:rsidRPr="00585FC5">
        <w:rPr>
          <w:w w:val="95"/>
        </w:rPr>
        <w:t>motor</w:t>
      </w:r>
      <w:r w:rsidRPr="00585FC5">
        <w:rPr>
          <w:spacing w:val="9"/>
          <w:w w:val="95"/>
        </w:rPr>
        <w:t xml:space="preserve"> </w:t>
      </w:r>
      <w:r w:rsidRPr="00585FC5">
        <w:rPr>
          <w:w w:val="95"/>
        </w:rPr>
        <w:t>driven piece</w:t>
      </w:r>
      <w:r w:rsidRPr="00585FC5">
        <w:rPr>
          <w:spacing w:val="16"/>
          <w:w w:val="95"/>
        </w:rPr>
        <w:t xml:space="preserve"> </w:t>
      </w:r>
      <w:r w:rsidRPr="00585FC5">
        <w:rPr>
          <w:w w:val="95"/>
        </w:rPr>
        <w:t>of</w:t>
      </w:r>
      <w:r w:rsidRPr="00585FC5">
        <w:rPr>
          <w:spacing w:val="16"/>
          <w:w w:val="95"/>
        </w:rPr>
        <w:t xml:space="preserve"> </w:t>
      </w:r>
      <w:r w:rsidRPr="00585FC5">
        <w:rPr>
          <w:w w:val="95"/>
        </w:rPr>
        <w:t>equipment</w:t>
      </w:r>
    </w:p>
    <w:p w:rsidR="004A14DF" w:rsidRPr="00585FC5" w:rsidRDefault="004A14DF" w:rsidP="00585FC5">
      <w:pPr>
        <w:pStyle w:val="Buletted"/>
      </w:pPr>
      <w:r w:rsidRPr="00585FC5">
        <w:rPr>
          <w:b/>
        </w:rPr>
        <w:t>Baseline Consumption</w:t>
      </w:r>
      <w:r w:rsidR="000901A0" w:rsidRPr="00585FC5">
        <w:rPr>
          <w:b/>
        </w:rPr>
        <w:t>:</w:t>
      </w:r>
      <w:r w:rsidR="000901A0" w:rsidRPr="00585FC5">
        <w:rPr>
          <w:b/>
        </w:rPr>
        <w:tab/>
      </w:r>
      <w:r w:rsidRPr="00585FC5">
        <w:t>Estimated pumping system annual energy consumption.</w:t>
      </w:r>
    </w:p>
    <w:p w:rsidR="004A14DF" w:rsidRPr="00585FC5" w:rsidRDefault="004A14DF" w:rsidP="00585FC5">
      <w:pPr>
        <w:pStyle w:val="Buletted"/>
      </w:pPr>
      <w:r w:rsidRPr="00585FC5">
        <w:rPr>
          <w:b/>
        </w:rPr>
        <w:t>Best Efficiency Point (BEP):</w:t>
      </w:r>
      <w:r w:rsidR="000901A0" w:rsidRPr="00585FC5">
        <w:rPr>
          <w:b/>
        </w:rPr>
        <w:t xml:space="preserve"> </w:t>
      </w:r>
      <w:r w:rsidRPr="00585FC5">
        <w:t>The best efficiency point (BEP) refers to the most efficient operating point (defined by a certain rate of flow and system head) for a centrifugal pump. This is the point at which each pump should operate at optimal system design.</w:t>
      </w:r>
    </w:p>
    <w:p w:rsidR="004A14DF" w:rsidRPr="00585FC5" w:rsidRDefault="004A14DF" w:rsidP="00585FC5">
      <w:pPr>
        <w:pStyle w:val="Buletted"/>
      </w:pPr>
      <w:r w:rsidRPr="00585FC5">
        <w:rPr>
          <w:b/>
        </w:rPr>
        <w:t>Check Valve:</w:t>
      </w:r>
      <w:r w:rsidRPr="00585FC5">
        <w:rPr>
          <w:b/>
        </w:rPr>
        <w:tab/>
      </w:r>
      <w:r w:rsidRPr="00585FC5">
        <w:t>A watertight fitting used in pipes to prevent back flow to the pumps and subsequent re-circulation. A check valve is sealed with a rubber seated ball type fitting.</w:t>
      </w:r>
    </w:p>
    <w:p w:rsidR="004A14DF" w:rsidRPr="00585FC5" w:rsidRDefault="004A14DF" w:rsidP="00585FC5">
      <w:pPr>
        <w:pStyle w:val="Buletted"/>
      </w:pPr>
      <w:r w:rsidRPr="00585FC5">
        <w:rPr>
          <w:b/>
        </w:rPr>
        <w:t xml:space="preserve">Cavitation: </w:t>
      </w:r>
      <w:r w:rsidRPr="00585FC5">
        <w:t>A phenomenon in which the local liquid pressure drops below its vapor pressure, which results in the liquid flashing to vapor. As these vapor bubbles collapse, they create vibrations and noise which can be damaging to system components, especially pump impellers.</w:t>
      </w:r>
    </w:p>
    <w:p w:rsidR="004A14DF" w:rsidRPr="00585FC5" w:rsidRDefault="004A14DF" w:rsidP="00585FC5">
      <w:pPr>
        <w:pStyle w:val="Buletted"/>
      </w:pPr>
      <w:r w:rsidRPr="00585FC5">
        <w:rPr>
          <w:b/>
        </w:rPr>
        <w:t>Capacity</w:t>
      </w:r>
      <w:r w:rsidRPr="00585FC5">
        <w:t xml:space="preserve">   the rate of liquid flow that can be carried.</w:t>
      </w:r>
    </w:p>
    <w:p w:rsidR="004A14DF" w:rsidRPr="00585FC5" w:rsidRDefault="004A14DF" w:rsidP="00585FC5">
      <w:pPr>
        <w:pStyle w:val="Buletted"/>
      </w:pPr>
      <w:r w:rsidRPr="00585FC5">
        <w:rPr>
          <w:b/>
        </w:rPr>
        <w:t>Centrifugal Pumps</w:t>
      </w:r>
      <w:r w:rsidRPr="00585FC5">
        <w:rPr>
          <w:b/>
        </w:rPr>
        <w:tab/>
      </w:r>
      <w:r w:rsidRPr="00585FC5">
        <w:t>Centrifugal pumps operate by adding kinetic energy to a liquid via a spinning impeller, where dynamic pressure is created as a result of flow resistance in the discharge passage.</w:t>
      </w:r>
    </w:p>
    <w:p w:rsidR="004A14DF" w:rsidRPr="00585FC5" w:rsidRDefault="004A14DF" w:rsidP="00585FC5">
      <w:pPr>
        <w:pStyle w:val="Buletted"/>
      </w:pPr>
      <w:r w:rsidRPr="00585FC5">
        <w:rPr>
          <w:b/>
        </w:rPr>
        <w:t>Coupling:</w:t>
      </w:r>
      <w:r w:rsidRPr="00585FC5">
        <w:rPr>
          <w:b/>
        </w:rPr>
        <w:tab/>
      </w:r>
      <w:r w:rsidRPr="00585FC5">
        <w:t>Coupling refers to the connection or transmission of power between motor and pump. This includes types of coupling such as direct coupling or drive belts.</w:t>
      </w:r>
    </w:p>
    <w:p w:rsidR="004A14DF" w:rsidRPr="00585FC5" w:rsidRDefault="004A14DF" w:rsidP="00585FC5">
      <w:pPr>
        <w:pStyle w:val="Buletted"/>
      </w:pPr>
      <w:r w:rsidRPr="00585FC5">
        <w:rPr>
          <w:b/>
        </w:rPr>
        <w:t xml:space="preserve">Coupling </w:t>
      </w:r>
      <w:r w:rsidR="005C4328" w:rsidRPr="00585FC5">
        <w:rPr>
          <w:b/>
        </w:rPr>
        <w:t>Efficiency</w:t>
      </w:r>
      <w:r w:rsidR="00832B29" w:rsidRPr="00585FC5">
        <w:rPr>
          <w:b/>
        </w:rPr>
        <w:t xml:space="preserve">: </w:t>
      </w:r>
      <w:r w:rsidRPr="00585FC5">
        <w:t>The coupling efficiency is defined as the ratio of the energy delivered by the motor to the coupling divided by the energy delivered to the pump shaft.</w:t>
      </w:r>
    </w:p>
    <w:p w:rsidR="004A14DF" w:rsidRPr="00585FC5" w:rsidRDefault="004A14DF" w:rsidP="00585FC5">
      <w:pPr>
        <w:pStyle w:val="Buletted"/>
      </w:pPr>
      <w:r w:rsidRPr="00585FC5">
        <w:rPr>
          <w:b/>
        </w:rPr>
        <w:t>Current</w:t>
      </w:r>
      <w:r w:rsidR="00832B29" w:rsidRPr="00585FC5">
        <w:t>:</w:t>
      </w:r>
      <w:r w:rsidRPr="00585FC5">
        <w:t xml:space="preserve"> the amount of electricity measured in amps which are flowing in a circuit.</w:t>
      </w:r>
    </w:p>
    <w:p w:rsidR="004A14DF" w:rsidRPr="00585FC5" w:rsidRDefault="004A14DF" w:rsidP="00585FC5">
      <w:pPr>
        <w:pStyle w:val="Buletted"/>
      </w:pPr>
      <w:r w:rsidRPr="00585FC5">
        <w:rPr>
          <w:b/>
          <w:w w:val="95"/>
        </w:rPr>
        <w:t>Deadheading</w:t>
      </w:r>
      <w:r w:rsidR="00832B29" w:rsidRPr="00585FC5">
        <w:rPr>
          <w:b/>
          <w:w w:val="95"/>
        </w:rPr>
        <w:t>:</w:t>
      </w:r>
      <w:r w:rsidRPr="00585FC5">
        <w:rPr>
          <w:w w:val="95"/>
        </w:rPr>
        <w:t xml:space="preserve"> A</w:t>
      </w:r>
      <w:r w:rsidRPr="00585FC5">
        <w:rPr>
          <w:spacing w:val="5"/>
          <w:w w:val="95"/>
        </w:rPr>
        <w:t xml:space="preserve"> </w:t>
      </w:r>
      <w:r w:rsidRPr="00585FC5">
        <w:rPr>
          <w:w w:val="95"/>
        </w:rPr>
        <w:t>condition</w:t>
      </w:r>
      <w:r w:rsidRPr="00585FC5">
        <w:rPr>
          <w:spacing w:val="5"/>
          <w:w w:val="95"/>
        </w:rPr>
        <w:t xml:space="preserve"> </w:t>
      </w:r>
      <w:r w:rsidRPr="00585FC5">
        <w:rPr>
          <w:w w:val="95"/>
        </w:rPr>
        <w:t>in</w:t>
      </w:r>
      <w:r w:rsidRPr="00585FC5">
        <w:rPr>
          <w:spacing w:val="6"/>
          <w:w w:val="95"/>
        </w:rPr>
        <w:t xml:space="preserve"> </w:t>
      </w:r>
      <w:r w:rsidRPr="00585FC5">
        <w:rPr>
          <w:w w:val="95"/>
        </w:rPr>
        <w:t>which</w:t>
      </w:r>
      <w:r w:rsidRPr="00585FC5">
        <w:rPr>
          <w:spacing w:val="5"/>
          <w:w w:val="95"/>
        </w:rPr>
        <w:t xml:space="preserve"> </w:t>
      </w:r>
      <w:r w:rsidRPr="00585FC5">
        <w:rPr>
          <w:w w:val="95"/>
        </w:rPr>
        <w:t>all</w:t>
      </w:r>
      <w:r w:rsidRPr="00585FC5">
        <w:rPr>
          <w:spacing w:val="6"/>
          <w:w w:val="95"/>
        </w:rPr>
        <w:t xml:space="preserve"> </w:t>
      </w:r>
      <w:r w:rsidRPr="00585FC5">
        <w:rPr>
          <w:w w:val="95"/>
        </w:rPr>
        <w:t>the</w:t>
      </w:r>
      <w:r w:rsidRPr="00585FC5">
        <w:rPr>
          <w:spacing w:val="5"/>
          <w:w w:val="95"/>
        </w:rPr>
        <w:t xml:space="preserve"> </w:t>
      </w:r>
      <w:r w:rsidRPr="00585FC5">
        <w:rPr>
          <w:w w:val="95"/>
        </w:rPr>
        <w:t>discharge</w:t>
      </w:r>
      <w:r w:rsidRPr="00585FC5">
        <w:rPr>
          <w:spacing w:val="6"/>
          <w:w w:val="95"/>
        </w:rPr>
        <w:t xml:space="preserve"> </w:t>
      </w:r>
      <w:r w:rsidRPr="00585FC5">
        <w:rPr>
          <w:w w:val="95"/>
        </w:rPr>
        <w:t>from</w:t>
      </w:r>
      <w:r w:rsidRPr="00585FC5">
        <w:rPr>
          <w:spacing w:val="5"/>
          <w:w w:val="95"/>
        </w:rPr>
        <w:t xml:space="preserve"> </w:t>
      </w:r>
      <w:r w:rsidRPr="00585FC5">
        <w:rPr>
          <w:w w:val="95"/>
        </w:rPr>
        <w:t>a</w:t>
      </w:r>
      <w:r w:rsidRPr="00585FC5">
        <w:rPr>
          <w:spacing w:val="5"/>
          <w:w w:val="95"/>
        </w:rPr>
        <w:t xml:space="preserve"> </w:t>
      </w:r>
      <w:r w:rsidRPr="00585FC5">
        <w:rPr>
          <w:w w:val="95"/>
        </w:rPr>
        <w:t>pump</w:t>
      </w:r>
      <w:r w:rsidRPr="00585FC5">
        <w:rPr>
          <w:spacing w:val="6"/>
          <w:w w:val="95"/>
        </w:rPr>
        <w:t xml:space="preserve"> </w:t>
      </w:r>
      <w:r w:rsidRPr="00585FC5">
        <w:rPr>
          <w:w w:val="95"/>
        </w:rPr>
        <w:t>is</w:t>
      </w:r>
      <w:r w:rsidRPr="00585FC5">
        <w:rPr>
          <w:w w:val="92"/>
        </w:rPr>
        <w:t xml:space="preserve"> </w:t>
      </w:r>
      <w:r w:rsidRPr="00585FC5">
        <w:rPr>
          <w:w w:val="95"/>
        </w:rPr>
        <w:t>closed</w:t>
      </w:r>
      <w:r w:rsidRPr="00585FC5">
        <w:rPr>
          <w:spacing w:val="22"/>
          <w:w w:val="95"/>
        </w:rPr>
        <w:t xml:space="preserve"> </w:t>
      </w:r>
      <w:r w:rsidRPr="00585FC5">
        <w:rPr>
          <w:w w:val="95"/>
        </w:rPr>
        <w:t>off</w:t>
      </w:r>
    </w:p>
    <w:p w:rsidR="004A14DF" w:rsidRPr="00585FC5" w:rsidRDefault="004A14DF" w:rsidP="00585FC5">
      <w:pPr>
        <w:pStyle w:val="Buletted"/>
      </w:pPr>
      <w:r w:rsidRPr="00585FC5">
        <w:rPr>
          <w:b/>
        </w:rPr>
        <w:t>Design Point</w:t>
      </w:r>
      <w:r w:rsidR="00832B29" w:rsidRPr="00585FC5">
        <w:rPr>
          <w:b/>
        </w:rPr>
        <w:t>:</w:t>
      </w:r>
      <w:r w:rsidR="000901A0" w:rsidRPr="00585FC5">
        <w:rPr>
          <w:b/>
        </w:rPr>
        <w:t xml:space="preserve"> </w:t>
      </w:r>
      <w:r w:rsidRPr="00585FC5">
        <w:t>The operating point as calculated for a pump during the system design. The actual operating point is often not at the design point.</w:t>
      </w:r>
    </w:p>
    <w:p w:rsidR="004A14DF" w:rsidRPr="00585FC5" w:rsidRDefault="004A14DF" w:rsidP="00585FC5">
      <w:pPr>
        <w:pStyle w:val="Buletted"/>
      </w:pPr>
      <w:r w:rsidRPr="00585FC5">
        <w:rPr>
          <w:b/>
        </w:rPr>
        <w:t>Dynamic Head</w:t>
      </w:r>
      <w:r w:rsidR="00832B29" w:rsidRPr="00585FC5">
        <w:rPr>
          <w:b/>
        </w:rPr>
        <w:t xml:space="preserve">: </w:t>
      </w:r>
      <w:r w:rsidRPr="00585FC5">
        <w:t>The head associated with frictional losses within the pumping system pipe network.</w:t>
      </w:r>
    </w:p>
    <w:p w:rsidR="004A14DF" w:rsidRPr="00585FC5" w:rsidRDefault="004A14DF" w:rsidP="00585FC5">
      <w:pPr>
        <w:pStyle w:val="Buletted"/>
      </w:pPr>
      <w:r w:rsidRPr="00585FC5">
        <w:rPr>
          <w:b/>
          <w:w w:val="95"/>
        </w:rPr>
        <w:t>Efficiency</w:t>
      </w:r>
      <w:r w:rsidR="00832B29" w:rsidRPr="00585FC5">
        <w:rPr>
          <w:b/>
          <w:w w:val="95"/>
        </w:rPr>
        <w:t>:</w:t>
      </w:r>
      <w:r w:rsidRPr="00585FC5">
        <w:rPr>
          <w:w w:val="95"/>
        </w:rPr>
        <w:tab/>
        <w:t>In</w:t>
      </w:r>
      <w:r w:rsidRPr="00585FC5">
        <w:rPr>
          <w:spacing w:val="4"/>
          <w:w w:val="95"/>
        </w:rPr>
        <w:t xml:space="preserve"> </w:t>
      </w:r>
      <w:r w:rsidRPr="00585FC5">
        <w:rPr>
          <w:w w:val="95"/>
        </w:rPr>
        <w:t>a</w:t>
      </w:r>
      <w:r w:rsidRPr="00585FC5">
        <w:rPr>
          <w:spacing w:val="5"/>
          <w:w w:val="95"/>
        </w:rPr>
        <w:t xml:space="preserve"> </w:t>
      </w:r>
      <w:r w:rsidRPr="00585FC5">
        <w:rPr>
          <w:w w:val="95"/>
        </w:rPr>
        <w:t>pump,</w:t>
      </w:r>
      <w:r w:rsidRPr="00585FC5">
        <w:rPr>
          <w:spacing w:val="5"/>
          <w:w w:val="95"/>
        </w:rPr>
        <w:t xml:space="preserve"> </w:t>
      </w:r>
      <w:r w:rsidRPr="00585FC5">
        <w:rPr>
          <w:w w:val="95"/>
        </w:rPr>
        <w:t>the</w:t>
      </w:r>
      <w:r w:rsidRPr="00585FC5">
        <w:rPr>
          <w:spacing w:val="5"/>
          <w:w w:val="95"/>
        </w:rPr>
        <w:t xml:space="preserve"> </w:t>
      </w:r>
      <w:r w:rsidRPr="00585FC5">
        <w:rPr>
          <w:w w:val="95"/>
        </w:rPr>
        <w:t>efficiency</w:t>
      </w:r>
      <w:r w:rsidRPr="00585FC5">
        <w:rPr>
          <w:spacing w:val="4"/>
          <w:w w:val="95"/>
        </w:rPr>
        <w:t xml:space="preserve"> </w:t>
      </w:r>
      <w:r w:rsidRPr="00585FC5">
        <w:rPr>
          <w:w w:val="95"/>
        </w:rPr>
        <w:t>with</w:t>
      </w:r>
      <w:r w:rsidRPr="00585FC5">
        <w:rPr>
          <w:spacing w:val="5"/>
          <w:w w:val="95"/>
        </w:rPr>
        <w:t xml:space="preserve"> </w:t>
      </w:r>
      <w:r w:rsidRPr="00585FC5">
        <w:rPr>
          <w:w w:val="95"/>
        </w:rPr>
        <w:t xml:space="preserve">which </w:t>
      </w:r>
      <w:r w:rsidRPr="00585FC5">
        <w:rPr>
          <w:spacing w:val="10"/>
          <w:w w:val="95"/>
        </w:rPr>
        <w:t>the</w:t>
      </w:r>
      <w:r w:rsidRPr="00585FC5">
        <w:rPr>
          <w:spacing w:val="4"/>
          <w:w w:val="95"/>
        </w:rPr>
        <w:t xml:space="preserve"> </w:t>
      </w:r>
      <w:r w:rsidRPr="00585FC5">
        <w:rPr>
          <w:w w:val="95"/>
        </w:rPr>
        <w:t>shaft</w:t>
      </w:r>
      <w:r w:rsidRPr="00585FC5">
        <w:rPr>
          <w:spacing w:val="5"/>
          <w:w w:val="95"/>
        </w:rPr>
        <w:t xml:space="preserve"> </w:t>
      </w:r>
      <w:r w:rsidRPr="00585FC5">
        <w:rPr>
          <w:w w:val="95"/>
        </w:rPr>
        <w:t>power</w:t>
      </w:r>
      <w:r w:rsidRPr="00585FC5">
        <w:rPr>
          <w:w w:val="99"/>
        </w:rPr>
        <w:t xml:space="preserve"> </w:t>
      </w:r>
      <w:r w:rsidRPr="00585FC5">
        <w:rPr>
          <w:w w:val="95"/>
        </w:rPr>
        <w:t>applied</w:t>
      </w:r>
      <w:r w:rsidRPr="00585FC5">
        <w:rPr>
          <w:spacing w:val="11"/>
          <w:w w:val="95"/>
        </w:rPr>
        <w:t xml:space="preserve"> </w:t>
      </w:r>
      <w:r w:rsidRPr="00585FC5">
        <w:rPr>
          <w:w w:val="95"/>
        </w:rPr>
        <w:t>(not</w:t>
      </w:r>
      <w:r w:rsidRPr="00585FC5">
        <w:rPr>
          <w:spacing w:val="11"/>
          <w:w w:val="95"/>
        </w:rPr>
        <w:t xml:space="preserve"> </w:t>
      </w:r>
      <w:r w:rsidRPr="00585FC5">
        <w:rPr>
          <w:w w:val="95"/>
        </w:rPr>
        <w:t>the</w:t>
      </w:r>
      <w:r w:rsidRPr="00585FC5">
        <w:rPr>
          <w:spacing w:val="11"/>
          <w:w w:val="95"/>
        </w:rPr>
        <w:t xml:space="preserve"> </w:t>
      </w:r>
      <w:r w:rsidRPr="00585FC5">
        <w:rPr>
          <w:w w:val="95"/>
        </w:rPr>
        <w:t>power</w:t>
      </w:r>
      <w:r w:rsidRPr="00585FC5">
        <w:rPr>
          <w:spacing w:val="12"/>
          <w:w w:val="95"/>
        </w:rPr>
        <w:t xml:space="preserve"> </w:t>
      </w:r>
      <w:r w:rsidRPr="00585FC5">
        <w:rPr>
          <w:w w:val="95"/>
        </w:rPr>
        <w:t>to</w:t>
      </w:r>
      <w:r w:rsidRPr="00585FC5">
        <w:rPr>
          <w:spacing w:val="11"/>
          <w:w w:val="95"/>
        </w:rPr>
        <w:t xml:space="preserve"> </w:t>
      </w:r>
      <w:r w:rsidRPr="00585FC5">
        <w:rPr>
          <w:w w:val="95"/>
        </w:rPr>
        <w:t>the</w:t>
      </w:r>
      <w:r w:rsidRPr="00585FC5">
        <w:rPr>
          <w:spacing w:val="11"/>
          <w:w w:val="95"/>
        </w:rPr>
        <w:t xml:space="preserve"> </w:t>
      </w:r>
      <w:r w:rsidRPr="00585FC5">
        <w:rPr>
          <w:w w:val="95"/>
        </w:rPr>
        <w:t>motor)</w:t>
      </w:r>
      <w:r w:rsidRPr="00585FC5">
        <w:rPr>
          <w:spacing w:val="11"/>
          <w:w w:val="95"/>
        </w:rPr>
        <w:t xml:space="preserve"> </w:t>
      </w:r>
      <w:r w:rsidRPr="00585FC5">
        <w:rPr>
          <w:w w:val="95"/>
        </w:rPr>
        <w:t xml:space="preserve">is </w:t>
      </w:r>
      <w:r w:rsidRPr="00585FC5">
        <w:rPr>
          <w:spacing w:val="23"/>
          <w:w w:val="95"/>
        </w:rPr>
        <w:t>converted</w:t>
      </w:r>
      <w:r w:rsidRPr="00585FC5">
        <w:rPr>
          <w:spacing w:val="11"/>
          <w:w w:val="95"/>
        </w:rPr>
        <w:t xml:space="preserve"> </w:t>
      </w:r>
      <w:r w:rsidRPr="00585FC5">
        <w:rPr>
          <w:w w:val="95"/>
        </w:rPr>
        <w:t>to</w:t>
      </w:r>
      <w:r w:rsidRPr="00585FC5">
        <w:rPr>
          <w:w w:val="102"/>
        </w:rPr>
        <w:t xml:space="preserve"> </w:t>
      </w:r>
      <w:r w:rsidRPr="00585FC5">
        <w:rPr>
          <w:w w:val="95"/>
        </w:rPr>
        <w:t>flow</w:t>
      </w:r>
      <w:r w:rsidRPr="00585FC5">
        <w:rPr>
          <w:spacing w:val="10"/>
          <w:w w:val="95"/>
        </w:rPr>
        <w:t xml:space="preserve"> </w:t>
      </w:r>
      <w:r w:rsidRPr="00585FC5">
        <w:rPr>
          <w:w w:val="95"/>
        </w:rPr>
        <w:t>and</w:t>
      </w:r>
      <w:r w:rsidRPr="00585FC5">
        <w:rPr>
          <w:spacing w:val="10"/>
          <w:w w:val="95"/>
        </w:rPr>
        <w:t xml:space="preserve"> </w:t>
      </w:r>
      <w:r w:rsidRPr="00585FC5">
        <w:rPr>
          <w:w w:val="95"/>
        </w:rPr>
        <w:t>head;</w:t>
      </w:r>
      <w:r w:rsidRPr="00585FC5">
        <w:rPr>
          <w:spacing w:val="10"/>
          <w:w w:val="95"/>
        </w:rPr>
        <w:t xml:space="preserve"> </w:t>
      </w:r>
      <w:r w:rsidRPr="00585FC5">
        <w:rPr>
          <w:w w:val="95"/>
        </w:rPr>
        <w:t>motor</w:t>
      </w:r>
      <w:r w:rsidRPr="00585FC5">
        <w:rPr>
          <w:spacing w:val="10"/>
          <w:w w:val="95"/>
        </w:rPr>
        <w:t xml:space="preserve"> </w:t>
      </w:r>
      <w:r w:rsidRPr="00585FC5">
        <w:rPr>
          <w:w w:val="95"/>
        </w:rPr>
        <w:t>efficiency</w:t>
      </w:r>
      <w:r w:rsidRPr="00585FC5">
        <w:rPr>
          <w:spacing w:val="10"/>
          <w:w w:val="95"/>
        </w:rPr>
        <w:t xml:space="preserve"> </w:t>
      </w:r>
      <w:r w:rsidRPr="00585FC5">
        <w:rPr>
          <w:w w:val="95"/>
        </w:rPr>
        <w:t>is</w:t>
      </w:r>
      <w:r w:rsidRPr="00585FC5">
        <w:rPr>
          <w:spacing w:val="10"/>
          <w:w w:val="95"/>
        </w:rPr>
        <w:t xml:space="preserve"> </w:t>
      </w:r>
      <w:r w:rsidRPr="00585FC5">
        <w:rPr>
          <w:w w:val="95"/>
        </w:rPr>
        <w:t>the</w:t>
      </w:r>
      <w:r w:rsidRPr="00585FC5">
        <w:rPr>
          <w:spacing w:val="10"/>
          <w:w w:val="95"/>
        </w:rPr>
        <w:t xml:space="preserve"> </w:t>
      </w:r>
      <w:r w:rsidRPr="00585FC5">
        <w:rPr>
          <w:w w:val="95"/>
        </w:rPr>
        <w:t>electrical equivalent</w:t>
      </w:r>
      <w:r w:rsidRPr="00585FC5">
        <w:rPr>
          <w:spacing w:val="10"/>
          <w:w w:val="95"/>
        </w:rPr>
        <w:t xml:space="preserve"> </w:t>
      </w:r>
      <w:r w:rsidRPr="00585FC5">
        <w:rPr>
          <w:w w:val="95"/>
        </w:rPr>
        <w:t>of</w:t>
      </w:r>
      <w:r w:rsidRPr="00585FC5">
        <w:rPr>
          <w:spacing w:val="11"/>
          <w:w w:val="95"/>
        </w:rPr>
        <w:t xml:space="preserve"> </w:t>
      </w:r>
      <w:r w:rsidRPr="00585FC5">
        <w:rPr>
          <w:w w:val="95"/>
        </w:rPr>
        <w:t>this</w:t>
      </w:r>
      <w:r w:rsidRPr="00585FC5">
        <w:rPr>
          <w:spacing w:val="11"/>
          <w:w w:val="95"/>
        </w:rPr>
        <w:t xml:space="preserve"> </w:t>
      </w:r>
      <w:r w:rsidRPr="00585FC5">
        <w:rPr>
          <w:w w:val="95"/>
        </w:rPr>
        <w:t>parameter</w:t>
      </w:r>
      <w:r w:rsidRPr="00585FC5">
        <w:rPr>
          <w:spacing w:val="11"/>
          <w:w w:val="95"/>
        </w:rPr>
        <w:t xml:space="preserve"> </w:t>
      </w:r>
      <w:r w:rsidRPr="00585FC5">
        <w:rPr>
          <w:w w:val="95"/>
        </w:rPr>
        <w:t>for</w:t>
      </w:r>
      <w:r w:rsidRPr="00585FC5">
        <w:rPr>
          <w:spacing w:val="11"/>
          <w:w w:val="95"/>
        </w:rPr>
        <w:t xml:space="preserve"> </w:t>
      </w:r>
      <w:r w:rsidRPr="00585FC5">
        <w:rPr>
          <w:w w:val="95"/>
        </w:rPr>
        <w:t>the</w:t>
      </w:r>
      <w:r w:rsidRPr="00585FC5">
        <w:rPr>
          <w:spacing w:val="11"/>
          <w:w w:val="95"/>
        </w:rPr>
        <w:t xml:space="preserve"> </w:t>
      </w:r>
      <w:r w:rsidRPr="00585FC5">
        <w:rPr>
          <w:w w:val="95"/>
        </w:rPr>
        <w:t>motor</w:t>
      </w:r>
    </w:p>
    <w:p w:rsidR="004A14DF" w:rsidRPr="00585FC5" w:rsidRDefault="004A14DF" w:rsidP="00585FC5">
      <w:pPr>
        <w:pStyle w:val="Buletted"/>
      </w:pPr>
      <w:r w:rsidRPr="00585FC5">
        <w:rPr>
          <w:b/>
          <w:w w:val="95"/>
        </w:rPr>
        <w:t>Flow</w:t>
      </w:r>
      <w:r w:rsidR="00832B29" w:rsidRPr="00585FC5">
        <w:rPr>
          <w:b/>
          <w:w w:val="95"/>
        </w:rPr>
        <w:t xml:space="preserve">: </w:t>
      </w:r>
      <w:r w:rsidRPr="00585FC5">
        <w:rPr>
          <w:w w:val="95"/>
        </w:rPr>
        <w:t>The</w:t>
      </w:r>
      <w:r w:rsidRPr="00585FC5">
        <w:rPr>
          <w:spacing w:val="4"/>
          <w:w w:val="95"/>
        </w:rPr>
        <w:t xml:space="preserve"> </w:t>
      </w:r>
      <w:r w:rsidRPr="00585FC5">
        <w:rPr>
          <w:w w:val="95"/>
        </w:rPr>
        <w:t>quantity</w:t>
      </w:r>
      <w:r w:rsidRPr="00585FC5">
        <w:rPr>
          <w:spacing w:val="4"/>
          <w:w w:val="95"/>
        </w:rPr>
        <w:t xml:space="preserve"> </w:t>
      </w:r>
      <w:r w:rsidRPr="00585FC5">
        <w:rPr>
          <w:w w:val="95"/>
        </w:rPr>
        <w:t>of</w:t>
      </w:r>
      <w:r w:rsidRPr="00585FC5">
        <w:rPr>
          <w:spacing w:val="4"/>
          <w:w w:val="95"/>
        </w:rPr>
        <w:t xml:space="preserve"> </w:t>
      </w:r>
      <w:r w:rsidRPr="00585FC5">
        <w:rPr>
          <w:w w:val="95"/>
        </w:rPr>
        <w:t>water</w:t>
      </w:r>
      <w:r w:rsidRPr="00585FC5">
        <w:rPr>
          <w:spacing w:val="4"/>
          <w:w w:val="95"/>
        </w:rPr>
        <w:t xml:space="preserve"> </w:t>
      </w:r>
      <w:r w:rsidRPr="00585FC5">
        <w:rPr>
          <w:w w:val="95"/>
        </w:rPr>
        <w:t>passing</w:t>
      </w:r>
      <w:r w:rsidRPr="00585FC5">
        <w:rPr>
          <w:spacing w:val="4"/>
          <w:w w:val="95"/>
        </w:rPr>
        <w:t xml:space="preserve"> </w:t>
      </w:r>
      <w:r w:rsidRPr="00585FC5">
        <w:rPr>
          <w:w w:val="95"/>
        </w:rPr>
        <w:t>an</w:t>
      </w:r>
      <w:r w:rsidRPr="00585FC5">
        <w:rPr>
          <w:spacing w:val="5"/>
          <w:w w:val="95"/>
        </w:rPr>
        <w:t xml:space="preserve"> </w:t>
      </w:r>
      <w:r w:rsidRPr="00585FC5">
        <w:rPr>
          <w:w w:val="95"/>
        </w:rPr>
        <w:t>observation</w:t>
      </w:r>
      <w:r w:rsidRPr="00585FC5">
        <w:rPr>
          <w:spacing w:val="4"/>
          <w:w w:val="95"/>
        </w:rPr>
        <w:t xml:space="preserve"> </w:t>
      </w:r>
      <w:r w:rsidRPr="00585FC5">
        <w:rPr>
          <w:w w:val="95"/>
        </w:rPr>
        <w:t>point;</w:t>
      </w:r>
      <w:r w:rsidRPr="00585FC5">
        <w:rPr>
          <w:w w:val="99"/>
        </w:rPr>
        <w:t xml:space="preserve"> </w:t>
      </w:r>
      <w:r w:rsidRPr="00585FC5">
        <w:rPr>
          <w:w w:val="95"/>
        </w:rPr>
        <w:t>for</w:t>
      </w:r>
      <w:r w:rsidRPr="00585FC5">
        <w:rPr>
          <w:spacing w:val="11"/>
          <w:w w:val="95"/>
        </w:rPr>
        <w:t xml:space="preserve"> </w:t>
      </w:r>
      <w:r w:rsidRPr="00585FC5">
        <w:rPr>
          <w:w w:val="95"/>
        </w:rPr>
        <w:t>pumped</w:t>
      </w:r>
      <w:r w:rsidRPr="00585FC5">
        <w:rPr>
          <w:spacing w:val="12"/>
          <w:w w:val="95"/>
        </w:rPr>
        <w:t xml:space="preserve"> </w:t>
      </w:r>
      <w:r w:rsidRPr="00585FC5">
        <w:rPr>
          <w:w w:val="95"/>
        </w:rPr>
        <w:t>liquids</w:t>
      </w:r>
      <w:r w:rsidRPr="00585FC5">
        <w:rPr>
          <w:spacing w:val="11"/>
          <w:w w:val="95"/>
        </w:rPr>
        <w:t xml:space="preserve"> </w:t>
      </w:r>
      <w:r w:rsidRPr="00585FC5">
        <w:rPr>
          <w:w w:val="95"/>
        </w:rPr>
        <w:t>the</w:t>
      </w:r>
      <w:r w:rsidRPr="00585FC5">
        <w:rPr>
          <w:spacing w:val="12"/>
          <w:w w:val="95"/>
        </w:rPr>
        <w:t xml:space="preserve"> </w:t>
      </w:r>
      <w:r w:rsidRPr="00585FC5">
        <w:rPr>
          <w:w w:val="95"/>
        </w:rPr>
        <w:t>term</w:t>
      </w:r>
      <w:r w:rsidRPr="00585FC5">
        <w:rPr>
          <w:spacing w:val="12"/>
          <w:w w:val="95"/>
        </w:rPr>
        <w:t xml:space="preserve"> </w:t>
      </w:r>
      <w:r w:rsidRPr="00585FC5">
        <w:rPr>
          <w:w w:val="95"/>
        </w:rPr>
        <w:t>mass</w:t>
      </w:r>
      <w:r w:rsidRPr="00585FC5">
        <w:rPr>
          <w:spacing w:val="11"/>
          <w:w w:val="95"/>
        </w:rPr>
        <w:t xml:space="preserve"> </w:t>
      </w:r>
      <w:r w:rsidRPr="00585FC5">
        <w:rPr>
          <w:w w:val="95"/>
        </w:rPr>
        <w:t>flow</w:t>
      </w:r>
      <w:r w:rsidRPr="00585FC5">
        <w:rPr>
          <w:spacing w:val="12"/>
          <w:w w:val="95"/>
        </w:rPr>
        <w:t xml:space="preserve"> </w:t>
      </w:r>
      <w:r w:rsidRPr="00585FC5">
        <w:rPr>
          <w:w w:val="95"/>
        </w:rPr>
        <w:t>is</w:t>
      </w:r>
      <w:r w:rsidRPr="00585FC5">
        <w:rPr>
          <w:spacing w:val="12"/>
          <w:w w:val="95"/>
        </w:rPr>
        <w:t xml:space="preserve"> </w:t>
      </w:r>
      <w:r w:rsidRPr="00585FC5">
        <w:rPr>
          <w:w w:val="95"/>
        </w:rPr>
        <w:t>often</w:t>
      </w:r>
      <w:r w:rsidRPr="00585FC5">
        <w:rPr>
          <w:spacing w:val="11"/>
          <w:w w:val="95"/>
        </w:rPr>
        <w:t xml:space="preserve"> </w:t>
      </w:r>
      <w:r w:rsidRPr="00585FC5">
        <w:rPr>
          <w:w w:val="95"/>
        </w:rPr>
        <w:t>used</w:t>
      </w:r>
      <w:r w:rsidRPr="00585FC5">
        <w:rPr>
          <w:w w:val="97"/>
        </w:rPr>
        <w:t xml:space="preserve"> </w:t>
      </w:r>
      <w:r w:rsidRPr="00585FC5">
        <w:rPr>
          <w:w w:val="95"/>
        </w:rPr>
        <w:t>and</w:t>
      </w:r>
      <w:r w:rsidRPr="00585FC5">
        <w:rPr>
          <w:spacing w:val="7"/>
          <w:w w:val="95"/>
        </w:rPr>
        <w:t xml:space="preserve"> </w:t>
      </w:r>
      <w:r w:rsidRPr="00585FC5">
        <w:rPr>
          <w:w w:val="95"/>
        </w:rPr>
        <w:t>refers</w:t>
      </w:r>
      <w:r w:rsidRPr="00585FC5">
        <w:rPr>
          <w:spacing w:val="8"/>
          <w:w w:val="95"/>
        </w:rPr>
        <w:t xml:space="preserve"> </w:t>
      </w:r>
      <w:r w:rsidRPr="00585FC5">
        <w:rPr>
          <w:w w:val="95"/>
        </w:rPr>
        <w:t>to</w:t>
      </w:r>
      <w:r w:rsidRPr="00585FC5">
        <w:rPr>
          <w:spacing w:val="8"/>
          <w:w w:val="95"/>
        </w:rPr>
        <w:t xml:space="preserve"> </w:t>
      </w:r>
      <w:r w:rsidRPr="00585FC5">
        <w:rPr>
          <w:w w:val="95"/>
        </w:rPr>
        <w:t>the</w:t>
      </w:r>
      <w:r w:rsidRPr="00585FC5">
        <w:rPr>
          <w:spacing w:val="8"/>
          <w:w w:val="95"/>
        </w:rPr>
        <w:t xml:space="preserve"> </w:t>
      </w:r>
      <w:r w:rsidRPr="00585FC5">
        <w:rPr>
          <w:w w:val="95"/>
        </w:rPr>
        <w:t>mass</w:t>
      </w:r>
      <w:r w:rsidRPr="00585FC5">
        <w:rPr>
          <w:spacing w:val="8"/>
          <w:w w:val="95"/>
        </w:rPr>
        <w:t xml:space="preserve"> </w:t>
      </w:r>
      <w:r w:rsidRPr="00585FC5">
        <w:rPr>
          <w:w w:val="95"/>
        </w:rPr>
        <w:t>of</w:t>
      </w:r>
      <w:r w:rsidRPr="00585FC5">
        <w:rPr>
          <w:spacing w:val="7"/>
          <w:w w:val="95"/>
        </w:rPr>
        <w:t xml:space="preserve"> </w:t>
      </w:r>
      <w:r w:rsidRPr="00585FC5">
        <w:rPr>
          <w:w w:val="95"/>
        </w:rPr>
        <w:t>liquid</w:t>
      </w:r>
      <w:r w:rsidRPr="00585FC5">
        <w:rPr>
          <w:spacing w:val="8"/>
          <w:w w:val="95"/>
        </w:rPr>
        <w:t xml:space="preserve"> </w:t>
      </w:r>
      <w:r w:rsidRPr="00585FC5">
        <w:rPr>
          <w:w w:val="95"/>
        </w:rPr>
        <w:t>passing</w:t>
      </w:r>
      <w:r w:rsidRPr="00585FC5">
        <w:rPr>
          <w:spacing w:val="8"/>
          <w:w w:val="95"/>
        </w:rPr>
        <w:t xml:space="preserve"> </w:t>
      </w:r>
      <w:r w:rsidRPr="00585FC5">
        <w:rPr>
          <w:w w:val="95"/>
        </w:rPr>
        <w:t>per</w:t>
      </w:r>
      <w:r w:rsidRPr="00585FC5">
        <w:rPr>
          <w:spacing w:val="8"/>
          <w:w w:val="95"/>
        </w:rPr>
        <w:t xml:space="preserve"> </w:t>
      </w:r>
      <w:r w:rsidRPr="00585FC5">
        <w:rPr>
          <w:w w:val="95"/>
        </w:rPr>
        <w:t>unit</w:t>
      </w:r>
      <w:r w:rsidRPr="00585FC5">
        <w:rPr>
          <w:spacing w:val="8"/>
          <w:w w:val="95"/>
        </w:rPr>
        <w:t xml:space="preserve"> </w:t>
      </w:r>
      <w:r w:rsidRPr="00585FC5">
        <w:rPr>
          <w:w w:val="95"/>
        </w:rPr>
        <w:t>time</w:t>
      </w:r>
      <w:r w:rsidRPr="00585FC5">
        <w:rPr>
          <w:w w:val="97"/>
        </w:rPr>
        <w:t xml:space="preserve"> </w:t>
      </w:r>
      <w:r w:rsidRPr="00585FC5">
        <w:rPr>
          <w:w w:val="95"/>
        </w:rPr>
        <w:t>(however,</w:t>
      </w:r>
      <w:r w:rsidRPr="00585FC5">
        <w:rPr>
          <w:spacing w:val="10"/>
          <w:w w:val="95"/>
        </w:rPr>
        <w:t xml:space="preserve"> </w:t>
      </w:r>
      <w:r w:rsidRPr="00585FC5">
        <w:rPr>
          <w:w w:val="95"/>
        </w:rPr>
        <w:t>it</w:t>
      </w:r>
      <w:r w:rsidRPr="00585FC5">
        <w:rPr>
          <w:spacing w:val="10"/>
          <w:w w:val="95"/>
        </w:rPr>
        <w:t xml:space="preserve"> </w:t>
      </w:r>
      <w:r w:rsidRPr="00585FC5">
        <w:rPr>
          <w:w w:val="95"/>
        </w:rPr>
        <w:t>is</w:t>
      </w:r>
      <w:r w:rsidRPr="00585FC5">
        <w:rPr>
          <w:spacing w:val="10"/>
          <w:w w:val="95"/>
        </w:rPr>
        <w:t xml:space="preserve"> </w:t>
      </w:r>
      <w:r w:rsidRPr="00585FC5">
        <w:rPr>
          <w:w w:val="95"/>
        </w:rPr>
        <w:t>more</w:t>
      </w:r>
      <w:r w:rsidRPr="00585FC5">
        <w:rPr>
          <w:spacing w:val="10"/>
          <w:w w:val="95"/>
        </w:rPr>
        <w:t xml:space="preserve"> </w:t>
      </w:r>
      <w:r w:rsidRPr="00585FC5">
        <w:rPr>
          <w:w w:val="95"/>
        </w:rPr>
        <w:t>common</w:t>
      </w:r>
      <w:r w:rsidRPr="00585FC5">
        <w:rPr>
          <w:spacing w:val="11"/>
          <w:w w:val="95"/>
        </w:rPr>
        <w:t xml:space="preserve"> </w:t>
      </w:r>
      <w:r w:rsidRPr="00585FC5">
        <w:rPr>
          <w:w w:val="95"/>
        </w:rPr>
        <w:t>to</w:t>
      </w:r>
      <w:r w:rsidRPr="00585FC5">
        <w:rPr>
          <w:spacing w:val="10"/>
          <w:w w:val="95"/>
        </w:rPr>
        <w:t xml:space="preserve"> </w:t>
      </w:r>
      <w:r w:rsidRPr="00585FC5">
        <w:rPr>
          <w:w w:val="95"/>
        </w:rPr>
        <w:t>use</w:t>
      </w:r>
      <w:r w:rsidRPr="00585FC5">
        <w:rPr>
          <w:spacing w:val="10"/>
          <w:w w:val="95"/>
        </w:rPr>
        <w:t xml:space="preserve"> </w:t>
      </w:r>
      <w:r w:rsidRPr="00585FC5">
        <w:rPr>
          <w:w w:val="95"/>
        </w:rPr>
        <w:t>volume</w:t>
      </w:r>
      <w:r w:rsidRPr="00585FC5">
        <w:rPr>
          <w:spacing w:val="10"/>
          <w:w w:val="95"/>
        </w:rPr>
        <w:t xml:space="preserve"> </w:t>
      </w:r>
      <w:r w:rsidRPr="00585FC5">
        <w:rPr>
          <w:w w:val="95"/>
        </w:rPr>
        <w:t>flow;</w:t>
      </w:r>
      <w:r w:rsidRPr="00585FC5">
        <w:rPr>
          <w:w w:val="98"/>
        </w:rPr>
        <w:t xml:space="preserve"> </w:t>
      </w:r>
      <w:r w:rsidRPr="00585FC5">
        <w:rPr>
          <w:w w:val="95"/>
        </w:rPr>
        <w:t>that</w:t>
      </w:r>
      <w:r w:rsidRPr="00585FC5">
        <w:rPr>
          <w:spacing w:val="8"/>
          <w:w w:val="95"/>
        </w:rPr>
        <w:t xml:space="preserve"> </w:t>
      </w:r>
      <w:r w:rsidRPr="00585FC5">
        <w:rPr>
          <w:w w:val="95"/>
        </w:rPr>
        <w:t>is,</w:t>
      </w:r>
      <w:r w:rsidRPr="00585FC5">
        <w:rPr>
          <w:spacing w:val="8"/>
          <w:w w:val="95"/>
        </w:rPr>
        <w:t xml:space="preserve"> </w:t>
      </w:r>
      <w:r w:rsidRPr="00585FC5">
        <w:rPr>
          <w:w w:val="95"/>
        </w:rPr>
        <w:t>the</w:t>
      </w:r>
      <w:r w:rsidRPr="00585FC5">
        <w:rPr>
          <w:spacing w:val="8"/>
          <w:w w:val="95"/>
        </w:rPr>
        <w:t xml:space="preserve"> </w:t>
      </w:r>
      <w:r w:rsidRPr="00585FC5">
        <w:rPr>
          <w:w w:val="95"/>
        </w:rPr>
        <w:t>volume</w:t>
      </w:r>
      <w:r w:rsidRPr="00585FC5">
        <w:rPr>
          <w:spacing w:val="8"/>
          <w:w w:val="95"/>
        </w:rPr>
        <w:t xml:space="preserve"> </w:t>
      </w:r>
      <w:r w:rsidRPr="00585FC5">
        <w:rPr>
          <w:w w:val="95"/>
        </w:rPr>
        <w:t>passing</w:t>
      </w:r>
      <w:r w:rsidRPr="00585FC5">
        <w:rPr>
          <w:spacing w:val="8"/>
          <w:w w:val="95"/>
        </w:rPr>
        <w:t xml:space="preserve"> </w:t>
      </w:r>
      <w:r w:rsidRPr="00585FC5">
        <w:rPr>
          <w:w w:val="95"/>
        </w:rPr>
        <w:t>per</w:t>
      </w:r>
      <w:r w:rsidRPr="00585FC5">
        <w:rPr>
          <w:spacing w:val="8"/>
          <w:w w:val="95"/>
        </w:rPr>
        <w:t xml:space="preserve"> </w:t>
      </w:r>
      <w:r w:rsidRPr="00585FC5">
        <w:rPr>
          <w:w w:val="95"/>
        </w:rPr>
        <w:t>unit</w:t>
      </w:r>
      <w:r w:rsidRPr="00585FC5">
        <w:rPr>
          <w:spacing w:val="8"/>
          <w:w w:val="95"/>
        </w:rPr>
        <w:t xml:space="preserve"> </w:t>
      </w:r>
      <w:r w:rsidRPr="00585FC5">
        <w:rPr>
          <w:w w:val="95"/>
        </w:rPr>
        <w:t>time.</w:t>
      </w:r>
    </w:p>
    <w:p w:rsidR="004A14DF" w:rsidRPr="00585FC5" w:rsidRDefault="004A14DF" w:rsidP="00585FC5">
      <w:pPr>
        <w:pStyle w:val="Buletted"/>
      </w:pPr>
      <w:r w:rsidRPr="00585FC5">
        <w:rPr>
          <w:b/>
          <w:w w:val="95"/>
        </w:rPr>
        <w:t>Friction</w:t>
      </w:r>
      <w:r w:rsidRPr="00585FC5">
        <w:rPr>
          <w:b/>
          <w:spacing w:val="3"/>
          <w:w w:val="95"/>
        </w:rPr>
        <w:t xml:space="preserve"> </w:t>
      </w:r>
      <w:r w:rsidRPr="00585FC5">
        <w:rPr>
          <w:b/>
          <w:w w:val="95"/>
        </w:rPr>
        <w:t>losses</w:t>
      </w:r>
      <w:r w:rsidR="00832B29" w:rsidRPr="00585FC5">
        <w:rPr>
          <w:b/>
          <w:w w:val="95"/>
        </w:rPr>
        <w:t xml:space="preserve">: </w:t>
      </w:r>
      <w:r w:rsidRPr="00585FC5">
        <w:rPr>
          <w:w w:val="95"/>
        </w:rPr>
        <w:t>Pressure</w:t>
      </w:r>
      <w:r w:rsidRPr="00585FC5">
        <w:rPr>
          <w:spacing w:val="4"/>
          <w:w w:val="95"/>
        </w:rPr>
        <w:t xml:space="preserve"> </w:t>
      </w:r>
      <w:r w:rsidRPr="00585FC5">
        <w:rPr>
          <w:w w:val="95"/>
        </w:rPr>
        <w:t>losses</w:t>
      </w:r>
      <w:r w:rsidRPr="00585FC5">
        <w:rPr>
          <w:spacing w:val="4"/>
          <w:w w:val="95"/>
        </w:rPr>
        <w:t xml:space="preserve"> </w:t>
      </w:r>
      <w:r w:rsidRPr="00585FC5">
        <w:rPr>
          <w:w w:val="95"/>
        </w:rPr>
        <w:t>caused</w:t>
      </w:r>
      <w:r w:rsidRPr="00585FC5">
        <w:rPr>
          <w:spacing w:val="3"/>
          <w:w w:val="95"/>
        </w:rPr>
        <w:t xml:space="preserve"> </w:t>
      </w:r>
      <w:r w:rsidRPr="00585FC5">
        <w:rPr>
          <w:w w:val="95"/>
        </w:rPr>
        <w:t>purely</w:t>
      </w:r>
      <w:r w:rsidRPr="00585FC5">
        <w:rPr>
          <w:spacing w:val="4"/>
          <w:w w:val="95"/>
        </w:rPr>
        <w:t xml:space="preserve"> </w:t>
      </w:r>
      <w:r w:rsidRPr="00585FC5">
        <w:rPr>
          <w:w w:val="95"/>
        </w:rPr>
        <w:t>by</w:t>
      </w:r>
      <w:r w:rsidRPr="00585FC5">
        <w:rPr>
          <w:spacing w:val="4"/>
          <w:w w:val="95"/>
        </w:rPr>
        <w:t xml:space="preserve"> </w:t>
      </w:r>
      <w:r w:rsidRPr="00585FC5">
        <w:rPr>
          <w:w w:val="95"/>
        </w:rPr>
        <w:t>the</w:t>
      </w:r>
      <w:r w:rsidRPr="00585FC5">
        <w:rPr>
          <w:spacing w:val="4"/>
          <w:w w:val="95"/>
        </w:rPr>
        <w:t xml:space="preserve"> </w:t>
      </w:r>
      <w:r w:rsidRPr="00585FC5">
        <w:rPr>
          <w:w w:val="95"/>
        </w:rPr>
        <w:t>resistance</w:t>
      </w:r>
      <w:r w:rsidRPr="00585FC5">
        <w:rPr>
          <w:spacing w:val="3"/>
          <w:w w:val="95"/>
        </w:rPr>
        <w:t xml:space="preserve"> </w:t>
      </w:r>
      <w:r w:rsidRPr="00585FC5">
        <w:rPr>
          <w:w w:val="95"/>
        </w:rPr>
        <w:t>of</w:t>
      </w:r>
      <w:r w:rsidRPr="00585FC5">
        <w:rPr>
          <w:spacing w:val="4"/>
          <w:w w:val="95"/>
        </w:rPr>
        <w:t xml:space="preserve"> </w:t>
      </w:r>
      <w:r w:rsidRPr="00585FC5">
        <w:rPr>
          <w:w w:val="95"/>
        </w:rPr>
        <w:t>the pipework</w:t>
      </w:r>
      <w:r w:rsidRPr="00585FC5">
        <w:rPr>
          <w:spacing w:val="19"/>
          <w:w w:val="95"/>
        </w:rPr>
        <w:t xml:space="preserve"> </w:t>
      </w:r>
      <w:r w:rsidRPr="00585FC5">
        <w:rPr>
          <w:w w:val="95"/>
        </w:rPr>
        <w:t>and</w:t>
      </w:r>
      <w:r w:rsidRPr="00585FC5">
        <w:rPr>
          <w:spacing w:val="19"/>
          <w:w w:val="95"/>
        </w:rPr>
        <w:t xml:space="preserve"> </w:t>
      </w:r>
      <w:r w:rsidRPr="00585FC5">
        <w:rPr>
          <w:w w:val="95"/>
        </w:rPr>
        <w:t>system,</w:t>
      </w:r>
      <w:r w:rsidRPr="00585FC5">
        <w:rPr>
          <w:spacing w:val="19"/>
          <w:w w:val="95"/>
        </w:rPr>
        <w:t xml:space="preserve"> </w:t>
      </w:r>
      <w:r w:rsidRPr="00585FC5">
        <w:rPr>
          <w:w w:val="95"/>
        </w:rPr>
        <w:t>which</w:t>
      </w:r>
      <w:r w:rsidRPr="00585FC5">
        <w:rPr>
          <w:spacing w:val="19"/>
          <w:w w:val="95"/>
        </w:rPr>
        <w:t xml:space="preserve"> </w:t>
      </w:r>
      <w:r w:rsidRPr="00585FC5">
        <w:rPr>
          <w:w w:val="95"/>
        </w:rPr>
        <w:t>must</w:t>
      </w:r>
      <w:r w:rsidRPr="00585FC5">
        <w:rPr>
          <w:spacing w:val="19"/>
          <w:w w:val="95"/>
        </w:rPr>
        <w:t xml:space="preserve"> </w:t>
      </w:r>
      <w:r w:rsidRPr="00585FC5">
        <w:rPr>
          <w:w w:val="95"/>
        </w:rPr>
        <w:t>be</w:t>
      </w:r>
      <w:r w:rsidRPr="00585FC5">
        <w:rPr>
          <w:spacing w:val="20"/>
          <w:w w:val="95"/>
        </w:rPr>
        <w:t xml:space="preserve"> </w:t>
      </w:r>
      <w:r w:rsidRPr="00585FC5">
        <w:rPr>
          <w:w w:val="95"/>
        </w:rPr>
        <w:t>added</w:t>
      </w:r>
      <w:r w:rsidRPr="00585FC5">
        <w:rPr>
          <w:spacing w:val="19"/>
          <w:w w:val="95"/>
        </w:rPr>
        <w:t xml:space="preserve"> </w:t>
      </w:r>
      <w:r w:rsidRPr="00585FC5">
        <w:rPr>
          <w:w w:val="95"/>
        </w:rPr>
        <w:t>to</w:t>
      </w:r>
      <w:r w:rsidRPr="00585FC5">
        <w:rPr>
          <w:spacing w:val="19"/>
          <w:w w:val="95"/>
        </w:rPr>
        <w:t xml:space="preserve"> </w:t>
      </w:r>
      <w:r w:rsidRPr="00585FC5">
        <w:rPr>
          <w:w w:val="95"/>
        </w:rPr>
        <w:t>the</w:t>
      </w:r>
      <w:r w:rsidRPr="00585FC5">
        <w:rPr>
          <w:w w:val="97"/>
        </w:rPr>
        <w:t xml:space="preserve"> </w:t>
      </w:r>
      <w:r w:rsidRPr="00585FC5">
        <w:rPr>
          <w:w w:val="95"/>
        </w:rPr>
        <w:t>static</w:t>
      </w:r>
      <w:r w:rsidRPr="00585FC5">
        <w:rPr>
          <w:spacing w:val="10"/>
          <w:w w:val="95"/>
        </w:rPr>
        <w:t xml:space="preserve"> </w:t>
      </w:r>
      <w:r w:rsidRPr="00585FC5">
        <w:rPr>
          <w:w w:val="95"/>
        </w:rPr>
        <w:t>head</w:t>
      </w:r>
      <w:r w:rsidRPr="00585FC5">
        <w:rPr>
          <w:spacing w:val="11"/>
          <w:w w:val="95"/>
        </w:rPr>
        <w:t xml:space="preserve"> </w:t>
      </w:r>
      <w:r w:rsidRPr="00585FC5">
        <w:rPr>
          <w:w w:val="95"/>
        </w:rPr>
        <w:t>to</w:t>
      </w:r>
      <w:r w:rsidRPr="00585FC5">
        <w:rPr>
          <w:spacing w:val="11"/>
          <w:w w:val="95"/>
        </w:rPr>
        <w:t xml:space="preserve"> </w:t>
      </w:r>
      <w:r w:rsidRPr="00585FC5">
        <w:rPr>
          <w:w w:val="95"/>
        </w:rPr>
        <w:t>obtain</w:t>
      </w:r>
      <w:r w:rsidRPr="00585FC5">
        <w:rPr>
          <w:spacing w:val="11"/>
          <w:w w:val="95"/>
        </w:rPr>
        <w:t xml:space="preserve"> </w:t>
      </w:r>
      <w:r w:rsidRPr="00585FC5">
        <w:rPr>
          <w:w w:val="95"/>
        </w:rPr>
        <w:t>the</w:t>
      </w:r>
      <w:r w:rsidRPr="00585FC5">
        <w:rPr>
          <w:spacing w:val="10"/>
          <w:w w:val="95"/>
        </w:rPr>
        <w:t xml:space="preserve"> </w:t>
      </w:r>
      <w:r w:rsidRPr="00585FC5">
        <w:rPr>
          <w:w w:val="95"/>
        </w:rPr>
        <w:t>total</w:t>
      </w:r>
      <w:r w:rsidRPr="00585FC5">
        <w:rPr>
          <w:spacing w:val="11"/>
          <w:w w:val="95"/>
        </w:rPr>
        <w:t xml:space="preserve"> </w:t>
      </w:r>
      <w:r w:rsidRPr="00585FC5">
        <w:rPr>
          <w:w w:val="95"/>
        </w:rPr>
        <w:t>system</w:t>
      </w:r>
      <w:r w:rsidRPr="00585FC5">
        <w:rPr>
          <w:spacing w:val="11"/>
          <w:w w:val="95"/>
        </w:rPr>
        <w:t xml:space="preserve"> </w:t>
      </w:r>
      <w:r w:rsidRPr="00585FC5">
        <w:rPr>
          <w:w w:val="95"/>
        </w:rPr>
        <w:t>resistance</w:t>
      </w:r>
      <w:r w:rsidRPr="00585FC5">
        <w:rPr>
          <w:spacing w:val="11"/>
          <w:w w:val="95"/>
        </w:rPr>
        <w:t xml:space="preserve"> </w:t>
      </w:r>
      <w:r w:rsidRPr="00585FC5">
        <w:rPr>
          <w:w w:val="95"/>
        </w:rPr>
        <w:t>–</w:t>
      </w:r>
      <w:r w:rsidRPr="00585FC5">
        <w:rPr>
          <w:spacing w:val="10"/>
          <w:w w:val="95"/>
        </w:rPr>
        <w:t xml:space="preserve"> </w:t>
      </w:r>
      <w:r w:rsidRPr="00585FC5">
        <w:rPr>
          <w:w w:val="95"/>
        </w:rPr>
        <w:t>note</w:t>
      </w:r>
      <w:r w:rsidRPr="00585FC5">
        <w:rPr>
          <w:w w:val="98"/>
        </w:rPr>
        <w:t xml:space="preserve"> </w:t>
      </w:r>
      <w:r w:rsidRPr="00585FC5">
        <w:rPr>
          <w:w w:val="95"/>
        </w:rPr>
        <w:t>that</w:t>
      </w:r>
      <w:r w:rsidRPr="00585FC5">
        <w:rPr>
          <w:spacing w:val="7"/>
          <w:w w:val="95"/>
        </w:rPr>
        <w:t xml:space="preserve"> </w:t>
      </w:r>
      <w:r w:rsidRPr="00585FC5">
        <w:rPr>
          <w:w w:val="95"/>
        </w:rPr>
        <w:t>friction</w:t>
      </w:r>
      <w:r w:rsidRPr="00585FC5">
        <w:rPr>
          <w:spacing w:val="8"/>
          <w:w w:val="95"/>
        </w:rPr>
        <w:t xml:space="preserve"> </w:t>
      </w:r>
      <w:r w:rsidRPr="00585FC5">
        <w:rPr>
          <w:w w:val="95"/>
        </w:rPr>
        <w:t>losses</w:t>
      </w:r>
      <w:r w:rsidRPr="00585FC5">
        <w:rPr>
          <w:spacing w:val="8"/>
          <w:w w:val="95"/>
        </w:rPr>
        <w:t xml:space="preserve"> </w:t>
      </w:r>
      <w:r w:rsidRPr="00585FC5">
        <w:rPr>
          <w:w w:val="95"/>
        </w:rPr>
        <w:t>vary</w:t>
      </w:r>
      <w:r w:rsidRPr="00585FC5">
        <w:rPr>
          <w:spacing w:val="8"/>
          <w:w w:val="95"/>
        </w:rPr>
        <w:t xml:space="preserve"> </w:t>
      </w:r>
      <w:r w:rsidRPr="00585FC5">
        <w:rPr>
          <w:w w:val="95"/>
        </w:rPr>
        <w:t>with</w:t>
      </w:r>
      <w:r w:rsidRPr="00585FC5">
        <w:rPr>
          <w:spacing w:val="8"/>
          <w:w w:val="95"/>
        </w:rPr>
        <w:t xml:space="preserve"> </w:t>
      </w:r>
      <w:r w:rsidRPr="00585FC5">
        <w:rPr>
          <w:w w:val="95"/>
        </w:rPr>
        <w:t>flow</w:t>
      </w:r>
      <w:r w:rsidRPr="00585FC5">
        <w:rPr>
          <w:spacing w:val="8"/>
          <w:w w:val="95"/>
        </w:rPr>
        <w:t xml:space="preserve"> </w:t>
      </w:r>
      <w:r w:rsidRPr="00585FC5">
        <w:rPr>
          <w:w w:val="95"/>
        </w:rPr>
        <w:t>rate</w:t>
      </w:r>
      <w:r w:rsidRPr="00585FC5">
        <w:rPr>
          <w:spacing w:val="8"/>
          <w:w w:val="95"/>
        </w:rPr>
        <w:t xml:space="preserve"> </w:t>
      </w:r>
      <w:r w:rsidRPr="00585FC5">
        <w:rPr>
          <w:w w:val="95"/>
        </w:rPr>
        <w:t>and</w:t>
      </w:r>
      <w:r w:rsidRPr="00585FC5">
        <w:rPr>
          <w:spacing w:val="8"/>
          <w:w w:val="95"/>
        </w:rPr>
        <w:t xml:space="preserve"> </w:t>
      </w:r>
      <w:r w:rsidRPr="00585FC5">
        <w:rPr>
          <w:w w:val="95"/>
        </w:rPr>
        <w:t>that</w:t>
      </w:r>
      <w:r w:rsidRPr="00585FC5">
        <w:rPr>
          <w:spacing w:val="8"/>
          <w:w w:val="95"/>
        </w:rPr>
        <w:t xml:space="preserve"> </w:t>
      </w:r>
      <w:r w:rsidRPr="00585FC5">
        <w:rPr>
          <w:w w:val="95"/>
        </w:rPr>
        <w:t>they</w:t>
      </w:r>
      <w:r w:rsidRPr="00585FC5">
        <w:rPr>
          <w:w w:val="96"/>
        </w:rPr>
        <w:t xml:space="preserve"> </w:t>
      </w:r>
      <w:r w:rsidRPr="00585FC5">
        <w:rPr>
          <w:w w:val="95"/>
        </w:rPr>
        <w:t>occur</w:t>
      </w:r>
      <w:r w:rsidRPr="00585FC5">
        <w:rPr>
          <w:spacing w:val="14"/>
          <w:w w:val="95"/>
        </w:rPr>
        <w:t xml:space="preserve"> </w:t>
      </w:r>
      <w:r w:rsidRPr="00585FC5">
        <w:rPr>
          <w:w w:val="95"/>
        </w:rPr>
        <w:t>in</w:t>
      </w:r>
      <w:r w:rsidRPr="00585FC5">
        <w:rPr>
          <w:spacing w:val="14"/>
          <w:w w:val="95"/>
        </w:rPr>
        <w:t xml:space="preserve"> </w:t>
      </w:r>
      <w:r w:rsidRPr="00585FC5">
        <w:rPr>
          <w:w w:val="95"/>
        </w:rPr>
        <w:t>pump</w:t>
      </w:r>
      <w:r w:rsidRPr="00585FC5">
        <w:rPr>
          <w:spacing w:val="14"/>
          <w:w w:val="95"/>
        </w:rPr>
        <w:t xml:space="preserve"> </w:t>
      </w:r>
      <w:r w:rsidRPr="00585FC5">
        <w:rPr>
          <w:w w:val="95"/>
        </w:rPr>
        <w:t>inlet</w:t>
      </w:r>
      <w:r w:rsidRPr="00585FC5">
        <w:rPr>
          <w:spacing w:val="15"/>
          <w:w w:val="95"/>
        </w:rPr>
        <w:t xml:space="preserve"> </w:t>
      </w:r>
      <w:r w:rsidRPr="00585FC5">
        <w:rPr>
          <w:w w:val="95"/>
        </w:rPr>
        <w:t>pipework</w:t>
      </w:r>
      <w:r w:rsidRPr="00585FC5">
        <w:rPr>
          <w:spacing w:val="14"/>
          <w:w w:val="95"/>
        </w:rPr>
        <w:t xml:space="preserve"> </w:t>
      </w:r>
      <w:r w:rsidRPr="00585FC5">
        <w:rPr>
          <w:w w:val="95"/>
        </w:rPr>
        <w:t>as</w:t>
      </w:r>
      <w:r w:rsidRPr="00585FC5">
        <w:rPr>
          <w:spacing w:val="14"/>
          <w:w w:val="95"/>
        </w:rPr>
        <w:t xml:space="preserve"> </w:t>
      </w:r>
      <w:r w:rsidRPr="00585FC5">
        <w:rPr>
          <w:w w:val="95"/>
        </w:rPr>
        <w:t>well</w:t>
      </w:r>
      <w:r w:rsidRPr="00585FC5">
        <w:rPr>
          <w:spacing w:val="15"/>
          <w:w w:val="95"/>
        </w:rPr>
        <w:t xml:space="preserve"> </w:t>
      </w:r>
      <w:r w:rsidRPr="00585FC5">
        <w:rPr>
          <w:w w:val="95"/>
        </w:rPr>
        <w:t>as</w:t>
      </w:r>
      <w:r w:rsidRPr="00585FC5">
        <w:rPr>
          <w:spacing w:val="14"/>
          <w:w w:val="95"/>
        </w:rPr>
        <w:t xml:space="preserve"> </w:t>
      </w:r>
      <w:r w:rsidRPr="00585FC5">
        <w:rPr>
          <w:w w:val="95"/>
        </w:rPr>
        <w:t>outlet</w:t>
      </w:r>
      <w:r w:rsidRPr="00585FC5">
        <w:rPr>
          <w:spacing w:val="14"/>
          <w:w w:val="95"/>
        </w:rPr>
        <w:t xml:space="preserve"> </w:t>
      </w:r>
      <w:r w:rsidRPr="00585FC5">
        <w:rPr>
          <w:w w:val="95"/>
        </w:rPr>
        <w:t>pipework</w:t>
      </w:r>
    </w:p>
    <w:p w:rsidR="004A14DF" w:rsidRPr="00585FC5" w:rsidRDefault="004A14DF" w:rsidP="00585FC5">
      <w:pPr>
        <w:pStyle w:val="Buletted"/>
      </w:pPr>
      <w:r w:rsidRPr="00585FC5">
        <w:rPr>
          <w:b/>
        </w:rPr>
        <w:lastRenderedPageBreak/>
        <w:t>Gate Valve</w:t>
      </w:r>
      <w:r w:rsidR="00832B29" w:rsidRPr="00585FC5">
        <w:rPr>
          <w:b/>
        </w:rPr>
        <w:t>:</w:t>
      </w:r>
      <w:r w:rsidRPr="00585FC5">
        <w:t xml:space="preserve"> A gate valve is a simple shut-off device that is used to isolate pumps and facilitate removal. These valves should not be used to throttle flow. They should be either totally open or totally closed.</w:t>
      </w:r>
    </w:p>
    <w:p w:rsidR="004A14DF" w:rsidRPr="00585FC5" w:rsidRDefault="004A14DF" w:rsidP="00585FC5">
      <w:pPr>
        <w:pStyle w:val="Buletted"/>
        <w:rPr>
          <w:w w:val="95"/>
        </w:rPr>
      </w:pPr>
      <w:r w:rsidRPr="00585FC5">
        <w:rPr>
          <w:b/>
          <w:w w:val="95"/>
        </w:rPr>
        <w:t>Head</w:t>
      </w:r>
      <w:r w:rsidR="00832B29" w:rsidRPr="00585FC5">
        <w:rPr>
          <w:b/>
          <w:w w:val="95"/>
        </w:rPr>
        <w:t xml:space="preserve">: </w:t>
      </w:r>
      <w:r w:rsidRPr="00585FC5">
        <w:rPr>
          <w:w w:val="95"/>
        </w:rPr>
        <w:t>A</w:t>
      </w:r>
      <w:r w:rsidRPr="00585FC5">
        <w:rPr>
          <w:spacing w:val="3"/>
          <w:w w:val="95"/>
        </w:rPr>
        <w:t xml:space="preserve"> </w:t>
      </w:r>
      <w:r w:rsidRPr="00585FC5">
        <w:rPr>
          <w:w w:val="95"/>
        </w:rPr>
        <w:t>measure</w:t>
      </w:r>
      <w:r w:rsidRPr="00585FC5">
        <w:rPr>
          <w:spacing w:val="2"/>
          <w:w w:val="95"/>
        </w:rPr>
        <w:t xml:space="preserve"> </w:t>
      </w:r>
      <w:r w:rsidRPr="00585FC5">
        <w:rPr>
          <w:w w:val="95"/>
        </w:rPr>
        <w:t>of</w:t>
      </w:r>
      <w:r w:rsidRPr="00585FC5">
        <w:rPr>
          <w:spacing w:val="3"/>
          <w:w w:val="95"/>
        </w:rPr>
        <w:t xml:space="preserve"> </w:t>
      </w:r>
      <w:r w:rsidRPr="00585FC5">
        <w:rPr>
          <w:w w:val="95"/>
        </w:rPr>
        <w:t>pressure</w:t>
      </w:r>
      <w:r w:rsidRPr="00585FC5">
        <w:rPr>
          <w:spacing w:val="3"/>
          <w:w w:val="95"/>
        </w:rPr>
        <w:t xml:space="preserve"> </w:t>
      </w:r>
      <w:r w:rsidRPr="00585FC5">
        <w:rPr>
          <w:w w:val="95"/>
        </w:rPr>
        <w:t>(expressed</w:t>
      </w:r>
      <w:r w:rsidRPr="00585FC5">
        <w:rPr>
          <w:spacing w:val="3"/>
          <w:w w:val="95"/>
        </w:rPr>
        <w:t xml:space="preserve"> </w:t>
      </w:r>
      <w:r w:rsidRPr="00585FC5">
        <w:rPr>
          <w:w w:val="95"/>
        </w:rPr>
        <w:t>in</w:t>
      </w:r>
      <w:r w:rsidRPr="00585FC5">
        <w:rPr>
          <w:spacing w:val="3"/>
          <w:w w:val="95"/>
        </w:rPr>
        <w:t xml:space="preserve"> </w:t>
      </w:r>
      <w:r w:rsidRPr="00585FC5">
        <w:rPr>
          <w:w w:val="95"/>
        </w:rPr>
        <w:t>meters</w:t>
      </w:r>
      <w:r w:rsidRPr="00585FC5">
        <w:rPr>
          <w:spacing w:val="3"/>
          <w:w w:val="95"/>
        </w:rPr>
        <w:t xml:space="preserve"> </w:t>
      </w:r>
      <w:r w:rsidRPr="00585FC5">
        <w:rPr>
          <w:w w:val="95"/>
        </w:rPr>
        <w:t>or</w:t>
      </w:r>
      <w:r w:rsidRPr="00585FC5">
        <w:rPr>
          <w:spacing w:val="3"/>
          <w:w w:val="95"/>
        </w:rPr>
        <w:t xml:space="preserve"> </w:t>
      </w:r>
      <w:r w:rsidRPr="00585FC5">
        <w:rPr>
          <w:w w:val="95"/>
        </w:rPr>
        <w:t>feet)</w:t>
      </w:r>
      <w:r w:rsidRPr="00585FC5">
        <w:rPr>
          <w:w w:val="91"/>
        </w:rPr>
        <w:t xml:space="preserve"> </w:t>
      </w:r>
      <w:r w:rsidRPr="00585FC5">
        <w:rPr>
          <w:w w:val="95"/>
        </w:rPr>
        <w:t>indicating</w:t>
      </w:r>
      <w:r w:rsidRPr="00585FC5">
        <w:rPr>
          <w:spacing w:val="9"/>
          <w:w w:val="95"/>
        </w:rPr>
        <w:t xml:space="preserve"> </w:t>
      </w:r>
      <w:r w:rsidRPr="00585FC5">
        <w:rPr>
          <w:w w:val="95"/>
        </w:rPr>
        <w:t>the</w:t>
      </w:r>
      <w:r w:rsidRPr="00585FC5">
        <w:rPr>
          <w:spacing w:val="9"/>
          <w:w w:val="95"/>
        </w:rPr>
        <w:t xml:space="preserve"> </w:t>
      </w:r>
      <w:r w:rsidRPr="00585FC5">
        <w:rPr>
          <w:w w:val="95"/>
        </w:rPr>
        <w:t>height</w:t>
      </w:r>
      <w:r w:rsidRPr="00585FC5">
        <w:rPr>
          <w:spacing w:val="10"/>
          <w:w w:val="95"/>
        </w:rPr>
        <w:t xml:space="preserve"> </w:t>
      </w:r>
      <w:r w:rsidRPr="00585FC5">
        <w:rPr>
          <w:w w:val="95"/>
        </w:rPr>
        <w:t>of</w:t>
      </w:r>
      <w:r w:rsidRPr="00585FC5">
        <w:rPr>
          <w:spacing w:val="9"/>
          <w:w w:val="95"/>
        </w:rPr>
        <w:t xml:space="preserve"> </w:t>
      </w:r>
      <w:r w:rsidRPr="00585FC5">
        <w:rPr>
          <w:w w:val="95"/>
        </w:rPr>
        <w:t>a</w:t>
      </w:r>
      <w:r w:rsidRPr="00585FC5">
        <w:rPr>
          <w:spacing w:val="9"/>
          <w:w w:val="95"/>
        </w:rPr>
        <w:t xml:space="preserve"> </w:t>
      </w:r>
      <w:r w:rsidRPr="00585FC5">
        <w:rPr>
          <w:w w:val="95"/>
        </w:rPr>
        <w:t>column</w:t>
      </w:r>
      <w:r w:rsidRPr="00585FC5">
        <w:rPr>
          <w:spacing w:val="10"/>
          <w:w w:val="95"/>
        </w:rPr>
        <w:t xml:space="preserve"> </w:t>
      </w:r>
      <w:r w:rsidRPr="00585FC5">
        <w:rPr>
          <w:w w:val="95"/>
        </w:rPr>
        <w:t>of</w:t>
      </w:r>
      <w:r w:rsidRPr="00585FC5">
        <w:rPr>
          <w:spacing w:val="9"/>
          <w:w w:val="95"/>
        </w:rPr>
        <w:t xml:space="preserve"> </w:t>
      </w:r>
      <w:r w:rsidRPr="00585FC5">
        <w:rPr>
          <w:w w:val="95"/>
        </w:rPr>
        <w:t>system</w:t>
      </w:r>
      <w:r w:rsidRPr="00585FC5">
        <w:rPr>
          <w:spacing w:val="10"/>
          <w:w w:val="95"/>
        </w:rPr>
        <w:t xml:space="preserve"> </w:t>
      </w:r>
      <w:r w:rsidRPr="00585FC5">
        <w:rPr>
          <w:w w:val="95"/>
        </w:rPr>
        <w:t>fluid</w:t>
      </w:r>
      <w:r w:rsidRPr="00585FC5">
        <w:rPr>
          <w:spacing w:val="9"/>
          <w:w w:val="95"/>
        </w:rPr>
        <w:t xml:space="preserve"> </w:t>
      </w:r>
      <w:r w:rsidRPr="00585FC5">
        <w:rPr>
          <w:w w:val="95"/>
        </w:rPr>
        <w:t>that</w:t>
      </w:r>
      <w:r w:rsidRPr="00585FC5">
        <w:rPr>
          <w:w w:val="98"/>
        </w:rPr>
        <w:t xml:space="preserve"> </w:t>
      </w:r>
      <w:r w:rsidRPr="00585FC5">
        <w:rPr>
          <w:w w:val="95"/>
        </w:rPr>
        <w:t>has</w:t>
      </w:r>
      <w:r w:rsidRPr="00585FC5">
        <w:rPr>
          <w:spacing w:val="8"/>
          <w:w w:val="95"/>
        </w:rPr>
        <w:t xml:space="preserve"> </w:t>
      </w:r>
      <w:r w:rsidRPr="00585FC5">
        <w:rPr>
          <w:w w:val="95"/>
        </w:rPr>
        <w:t>an</w:t>
      </w:r>
      <w:r w:rsidRPr="00585FC5">
        <w:rPr>
          <w:spacing w:val="9"/>
          <w:w w:val="95"/>
        </w:rPr>
        <w:t xml:space="preserve"> </w:t>
      </w:r>
      <w:r w:rsidRPr="00585FC5">
        <w:rPr>
          <w:w w:val="95"/>
        </w:rPr>
        <w:t>equivalent</w:t>
      </w:r>
      <w:r w:rsidRPr="00585FC5">
        <w:rPr>
          <w:spacing w:val="9"/>
          <w:w w:val="95"/>
        </w:rPr>
        <w:t xml:space="preserve"> </w:t>
      </w:r>
      <w:r w:rsidRPr="00585FC5">
        <w:rPr>
          <w:w w:val="95"/>
        </w:rPr>
        <w:t>amount</w:t>
      </w:r>
      <w:r w:rsidRPr="00585FC5">
        <w:rPr>
          <w:spacing w:val="9"/>
          <w:w w:val="95"/>
        </w:rPr>
        <w:t xml:space="preserve"> </w:t>
      </w:r>
      <w:r w:rsidRPr="00585FC5">
        <w:rPr>
          <w:w w:val="95"/>
        </w:rPr>
        <w:t>of</w:t>
      </w:r>
      <w:r w:rsidRPr="00585FC5">
        <w:rPr>
          <w:spacing w:val="9"/>
          <w:w w:val="95"/>
        </w:rPr>
        <w:t xml:space="preserve"> </w:t>
      </w:r>
      <w:r w:rsidRPr="00585FC5">
        <w:rPr>
          <w:w w:val="95"/>
        </w:rPr>
        <w:t>potential</w:t>
      </w:r>
      <w:r w:rsidRPr="00585FC5">
        <w:rPr>
          <w:spacing w:val="8"/>
          <w:w w:val="95"/>
        </w:rPr>
        <w:t xml:space="preserve"> </w:t>
      </w:r>
      <w:r w:rsidRPr="00585FC5">
        <w:rPr>
          <w:w w:val="95"/>
        </w:rPr>
        <w:t>energy. It is the sum of Dynamic and Static heads</w:t>
      </w:r>
    </w:p>
    <w:p w:rsidR="005C4328" w:rsidRPr="00585FC5" w:rsidRDefault="004A14DF" w:rsidP="00585FC5">
      <w:pPr>
        <w:pStyle w:val="Buletted"/>
        <w:rPr>
          <w:w w:val="95"/>
        </w:rPr>
      </w:pPr>
      <w:r w:rsidRPr="00585FC5">
        <w:rPr>
          <w:b/>
          <w:w w:val="95"/>
        </w:rPr>
        <w:t>Heat</w:t>
      </w:r>
      <w:r w:rsidRPr="00585FC5">
        <w:rPr>
          <w:b/>
          <w:spacing w:val="4"/>
          <w:w w:val="95"/>
        </w:rPr>
        <w:t xml:space="preserve"> </w:t>
      </w:r>
      <w:r w:rsidRPr="00585FC5">
        <w:rPr>
          <w:b/>
          <w:w w:val="95"/>
        </w:rPr>
        <w:t>exchanger</w:t>
      </w:r>
      <w:r w:rsidR="00832B29" w:rsidRPr="00585FC5">
        <w:rPr>
          <w:b/>
          <w:w w:val="95"/>
        </w:rPr>
        <w:t xml:space="preserve">: </w:t>
      </w:r>
      <w:r w:rsidRPr="00585FC5">
        <w:rPr>
          <w:w w:val="95"/>
        </w:rPr>
        <w:t>A</w:t>
      </w:r>
      <w:r w:rsidRPr="00585FC5">
        <w:rPr>
          <w:spacing w:val="5"/>
          <w:w w:val="95"/>
        </w:rPr>
        <w:t xml:space="preserve"> </w:t>
      </w:r>
      <w:r w:rsidRPr="00585FC5">
        <w:rPr>
          <w:w w:val="95"/>
        </w:rPr>
        <w:t>device</w:t>
      </w:r>
      <w:r w:rsidRPr="00585FC5">
        <w:rPr>
          <w:spacing w:val="4"/>
          <w:w w:val="95"/>
        </w:rPr>
        <w:t xml:space="preserve"> </w:t>
      </w:r>
      <w:r w:rsidRPr="00585FC5">
        <w:rPr>
          <w:w w:val="95"/>
        </w:rPr>
        <w:t>that</w:t>
      </w:r>
      <w:r w:rsidRPr="00585FC5">
        <w:rPr>
          <w:spacing w:val="5"/>
          <w:w w:val="95"/>
        </w:rPr>
        <w:t xml:space="preserve"> </w:t>
      </w:r>
      <w:r w:rsidRPr="00585FC5">
        <w:rPr>
          <w:w w:val="95"/>
        </w:rPr>
        <w:t>transfers</w:t>
      </w:r>
      <w:r w:rsidRPr="00585FC5">
        <w:rPr>
          <w:spacing w:val="5"/>
          <w:w w:val="95"/>
        </w:rPr>
        <w:t xml:space="preserve"> </w:t>
      </w:r>
      <w:r w:rsidRPr="00585FC5">
        <w:rPr>
          <w:w w:val="95"/>
        </w:rPr>
        <w:t>heat</w:t>
      </w:r>
      <w:r w:rsidRPr="00585FC5">
        <w:rPr>
          <w:spacing w:val="4"/>
          <w:w w:val="95"/>
        </w:rPr>
        <w:t xml:space="preserve"> </w:t>
      </w:r>
      <w:r w:rsidRPr="00585FC5">
        <w:rPr>
          <w:w w:val="95"/>
        </w:rPr>
        <w:t>from</w:t>
      </w:r>
      <w:r w:rsidRPr="00585FC5">
        <w:rPr>
          <w:spacing w:val="5"/>
          <w:w w:val="95"/>
        </w:rPr>
        <w:t xml:space="preserve"> </w:t>
      </w:r>
      <w:r w:rsidRPr="00585FC5">
        <w:rPr>
          <w:w w:val="95"/>
        </w:rPr>
        <w:t>one</w:t>
      </w:r>
      <w:r w:rsidRPr="00585FC5">
        <w:rPr>
          <w:spacing w:val="5"/>
          <w:w w:val="95"/>
        </w:rPr>
        <w:t xml:space="preserve"> </w:t>
      </w:r>
      <w:r w:rsidRPr="00585FC5">
        <w:rPr>
          <w:w w:val="95"/>
        </w:rPr>
        <w:t>fluid</w:t>
      </w:r>
      <w:r w:rsidRPr="00585FC5">
        <w:rPr>
          <w:spacing w:val="4"/>
          <w:w w:val="95"/>
        </w:rPr>
        <w:t xml:space="preserve"> </w:t>
      </w:r>
      <w:r w:rsidRPr="00585FC5">
        <w:rPr>
          <w:w w:val="95"/>
        </w:rPr>
        <w:t>to</w:t>
      </w:r>
      <w:r w:rsidRPr="00585FC5">
        <w:rPr>
          <w:spacing w:val="5"/>
          <w:w w:val="95"/>
        </w:rPr>
        <w:t xml:space="preserve"> </w:t>
      </w:r>
      <w:r w:rsidRPr="00585FC5">
        <w:rPr>
          <w:w w:val="95"/>
        </w:rPr>
        <w:t>another</w:t>
      </w:r>
    </w:p>
    <w:p w:rsidR="004A14DF" w:rsidRPr="00585FC5" w:rsidRDefault="005C4328" w:rsidP="00585FC5">
      <w:pPr>
        <w:pStyle w:val="Buletted"/>
      </w:pPr>
      <w:r w:rsidRPr="00585FC5">
        <w:rPr>
          <w:b/>
          <w:w w:val="95"/>
          <w:sz w:val="24"/>
        </w:rPr>
        <w:t>I</w:t>
      </w:r>
      <w:r w:rsidR="004A14DF" w:rsidRPr="00585FC5">
        <w:rPr>
          <w:b/>
          <w:w w:val="95"/>
          <w:sz w:val="24"/>
        </w:rPr>
        <w:t>mpeller</w:t>
      </w:r>
      <w:r w:rsidR="00832B29" w:rsidRPr="00585FC5">
        <w:rPr>
          <w:b/>
          <w:w w:val="95"/>
          <w:sz w:val="24"/>
        </w:rPr>
        <w:t>:</w:t>
      </w:r>
      <w:r w:rsidR="004A14DF" w:rsidRPr="00585FC5">
        <w:rPr>
          <w:w w:val="95"/>
        </w:rPr>
        <w:t xml:space="preserve"> a</w:t>
      </w:r>
      <w:r w:rsidR="004A14DF" w:rsidRPr="00585FC5">
        <w:rPr>
          <w:spacing w:val="5"/>
          <w:w w:val="95"/>
        </w:rPr>
        <w:t xml:space="preserve"> </w:t>
      </w:r>
      <w:r w:rsidR="004A14DF" w:rsidRPr="00585FC5">
        <w:rPr>
          <w:w w:val="95"/>
        </w:rPr>
        <w:t>pump</w:t>
      </w:r>
      <w:r w:rsidR="004A14DF" w:rsidRPr="00585FC5">
        <w:rPr>
          <w:spacing w:val="4"/>
          <w:w w:val="95"/>
        </w:rPr>
        <w:t xml:space="preserve"> </w:t>
      </w:r>
      <w:r w:rsidR="004A14DF" w:rsidRPr="00585FC5">
        <w:rPr>
          <w:w w:val="95"/>
        </w:rPr>
        <w:t>component</w:t>
      </w:r>
      <w:r w:rsidR="004A14DF" w:rsidRPr="00585FC5">
        <w:rPr>
          <w:spacing w:val="5"/>
          <w:w w:val="95"/>
        </w:rPr>
        <w:t xml:space="preserve"> </w:t>
      </w:r>
      <w:r w:rsidR="004A14DF" w:rsidRPr="00585FC5">
        <w:rPr>
          <w:w w:val="95"/>
        </w:rPr>
        <w:t>that</w:t>
      </w:r>
      <w:r w:rsidR="004A14DF" w:rsidRPr="00585FC5">
        <w:rPr>
          <w:spacing w:val="5"/>
          <w:w w:val="95"/>
        </w:rPr>
        <w:t xml:space="preserve"> </w:t>
      </w:r>
      <w:r w:rsidR="004A14DF" w:rsidRPr="00585FC5">
        <w:rPr>
          <w:w w:val="95"/>
        </w:rPr>
        <w:t>rotates</w:t>
      </w:r>
      <w:r w:rsidR="004A14DF" w:rsidRPr="00585FC5">
        <w:rPr>
          <w:spacing w:val="5"/>
          <w:w w:val="95"/>
        </w:rPr>
        <w:t xml:space="preserve"> </w:t>
      </w:r>
      <w:r w:rsidR="004A14DF" w:rsidRPr="00585FC5">
        <w:rPr>
          <w:w w:val="95"/>
        </w:rPr>
        <w:t>on</w:t>
      </w:r>
      <w:r w:rsidR="004A14DF" w:rsidRPr="00585FC5">
        <w:rPr>
          <w:spacing w:val="5"/>
          <w:w w:val="95"/>
        </w:rPr>
        <w:t xml:space="preserve"> </w:t>
      </w:r>
      <w:r w:rsidR="004A14DF" w:rsidRPr="00585FC5">
        <w:rPr>
          <w:w w:val="95"/>
        </w:rPr>
        <w:t>the pump</w:t>
      </w:r>
      <w:r w:rsidR="004A14DF" w:rsidRPr="00585FC5">
        <w:rPr>
          <w:spacing w:val="9"/>
          <w:w w:val="95"/>
        </w:rPr>
        <w:t xml:space="preserve"> </w:t>
      </w:r>
      <w:r w:rsidR="004A14DF" w:rsidRPr="00585FC5">
        <w:rPr>
          <w:w w:val="95"/>
        </w:rPr>
        <w:t>shaft</w:t>
      </w:r>
      <w:r w:rsidR="004A14DF" w:rsidRPr="00585FC5">
        <w:rPr>
          <w:spacing w:val="9"/>
          <w:w w:val="95"/>
        </w:rPr>
        <w:t xml:space="preserve"> </w:t>
      </w:r>
      <w:r w:rsidR="004A14DF" w:rsidRPr="00585FC5">
        <w:rPr>
          <w:w w:val="95"/>
        </w:rPr>
        <w:t>and</w:t>
      </w:r>
      <w:r w:rsidR="004A14DF" w:rsidRPr="00585FC5">
        <w:rPr>
          <w:spacing w:val="9"/>
          <w:w w:val="95"/>
        </w:rPr>
        <w:t xml:space="preserve"> </w:t>
      </w:r>
      <w:r w:rsidR="004A14DF" w:rsidRPr="00585FC5">
        <w:rPr>
          <w:w w:val="95"/>
        </w:rPr>
        <w:t>increases</w:t>
      </w:r>
      <w:r w:rsidR="004A14DF" w:rsidRPr="00585FC5">
        <w:rPr>
          <w:spacing w:val="9"/>
          <w:w w:val="95"/>
        </w:rPr>
        <w:t xml:space="preserve"> </w:t>
      </w:r>
      <w:r w:rsidR="004A14DF" w:rsidRPr="00585FC5">
        <w:rPr>
          <w:w w:val="95"/>
        </w:rPr>
        <w:t>the</w:t>
      </w:r>
      <w:r w:rsidR="004A14DF" w:rsidRPr="00585FC5">
        <w:rPr>
          <w:spacing w:val="9"/>
          <w:w w:val="95"/>
        </w:rPr>
        <w:t xml:space="preserve"> </w:t>
      </w:r>
      <w:r w:rsidR="004A14DF" w:rsidRPr="00585FC5">
        <w:rPr>
          <w:w w:val="95"/>
        </w:rPr>
        <w:t>pressure</w:t>
      </w:r>
      <w:r w:rsidR="004A14DF" w:rsidRPr="00585FC5">
        <w:rPr>
          <w:spacing w:val="9"/>
          <w:w w:val="95"/>
        </w:rPr>
        <w:t xml:space="preserve"> </w:t>
      </w:r>
      <w:r w:rsidR="004A14DF" w:rsidRPr="00585FC5">
        <w:rPr>
          <w:w w:val="95"/>
        </w:rPr>
        <w:t>on</w:t>
      </w:r>
      <w:r w:rsidR="004A14DF" w:rsidRPr="00585FC5">
        <w:rPr>
          <w:spacing w:val="9"/>
          <w:w w:val="95"/>
        </w:rPr>
        <w:t xml:space="preserve"> </w:t>
      </w:r>
      <w:r w:rsidR="004A14DF" w:rsidRPr="00585FC5">
        <w:rPr>
          <w:w w:val="95"/>
        </w:rPr>
        <w:t>a</w:t>
      </w:r>
      <w:r w:rsidR="004A14DF" w:rsidRPr="00585FC5">
        <w:rPr>
          <w:spacing w:val="9"/>
          <w:w w:val="95"/>
        </w:rPr>
        <w:t xml:space="preserve"> </w:t>
      </w:r>
      <w:r w:rsidR="004A14DF" w:rsidRPr="00585FC5">
        <w:rPr>
          <w:w w:val="95"/>
        </w:rPr>
        <w:t>fluid</w:t>
      </w:r>
      <w:r w:rsidR="004A14DF" w:rsidRPr="00585FC5">
        <w:rPr>
          <w:spacing w:val="9"/>
          <w:w w:val="95"/>
        </w:rPr>
        <w:t xml:space="preserve"> </w:t>
      </w:r>
      <w:r w:rsidR="004A14DF" w:rsidRPr="00585FC5">
        <w:rPr>
          <w:w w:val="95"/>
        </w:rPr>
        <w:t>by adding</w:t>
      </w:r>
      <w:r w:rsidR="004A14DF" w:rsidRPr="00585FC5">
        <w:rPr>
          <w:spacing w:val="14"/>
          <w:w w:val="95"/>
        </w:rPr>
        <w:t xml:space="preserve"> </w:t>
      </w:r>
      <w:r w:rsidR="004A14DF" w:rsidRPr="00585FC5">
        <w:rPr>
          <w:w w:val="95"/>
        </w:rPr>
        <w:t>kinetic</w:t>
      </w:r>
      <w:r w:rsidR="004A14DF" w:rsidRPr="00585FC5">
        <w:rPr>
          <w:spacing w:val="15"/>
          <w:w w:val="95"/>
        </w:rPr>
        <w:t xml:space="preserve"> </w:t>
      </w:r>
      <w:r w:rsidR="004A14DF" w:rsidRPr="00585FC5">
        <w:rPr>
          <w:w w:val="95"/>
        </w:rPr>
        <w:t>energy.</w:t>
      </w:r>
      <w:r w:rsidR="004A14DF" w:rsidRPr="00585FC5">
        <w:t xml:space="preserve"> </w:t>
      </w:r>
      <w:r w:rsidR="004A14DF" w:rsidRPr="00585FC5">
        <w:tab/>
      </w:r>
      <w:r w:rsidR="004A14DF" w:rsidRPr="00585FC5">
        <w:tab/>
      </w:r>
      <w:r w:rsidR="004A14DF" w:rsidRPr="00585FC5">
        <w:tab/>
        <w:t>.</w:t>
      </w:r>
    </w:p>
    <w:p w:rsidR="004A14DF" w:rsidRPr="00585FC5" w:rsidRDefault="004A14DF" w:rsidP="00585FC5">
      <w:pPr>
        <w:pStyle w:val="Buletted"/>
      </w:pPr>
      <w:r w:rsidRPr="00585FC5">
        <w:rPr>
          <w:b/>
        </w:rPr>
        <w:t>Hydraulic Power</w:t>
      </w:r>
      <w:r w:rsidR="00832B29" w:rsidRPr="00585FC5">
        <w:rPr>
          <w:b/>
        </w:rPr>
        <w:t>:</w:t>
      </w:r>
      <w:r w:rsidRPr="00585FC5">
        <w:rPr>
          <w:b/>
        </w:rPr>
        <w:tab/>
      </w:r>
      <w:r w:rsidRPr="00585FC5">
        <w:t>The power imparted by the pump to the liquid.</w:t>
      </w:r>
    </w:p>
    <w:p w:rsidR="004A14DF" w:rsidRPr="00585FC5" w:rsidRDefault="004A14DF" w:rsidP="00585FC5">
      <w:pPr>
        <w:pStyle w:val="Buletted"/>
      </w:pPr>
      <w:r w:rsidRPr="00585FC5">
        <w:rPr>
          <w:b/>
        </w:rPr>
        <w:t>Hydraulic horsepower (</w:t>
      </w:r>
      <w:r w:rsidR="005C4328" w:rsidRPr="00585FC5">
        <w:rPr>
          <w:b/>
        </w:rPr>
        <w:t>WHP</w:t>
      </w:r>
      <w:r w:rsidRPr="00585FC5">
        <w:rPr>
          <w:b/>
        </w:rPr>
        <w:t>)</w:t>
      </w:r>
      <w:r w:rsidR="00832B29" w:rsidRPr="00585FC5">
        <w:rPr>
          <w:b/>
        </w:rPr>
        <w:t>:</w:t>
      </w:r>
      <w:r w:rsidRPr="00585FC5">
        <w:t xml:space="preserve"> the pump output or the liquid horsepower delivered by the pump.</w:t>
      </w:r>
    </w:p>
    <w:p w:rsidR="004A14DF" w:rsidRPr="00585FC5" w:rsidRDefault="004A14DF" w:rsidP="00585FC5">
      <w:pPr>
        <w:pStyle w:val="Buletted"/>
      </w:pPr>
      <w:r w:rsidRPr="00585FC5">
        <w:rPr>
          <w:b/>
        </w:rPr>
        <w:t>Impeller</w:t>
      </w:r>
      <w:r w:rsidR="00832B29" w:rsidRPr="00585FC5">
        <w:rPr>
          <w:b/>
        </w:rPr>
        <w:t xml:space="preserve">: </w:t>
      </w:r>
      <w:r w:rsidRPr="00585FC5">
        <w:t>The rotating component within a centrifugal pump used to increase the pressure and flow of a liquid.</w:t>
      </w:r>
    </w:p>
    <w:p w:rsidR="004A14DF" w:rsidRPr="00585FC5" w:rsidRDefault="004A14DF" w:rsidP="00585FC5">
      <w:pPr>
        <w:pStyle w:val="Buletted"/>
      </w:pPr>
      <w:r w:rsidRPr="00585FC5">
        <w:rPr>
          <w:b/>
        </w:rPr>
        <w:t>(KVA)</w:t>
      </w:r>
      <w:r w:rsidR="00832B29" w:rsidRPr="00585FC5">
        <w:rPr>
          <w:b/>
        </w:rPr>
        <w:t>:</w:t>
      </w:r>
      <w:r w:rsidRPr="00585FC5">
        <w:t xml:space="preserve"> Common unit for apparent power, which is the total power that appears to be flowing from a source to a load. (Kilo Volt Ampere)</w:t>
      </w:r>
    </w:p>
    <w:p w:rsidR="004A14DF" w:rsidRPr="00585FC5" w:rsidRDefault="004A14DF" w:rsidP="00585FC5">
      <w:pPr>
        <w:pStyle w:val="Buletted"/>
      </w:pPr>
      <w:r w:rsidRPr="00585FC5">
        <w:rPr>
          <w:b/>
        </w:rPr>
        <w:t>(KW)</w:t>
      </w:r>
      <w:r w:rsidR="00832B29" w:rsidRPr="00585FC5">
        <w:rPr>
          <w:b/>
        </w:rPr>
        <w:t>:</w:t>
      </w:r>
      <w:r w:rsidR="000901A0" w:rsidRPr="00585FC5">
        <w:rPr>
          <w:b/>
        </w:rPr>
        <w:t xml:space="preserve"> </w:t>
      </w:r>
      <w:r w:rsidRPr="00585FC5">
        <w:t>Common unit for real power, which is the actual net power that is flowing from a source to a load. (Kilowatt)</w:t>
      </w:r>
    </w:p>
    <w:p w:rsidR="004A14DF" w:rsidRPr="00585FC5" w:rsidRDefault="004A14DF" w:rsidP="00585FC5">
      <w:pPr>
        <w:pStyle w:val="Buletted"/>
      </w:pPr>
      <w:r w:rsidRPr="00585FC5">
        <w:rPr>
          <w:b/>
        </w:rPr>
        <w:t>Liquid</w:t>
      </w:r>
      <w:r w:rsidR="00832B29" w:rsidRPr="00585FC5">
        <w:rPr>
          <w:b/>
        </w:rPr>
        <w:t xml:space="preserve">: </w:t>
      </w:r>
      <w:r w:rsidRPr="00585FC5">
        <w:t>In the context of this document, a solution or suspension following Newtonian or Non-Newtonian laws it is water.</w:t>
      </w:r>
    </w:p>
    <w:p w:rsidR="004A14DF" w:rsidRPr="00585FC5" w:rsidRDefault="004A14DF" w:rsidP="00585FC5">
      <w:pPr>
        <w:pStyle w:val="Buletted"/>
        <w:rPr>
          <w:w w:val="95"/>
        </w:rPr>
      </w:pPr>
      <w:r w:rsidRPr="00585FC5">
        <w:rPr>
          <w:b/>
          <w:w w:val="95"/>
        </w:rPr>
        <w:t>Mechanical</w:t>
      </w:r>
      <w:r w:rsidRPr="00585FC5">
        <w:rPr>
          <w:b/>
          <w:spacing w:val="4"/>
          <w:w w:val="95"/>
        </w:rPr>
        <w:t xml:space="preserve"> </w:t>
      </w:r>
      <w:r w:rsidRPr="00585FC5">
        <w:rPr>
          <w:b/>
          <w:w w:val="95"/>
        </w:rPr>
        <w:t>seal</w:t>
      </w:r>
      <w:r w:rsidR="00832B29" w:rsidRPr="00585FC5">
        <w:rPr>
          <w:b/>
          <w:w w:val="95"/>
        </w:rPr>
        <w:t xml:space="preserve">: </w:t>
      </w:r>
      <w:r w:rsidRPr="00585FC5">
        <w:rPr>
          <w:w w:val="95"/>
        </w:rPr>
        <w:t>A</w:t>
      </w:r>
      <w:r w:rsidRPr="00585FC5">
        <w:rPr>
          <w:spacing w:val="5"/>
          <w:w w:val="95"/>
        </w:rPr>
        <w:t xml:space="preserve"> </w:t>
      </w:r>
      <w:r w:rsidRPr="00585FC5">
        <w:rPr>
          <w:w w:val="95"/>
        </w:rPr>
        <w:t>mechanical</w:t>
      </w:r>
      <w:r w:rsidRPr="00585FC5">
        <w:rPr>
          <w:spacing w:val="4"/>
          <w:w w:val="95"/>
        </w:rPr>
        <w:t xml:space="preserve"> </w:t>
      </w:r>
      <w:r w:rsidRPr="00585FC5">
        <w:rPr>
          <w:w w:val="95"/>
        </w:rPr>
        <w:t>device</w:t>
      </w:r>
      <w:r w:rsidRPr="00585FC5">
        <w:rPr>
          <w:spacing w:val="5"/>
          <w:w w:val="95"/>
        </w:rPr>
        <w:t xml:space="preserve"> </w:t>
      </w:r>
      <w:r w:rsidRPr="00585FC5">
        <w:rPr>
          <w:w w:val="95"/>
        </w:rPr>
        <w:t>for</w:t>
      </w:r>
      <w:r w:rsidRPr="00585FC5">
        <w:rPr>
          <w:spacing w:val="5"/>
          <w:w w:val="95"/>
        </w:rPr>
        <w:t xml:space="preserve"> </w:t>
      </w:r>
      <w:r w:rsidRPr="00585FC5">
        <w:rPr>
          <w:w w:val="95"/>
        </w:rPr>
        <w:t>sealing</w:t>
      </w:r>
      <w:r w:rsidRPr="00585FC5">
        <w:rPr>
          <w:spacing w:val="4"/>
          <w:w w:val="95"/>
        </w:rPr>
        <w:t xml:space="preserve"> </w:t>
      </w:r>
      <w:r w:rsidRPr="00585FC5">
        <w:rPr>
          <w:w w:val="95"/>
        </w:rPr>
        <w:t>the</w:t>
      </w:r>
      <w:r w:rsidRPr="00585FC5">
        <w:rPr>
          <w:spacing w:val="5"/>
          <w:w w:val="95"/>
        </w:rPr>
        <w:t xml:space="preserve"> </w:t>
      </w:r>
      <w:r w:rsidRPr="00585FC5">
        <w:rPr>
          <w:w w:val="95"/>
        </w:rPr>
        <w:t>pump/shaft interface</w:t>
      </w:r>
      <w:r w:rsidRPr="00585FC5">
        <w:rPr>
          <w:spacing w:val="11"/>
          <w:w w:val="95"/>
        </w:rPr>
        <w:t xml:space="preserve"> </w:t>
      </w:r>
      <w:r w:rsidRPr="00585FC5">
        <w:rPr>
          <w:w w:val="95"/>
        </w:rPr>
        <w:t>(as</w:t>
      </w:r>
      <w:r w:rsidRPr="00585FC5">
        <w:rPr>
          <w:spacing w:val="11"/>
          <w:w w:val="95"/>
        </w:rPr>
        <w:t xml:space="preserve"> </w:t>
      </w:r>
      <w:r w:rsidRPr="00585FC5">
        <w:rPr>
          <w:w w:val="95"/>
        </w:rPr>
        <w:t>opposed</w:t>
      </w:r>
      <w:r w:rsidRPr="00585FC5">
        <w:rPr>
          <w:spacing w:val="11"/>
          <w:w w:val="95"/>
        </w:rPr>
        <w:t xml:space="preserve"> </w:t>
      </w:r>
      <w:r w:rsidRPr="00585FC5">
        <w:rPr>
          <w:w w:val="95"/>
        </w:rPr>
        <w:t>to</w:t>
      </w:r>
      <w:r w:rsidRPr="00585FC5">
        <w:rPr>
          <w:spacing w:val="11"/>
          <w:w w:val="95"/>
        </w:rPr>
        <w:t xml:space="preserve"> </w:t>
      </w:r>
      <w:r w:rsidRPr="00585FC5">
        <w:rPr>
          <w:w w:val="95"/>
        </w:rPr>
        <w:t>packing)</w:t>
      </w:r>
    </w:p>
    <w:p w:rsidR="004A14DF" w:rsidRPr="00585FC5" w:rsidRDefault="004A14DF" w:rsidP="00585FC5">
      <w:pPr>
        <w:pStyle w:val="Buletted"/>
        <w:rPr>
          <w:w w:val="95"/>
        </w:rPr>
      </w:pPr>
      <w:r w:rsidRPr="00585FC5">
        <w:rPr>
          <w:b/>
          <w:w w:val="95"/>
        </w:rPr>
        <w:t>Motor</w:t>
      </w:r>
      <w:r w:rsidR="00832B29" w:rsidRPr="00585FC5">
        <w:rPr>
          <w:b/>
          <w:w w:val="95"/>
        </w:rPr>
        <w:t xml:space="preserve">: </w:t>
      </w:r>
      <w:r w:rsidRPr="00585FC5">
        <w:rPr>
          <w:w w:val="95"/>
        </w:rPr>
        <w:t>An</w:t>
      </w:r>
      <w:r w:rsidRPr="00585FC5">
        <w:rPr>
          <w:spacing w:val="4"/>
          <w:w w:val="95"/>
        </w:rPr>
        <w:t xml:space="preserve"> </w:t>
      </w:r>
      <w:r w:rsidRPr="00585FC5">
        <w:rPr>
          <w:w w:val="95"/>
        </w:rPr>
        <w:t>electric</w:t>
      </w:r>
      <w:r w:rsidRPr="00585FC5">
        <w:rPr>
          <w:spacing w:val="4"/>
          <w:w w:val="95"/>
        </w:rPr>
        <w:t xml:space="preserve"> </w:t>
      </w:r>
      <w:r w:rsidRPr="00585FC5">
        <w:rPr>
          <w:w w:val="95"/>
        </w:rPr>
        <w:t>machine</w:t>
      </w:r>
      <w:r w:rsidRPr="00585FC5">
        <w:rPr>
          <w:spacing w:val="4"/>
          <w:w w:val="95"/>
        </w:rPr>
        <w:t xml:space="preserve"> </w:t>
      </w:r>
      <w:r w:rsidRPr="00585FC5">
        <w:rPr>
          <w:w w:val="95"/>
        </w:rPr>
        <w:t>that</w:t>
      </w:r>
      <w:r w:rsidRPr="00585FC5">
        <w:rPr>
          <w:spacing w:val="4"/>
          <w:w w:val="95"/>
        </w:rPr>
        <w:t xml:space="preserve"> </w:t>
      </w:r>
      <w:r w:rsidRPr="00585FC5">
        <w:rPr>
          <w:w w:val="95"/>
        </w:rPr>
        <w:t>uses</w:t>
      </w:r>
      <w:r w:rsidRPr="00585FC5">
        <w:rPr>
          <w:spacing w:val="4"/>
          <w:w w:val="95"/>
        </w:rPr>
        <w:t xml:space="preserve"> </w:t>
      </w:r>
      <w:r w:rsidRPr="00585FC5">
        <w:rPr>
          <w:w w:val="95"/>
        </w:rPr>
        <w:t>either</w:t>
      </w:r>
      <w:r w:rsidRPr="00585FC5">
        <w:rPr>
          <w:spacing w:val="4"/>
          <w:w w:val="95"/>
        </w:rPr>
        <w:t xml:space="preserve"> </w:t>
      </w:r>
      <w:r w:rsidRPr="00585FC5">
        <w:rPr>
          <w:w w:val="95"/>
        </w:rPr>
        <w:t>alternating</w:t>
      </w:r>
      <w:r w:rsidRPr="00585FC5">
        <w:rPr>
          <w:spacing w:val="4"/>
          <w:w w:val="95"/>
        </w:rPr>
        <w:t xml:space="preserve"> </w:t>
      </w:r>
      <w:r w:rsidRPr="00585FC5">
        <w:rPr>
          <w:w w:val="95"/>
        </w:rPr>
        <w:t>current</w:t>
      </w:r>
      <w:r w:rsidRPr="00585FC5">
        <w:rPr>
          <w:w w:val="97"/>
        </w:rPr>
        <w:t xml:space="preserve"> </w:t>
      </w:r>
      <w:r w:rsidRPr="00585FC5">
        <w:rPr>
          <w:w w:val="95"/>
        </w:rPr>
        <w:t>(A.C.)</w:t>
      </w:r>
      <w:r w:rsidRPr="00585FC5">
        <w:rPr>
          <w:spacing w:val="6"/>
          <w:w w:val="95"/>
        </w:rPr>
        <w:t xml:space="preserve"> </w:t>
      </w:r>
      <w:r w:rsidRPr="00585FC5">
        <w:rPr>
          <w:w w:val="95"/>
        </w:rPr>
        <w:t>or</w:t>
      </w:r>
      <w:r w:rsidRPr="00585FC5">
        <w:rPr>
          <w:spacing w:val="6"/>
          <w:w w:val="95"/>
        </w:rPr>
        <w:t xml:space="preserve"> </w:t>
      </w:r>
      <w:r w:rsidRPr="00585FC5">
        <w:rPr>
          <w:w w:val="95"/>
        </w:rPr>
        <w:t>direct</w:t>
      </w:r>
      <w:r w:rsidRPr="00585FC5">
        <w:rPr>
          <w:spacing w:val="6"/>
          <w:w w:val="95"/>
        </w:rPr>
        <w:t xml:space="preserve"> </w:t>
      </w:r>
      <w:r w:rsidRPr="00585FC5">
        <w:rPr>
          <w:w w:val="95"/>
        </w:rPr>
        <w:t>current</w:t>
      </w:r>
      <w:r w:rsidRPr="00585FC5">
        <w:rPr>
          <w:spacing w:val="6"/>
          <w:w w:val="95"/>
        </w:rPr>
        <w:t xml:space="preserve"> </w:t>
      </w:r>
      <w:r w:rsidRPr="00585FC5">
        <w:rPr>
          <w:w w:val="95"/>
        </w:rPr>
        <w:t>(D.C.)</w:t>
      </w:r>
      <w:r w:rsidRPr="00585FC5">
        <w:rPr>
          <w:spacing w:val="6"/>
          <w:w w:val="95"/>
        </w:rPr>
        <w:t xml:space="preserve"> </w:t>
      </w:r>
      <w:r w:rsidRPr="00585FC5">
        <w:rPr>
          <w:w w:val="95"/>
        </w:rPr>
        <w:t>electricity</w:t>
      </w:r>
      <w:r w:rsidRPr="00585FC5">
        <w:rPr>
          <w:spacing w:val="6"/>
          <w:w w:val="95"/>
        </w:rPr>
        <w:t xml:space="preserve"> </w:t>
      </w:r>
      <w:r w:rsidRPr="00585FC5">
        <w:rPr>
          <w:w w:val="95"/>
        </w:rPr>
        <w:t>to</w:t>
      </w:r>
      <w:r w:rsidRPr="00585FC5">
        <w:rPr>
          <w:spacing w:val="6"/>
          <w:w w:val="95"/>
        </w:rPr>
        <w:t xml:space="preserve"> </w:t>
      </w:r>
      <w:r w:rsidRPr="00585FC5">
        <w:rPr>
          <w:w w:val="95"/>
        </w:rPr>
        <w:t>spin</w:t>
      </w:r>
      <w:r w:rsidRPr="00585FC5">
        <w:rPr>
          <w:spacing w:val="6"/>
          <w:w w:val="95"/>
        </w:rPr>
        <w:t xml:space="preserve"> </w:t>
      </w:r>
      <w:r w:rsidRPr="00585FC5">
        <w:rPr>
          <w:w w:val="95"/>
        </w:rPr>
        <w:t>a</w:t>
      </w:r>
      <w:r w:rsidRPr="00585FC5">
        <w:rPr>
          <w:spacing w:val="6"/>
          <w:w w:val="95"/>
        </w:rPr>
        <w:t xml:space="preserve"> </w:t>
      </w:r>
      <w:r w:rsidRPr="00585FC5">
        <w:rPr>
          <w:w w:val="95"/>
        </w:rPr>
        <w:t>shaft</w:t>
      </w:r>
      <w:r w:rsidRPr="00585FC5">
        <w:rPr>
          <w:w w:val="96"/>
        </w:rPr>
        <w:t xml:space="preserve"> </w:t>
      </w:r>
      <w:r w:rsidRPr="00585FC5">
        <w:rPr>
          <w:w w:val="95"/>
        </w:rPr>
        <w:t>that</w:t>
      </w:r>
      <w:r w:rsidRPr="00585FC5">
        <w:rPr>
          <w:spacing w:val="11"/>
          <w:w w:val="95"/>
        </w:rPr>
        <w:t xml:space="preserve"> </w:t>
      </w:r>
      <w:r w:rsidRPr="00585FC5">
        <w:rPr>
          <w:w w:val="95"/>
        </w:rPr>
        <w:t>is</w:t>
      </w:r>
      <w:r w:rsidRPr="00585FC5">
        <w:rPr>
          <w:spacing w:val="12"/>
          <w:w w:val="95"/>
        </w:rPr>
        <w:t xml:space="preserve"> </w:t>
      </w:r>
      <w:r w:rsidRPr="00585FC5">
        <w:rPr>
          <w:w w:val="95"/>
        </w:rPr>
        <w:t>typically</w:t>
      </w:r>
      <w:r w:rsidRPr="00585FC5">
        <w:rPr>
          <w:spacing w:val="12"/>
          <w:w w:val="95"/>
        </w:rPr>
        <w:t xml:space="preserve"> </w:t>
      </w:r>
      <w:r w:rsidRPr="00585FC5">
        <w:rPr>
          <w:w w:val="95"/>
        </w:rPr>
        <w:t>coupled</w:t>
      </w:r>
      <w:r w:rsidRPr="00585FC5">
        <w:rPr>
          <w:spacing w:val="12"/>
          <w:w w:val="95"/>
        </w:rPr>
        <w:t xml:space="preserve"> </w:t>
      </w:r>
      <w:r w:rsidRPr="00585FC5">
        <w:rPr>
          <w:w w:val="95"/>
        </w:rPr>
        <w:t>to</w:t>
      </w:r>
      <w:r w:rsidRPr="00585FC5">
        <w:rPr>
          <w:spacing w:val="12"/>
          <w:w w:val="95"/>
        </w:rPr>
        <w:t xml:space="preserve"> </w:t>
      </w:r>
      <w:r w:rsidRPr="00585FC5">
        <w:rPr>
          <w:w w:val="95"/>
        </w:rPr>
        <w:t>a</w:t>
      </w:r>
      <w:r w:rsidRPr="00585FC5">
        <w:rPr>
          <w:spacing w:val="12"/>
          <w:w w:val="95"/>
        </w:rPr>
        <w:t xml:space="preserve"> </w:t>
      </w:r>
      <w:r w:rsidRPr="00585FC5">
        <w:rPr>
          <w:w w:val="95"/>
        </w:rPr>
        <w:t>pump.</w:t>
      </w:r>
      <w:r w:rsidRPr="00585FC5">
        <w:rPr>
          <w:spacing w:val="12"/>
          <w:w w:val="95"/>
        </w:rPr>
        <w:t xml:space="preserve"> </w:t>
      </w:r>
      <w:r w:rsidRPr="00585FC5">
        <w:rPr>
          <w:w w:val="95"/>
        </w:rPr>
        <w:t>Occasionally, however,</w:t>
      </w:r>
      <w:r w:rsidRPr="00585FC5">
        <w:rPr>
          <w:spacing w:val="14"/>
          <w:w w:val="95"/>
        </w:rPr>
        <w:t xml:space="preserve"> </w:t>
      </w:r>
      <w:r w:rsidRPr="00585FC5">
        <w:rPr>
          <w:w w:val="95"/>
        </w:rPr>
        <w:t>mechanisms</w:t>
      </w:r>
      <w:r w:rsidRPr="00585FC5">
        <w:rPr>
          <w:spacing w:val="15"/>
          <w:w w:val="95"/>
        </w:rPr>
        <w:t xml:space="preserve"> </w:t>
      </w:r>
      <w:r w:rsidRPr="00585FC5">
        <w:rPr>
          <w:w w:val="95"/>
        </w:rPr>
        <w:t>such</w:t>
      </w:r>
      <w:r w:rsidRPr="00585FC5">
        <w:rPr>
          <w:spacing w:val="15"/>
          <w:w w:val="95"/>
        </w:rPr>
        <w:t xml:space="preserve"> </w:t>
      </w:r>
      <w:r w:rsidRPr="00585FC5">
        <w:rPr>
          <w:w w:val="95"/>
        </w:rPr>
        <w:t>as</w:t>
      </w:r>
      <w:r w:rsidRPr="00585FC5">
        <w:rPr>
          <w:spacing w:val="15"/>
          <w:w w:val="95"/>
        </w:rPr>
        <w:t xml:space="preserve"> </w:t>
      </w:r>
      <w:r w:rsidRPr="00585FC5">
        <w:rPr>
          <w:w w:val="95"/>
        </w:rPr>
        <w:t>a</w:t>
      </w:r>
      <w:r w:rsidRPr="00585FC5">
        <w:rPr>
          <w:spacing w:val="15"/>
          <w:w w:val="95"/>
        </w:rPr>
        <w:t xml:space="preserve"> </w:t>
      </w:r>
      <w:r w:rsidRPr="00585FC5">
        <w:rPr>
          <w:w w:val="95"/>
        </w:rPr>
        <w:t>slider/crank</w:t>
      </w:r>
      <w:r w:rsidRPr="00585FC5">
        <w:rPr>
          <w:spacing w:val="15"/>
          <w:w w:val="95"/>
        </w:rPr>
        <w:t xml:space="preserve"> </w:t>
      </w:r>
      <w:r w:rsidRPr="00585FC5">
        <w:rPr>
          <w:w w:val="95"/>
        </w:rPr>
        <w:t>convert</w:t>
      </w:r>
      <w:r w:rsidRPr="00585FC5">
        <w:rPr>
          <w:w w:val="97"/>
        </w:rPr>
        <w:t xml:space="preserve"> </w:t>
      </w:r>
      <w:r w:rsidRPr="00585FC5">
        <w:rPr>
          <w:w w:val="95"/>
        </w:rPr>
        <w:t>this</w:t>
      </w:r>
      <w:r w:rsidRPr="00585FC5">
        <w:rPr>
          <w:spacing w:val="15"/>
          <w:w w:val="95"/>
        </w:rPr>
        <w:t xml:space="preserve"> </w:t>
      </w:r>
      <w:r w:rsidRPr="00585FC5">
        <w:rPr>
          <w:w w:val="95"/>
        </w:rPr>
        <w:t>rotation</w:t>
      </w:r>
      <w:r w:rsidRPr="00585FC5">
        <w:rPr>
          <w:spacing w:val="16"/>
          <w:w w:val="95"/>
        </w:rPr>
        <w:t xml:space="preserve"> </w:t>
      </w:r>
      <w:r w:rsidRPr="00585FC5">
        <w:rPr>
          <w:w w:val="95"/>
        </w:rPr>
        <w:t>to</w:t>
      </w:r>
      <w:r w:rsidRPr="00585FC5">
        <w:rPr>
          <w:spacing w:val="16"/>
          <w:w w:val="95"/>
        </w:rPr>
        <w:t xml:space="preserve"> </w:t>
      </w:r>
      <w:r w:rsidRPr="00585FC5">
        <w:rPr>
          <w:w w:val="95"/>
        </w:rPr>
        <w:t>axial</w:t>
      </w:r>
      <w:r w:rsidRPr="00585FC5">
        <w:rPr>
          <w:spacing w:val="16"/>
          <w:w w:val="95"/>
        </w:rPr>
        <w:t xml:space="preserve"> </w:t>
      </w:r>
      <w:r w:rsidRPr="00585FC5">
        <w:rPr>
          <w:w w:val="95"/>
        </w:rPr>
        <w:t>movement</w:t>
      </w:r>
      <w:r w:rsidRPr="00585FC5">
        <w:rPr>
          <w:spacing w:val="15"/>
          <w:w w:val="95"/>
        </w:rPr>
        <w:t xml:space="preserve"> </w:t>
      </w:r>
      <w:r w:rsidRPr="00585FC5">
        <w:rPr>
          <w:w w:val="95"/>
        </w:rPr>
        <w:t>to</w:t>
      </w:r>
      <w:r w:rsidRPr="00585FC5">
        <w:rPr>
          <w:spacing w:val="16"/>
          <w:w w:val="95"/>
        </w:rPr>
        <w:t xml:space="preserve"> </w:t>
      </w:r>
      <w:r w:rsidRPr="00585FC5">
        <w:rPr>
          <w:w w:val="95"/>
        </w:rPr>
        <w:t>power</w:t>
      </w:r>
      <w:r w:rsidRPr="00585FC5">
        <w:rPr>
          <w:spacing w:val="16"/>
          <w:w w:val="95"/>
        </w:rPr>
        <w:t xml:space="preserve"> </w:t>
      </w:r>
      <w:r w:rsidRPr="00585FC5">
        <w:rPr>
          <w:w w:val="95"/>
        </w:rPr>
        <w:t>piston</w:t>
      </w:r>
      <w:r w:rsidRPr="00585FC5">
        <w:rPr>
          <w:spacing w:val="16"/>
          <w:w w:val="95"/>
        </w:rPr>
        <w:t xml:space="preserve"> </w:t>
      </w:r>
      <w:r w:rsidRPr="00585FC5">
        <w:rPr>
          <w:w w:val="95"/>
        </w:rPr>
        <w:t>pumps.</w:t>
      </w:r>
    </w:p>
    <w:p w:rsidR="004A14DF" w:rsidRPr="00585FC5" w:rsidRDefault="004A14DF" w:rsidP="00585FC5">
      <w:pPr>
        <w:pStyle w:val="Buletted"/>
      </w:pPr>
      <w:r w:rsidRPr="00585FC5">
        <w:rPr>
          <w:b/>
          <w:w w:val="95"/>
        </w:rPr>
        <w:t>Motor</w:t>
      </w:r>
      <w:r w:rsidRPr="00585FC5">
        <w:rPr>
          <w:b/>
          <w:spacing w:val="5"/>
          <w:w w:val="95"/>
        </w:rPr>
        <w:t xml:space="preserve"> </w:t>
      </w:r>
      <w:r w:rsidRPr="00585FC5">
        <w:rPr>
          <w:b/>
          <w:w w:val="95"/>
        </w:rPr>
        <w:t>controller</w:t>
      </w:r>
      <w:r w:rsidR="00832B29" w:rsidRPr="00585FC5">
        <w:rPr>
          <w:b/>
          <w:w w:val="95"/>
        </w:rPr>
        <w:t xml:space="preserve">: </w:t>
      </w:r>
      <w:r w:rsidRPr="00585FC5">
        <w:rPr>
          <w:w w:val="95"/>
        </w:rPr>
        <w:t>An</w:t>
      </w:r>
      <w:r w:rsidRPr="00585FC5">
        <w:rPr>
          <w:spacing w:val="5"/>
          <w:w w:val="95"/>
        </w:rPr>
        <w:t xml:space="preserve"> </w:t>
      </w:r>
      <w:r w:rsidRPr="00585FC5">
        <w:rPr>
          <w:w w:val="95"/>
        </w:rPr>
        <w:t>electric</w:t>
      </w:r>
      <w:r w:rsidRPr="00585FC5">
        <w:rPr>
          <w:spacing w:val="6"/>
          <w:w w:val="95"/>
        </w:rPr>
        <w:t xml:space="preserve"> </w:t>
      </w:r>
      <w:r w:rsidRPr="00585FC5">
        <w:rPr>
          <w:w w:val="95"/>
        </w:rPr>
        <w:t>switchbox</w:t>
      </w:r>
      <w:r w:rsidRPr="00585FC5">
        <w:rPr>
          <w:spacing w:val="6"/>
          <w:w w:val="95"/>
        </w:rPr>
        <w:t xml:space="preserve"> </w:t>
      </w:r>
      <w:r w:rsidRPr="00585FC5">
        <w:rPr>
          <w:w w:val="95"/>
        </w:rPr>
        <w:t>that</w:t>
      </w:r>
      <w:r w:rsidRPr="00585FC5">
        <w:rPr>
          <w:spacing w:val="5"/>
          <w:w w:val="95"/>
        </w:rPr>
        <w:t xml:space="preserve"> </w:t>
      </w:r>
      <w:r w:rsidRPr="00585FC5">
        <w:rPr>
          <w:w w:val="95"/>
        </w:rPr>
        <w:t>energizes</w:t>
      </w:r>
      <w:r w:rsidRPr="00585FC5">
        <w:rPr>
          <w:spacing w:val="6"/>
          <w:w w:val="95"/>
        </w:rPr>
        <w:t xml:space="preserve"> </w:t>
      </w:r>
      <w:r w:rsidRPr="00585FC5">
        <w:rPr>
          <w:w w:val="95"/>
        </w:rPr>
        <w:t>and</w:t>
      </w:r>
      <w:r w:rsidRPr="00585FC5">
        <w:rPr>
          <w:spacing w:val="6"/>
          <w:w w:val="95"/>
        </w:rPr>
        <w:t xml:space="preserve"> </w:t>
      </w:r>
      <w:r w:rsidRPr="00585FC5">
        <w:rPr>
          <w:w w:val="95"/>
        </w:rPr>
        <w:t>de-energizes an</w:t>
      </w:r>
      <w:r w:rsidRPr="00585FC5">
        <w:rPr>
          <w:spacing w:val="17"/>
          <w:w w:val="95"/>
        </w:rPr>
        <w:t xml:space="preserve"> </w:t>
      </w:r>
      <w:r w:rsidRPr="00585FC5">
        <w:rPr>
          <w:w w:val="95"/>
        </w:rPr>
        <w:t>electric</w:t>
      </w:r>
      <w:r w:rsidRPr="00585FC5">
        <w:rPr>
          <w:spacing w:val="18"/>
          <w:w w:val="95"/>
        </w:rPr>
        <w:t xml:space="preserve"> </w:t>
      </w:r>
      <w:r w:rsidRPr="00585FC5">
        <w:rPr>
          <w:w w:val="95"/>
        </w:rPr>
        <w:t>motor.</w:t>
      </w:r>
    </w:p>
    <w:p w:rsidR="004A14DF" w:rsidRPr="00585FC5" w:rsidRDefault="004A14DF" w:rsidP="00585FC5">
      <w:pPr>
        <w:pStyle w:val="Buletted"/>
      </w:pPr>
      <w:r w:rsidRPr="00585FC5">
        <w:rPr>
          <w:b/>
        </w:rPr>
        <w:t>Motor input horsepower</w:t>
      </w:r>
      <w:r w:rsidR="00832B29" w:rsidRPr="00585FC5">
        <w:rPr>
          <w:b/>
        </w:rPr>
        <w:t>:</w:t>
      </w:r>
      <w:r w:rsidRPr="00585FC5">
        <w:rPr>
          <w:b/>
        </w:rPr>
        <w:t xml:space="preserve"> </w:t>
      </w:r>
      <w:r w:rsidRPr="00585FC5">
        <w:t>(</w:t>
      </w:r>
      <w:r w:rsidR="005C4328" w:rsidRPr="00585FC5">
        <w:t>EHP</w:t>
      </w:r>
      <w:r w:rsidRPr="00585FC5">
        <w:t>) - the power input to the motor expressed in horsepower.</w:t>
      </w:r>
    </w:p>
    <w:p w:rsidR="004A14DF" w:rsidRPr="00585FC5" w:rsidRDefault="004A14DF" w:rsidP="00585FC5">
      <w:pPr>
        <w:pStyle w:val="Buletted"/>
        <w:rPr>
          <w:w w:val="95"/>
        </w:rPr>
      </w:pPr>
      <w:r w:rsidRPr="00585FC5">
        <w:rPr>
          <w:b/>
          <w:w w:val="95"/>
        </w:rPr>
        <w:t>Multi-stage</w:t>
      </w:r>
      <w:r w:rsidRPr="00585FC5">
        <w:rPr>
          <w:b/>
          <w:spacing w:val="6"/>
          <w:w w:val="95"/>
        </w:rPr>
        <w:t xml:space="preserve"> </w:t>
      </w:r>
      <w:r w:rsidRPr="00585FC5">
        <w:rPr>
          <w:b/>
          <w:w w:val="95"/>
        </w:rPr>
        <w:t>pumps</w:t>
      </w:r>
      <w:r w:rsidR="00832B29" w:rsidRPr="00585FC5">
        <w:rPr>
          <w:b/>
          <w:w w:val="95"/>
        </w:rPr>
        <w:t xml:space="preserve"> : </w:t>
      </w:r>
      <w:r w:rsidRPr="00585FC5">
        <w:rPr>
          <w:w w:val="95"/>
        </w:rPr>
        <w:t>Pumps</w:t>
      </w:r>
      <w:r w:rsidRPr="00585FC5">
        <w:rPr>
          <w:spacing w:val="6"/>
          <w:w w:val="95"/>
        </w:rPr>
        <w:t xml:space="preserve"> </w:t>
      </w:r>
      <w:r w:rsidRPr="00585FC5">
        <w:rPr>
          <w:w w:val="95"/>
        </w:rPr>
        <w:t>which</w:t>
      </w:r>
      <w:r w:rsidRPr="00585FC5">
        <w:rPr>
          <w:spacing w:val="6"/>
          <w:w w:val="95"/>
        </w:rPr>
        <w:t xml:space="preserve"> </w:t>
      </w:r>
      <w:r w:rsidRPr="00585FC5">
        <w:rPr>
          <w:w w:val="95"/>
        </w:rPr>
        <w:t>contain</w:t>
      </w:r>
      <w:r w:rsidRPr="00585FC5">
        <w:rPr>
          <w:spacing w:val="7"/>
          <w:w w:val="95"/>
        </w:rPr>
        <w:t xml:space="preserve"> </w:t>
      </w:r>
      <w:r w:rsidRPr="00585FC5">
        <w:rPr>
          <w:w w:val="95"/>
        </w:rPr>
        <w:t>several</w:t>
      </w:r>
      <w:r w:rsidRPr="00585FC5">
        <w:rPr>
          <w:spacing w:val="6"/>
          <w:w w:val="95"/>
        </w:rPr>
        <w:t xml:space="preserve"> </w:t>
      </w:r>
      <w:r w:rsidRPr="00585FC5">
        <w:rPr>
          <w:w w:val="95"/>
        </w:rPr>
        <w:t>impellers,</w:t>
      </w:r>
      <w:r w:rsidRPr="00585FC5">
        <w:rPr>
          <w:spacing w:val="7"/>
          <w:w w:val="95"/>
        </w:rPr>
        <w:t xml:space="preserve"> </w:t>
      </w:r>
      <w:r w:rsidRPr="00585FC5">
        <w:rPr>
          <w:w w:val="95"/>
        </w:rPr>
        <w:t>each</w:t>
      </w:r>
      <w:r w:rsidRPr="00585FC5">
        <w:rPr>
          <w:spacing w:val="6"/>
          <w:w w:val="95"/>
        </w:rPr>
        <w:t xml:space="preserve"> </w:t>
      </w:r>
      <w:r w:rsidRPr="00585FC5">
        <w:rPr>
          <w:w w:val="95"/>
        </w:rPr>
        <w:t>feeding its</w:t>
      </w:r>
      <w:r w:rsidRPr="00585FC5">
        <w:rPr>
          <w:spacing w:val="6"/>
          <w:w w:val="95"/>
        </w:rPr>
        <w:t xml:space="preserve"> </w:t>
      </w:r>
      <w:r w:rsidRPr="00585FC5">
        <w:rPr>
          <w:w w:val="95"/>
        </w:rPr>
        <w:t>output</w:t>
      </w:r>
      <w:r w:rsidRPr="00585FC5">
        <w:rPr>
          <w:spacing w:val="6"/>
          <w:w w:val="95"/>
        </w:rPr>
        <w:t xml:space="preserve"> </w:t>
      </w:r>
      <w:r w:rsidRPr="00585FC5">
        <w:rPr>
          <w:w w:val="95"/>
        </w:rPr>
        <w:t>to</w:t>
      </w:r>
      <w:r w:rsidRPr="00585FC5">
        <w:rPr>
          <w:spacing w:val="7"/>
          <w:w w:val="95"/>
        </w:rPr>
        <w:t xml:space="preserve"> </w:t>
      </w:r>
      <w:r w:rsidRPr="00585FC5">
        <w:rPr>
          <w:w w:val="95"/>
        </w:rPr>
        <w:t>the</w:t>
      </w:r>
      <w:r w:rsidRPr="00585FC5">
        <w:rPr>
          <w:spacing w:val="6"/>
          <w:w w:val="95"/>
        </w:rPr>
        <w:t xml:space="preserve"> </w:t>
      </w:r>
      <w:r w:rsidRPr="00585FC5">
        <w:rPr>
          <w:w w:val="95"/>
        </w:rPr>
        <w:t>next</w:t>
      </w:r>
      <w:r w:rsidRPr="00585FC5">
        <w:rPr>
          <w:spacing w:val="6"/>
          <w:w w:val="95"/>
        </w:rPr>
        <w:t xml:space="preserve"> </w:t>
      </w:r>
      <w:r w:rsidRPr="00585FC5">
        <w:rPr>
          <w:w w:val="95"/>
        </w:rPr>
        <w:t>stage</w:t>
      </w:r>
      <w:r w:rsidRPr="00585FC5">
        <w:rPr>
          <w:spacing w:val="7"/>
          <w:w w:val="95"/>
        </w:rPr>
        <w:t xml:space="preserve"> </w:t>
      </w:r>
      <w:r w:rsidRPr="00585FC5">
        <w:rPr>
          <w:w w:val="95"/>
        </w:rPr>
        <w:t>in</w:t>
      </w:r>
      <w:r w:rsidRPr="00585FC5">
        <w:rPr>
          <w:spacing w:val="6"/>
          <w:w w:val="95"/>
        </w:rPr>
        <w:t xml:space="preserve"> </w:t>
      </w:r>
      <w:r w:rsidRPr="00585FC5">
        <w:rPr>
          <w:w w:val="95"/>
        </w:rPr>
        <w:t>a</w:t>
      </w:r>
      <w:r w:rsidRPr="00585FC5">
        <w:rPr>
          <w:spacing w:val="6"/>
          <w:w w:val="95"/>
        </w:rPr>
        <w:t xml:space="preserve"> </w:t>
      </w:r>
      <w:r w:rsidRPr="00585FC5">
        <w:rPr>
          <w:w w:val="95"/>
        </w:rPr>
        <w:t>serial</w:t>
      </w:r>
      <w:r w:rsidRPr="00585FC5">
        <w:rPr>
          <w:spacing w:val="7"/>
          <w:w w:val="95"/>
        </w:rPr>
        <w:t xml:space="preserve"> </w:t>
      </w:r>
      <w:r w:rsidRPr="00585FC5">
        <w:rPr>
          <w:w w:val="95"/>
        </w:rPr>
        <w:t>fashion</w:t>
      </w:r>
      <w:r w:rsidRPr="00585FC5">
        <w:rPr>
          <w:spacing w:val="6"/>
          <w:w w:val="95"/>
        </w:rPr>
        <w:t xml:space="preserve"> </w:t>
      </w:r>
      <w:r w:rsidRPr="00585FC5">
        <w:rPr>
          <w:w w:val="95"/>
        </w:rPr>
        <w:t>in</w:t>
      </w:r>
      <w:r w:rsidRPr="00585FC5">
        <w:rPr>
          <w:spacing w:val="6"/>
          <w:w w:val="95"/>
        </w:rPr>
        <w:t xml:space="preserve"> </w:t>
      </w:r>
      <w:r w:rsidRPr="00585FC5">
        <w:rPr>
          <w:w w:val="95"/>
        </w:rPr>
        <w:t>order</w:t>
      </w:r>
      <w:r w:rsidRPr="00585FC5">
        <w:rPr>
          <w:w w:val="97"/>
        </w:rPr>
        <w:t xml:space="preserve"> </w:t>
      </w:r>
      <w:r w:rsidRPr="00585FC5">
        <w:rPr>
          <w:w w:val="95"/>
        </w:rPr>
        <w:t>to</w:t>
      </w:r>
      <w:r w:rsidRPr="00585FC5">
        <w:rPr>
          <w:spacing w:val="11"/>
          <w:w w:val="95"/>
        </w:rPr>
        <w:t xml:space="preserve"> </w:t>
      </w:r>
      <w:r w:rsidRPr="00585FC5">
        <w:rPr>
          <w:w w:val="95"/>
        </w:rPr>
        <w:t>generate</w:t>
      </w:r>
      <w:r w:rsidRPr="00585FC5">
        <w:rPr>
          <w:spacing w:val="12"/>
          <w:w w:val="95"/>
        </w:rPr>
        <w:t xml:space="preserve"> </w:t>
      </w:r>
      <w:r w:rsidRPr="00585FC5">
        <w:rPr>
          <w:w w:val="95"/>
        </w:rPr>
        <w:t>pressures</w:t>
      </w:r>
      <w:r w:rsidRPr="00585FC5">
        <w:rPr>
          <w:spacing w:val="11"/>
          <w:w w:val="95"/>
        </w:rPr>
        <w:t xml:space="preserve"> </w:t>
      </w:r>
      <w:r w:rsidRPr="00585FC5">
        <w:rPr>
          <w:w w:val="95"/>
        </w:rPr>
        <w:t>higher</w:t>
      </w:r>
      <w:r w:rsidRPr="00585FC5">
        <w:rPr>
          <w:spacing w:val="12"/>
          <w:w w:val="95"/>
        </w:rPr>
        <w:t xml:space="preserve"> </w:t>
      </w:r>
      <w:r w:rsidRPr="00585FC5">
        <w:rPr>
          <w:w w:val="95"/>
        </w:rPr>
        <w:t>than</w:t>
      </w:r>
      <w:r w:rsidRPr="00585FC5">
        <w:rPr>
          <w:spacing w:val="12"/>
          <w:w w:val="95"/>
        </w:rPr>
        <w:t xml:space="preserve"> </w:t>
      </w:r>
      <w:r w:rsidRPr="00585FC5">
        <w:rPr>
          <w:w w:val="95"/>
        </w:rPr>
        <w:t>a</w:t>
      </w:r>
      <w:r w:rsidRPr="00585FC5">
        <w:rPr>
          <w:spacing w:val="11"/>
          <w:w w:val="95"/>
        </w:rPr>
        <w:t xml:space="preserve"> </w:t>
      </w:r>
      <w:r w:rsidRPr="00585FC5">
        <w:rPr>
          <w:w w:val="95"/>
        </w:rPr>
        <w:t>single-stage</w:t>
      </w:r>
      <w:r w:rsidRPr="00585FC5">
        <w:rPr>
          <w:spacing w:val="12"/>
          <w:w w:val="95"/>
        </w:rPr>
        <w:t xml:space="preserve"> </w:t>
      </w:r>
      <w:r w:rsidRPr="00585FC5">
        <w:rPr>
          <w:w w:val="95"/>
        </w:rPr>
        <w:t>pump</w:t>
      </w:r>
      <w:r w:rsidRPr="00585FC5">
        <w:t xml:space="preserve"> </w:t>
      </w:r>
      <w:r w:rsidRPr="00585FC5">
        <w:rPr>
          <w:w w:val="95"/>
        </w:rPr>
        <w:t>can</w:t>
      </w:r>
      <w:r w:rsidRPr="00585FC5">
        <w:rPr>
          <w:spacing w:val="2"/>
          <w:w w:val="95"/>
        </w:rPr>
        <w:t xml:space="preserve"> </w:t>
      </w:r>
      <w:r w:rsidRPr="00585FC5">
        <w:rPr>
          <w:w w:val="95"/>
        </w:rPr>
        <w:t>achieve</w:t>
      </w:r>
    </w:p>
    <w:p w:rsidR="004A14DF" w:rsidRPr="00585FC5" w:rsidRDefault="004A14DF" w:rsidP="00585FC5">
      <w:pPr>
        <w:pStyle w:val="Buletted"/>
      </w:pPr>
      <w:r w:rsidRPr="00585FC5">
        <w:rPr>
          <w:b/>
        </w:rPr>
        <w:t>Motor Power</w:t>
      </w:r>
      <w:r w:rsidR="00832B29" w:rsidRPr="00585FC5">
        <w:rPr>
          <w:b/>
        </w:rPr>
        <w:t xml:space="preserve">: </w:t>
      </w:r>
      <w:r w:rsidRPr="00585FC5">
        <w:t>The motor power is the power consumed by the pump motor to turn the pump shaft. The motor power is the sum of the shaft power and power loss due to inefficiencies in converting electric energy into kinetic energy. Motor power may be calculated as the shaft power divided by the motor efficiency</w:t>
      </w:r>
    </w:p>
    <w:p w:rsidR="004A14DF" w:rsidRPr="00585FC5" w:rsidRDefault="004A14DF" w:rsidP="00585FC5">
      <w:pPr>
        <w:pStyle w:val="Buletted"/>
      </w:pPr>
      <w:r w:rsidRPr="00585FC5">
        <w:rPr>
          <w:b/>
        </w:rPr>
        <w:t>Motor Efficiency</w:t>
      </w:r>
      <w:r w:rsidR="00832B29" w:rsidRPr="00585FC5">
        <w:rPr>
          <w:b/>
        </w:rPr>
        <w:t>:</w:t>
      </w:r>
      <w:r w:rsidRPr="00585FC5">
        <w:rPr>
          <w:b/>
        </w:rPr>
        <w:tab/>
      </w:r>
      <w:r w:rsidRPr="00585FC5">
        <w:t>The motor efficiency is defined as the ratio of the energy delivered to the motor divided by the energy delivered from the motor to the coupling.</w:t>
      </w:r>
    </w:p>
    <w:p w:rsidR="004A14DF" w:rsidRPr="00585FC5" w:rsidRDefault="004A14DF" w:rsidP="00585FC5">
      <w:pPr>
        <w:pStyle w:val="Buletted"/>
        <w:rPr>
          <w:w w:val="95"/>
        </w:rPr>
      </w:pPr>
      <w:r w:rsidRPr="00585FC5">
        <w:rPr>
          <w:b/>
          <w:w w:val="95"/>
        </w:rPr>
        <w:t>Power</w:t>
      </w:r>
      <w:r w:rsidR="00832B29" w:rsidRPr="00585FC5">
        <w:rPr>
          <w:b/>
          <w:w w:val="95"/>
        </w:rPr>
        <w:t xml:space="preserve">: </w:t>
      </w:r>
      <w:r w:rsidRPr="00585FC5">
        <w:rPr>
          <w:w w:val="95"/>
        </w:rPr>
        <w:t>Output</w:t>
      </w:r>
      <w:r w:rsidRPr="00585FC5">
        <w:rPr>
          <w:spacing w:val="6"/>
          <w:w w:val="95"/>
        </w:rPr>
        <w:t xml:space="preserve"> </w:t>
      </w:r>
      <w:r w:rsidRPr="00585FC5">
        <w:rPr>
          <w:w w:val="95"/>
        </w:rPr>
        <w:t>from</w:t>
      </w:r>
      <w:r w:rsidRPr="00585FC5">
        <w:rPr>
          <w:spacing w:val="6"/>
          <w:w w:val="95"/>
        </w:rPr>
        <w:t xml:space="preserve"> </w:t>
      </w:r>
      <w:r w:rsidRPr="00585FC5">
        <w:rPr>
          <w:w w:val="95"/>
        </w:rPr>
        <w:t>a</w:t>
      </w:r>
      <w:r w:rsidRPr="00585FC5">
        <w:rPr>
          <w:spacing w:val="5"/>
          <w:w w:val="95"/>
        </w:rPr>
        <w:t xml:space="preserve"> </w:t>
      </w:r>
      <w:r w:rsidRPr="00585FC5">
        <w:rPr>
          <w:w w:val="95"/>
        </w:rPr>
        <w:t>motor</w:t>
      </w:r>
      <w:r w:rsidRPr="00585FC5">
        <w:rPr>
          <w:spacing w:val="6"/>
          <w:w w:val="95"/>
        </w:rPr>
        <w:t xml:space="preserve"> </w:t>
      </w:r>
      <w:r w:rsidRPr="00585FC5">
        <w:rPr>
          <w:w w:val="95"/>
        </w:rPr>
        <w:t>is</w:t>
      </w:r>
      <w:r w:rsidRPr="00585FC5">
        <w:rPr>
          <w:spacing w:val="5"/>
          <w:w w:val="95"/>
        </w:rPr>
        <w:t xml:space="preserve"> </w:t>
      </w:r>
      <w:r w:rsidRPr="00585FC5">
        <w:rPr>
          <w:w w:val="95"/>
        </w:rPr>
        <w:t>equal</w:t>
      </w:r>
      <w:r w:rsidRPr="00585FC5">
        <w:rPr>
          <w:spacing w:val="6"/>
          <w:w w:val="95"/>
        </w:rPr>
        <w:t xml:space="preserve"> </w:t>
      </w:r>
      <w:r w:rsidRPr="00585FC5">
        <w:rPr>
          <w:w w:val="95"/>
        </w:rPr>
        <w:t>to</w:t>
      </w:r>
      <w:r w:rsidRPr="00585FC5">
        <w:rPr>
          <w:spacing w:val="6"/>
          <w:w w:val="95"/>
        </w:rPr>
        <w:t xml:space="preserve"> </w:t>
      </w:r>
      <w:r w:rsidRPr="00585FC5">
        <w:rPr>
          <w:w w:val="95"/>
        </w:rPr>
        <w:t>the</w:t>
      </w:r>
      <w:r w:rsidRPr="00585FC5">
        <w:rPr>
          <w:spacing w:val="5"/>
          <w:w w:val="95"/>
        </w:rPr>
        <w:t xml:space="preserve"> </w:t>
      </w:r>
      <w:r w:rsidRPr="00585FC5">
        <w:rPr>
          <w:w w:val="95"/>
        </w:rPr>
        <w:t>input</w:t>
      </w:r>
      <w:r w:rsidRPr="00585FC5">
        <w:rPr>
          <w:spacing w:val="6"/>
          <w:w w:val="95"/>
        </w:rPr>
        <w:t xml:space="preserve"> </w:t>
      </w:r>
      <w:r w:rsidRPr="00585FC5">
        <w:rPr>
          <w:w w:val="95"/>
        </w:rPr>
        <w:t>power</w:t>
      </w:r>
      <w:r w:rsidRPr="00585FC5">
        <w:rPr>
          <w:w w:val="99"/>
        </w:rPr>
        <w:t xml:space="preserve"> </w:t>
      </w:r>
      <w:r w:rsidRPr="00585FC5">
        <w:rPr>
          <w:w w:val="95"/>
        </w:rPr>
        <w:t>multiplied</w:t>
      </w:r>
      <w:r w:rsidRPr="00585FC5">
        <w:rPr>
          <w:spacing w:val="10"/>
          <w:w w:val="95"/>
        </w:rPr>
        <w:t xml:space="preserve"> </w:t>
      </w:r>
      <w:r w:rsidRPr="00585FC5">
        <w:rPr>
          <w:w w:val="95"/>
        </w:rPr>
        <w:t>by</w:t>
      </w:r>
      <w:r w:rsidRPr="00585FC5">
        <w:rPr>
          <w:spacing w:val="10"/>
          <w:w w:val="95"/>
        </w:rPr>
        <w:t xml:space="preserve"> </w:t>
      </w:r>
      <w:r w:rsidRPr="00585FC5">
        <w:rPr>
          <w:w w:val="95"/>
        </w:rPr>
        <w:t>the</w:t>
      </w:r>
      <w:r w:rsidRPr="00585FC5">
        <w:rPr>
          <w:spacing w:val="10"/>
          <w:w w:val="95"/>
        </w:rPr>
        <w:t xml:space="preserve"> </w:t>
      </w:r>
      <w:r w:rsidRPr="00585FC5">
        <w:rPr>
          <w:w w:val="95"/>
        </w:rPr>
        <w:t>motor</w:t>
      </w:r>
      <w:r w:rsidRPr="00585FC5">
        <w:rPr>
          <w:spacing w:val="10"/>
          <w:w w:val="95"/>
        </w:rPr>
        <w:t xml:space="preserve"> </w:t>
      </w:r>
      <w:r w:rsidRPr="00585FC5">
        <w:rPr>
          <w:w w:val="95"/>
        </w:rPr>
        <w:t>efficiency</w:t>
      </w:r>
      <w:r w:rsidRPr="00585FC5">
        <w:rPr>
          <w:spacing w:val="11"/>
          <w:w w:val="95"/>
        </w:rPr>
        <w:t xml:space="preserve"> </w:t>
      </w:r>
      <w:r w:rsidRPr="00585FC5">
        <w:rPr>
          <w:w w:val="95"/>
        </w:rPr>
        <w:t>–</w:t>
      </w:r>
      <w:r w:rsidRPr="00585FC5">
        <w:rPr>
          <w:spacing w:val="10"/>
          <w:w w:val="95"/>
        </w:rPr>
        <w:t xml:space="preserve"> </w:t>
      </w:r>
      <w:r w:rsidRPr="00585FC5">
        <w:rPr>
          <w:w w:val="95"/>
        </w:rPr>
        <w:t>it</w:t>
      </w:r>
      <w:r w:rsidRPr="00585FC5">
        <w:rPr>
          <w:spacing w:val="10"/>
          <w:w w:val="95"/>
        </w:rPr>
        <w:t xml:space="preserve"> </w:t>
      </w:r>
      <w:r w:rsidRPr="00585FC5">
        <w:rPr>
          <w:w w:val="95"/>
        </w:rPr>
        <w:t>is</w:t>
      </w:r>
      <w:r w:rsidRPr="00585FC5">
        <w:rPr>
          <w:spacing w:val="10"/>
          <w:w w:val="95"/>
        </w:rPr>
        <w:t xml:space="preserve"> </w:t>
      </w:r>
      <w:r w:rsidRPr="00585FC5">
        <w:rPr>
          <w:w w:val="95"/>
        </w:rPr>
        <w:t>this</w:t>
      </w:r>
      <w:r w:rsidRPr="00585FC5">
        <w:rPr>
          <w:spacing w:val="10"/>
          <w:w w:val="95"/>
        </w:rPr>
        <w:t xml:space="preserve"> </w:t>
      </w:r>
      <w:r w:rsidRPr="00585FC5">
        <w:rPr>
          <w:w w:val="95"/>
        </w:rPr>
        <w:t>output</w:t>
      </w:r>
      <w:r w:rsidRPr="00585FC5">
        <w:t xml:space="preserve"> </w:t>
      </w:r>
      <w:r w:rsidRPr="00585FC5">
        <w:rPr>
          <w:w w:val="95"/>
        </w:rPr>
        <w:t>which</w:t>
      </w:r>
      <w:r w:rsidRPr="00585FC5">
        <w:rPr>
          <w:spacing w:val="13"/>
          <w:w w:val="95"/>
        </w:rPr>
        <w:t xml:space="preserve"> </w:t>
      </w:r>
      <w:r w:rsidRPr="00585FC5">
        <w:rPr>
          <w:w w:val="95"/>
        </w:rPr>
        <w:t>is</w:t>
      </w:r>
      <w:r w:rsidRPr="00585FC5">
        <w:rPr>
          <w:spacing w:val="14"/>
          <w:w w:val="95"/>
        </w:rPr>
        <w:t xml:space="preserve"> </w:t>
      </w:r>
      <w:r w:rsidRPr="00585FC5">
        <w:rPr>
          <w:w w:val="95"/>
        </w:rPr>
        <w:t>the</w:t>
      </w:r>
      <w:r w:rsidRPr="00585FC5">
        <w:rPr>
          <w:spacing w:val="14"/>
          <w:w w:val="95"/>
        </w:rPr>
        <w:t xml:space="preserve"> </w:t>
      </w:r>
      <w:r w:rsidRPr="00585FC5">
        <w:rPr>
          <w:w w:val="95"/>
        </w:rPr>
        <w:t>power</w:t>
      </w:r>
      <w:r w:rsidRPr="00585FC5">
        <w:rPr>
          <w:spacing w:val="13"/>
          <w:w w:val="95"/>
        </w:rPr>
        <w:t xml:space="preserve"> </w:t>
      </w:r>
      <w:r w:rsidRPr="00585FC5">
        <w:rPr>
          <w:w w:val="95"/>
        </w:rPr>
        <w:t>absorbed</w:t>
      </w:r>
      <w:r w:rsidRPr="00585FC5">
        <w:rPr>
          <w:spacing w:val="14"/>
          <w:w w:val="95"/>
        </w:rPr>
        <w:t xml:space="preserve"> </w:t>
      </w:r>
      <w:r w:rsidRPr="00585FC5">
        <w:rPr>
          <w:w w:val="95"/>
        </w:rPr>
        <w:t>by</w:t>
      </w:r>
      <w:r w:rsidRPr="00585FC5">
        <w:rPr>
          <w:spacing w:val="13"/>
          <w:w w:val="95"/>
        </w:rPr>
        <w:t xml:space="preserve"> </w:t>
      </w:r>
      <w:r w:rsidRPr="00585FC5">
        <w:rPr>
          <w:w w:val="95"/>
        </w:rPr>
        <w:t>a</w:t>
      </w:r>
      <w:r w:rsidRPr="00585FC5">
        <w:rPr>
          <w:spacing w:val="14"/>
          <w:w w:val="95"/>
        </w:rPr>
        <w:t xml:space="preserve"> </w:t>
      </w:r>
      <w:r w:rsidRPr="00585FC5">
        <w:rPr>
          <w:w w:val="95"/>
        </w:rPr>
        <w:t>pump,</w:t>
      </w:r>
      <w:r w:rsidRPr="00585FC5">
        <w:rPr>
          <w:spacing w:val="14"/>
          <w:w w:val="95"/>
        </w:rPr>
        <w:t xml:space="preserve"> </w:t>
      </w:r>
      <w:r w:rsidRPr="00585FC5">
        <w:rPr>
          <w:w w:val="95"/>
        </w:rPr>
        <w:t>that</w:t>
      </w:r>
      <w:r w:rsidRPr="00585FC5">
        <w:rPr>
          <w:spacing w:val="13"/>
          <w:w w:val="95"/>
        </w:rPr>
        <w:t xml:space="preserve"> </w:t>
      </w:r>
      <w:r w:rsidRPr="00585FC5">
        <w:rPr>
          <w:w w:val="95"/>
        </w:rPr>
        <w:t>is,</w:t>
      </w:r>
      <w:r w:rsidRPr="00585FC5">
        <w:rPr>
          <w:spacing w:val="14"/>
          <w:w w:val="95"/>
        </w:rPr>
        <w:t xml:space="preserve"> </w:t>
      </w:r>
      <w:r w:rsidRPr="00585FC5">
        <w:rPr>
          <w:w w:val="95"/>
        </w:rPr>
        <w:t>the</w:t>
      </w:r>
      <w:r w:rsidRPr="00585FC5">
        <w:rPr>
          <w:w w:val="97"/>
        </w:rPr>
        <w:t xml:space="preserve"> </w:t>
      </w:r>
      <w:r w:rsidRPr="00585FC5">
        <w:rPr>
          <w:w w:val="95"/>
        </w:rPr>
        <w:t>power</w:t>
      </w:r>
      <w:r w:rsidRPr="00585FC5">
        <w:rPr>
          <w:spacing w:val="16"/>
          <w:w w:val="95"/>
        </w:rPr>
        <w:t xml:space="preserve"> </w:t>
      </w:r>
      <w:r w:rsidRPr="00585FC5">
        <w:rPr>
          <w:w w:val="95"/>
        </w:rPr>
        <w:t>value</w:t>
      </w:r>
      <w:r w:rsidRPr="00585FC5">
        <w:rPr>
          <w:spacing w:val="17"/>
          <w:w w:val="95"/>
        </w:rPr>
        <w:t xml:space="preserve"> </w:t>
      </w:r>
      <w:r w:rsidRPr="00585FC5">
        <w:rPr>
          <w:w w:val="95"/>
        </w:rPr>
        <w:t>which</w:t>
      </w:r>
      <w:r w:rsidRPr="00585FC5">
        <w:rPr>
          <w:spacing w:val="17"/>
          <w:w w:val="95"/>
        </w:rPr>
        <w:t xml:space="preserve"> </w:t>
      </w:r>
      <w:r w:rsidRPr="00585FC5">
        <w:rPr>
          <w:w w:val="95"/>
        </w:rPr>
        <w:t>features</w:t>
      </w:r>
      <w:r w:rsidRPr="00585FC5">
        <w:rPr>
          <w:spacing w:val="17"/>
          <w:w w:val="95"/>
        </w:rPr>
        <w:t xml:space="preserve"> </w:t>
      </w:r>
      <w:r w:rsidRPr="00585FC5">
        <w:rPr>
          <w:w w:val="95"/>
        </w:rPr>
        <w:t>on</w:t>
      </w:r>
      <w:r w:rsidRPr="00585FC5">
        <w:rPr>
          <w:spacing w:val="17"/>
          <w:w w:val="95"/>
        </w:rPr>
        <w:t xml:space="preserve"> </w:t>
      </w:r>
      <w:r w:rsidRPr="00585FC5">
        <w:rPr>
          <w:w w:val="95"/>
        </w:rPr>
        <w:t>pump</w:t>
      </w:r>
      <w:r w:rsidRPr="00585FC5">
        <w:rPr>
          <w:spacing w:val="17"/>
          <w:w w:val="95"/>
        </w:rPr>
        <w:t xml:space="preserve"> </w:t>
      </w:r>
      <w:r w:rsidRPr="00585FC5">
        <w:rPr>
          <w:w w:val="95"/>
        </w:rPr>
        <w:t>characteristics.</w:t>
      </w:r>
    </w:p>
    <w:p w:rsidR="004A14DF" w:rsidRPr="00585FC5" w:rsidRDefault="004A14DF" w:rsidP="00585FC5">
      <w:pPr>
        <w:pStyle w:val="Buletted"/>
        <w:rPr>
          <w:w w:val="95"/>
        </w:rPr>
      </w:pPr>
      <w:r w:rsidRPr="00585FC5">
        <w:rPr>
          <w:b/>
          <w:w w:val="95"/>
        </w:rPr>
        <w:t>Preferred</w:t>
      </w:r>
      <w:r w:rsidRPr="00585FC5">
        <w:rPr>
          <w:b/>
          <w:spacing w:val="7"/>
          <w:w w:val="95"/>
        </w:rPr>
        <w:t xml:space="preserve"> </w:t>
      </w:r>
      <w:r w:rsidRPr="00585FC5">
        <w:rPr>
          <w:b/>
          <w:w w:val="95"/>
        </w:rPr>
        <w:t>operating</w:t>
      </w:r>
      <w:r w:rsidRPr="00585FC5">
        <w:rPr>
          <w:b/>
          <w:spacing w:val="7"/>
          <w:w w:val="95"/>
        </w:rPr>
        <w:t xml:space="preserve"> </w:t>
      </w:r>
      <w:r w:rsidRPr="00585FC5">
        <w:rPr>
          <w:b/>
          <w:w w:val="95"/>
        </w:rPr>
        <w:t>region</w:t>
      </w:r>
      <w:r w:rsidR="00832B29" w:rsidRPr="00585FC5">
        <w:rPr>
          <w:b/>
          <w:w w:val="95"/>
        </w:rPr>
        <w:t>:</w:t>
      </w:r>
      <w:r w:rsidRPr="00585FC5">
        <w:rPr>
          <w:w w:val="95"/>
        </w:rPr>
        <w:t xml:space="preserve"> The</w:t>
      </w:r>
      <w:r w:rsidRPr="00585FC5">
        <w:rPr>
          <w:spacing w:val="7"/>
          <w:w w:val="95"/>
        </w:rPr>
        <w:t xml:space="preserve"> </w:t>
      </w:r>
      <w:r w:rsidRPr="00585FC5">
        <w:rPr>
          <w:w w:val="95"/>
        </w:rPr>
        <w:t>region</w:t>
      </w:r>
      <w:r w:rsidRPr="00585FC5">
        <w:rPr>
          <w:spacing w:val="7"/>
          <w:w w:val="95"/>
        </w:rPr>
        <w:t xml:space="preserve"> </w:t>
      </w:r>
      <w:r w:rsidRPr="00585FC5">
        <w:rPr>
          <w:w w:val="95"/>
        </w:rPr>
        <w:t>on</w:t>
      </w:r>
      <w:r w:rsidRPr="00585FC5">
        <w:rPr>
          <w:spacing w:val="7"/>
          <w:w w:val="95"/>
        </w:rPr>
        <w:t xml:space="preserve"> </w:t>
      </w:r>
      <w:r w:rsidRPr="00585FC5">
        <w:rPr>
          <w:w w:val="95"/>
        </w:rPr>
        <w:t>a</w:t>
      </w:r>
      <w:r w:rsidRPr="00585FC5">
        <w:rPr>
          <w:spacing w:val="7"/>
          <w:w w:val="95"/>
        </w:rPr>
        <w:t xml:space="preserve"> </w:t>
      </w:r>
      <w:r w:rsidRPr="00585FC5">
        <w:rPr>
          <w:w w:val="95"/>
        </w:rPr>
        <w:t>pump</w:t>
      </w:r>
      <w:r w:rsidRPr="00585FC5">
        <w:rPr>
          <w:spacing w:val="7"/>
          <w:w w:val="95"/>
        </w:rPr>
        <w:t xml:space="preserve"> </w:t>
      </w:r>
      <w:r w:rsidRPr="00585FC5">
        <w:rPr>
          <w:w w:val="95"/>
        </w:rPr>
        <w:t>curve</w:t>
      </w:r>
      <w:r w:rsidRPr="00585FC5">
        <w:rPr>
          <w:spacing w:val="7"/>
          <w:w w:val="95"/>
        </w:rPr>
        <w:t xml:space="preserve"> </w:t>
      </w:r>
      <w:r w:rsidRPr="00585FC5">
        <w:rPr>
          <w:w w:val="95"/>
        </w:rPr>
        <w:t>where</w:t>
      </w:r>
      <w:r w:rsidRPr="00585FC5">
        <w:rPr>
          <w:spacing w:val="7"/>
          <w:w w:val="95"/>
        </w:rPr>
        <w:t xml:space="preserve"> </w:t>
      </w:r>
      <w:r w:rsidRPr="00585FC5">
        <w:rPr>
          <w:w w:val="95"/>
        </w:rPr>
        <w:t>flow</w:t>
      </w:r>
      <w:r w:rsidRPr="00585FC5">
        <w:rPr>
          <w:spacing w:val="7"/>
          <w:w w:val="95"/>
        </w:rPr>
        <w:t xml:space="preserve"> </w:t>
      </w:r>
      <w:r w:rsidRPr="00585FC5">
        <w:rPr>
          <w:w w:val="95"/>
        </w:rPr>
        <w:t>remains</w:t>
      </w:r>
      <w:r w:rsidRPr="00585FC5">
        <w:rPr>
          <w:spacing w:val="7"/>
          <w:w w:val="95"/>
        </w:rPr>
        <w:t xml:space="preserve"> </w:t>
      </w:r>
      <w:r w:rsidRPr="00585FC5">
        <w:rPr>
          <w:w w:val="95"/>
        </w:rPr>
        <w:t>well controlled</w:t>
      </w:r>
      <w:r w:rsidRPr="00585FC5">
        <w:rPr>
          <w:spacing w:val="12"/>
          <w:w w:val="95"/>
        </w:rPr>
        <w:t xml:space="preserve"> </w:t>
      </w:r>
      <w:r w:rsidRPr="00585FC5">
        <w:rPr>
          <w:w w:val="95"/>
        </w:rPr>
        <w:t>within</w:t>
      </w:r>
      <w:r w:rsidRPr="00585FC5">
        <w:rPr>
          <w:spacing w:val="13"/>
          <w:w w:val="95"/>
        </w:rPr>
        <w:t xml:space="preserve"> </w:t>
      </w:r>
      <w:r w:rsidRPr="00585FC5">
        <w:rPr>
          <w:w w:val="95"/>
        </w:rPr>
        <w:t>a</w:t>
      </w:r>
      <w:r w:rsidRPr="00585FC5">
        <w:rPr>
          <w:spacing w:val="13"/>
          <w:w w:val="95"/>
        </w:rPr>
        <w:t xml:space="preserve"> </w:t>
      </w:r>
      <w:r w:rsidRPr="00585FC5">
        <w:rPr>
          <w:w w:val="95"/>
        </w:rPr>
        <w:t>range</w:t>
      </w:r>
      <w:r w:rsidRPr="00585FC5">
        <w:rPr>
          <w:spacing w:val="12"/>
          <w:w w:val="95"/>
        </w:rPr>
        <w:t xml:space="preserve"> </w:t>
      </w:r>
      <w:r w:rsidRPr="00585FC5">
        <w:rPr>
          <w:w w:val="95"/>
        </w:rPr>
        <w:t>of</w:t>
      </w:r>
      <w:r w:rsidRPr="00585FC5">
        <w:rPr>
          <w:spacing w:val="13"/>
          <w:w w:val="95"/>
        </w:rPr>
        <w:t xml:space="preserve"> </w:t>
      </w:r>
      <w:r w:rsidRPr="00585FC5">
        <w:rPr>
          <w:w w:val="95"/>
        </w:rPr>
        <w:t>capacities,</w:t>
      </w:r>
      <w:r w:rsidRPr="00585FC5">
        <w:rPr>
          <w:spacing w:val="13"/>
          <w:w w:val="95"/>
        </w:rPr>
        <w:t xml:space="preserve"> </w:t>
      </w:r>
      <w:r w:rsidRPr="00585FC5">
        <w:rPr>
          <w:w w:val="95"/>
        </w:rPr>
        <w:t>within</w:t>
      </w:r>
      <w:r w:rsidRPr="00585FC5">
        <w:rPr>
          <w:spacing w:val="13"/>
          <w:w w:val="95"/>
        </w:rPr>
        <w:t xml:space="preserve"> </w:t>
      </w:r>
      <w:r w:rsidRPr="00585FC5">
        <w:rPr>
          <w:w w:val="95"/>
        </w:rPr>
        <w:t>which</w:t>
      </w:r>
      <w:r w:rsidRPr="00585FC5">
        <w:rPr>
          <w:w w:val="98"/>
        </w:rPr>
        <w:t xml:space="preserve"> </w:t>
      </w:r>
      <w:r w:rsidRPr="00585FC5">
        <w:rPr>
          <w:w w:val="95"/>
        </w:rPr>
        <w:t>hydraulic</w:t>
      </w:r>
      <w:r w:rsidRPr="00585FC5">
        <w:rPr>
          <w:spacing w:val="8"/>
          <w:w w:val="95"/>
        </w:rPr>
        <w:t xml:space="preserve"> </w:t>
      </w:r>
      <w:r w:rsidRPr="00585FC5">
        <w:rPr>
          <w:w w:val="95"/>
        </w:rPr>
        <w:t>loads,</w:t>
      </w:r>
      <w:r w:rsidRPr="00585FC5">
        <w:rPr>
          <w:spacing w:val="8"/>
          <w:w w:val="95"/>
        </w:rPr>
        <w:t xml:space="preserve"> </w:t>
      </w:r>
      <w:r w:rsidRPr="00585FC5">
        <w:rPr>
          <w:w w:val="95"/>
        </w:rPr>
        <w:t>vibration</w:t>
      </w:r>
      <w:r w:rsidRPr="00585FC5">
        <w:rPr>
          <w:spacing w:val="8"/>
          <w:w w:val="95"/>
        </w:rPr>
        <w:t xml:space="preserve"> </w:t>
      </w:r>
      <w:r w:rsidRPr="00585FC5">
        <w:rPr>
          <w:w w:val="95"/>
        </w:rPr>
        <w:t>or</w:t>
      </w:r>
      <w:r w:rsidRPr="00585FC5">
        <w:rPr>
          <w:spacing w:val="8"/>
          <w:w w:val="95"/>
        </w:rPr>
        <w:t xml:space="preserve"> </w:t>
      </w:r>
      <w:r w:rsidRPr="00585FC5">
        <w:rPr>
          <w:w w:val="95"/>
        </w:rPr>
        <w:t>flow</w:t>
      </w:r>
      <w:r w:rsidRPr="00585FC5">
        <w:rPr>
          <w:spacing w:val="8"/>
          <w:w w:val="95"/>
        </w:rPr>
        <w:t xml:space="preserve"> </w:t>
      </w:r>
      <w:r w:rsidRPr="00585FC5">
        <w:rPr>
          <w:w w:val="95"/>
        </w:rPr>
        <w:t>separation</w:t>
      </w:r>
      <w:r w:rsidRPr="00585FC5">
        <w:rPr>
          <w:spacing w:val="8"/>
          <w:w w:val="95"/>
        </w:rPr>
        <w:t xml:space="preserve"> </w:t>
      </w:r>
      <w:r w:rsidRPr="00585FC5">
        <w:rPr>
          <w:w w:val="95"/>
        </w:rPr>
        <w:t>will</w:t>
      </w:r>
      <w:r w:rsidRPr="00585FC5">
        <w:rPr>
          <w:spacing w:val="8"/>
          <w:w w:val="95"/>
        </w:rPr>
        <w:t xml:space="preserve"> </w:t>
      </w:r>
      <w:r w:rsidRPr="00585FC5">
        <w:rPr>
          <w:w w:val="95"/>
        </w:rPr>
        <w:t>not</w:t>
      </w:r>
      <w:r w:rsidRPr="00585FC5">
        <w:rPr>
          <w:w w:val="99"/>
        </w:rPr>
        <w:t xml:space="preserve"> </w:t>
      </w:r>
      <w:r w:rsidRPr="00585FC5">
        <w:rPr>
          <w:w w:val="95"/>
        </w:rPr>
        <w:t>significantly</w:t>
      </w:r>
      <w:r w:rsidRPr="00585FC5">
        <w:rPr>
          <w:spacing w:val="4"/>
          <w:w w:val="95"/>
        </w:rPr>
        <w:t xml:space="preserve"> </w:t>
      </w:r>
      <w:r w:rsidRPr="00585FC5">
        <w:rPr>
          <w:w w:val="95"/>
        </w:rPr>
        <w:t>affect</w:t>
      </w:r>
      <w:r w:rsidRPr="00585FC5">
        <w:rPr>
          <w:spacing w:val="5"/>
          <w:w w:val="95"/>
        </w:rPr>
        <w:t xml:space="preserve"> </w:t>
      </w:r>
      <w:r w:rsidRPr="00585FC5">
        <w:rPr>
          <w:w w:val="95"/>
        </w:rPr>
        <w:t>the</w:t>
      </w:r>
      <w:r w:rsidRPr="00585FC5">
        <w:rPr>
          <w:spacing w:val="4"/>
          <w:w w:val="95"/>
        </w:rPr>
        <w:t xml:space="preserve"> </w:t>
      </w:r>
      <w:r w:rsidRPr="00585FC5">
        <w:rPr>
          <w:w w:val="95"/>
        </w:rPr>
        <w:t>service</w:t>
      </w:r>
      <w:r w:rsidRPr="00585FC5">
        <w:rPr>
          <w:spacing w:val="5"/>
          <w:w w:val="95"/>
        </w:rPr>
        <w:t xml:space="preserve"> </w:t>
      </w:r>
      <w:r w:rsidRPr="00585FC5">
        <w:rPr>
          <w:w w:val="95"/>
        </w:rPr>
        <w:t>life</w:t>
      </w:r>
      <w:r w:rsidRPr="00585FC5">
        <w:rPr>
          <w:spacing w:val="4"/>
          <w:w w:val="95"/>
        </w:rPr>
        <w:t xml:space="preserve"> </w:t>
      </w:r>
      <w:r w:rsidRPr="00585FC5">
        <w:rPr>
          <w:w w:val="95"/>
        </w:rPr>
        <w:t>of</w:t>
      </w:r>
      <w:r w:rsidRPr="00585FC5">
        <w:rPr>
          <w:spacing w:val="5"/>
          <w:w w:val="95"/>
        </w:rPr>
        <w:t xml:space="preserve"> </w:t>
      </w:r>
      <w:r w:rsidRPr="00585FC5">
        <w:rPr>
          <w:w w:val="95"/>
        </w:rPr>
        <w:t>the</w:t>
      </w:r>
      <w:r w:rsidRPr="00585FC5">
        <w:rPr>
          <w:spacing w:val="4"/>
          <w:w w:val="95"/>
        </w:rPr>
        <w:t xml:space="preserve"> </w:t>
      </w:r>
      <w:r w:rsidRPr="00585FC5">
        <w:rPr>
          <w:w w:val="95"/>
        </w:rPr>
        <w:t>pump.</w:t>
      </w:r>
    </w:p>
    <w:p w:rsidR="004A14DF" w:rsidRPr="00585FC5" w:rsidRDefault="004A14DF" w:rsidP="00585FC5">
      <w:pPr>
        <w:pStyle w:val="Buletted"/>
      </w:pPr>
      <w:r w:rsidRPr="00585FC5">
        <w:rPr>
          <w:b/>
          <w:w w:val="95"/>
        </w:rPr>
        <w:t>Pressure</w:t>
      </w:r>
      <w:r w:rsidR="00832B29" w:rsidRPr="00585FC5">
        <w:rPr>
          <w:b/>
          <w:w w:val="95"/>
        </w:rPr>
        <w:t>:</w:t>
      </w:r>
      <w:r w:rsidR="00A54E8B" w:rsidRPr="00585FC5">
        <w:rPr>
          <w:b/>
          <w:w w:val="95"/>
        </w:rPr>
        <w:t xml:space="preserve"> </w:t>
      </w:r>
      <w:r w:rsidRPr="00585FC5">
        <w:rPr>
          <w:w w:val="95"/>
        </w:rPr>
        <w:t>Force</w:t>
      </w:r>
      <w:r w:rsidRPr="00585FC5">
        <w:rPr>
          <w:spacing w:val="4"/>
          <w:w w:val="95"/>
        </w:rPr>
        <w:t xml:space="preserve"> </w:t>
      </w:r>
      <w:r w:rsidRPr="00585FC5">
        <w:rPr>
          <w:w w:val="95"/>
        </w:rPr>
        <w:t>per</w:t>
      </w:r>
      <w:r w:rsidRPr="00585FC5">
        <w:rPr>
          <w:spacing w:val="4"/>
          <w:w w:val="95"/>
        </w:rPr>
        <w:t xml:space="preserve"> </w:t>
      </w:r>
      <w:r w:rsidRPr="00585FC5">
        <w:rPr>
          <w:w w:val="95"/>
        </w:rPr>
        <w:t>unit</w:t>
      </w:r>
      <w:r w:rsidRPr="00585FC5">
        <w:rPr>
          <w:spacing w:val="4"/>
          <w:w w:val="95"/>
        </w:rPr>
        <w:t xml:space="preserve"> </w:t>
      </w:r>
      <w:r w:rsidRPr="00585FC5">
        <w:rPr>
          <w:w w:val="95"/>
        </w:rPr>
        <w:t>area;</w:t>
      </w:r>
      <w:r w:rsidRPr="00585FC5">
        <w:rPr>
          <w:spacing w:val="5"/>
          <w:w w:val="95"/>
        </w:rPr>
        <w:t xml:space="preserve"> </w:t>
      </w:r>
      <w:r w:rsidRPr="00585FC5">
        <w:rPr>
          <w:w w:val="95"/>
        </w:rPr>
        <w:t>commonly</w:t>
      </w:r>
      <w:r w:rsidRPr="00585FC5">
        <w:rPr>
          <w:spacing w:val="4"/>
          <w:w w:val="95"/>
        </w:rPr>
        <w:t xml:space="preserve"> </w:t>
      </w:r>
      <w:r w:rsidRPr="00585FC5">
        <w:rPr>
          <w:w w:val="95"/>
        </w:rPr>
        <w:t>used</w:t>
      </w:r>
      <w:r w:rsidRPr="00585FC5">
        <w:rPr>
          <w:spacing w:val="4"/>
          <w:w w:val="95"/>
        </w:rPr>
        <w:t xml:space="preserve"> </w:t>
      </w:r>
      <w:r w:rsidRPr="00585FC5">
        <w:rPr>
          <w:w w:val="95"/>
        </w:rPr>
        <w:t>as</w:t>
      </w:r>
      <w:r w:rsidRPr="00585FC5">
        <w:rPr>
          <w:spacing w:val="4"/>
          <w:w w:val="95"/>
        </w:rPr>
        <w:t xml:space="preserve"> </w:t>
      </w:r>
      <w:r w:rsidRPr="00585FC5">
        <w:rPr>
          <w:w w:val="95"/>
        </w:rPr>
        <w:t>an</w:t>
      </w:r>
      <w:r w:rsidRPr="00585FC5">
        <w:rPr>
          <w:spacing w:val="5"/>
          <w:w w:val="95"/>
        </w:rPr>
        <w:t xml:space="preserve"> </w:t>
      </w:r>
      <w:r w:rsidRPr="00585FC5">
        <w:rPr>
          <w:w w:val="95"/>
        </w:rPr>
        <w:t>indicator of</w:t>
      </w:r>
      <w:r w:rsidRPr="00585FC5">
        <w:rPr>
          <w:w w:val="97"/>
        </w:rPr>
        <w:t xml:space="preserve"> </w:t>
      </w:r>
      <w:r w:rsidRPr="00585FC5">
        <w:rPr>
          <w:w w:val="95"/>
        </w:rPr>
        <w:t>fluid</w:t>
      </w:r>
      <w:r w:rsidRPr="00585FC5">
        <w:rPr>
          <w:spacing w:val="6"/>
          <w:w w:val="95"/>
        </w:rPr>
        <w:t xml:space="preserve"> </w:t>
      </w:r>
      <w:r w:rsidRPr="00585FC5">
        <w:rPr>
          <w:w w:val="95"/>
        </w:rPr>
        <w:t>energy</w:t>
      </w:r>
      <w:r w:rsidRPr="00585FC5">
        <w:rPr>
          <w:spacing w:val="6"/>
          <w:w w:val="95"/>
        </w:rPr>
        <w:t xml:space="preserve"> </w:t>
      </w:r>
      <w:r w:rsidRPr="00585FC5">
        <w:rPr>
          <w:w w:val="95"/>
        </w:rPr>
        <w:t>in</w:t>
      </w:r>
      <w:r w:rsidRPr="00585FC5">
        <w:rPr>
          <w:spacing w:val="7"/>
          <w:w w:val="95"/>
        </w:rPr>
        <w:t xml:space="preserve"> </w:t>
      </w:r>
      <w:r w:rsidRPr="00585FC5">
        <w:rPr>
          <w:w w:val="95"/>
        </w:rPr>
        <w:t>a</w:t>
      </w:r>
      <w:r w:rsidRPr="00585FC5">
        <w:rPr>
          <w:spacing w:val="6"/>
          <w:w w:val="95"/>
        </w:rPr>
        <w:t xml:space="preserve"> </w:t>
      </w:r>
      <w:r w:rsidRPr="00585FC5">
        <w:rPr>
          <w:w w:val="95"/>
        </w:rPr>
        <w:t>pumping</w:t>
      </w:r>
      <w:r w:rsidRPr="00585FC5">
        <w:rPr>
          <w:spacing w:val="7"/>
          <w:w w:val="95"/>
        </w:rPr>
        <w:t xml:space="preserve"> </w:t>
      </w:r>
      <w:r w:rsidRPr="00585FC5">
        <w:rPr>
          <w:w w:val="95"/>
        </w:rPr>
        <w:t>system</w:t>
      </w:r>
      <w:r w:rsidRPr="00585FC5">
        <w:rPr>
          <w:spacing w:val="6"/>
          <w:w w:val="95"/>
        </w:rPr>
        <w:t xml:space="preserve"> </w:t>
      </w:r>
      <w:r w:rsidRPr="00585FC5">
        <w:rPr>
          <w:w w:val="95"/>
        </w:rPr>
        <w:t>(expressed</w:t>
      </w:r>
      <w:r w:rsidRPr="00585FC5">
        <w:rPr>
          <w:spacing w:val="6"/>
          <w:w w:val="95"/>
        </w:rPr>
        <w:t xml:space="preserve"> </w:t>
      </w:r>
      <w:r w:rsidRPr="00585FC5">
        <w:rPr>
          <w:w w:val="95"/>
        </w:rPr>
        <w:t>in</w:t>
      </w:r>
      <w:r w:rsidRPr="00585FC5">
        <w:rPr>
          <w:spacing w:val="7"/>
          <w:w w:val="95"/>
        </w:rPr>
        <w:t xml:space="preserve"> </w:t>
      </w:r>
      <w:r w:rsidRPr="00585FC5">
        <w:rPr>
          <w:w w:val="95"/>
        </w:rPr>
        <w:t>kilograms</w:t>
      </w:r>
      <w:r w:rsidRPr="00585FC5">
        <w:rPr>
          <w:w w:val="96"/>
        </w:rPr>
        <w:t xml:space="preserve"> </w:t>
      </w:r>
      <w:r w:rsidRPr="00585FC5">
        <w:rPr>
          <w:w w:val="95"/>
        </w:rPr>
        <w:t>per</w:t>
      </w:r>
      <w:r w:rsidRPr="00585FC5">
        <w:rPr>
          <w:spacing w:val="11"/>
          <w:w w:val="95"/>
        </w:rPr>
        <w:t xml:space="preserve"> </w:t>
      </w:r>
      <w:r w:rsidRPr="00585FC5">
        <w:rPr>
          <w:w w:val="95"/>
        </w:rPr>
        <w:t>square</w:t>
      </w:r>
      <w:r w:rsidRPr="00585FC5">
        <w:rPr>
          <w:spacing w:val="12"/>
          <w:w w:val="95"/>
        </w:rPr>
        <w:t xml:space="preserve"> </w:t>
      </w:r>
      <w:r w:rsidRPr="00585FC5">
        <w:rPr>
          <w:w w:val="95"/>
        </w:rPr>
        <w:t>centimeter</w:t>
      </w:r>
      <w:r w:rsidRPr="00585FC5">
        <w:rPr>
          <w:spacing w:val="12"/>
          <w:w w:val="95"/>
        </w:rPr>
        <w:t xml:space="preserve"> </w:t>
      </w:r>
      <w:r w:rsidRPr="00585FC5">
        <w:rPr>
          <w:w w:val="95"/>
        </w:rPr>
        <w:t>or</w:t>
      </w:r>
      <w:r w:rsidRPr="00585FC5">
        <w:rPr>
          <w:spacing w:val="12"/>
          <w:w w:val="95"/>
        </w:rPr>
        <w:t xml:space="preserve"> </w:t>
      </w:r>
      <w:r w:rsidRPr="00585FC5">
        <w:rPr>
          <w:w w:val="95"/>
        </w:rPr>
        <w:t>pounds</w:t>
      </w:r>
      <w:r w:rsidRPr="00585FC5">
        <w:rPr>
          <w:spacing w:val="12"/>
          <w:w w:val="95"/>
        </w:rPr>
        <w:t xml:space="preserve"> </w:t>
      </w:r>
      <w:r w:rsidRPr="00585FC5">
        <w:rPr>
          <w:w w:val="95"/>
        </w:rPr>
        <w:t>per</w:t>
      </w:r>
      <w:r w:rsidRPr="00585FC5">
        <w:rPr>
          <w:spacing w:val="12"/>
          <w:w w:val="95"/>
        </w:rPr>
        <w:t xml:space="preserve"> </w:t>
      </w:r>
      <w:r w:rsidRPr="00585FC5">
        <w:rPr>
          <w:w w:val="95"/>
        </w:rPr>
        <w:t>square</w:t>
      </w:r>
      <w:r w:rsidRPr="00585FC5">
        <w:rPr>
          <w:spacing w:val="12"/>
          <w:w w:val="95"/>
        </w:rPr>
        <w:t xml:space="preserve"> </w:t>
      </w:r>
      <w:r w:rsidRPr="00585FC5">
        <w:rPr>
          <w:w w:val="95"/>
        </w:rPr>
        <w:t>inch)</w:t>
      </w:r>
      <w:r w:rsidRPr="00585FC5">
        <w:t>.</w:t>
      </w:r>
    </w:p>
    <w:p w:rsidR="004A14DF" w:rsidRPr="00585FC5" w:rsidRDefault="004A14DF" w:rsidP="00585FC5">
      <w:pPr>
        <w:pStyle w:val="Buletted"/>
      </w:pPr>
      <w:r w:rsidRPr="00585FC5">
        <w:rPr>
          <w:b/>
          <w:w w:val="95"/>
        </w:rPr>
        <w:t>Prime</w:t>
      </w:r>
      <w:r w:rsidRPr="00585FC5">
        <w:rPr>
          <w:b/>
          <w:spacing w:val="4"/>
          <w:w w:val="95"/>
        </w:rPr>
        <w:t xml:space="preserve"> </w:t>
      </w:r>
      <w:r w:rsidRPr="00585FC5">
        <w:rPr>
          <w:b/>
          <w:w w:val="95"/>
        </w:rPr>
        <w:t>mover</w:t>
      </w:r>
      <w:r w:rsidR="00832B29" w:rsidRPr="00585FC5">
        <w:rPr>
          <w:b/>
          <w:w w:val="95"/>
        </w:rPr>
        <w:t>:</w:t>
      </w:r>
      <w:r w:rsidR="00A54E8B" w:rsidRPr="00585FC5">
        <w:rPr>
          <w:b/>
          <w:w w:val="95"/>
        </w:rPr>
        <w:t xml:space="preserve"> </w:t>
      </w:r>
      <w:r w:rsidRPr="00585FC5">
        <w:rPr>
          <w:w w:val="95"/>
        </w:rPr>
        <w:t>A</w:t>
      </w:r>
      <w:r w:rsidRPr="00585FC5">
        <w:rPr>
          <w:spacing w:val="4"/>
          <w:w w:val="95"/>
        </w:rPr>
        <w:t xml:space="preserve"> </w:t>
      </w:r>
      <w:r w:rsidRPr="00585FC5">
        <w:rPr>
          <w:w w:val="95"/>
        </w:rPr>
        <w:t>machine,</w:t>
      </w:r>
      <w:r w:rsidRPr="00585FC5">
        <w:rPr>
          <w:spacing w:val="5"/>
          <w:w w:val="95"/>
        </w:rPr>
        <w:t xml:space="preserve"> </w:t>
      </w:r>
      <w:r w:rsidRPr="00585FC5">
        <w:rPr>
          <w:w w:val="95"/>
        </w:rPr>
        <w:t>usually</w:t>
      </w:r>
      <w:r w:rsidRPr="00585FC5">
        <w:rPr>
          <w:spacing w:val="5"/>
          <w:w w:val="95"/>
        </w:rPr>
        <w:t xml:space="preserve"> </w:t>
      </w:r>
      <w:r w:rsidRPr="00585FC5">
        <w:rPr>
          <w:w w:val="95"/>
        </w:rPr>
        <w:t>an</w:t>
      </w:r>
      <w:r w:rsidRPr="00585FC5">
        <w:rPr>
          <w:spacing w:val="5"/>
          <w:w w:val="95"/>
        </w:rPr>
        <w:t xml:space="preserve"> </w:t>
      </w:r>
      <w:r w:rsidRPr="00585FC5">
        <w:rPr>
          <w:w w:val="95"/>
        </w:rPr>
        <w:t>electric</w:t>
      </w:r>
      <w:r w:rsidRPr="00585FC5">
        <w:rPr>
          <w:spacing w:val="4"/>
          <w:w w:val="95"/>
        </w:rPr>
        <w:t xml:space="preserve"> </w:t>
      </w:r>
      <w:r w:rsidRPr="00585FC5">
        <w:rPr>
          <w:w w:val="95"/>
        </w:rPr>
        <w:t>motor,</w:t>
      </w:r>
      <w:r w:rsidRPr="00585FC5">
        <w:rPr>
          <w:spacing w:val="5"/>
          <w:w w:val="95"/>
        </w:rPr>
        <w:t xml:space="preserve"> </w:t>
      </w:r>
      <w:r w:rsidRPr="00585FC5">
        <w:rPr>
          <w:w w:val="95"/>
        </w:rPr>
        <w:t>that provides</w:t>
      </w:r>
      <w:r w:rsidRPr="00585FC5">
        <w:rPr>
          <w:w w:val="97"/>
        </w:rPr>
        <w:t xml:space="preserve"> </w:t>
      </w:r>
      <w:r w:rsidRPr="00585FC5">
        <w:rPr>
          <w:w w:val="95"/>
        </w:rPr>
        <w:t>the</w:t>
      </w:r>
      <w:r w:rsidRPr="00585FC5">
        <w:rPr>
          <w:spacing w:val="11"/>
          <w:w w:val="95"/>
        </w:rPr>
        <w:t xml:space="preserve"> </w:t>
      </w:r>
      <w:r w:rsidRPr="00585FC5">
        <w:rPr>
          <w:w w:val="95"/>
        </w:rPr>
        <w:t>motive</w:t>
      </w:r>
      <w:r w:rsidRPr="00585FC5">
        <w:rPr>
          <w:spacing w:val="11"/>
          <w:w w:val="95"/>
        </w:rPr>
        <w:t xml:space="preserve"> </w:t>
      </w:r>
      <w:r w:rsidRPr="00585FC5">
        <w:rPr>
          <w:w w:val="95"/>
        </w:rPr>
        <w:t>force</w:t>
      </w:r>
      <w:r w:rsidRPr="00585FC5">
        <w:rPr>
          <w:spacing w:val="12"/>
          <w:w w:val="95"/>
        </w:rPr>
        <w:t xml:space="preserve"> </w:t>
      </w:r>
      <w:r w:rsidRPr="00585FC5">
        <w:rPr>
          <w:w w:val="95"/>
        </w:rPr>
        <w:t>driving</w:t>
      </w:r>
      <w:r w:rsidRPr="00585FC5">
        <w:rPr>
          <w:spacing w:val="11"/>
          <w:w w:val="95"/>
        </w:rPr>
        <w:t xml:space="preserve"> </w:t>
      </w:r>
      <w:r w:rsidRPr="00585FC5">
        <w:rPr>
          <w:w w:val="95"/>
        </w:rPr>
        <w:t>a</w:t>
      </w:r>
      <w:r w:rsidRPr="00585FC5">
        <w:rPr>
          <w:spacing w:val="12"/>
          <w:w w:val="95"/>
        </w:rPr>
        <w:t xml:space="preserve"> </w:t>
      </w:r>
      <w:r w:rsidRPr="00585FC5">
        <w:rPr>
          <w:w w:val="95"/>
        </w:rPr>
        <w:t>pump.</w:t>
      </w:r>
    </w:p>
    <w:p w:rsidR="004A14DF" w:rsidRPr="00585FC5" w:rsidRDefault="004A14DF" w:rsidP="00585FC5">
      <w:pPr>
        <w:pStyle w:val="Buletted"/>
      </w:pPr>
      <w:r w:rsidRPr="00585FC5">
        <w:rPr>
          <w:b/>
        </w:rPr>
        <w:t>Pump Control</w:t>
      </w:r>
      <w:r w:rsidR="00832B29" w:rsidRPr="00585FC5">
        <w:rPr>
          <w:b/>
        </w:rPr>
        <w:t>:</w:t>
      </w:r>
      <w:r w:rsidR="00A54E8B" w:rsidRPr="00585FC5">
        <w:rPr>
          <w:b/>
        </w:rPr>
        <w:t xml:space="preserve"> </w:t>
      </w:r>
      <w:r w:rsidRPr="00585FC5">
        <w:t>A device that activates pumps successively in response to a rising water level in the source. The control regulates the pump activity until the inflow into the wet well has ceased.</w:t>
      </w:r>
    </w:p>
    <w:p w:rsidR="004A14DF" w:rsidRPr="00585FC5" w:rsidRDefault="004A14DF" w:rsidP="00585FC5">
      <w:pPr>
        <w:pStyle w:val="Buletted"/>
      </w:pPr>
      <w:r w:rsidRPr="00585FC5">
        <w:rPr>
          <w:b/>
        </w:rPr>
        <w:t>Pump Driver</w:t>
      </w:r>
      <w:r w:rsidR="00832B29" w:rsidRPr="00585FC5">
        <w:rPr>
          <w:b/>
        </w:rPr>
        <w:t>:</w:t>
      </w:r>
      <w:r w:rsidR="00A54E8B" w:rsidRPr="00585FC5">
        <w:rPr>
          <w:b/>
        </w:rPr>
        <w:t xml:space="preserve"> </w:t>
      </w:r>
      <w:r w:rsidRPr="00585FC5">
        <w:t xml:space="preserve">The device used to provide power to the pump. Alternating current electric motors are the most common type of driver. </w:t>
      </w:r>
    </w:p>
    <w:p w:rsidR="004A14DF" w:rsidRPr="00585FC5" w:rsidRDefault="004A14DF" w:rsidP="00585FC5">
      <w:pPr>
        <w:pStyle w:val="Buletted"/>
      </w:pPr>
      <w:r w:rsidRPr="00585FC5">
        <w:rPr>
          <w:b/>
        </w:rPr>
        <w:lastRenderedPageBreak/>
        <w:t>Peak Load</w:t>
      </w:r>
      <w:r w:rsidR="00832B29" w:rsidRPr="00585FC5">
        <w:rPr>
          <w:b/>
        </w:rPr>
        <w:t>:</w:t>
      </w:r>
      <w:r w:rsidRPr="00585FC5">
        <w:t xml:space="preserve"> The peak power consumption of a site. This often determines the demand charges incurred by the site and should therefore be taken into account when considering the operating times of pumping systems.</w:t>
      </w:r>
    </w:p>
    <w:p w:rsidR="004A14DF" w:rsidRPr="00585FC5" w:rsidRDefault="004A14DF" w:rsidP="00585FC5">
      <w:pPr>
        <w:pStyle w:val="Buletted"/>
      </w:pPr>
      <w:r w:rsidRPr="00585FC5">
        <w:rPr>
          <w:b/>
        </w:rPr>
        <w:t>Performance Curve</w:t>
      </w:r>
      <w:r w:rsidR="00832B29" w:rsidRPr="00585FC5">
        <w:rPr>
          <w:b/>
        </w:rPr>
        <w:t>:</w:t>
      </w:r>
      <w:r w:rsidR="00A54E8B" w:rsidRPr="00585FC5">
        <w:rPr>
          <w:b/>
          <w:color w:val="000000" w:themeColor="text1"/>
        </w:rPr>
        <w:t xml:space="preserve"> </w:t>
      </w:r>
      <w:r w:rsidRPr="00585FC5">
        <w:t>Graph plotting the head required as a function of flow rate for a given pump. Also often depicted on performance curves are the shaft power, pump efficiency and suction head required. The term “pump curve” often refers to the performance curve.</w:t>
      </w:r>
    </w:p>
    <w:p w:rsidR="004A14DF" w:rsidRPr="00585FC5" w:rsidRDefault="004A14DF" w:rsidP="00585FC5">
      <w:pPr>
        <w:pStyle w:val="Buletted"/>
      </w:pPr>
      <w:r w:rsidRPr="00585FC5">
        <w:rPr>
          <w:b/>
        </w:rPr>
        <w:t>Piping and Instrumentation Diagram (P&amp;ID)</w:t>
      </w:r>
      <w:r w:rsidR="00832B29" w:rsidRPr="00585FC5">
        <w:rPr>
          <w:b/>
        </w:rPr>
        <w:t>:</w:t>
      </w:r>
      <w:r w:rsidRPr="00585FC5">
        <w:rPr>
          <w:b/>
        </w:rPr>
        <w:t xml:space="preserve"> </w:t>
      </w:r>
      <w:r w:rsidRPr="00585FC5">
        <w:t>Schematic diagram of the pumping system including pipe layout, liquid users and associated instrumentation.</w:t>
      </w:r>
    </w:p>
    <w:p w:rsidR="004A14DF" w:rsidRPr="00585FC5" w:rsidRDefault="004A14DF" w:rsidP="00585FC5">
      <w:pPr>
        <w:pStyle w:val="Buletted"/>
      </w:pPr>
      <w:r w:rsidRPr="00585FC5">
        <w:rPr>
          <w:b/>
        </w:rPr>
        <w:t xml:space="preserve">Positive Displacement </w:t>
      </w:r>
      <w:r w:rsidR="00832B29" w:rsidRPr="00585FC5">
        <w:rPr>
          <w:b/>
        </w:rPr>
        <w:t>Pumps:</w:t>
      </w:r>
      <w:r w:rsidRPr="00585FC5">
        <w:rPr>
          <w:b/>
        </w:rPr>
        <w:tab/>
        <w:t xml:space="preserve"> </w:t>
      </w:r>
      <w:r w:rsidRPr="00585FC5">
        <w:t>Positive displacement pumps move a set volume of liquid per revolution or stroke, with pressure developed as a result of this forced discharge. Positive displacement pumps are better suited to high-viscosity applications.</w:t>
      </w:r>
    </w:p>
    <w:p w:rsidR="004A14DF" w:rsidRPr="00585FC5" w:rsidRDefault="004A14DF" w:rsidP="00585FC5">
      <w:pPr>
        <w:pStyle w:val="Buletted"/>
      </w:pPr>
      <w:r w:rsidRPr="00585FC5">
        <w:rPr>
          <w:b/>
        </w:rPr>
        <w:t>Power input</w:t>
      </w:r>
      <w:r w:rsidR="00832B29" w:rsidRPr="00585FC5">
        <w:t>:</w:t>
      </w:r>
      <w:r w:rsidRPr="00585FC5">
        <w:t xml:space="preserve"> the electrical input to the motor expressed in kilowatts (kW). A measure of the rate at which work is done.</w:t>
      </w:r>
    </w:p>
    <w:p w:rsidR="004A14DF" w:rsidRPr="00585FC5" w:rsidRDefault="004A14DF" w:rsidP="00585FC5">
      <w:pPr>
        <w:pStyle w:val="Buletted"/>
      </w:pPr>
      <w:r w:rsidRPr="00585FC5">
        <w:rPr>
          <w:b/>
        </w:rPr>
        <w:t>Power Factor</w:t>
      </w:r>
      <w:r w:rsidR="00832B29" w:rsidRPr="00585FC5">
        <w:rPr>
          <w:b/>
        </w:rPr>
        <w:t xml:space="preserve">: </w:t>
      </w:r>
      <w:r w:rsidRPr="00585FC5">
        <w:t>Ratio of real power to apparent power.</w:t>
      </w:r>
    </w:p>
    <w:p w:rsidR="004A14DF" w:rsidRPr="00585FC5" w:rsidRDefault="004A14DF" w:rsidP="00585FC5">
      <w:pPr>
        <w:pStyle w:val="Buletted"/>
      </w:pPr>
      <w:r w:rsidRPr="00585FC5">
        <w:rPr>
          <w:b/>
          <w:w w:val="95"/>
        </w:rPr>
        <w:t>Pressure;</w:t>
      </w:r>
      <w:r w:rsidRPr="00585FC5">
        <w:rPr>
          <w:b/>
          <w:w w:val="96"/>
        </w:rPr>
        <w:t xml:space="preserve"> </w:t>
      </w:r>
      <w:r w:rsidRPr="00585FC5">
        <w:rPr>
          <w:b/>
          <w:w w:val="95"/>
        </w:rPr>
        <w:t>head</w:t>
      </w:r>
      <w:r w:rsidRPr="00585FC5">
        <w:rPr>
          <w:b/>
          <w:spacing w:val="3"/>
          <w:w w:val="95"/>
        </w:rPr>
        <w:t xml:space="preserve"> </w:t>
      </w:r>
      <w:r w:rsidRPr="00585FC5">
        <w:rPr>
          <w:b/>
          <w:w w:val="95"/>
        </w:rPr>
        <w:t>(NPSH)</w:t>
      </w:r>
      <w:r w:rsidR="00832B29" w:rsidRPr="00585FC5">
        <w:rPr>
          <w:b/>
          <w:w w:val="95"/>
        </w:rPr>
        <w:t>:</w:t>
      </w:r>
      <w:r w:rsidR="00A54E8B" w:rsidRPr="00585FC5">
        <w:rPr>
          <w:b/>
          <w:w w:val="95"/>
        </w:rPr>
        <w:t xml:space="preserve"> </w:t>
      </w:r>
      <w:r w:rsidRPr="00585FC5">
        <w:rPr>
          <w:w w:val="95"/>
        </w:rPr>
        <w:t>Net Positive Suction Head It</w:t>
      </w:r>
      <w:r w:rsidRPr="00585FC5">
        <w:rPr>
          <w:spacing w:val="4"/>
          <w:w w:val="95"/>
        </w:rPr>
        <w:t xml:space="preserve"> </w:t>
      </w:r>
      <w:r w:rsidRPr="00585FC5">
        <w:rPr>
          <w:w w:val="95"/>
        </w:rPr>
        <w:t>usually</w:t>
      </w:r>
      <w:r w:rsidRPr="00585FC5">
        <w:rPr>
          <w:spacing w:val="3"/>
          <w:w w:val="95"/>
        </w:rPr>
        <w:t xml:space="preserve"> </w:t>
      </w:r>
      <w:r w:rsidRPr="00585FC5">
        <w:rPr>
          <w:w w:val="95"/>
        </w:rPr>
        <w:t>has</w:t>
      </w:r>
      <w:r w:rsidRPr="00585FC5">
        <w:rPr>
          <w:spacing w:val="3"/>
          <w:w w:val="95"/>
        </w:rPr>
        <w:t xml:space="preserve"> </w:t>
      </w:r>
      <w:r w:rsidRPr="00585FC5">
        <w:rPr>
          <w:w w:val="95"/>
        </w:rPr>
        <w:t>a</w:t>
      </w:r>
      <w:r w:rsidRPr="00585FC5">
        <w:rPr>
          <w:spacing w:val="3"/>
          <w:w w:val="95"/>
        </w:rPr>
        <w:t xml:space="preserve"> </w:t>
      </w:r>
      <w:r w:rsidRPr="00585FC5">
        <w:rPr>
          <w:w w:val="95"/>
        </w:rPr>
        <w:t>subscript:</w:t>
      </w:r>
      <w:r w:rsidRPr="00585FC5">
        <w:rPr>
          <w:spacing w:val="3"/>
          <w:w w:val="95"/>
        </w:rPr>
        <w:t xml:space="preserve"> </w:t>
      </w:r>
      <w:r w:rsidRPr="00585FC5">
        <w:rPr>
          <w:w w:val="95"/>
        </w:rPr>
        <w:t>NPSHR</w:t>
      </w:r>
      <w:r w:rsidRPr="00585FC5">
        <w:rPr>
          <w:spacing w:val="3"/>
          <w:w w:val="95"/>
        </w:rPr>
        <w:t xml:space="preserve"> </w:t>
      </w:r>
      <w:r w:rsidRPr="00585FC5">
        <w:rPr>
          <w:w w:val="95"/>
        </w:rPr>
        <w:t>is</w:t>
      </w:r>
      <w:r w:rsidRPr="00585FC5">
        <w:rPr>
          <w:spacing w:val="3"/>
          <w:w w:val="95"/>
        </w:rPr>
        <w:t xml:space="preserve"> </w:t>
      </w:r>
      <w:r w:rsidRPr="00585FC5">
        <w:rPr>
          <w:w w:val="95"/>
        </w:rPr>
        <w:t>the</w:t>
      </w:r>
      <w:r w:rsidRPr="00585FC5">
        <w:rPr>
          <w:spacing w:val="3"/>
          <w:w w:val="95"/>
        </w:rPr>
        <w:t xml:space="preserve"> </w:t>
      </w:r>
      <w:r w:rsidRPr="00585FC5">
        <w:rPr>
          <w:w w:val="95"/>
        </w:rPr>
        <w:t>NPSH required by</w:t>
      </w:r>
      <w:r w:rsidRPr="00585FC5">
        <w:rPr>
          <w:spacing w:val="8"/>
          <w:w w:val="95"/>
        </w:rPr>
        <w:t xml:space="preserve"> </w:t>
      </w:r>
      <w:r w:rsidRPr="00585FC5">
        <w:rPr>
          <w:w w:val="95"/>
        </w:rPr>
        <w:t>a</w:t>
      </w:r>
      <w:r w:rsidRPr="00585FC5">
        <w:rPr>
          <w:spacing w:val="9"/>
          <w:w w:val="95"/>
        </w:rPr>
        <w:t xml:space="preserve"> </w:t>
      </w:r>
      <w:r w:rsidRPr="00585FC5">
        <w:rPr>
          <w:w w:val="95"/>
        </w:rPr>
        <w:t>pump</w:t>
      </w:r>
      <w:r w:rsidRPr="00585FC5">
        <w:rPr>
          <w:spacing w:val="9"/>
          <w:w w:val="95"/>
        </w:rPr>
        <w:t xml:space="preserve"> </w:t>
      </w:r>
      <w:r w:rsidRPr="00585FC5">
        <w:rPr>
          <w:w w:val="95"/>
        </w:rPr>
        <w:t>at</w:t>
      </w:r>
      <w:r w:rsidRPr="00585FC5">
        <w:rPr>
          <w:spacing w:val="9"/>
          <w:w w:val="95"/>
        </w:rPr>
        <w:t xml:space="preserve"> </w:t>
      </w:r>
      <w:r w:rsidRPr="00585FC5">
        <w:rPr>
          <w:w w:val="95"/>
        </w:rPr>
        <w:t>its</w:t>
      </w:r>
      <w:r w:rsidRPr="00585FC5">
        <w:rPr>
          <w:spacing w:val="9"/>
          <w:w w:val="95"/>
        </w:rPr>
        <w:t xml:space="preserve"> </w:t>
      </w:r>
      <w:r w:rsidRPr="00585FC5">
        <w:rPr>
          <w:w w:val="95"/>
        </w:rPr>
        <w:t>inlet</w:t>
      </w:r>
      <w:r w:rsidRPr="00585FC5">
        <w:rPr>
          <w:spacing w:val="9"/>
          <w:w w:val="95"/>
        </w:rPr>
        <w:t xml:space="preserve"> </w:t>
      </w:r>
      <w:r w:rsidRPr="00585FC5">
        <w:rPr>
          <w:w w:val="95"/>
        </w:rPr>
        <w:t>to</w:t>
      </w:r>
      <w:r w:rsidRPr="00585FC5">
        <w:rPr>
          <w:spacing w:val="9"/>
          <w:w w:val="95"/>
        </w:rPr>
        <w:t xml:space="preserve"> </w:t>
      </w:r>
      <w:r w:rsidRPr="00585FC5">
        <w:rPr>
          <w:w w:val="95"/>
        </w:rPr>
        <w:t>prevent</w:t>
      </w:r>
      <w:r w:rsidRPr="00585FC5">
        <w:rPr>
          <w:spacing w:val="8"/>
          <w:w w:val="95"/>
        </w:rPr>
        <w:t xml:space="preserve"> </w:t>
      </w:r>
      <w:r w:rsidRPr="00585FC5">
        <w:rPr>
          <w:w w:val="95"/>
        </w:rPr>
        <w:t>it</w:t>
      </w:r>
      <w:r w:rsidRPr="00585FC5">
        <w:rPr>
          <w:spacing w:val="9"/>
          <w:w w:val="95"/>
        </w:rPr>
        <w:t xml:space="preserve"> </w:t>
      </w:r>
      <w:r w:rsidRPr="00585FC5">
        <w:rPr>
          <w:w w:val="95"/>
        </w:rPr>
        <w:t>from</w:t>
      </w:r>
      <w:r w:rsidRPr="00585FC5">
        <w:rPr>
          <w:spacing w:val="9"/>
          <w:w w:val="95"/>
        </w:rPr>
        <w:t xml:space="preserve"> </w:t>
      </w:r>
      <w:r w:rsidRPr="00585FC5">
        <w:rPr>
          <w:w w:val="95"/>
        </w:rPr>
        <w:t>cavitation.</w:t>
      </w:r>
      <w:r w:rsidRPr="00585FC5">
        <w:rPr>
          <w:spacing w:val="9"/>
          <w:w w:val="95"/>
        </w:rPr>
        <w:t xml:space="preserve"> </w:t>
      </w:r>
      <w:r w:rsidRPr="00585FC5">
        <w:rPr>
          <w:w w:val="95"/>
        </w:rPr>
        <w:t>NPSHA is</w:t>
      </w:r>
      <w:r w:rsidRPr="00585FC5">
        <w:rPr>
          <w:spacing w:val="4"/>
          <w:w w:val="95"/>
        </w:rPr>
        <w:t xml:space="preserve"> </w:t>
      </w:r>
      <w:r w:rsidRPr="00585FC5">
        <w:rPr>
          <w:w w:val="95"/>
        </w:rPr>
        <w:t>the</w:t>
      </w:r>
      <w:r w:rsidRPr="00585FC5">
        <w:rPr>
          <w:spacing w:val="4"/>
          <w:w w:val="95"/>
        </w:rPr>
        <w:t xml:space="preserve"> </w:t>
      </w:r>
      <w:r w:rsidRPr="00585FC5">
        <w:rPr>
          <w:w w:val="95"/>
        </w:rPr>
        <w:t>NPSH</w:t>
      </w:r>
      <w:r w:rsidRPr="00585FC5">
        <w:rPr>
          <w:spacing w:val="5"/>
          <w:w w:val="95"/>
        </w:rPr>
        <w:t xml:space="preserve"> </w:t>
      </w:r>
      <w:r w:rsidRPr="00585FC5">
        <w:rPr>
          <w:w w:val="95"/>
        </w:rPr>
        <w:t>available</w:t>
      </w:r>
      <w:r w:rsidRPr="00585FC5">
        <w:rPr>
          <w:spacing w:val="4"/>
          <w:w w:val="95"/>
        </w:rPr>
        <w:t xml:space="preserve"> </w:t>
      </w:r>
      <w:r w:rsidRPr="00585FC5">
        <w:rPr>
          <w:w w:val="95"/>
        </w:rPr>
        <w:t>from</w:t>
      </w:r>
      <w:r w:rsidRPr="00585FC5">
        <w:rPr>
          <w:spacing w:val="5"/>
          <w:w w:val="95"/>
        </w:rPr>
        <w:t xml:space="preserve"> </w:t>
      </w:r>
      <w:r w:rsidRPr="00585FC5">
        <w:rPr>
          <w:w w:val="95"/>
        </w:rPr>
        <w:t>the</w:t>
      </w:r>
      <w:r w:rsidRPr="00585FC5">
        <w:rPr>
          <w:spacing w:val="4"/>
          <w:w w:val="95"/>
        </w:rPr>
        <w:t xml:space="preserve"> </w:t>
      </w:r>
      <w:r w:rsidRPr="00585FC5">
        <w:rPr>
          <w:w w:val="95"/>
        </w:rPr>
        <w:t>inlet</w:t>
      </w:r>
      <w:r w:rsidRPr="00585FC5">
        <w:rPr>
          <w:spacing w:val="5"/>
          <w:w w:val="95"/>
        </w:rPr>
        <w:t xml:space="preserve"> </w:t>
      </w:r>
      <w:r w:rsidRPr="00585FC5">
        <w:rPr>
          <w:w w:val="95"/>
        </w:rPr>
        <w:t>configuration</w:t>
      </w:r>
      <w:r w:rsidRPr="00585FC5">
        <w:rPr>
          <w:spacing w:val="4"/>
          <w:w w:val="95"/>
        </w:rPr>
        <w:t xml:space="preserve"> </w:t>
      </w:r>
      <w:r w:rsidRPr="00585FC5">
        <w:rPr>
          <w:w w:val="95"/>
        </w:rPr>
        <w:t>in</w:t>
      </w:r>
      <w:r w:rsidRPr="00585FC5">
        <w:rPr>
          <w:spacing w:val="5"/>
          <w:w w:val="95"/>
        </w:rPr>
        <w:t xml:space="preserve"> </w:t>
      </w:r>
      <w:r w:rsidRPr="00585FC5">
        <w:rPr>
          <w:w w:val="95"/>
        </w:rPr>
        <w:t>use. To</w:t>
      </w:r>
      <w:r w:rsidRPr="00585FC5">
        <w:rPr>
          <w:spacing w:val="8"/>
          <w:w w:val="95"/>
        </w:rPr>
        <w:t xml:space="preserve"> </w:t>
      </w:r>
      <w:r w:rsidRPr="00585FC5">
        <w:rPr>
          <w:w w:val="95"/>
        </w:rPr>
        <w:t>avoid</w:t>
      </w:r>
      <w:r w:rsidRPr="00585FC5">
        <w:rPr>
          <w:spacing w:val="8"/>
          <w:w w:val="95"/>
        </w:rPr>
        <w:t xml:space="preserve"> </w:t>
      </w:r>
      <w:r w:rsidRPr="00585FC5">
        <w:rPr>
          <w:w w:val="95"/>
        </w:rPr>
        <w:t>cavitation,</w:t>
      </w:r>
      <w:r w:rsidRPr="00585FC5">
        <w:rPr>
          <w:spacing w:val="9"/>
          <w:w w:val="95"/>
        </w:rPr>
        <w:t xml:space="preserve"> </w:t>
      </w:r>
      <w:r w:rsidRPr="00585FC5">
        <w:rPr>
          <w:w w:val="95"/>
        </w:rPr>
        <w:t>NPSHA</w:t>
      </w:r>
      <w:r w:rsidRPr="00585FC5">
        <w:rPr>
          <w:spacing w:val="8"/>
          <w:w w:val="95"/>
        </w:rPr>
        <w:t xml:space="preserve"> </w:t>
      </w:r>
      <w:r w:rsidRPr="00585FC5">
        <w:rPr>
          <w:w w:val="95"/>
        </w:rPr>
        <w:t>must</w:t>
      </w:r>
      <w:r w:rsidRPr="00585FC5">
        <w:rPr>
          <w:spacing w:val="9"/>
          <w:w w:val="95"/>
        </w:rPr>
        <w:t xml:space="preserve"> </w:t>
      </w:r>
      <w:r w:rsidRPr="00585FC5">
        <w:rPr>
          <w:w w:val="95"/>
        </w:rPr>
        <w:t>be</w:t>
      </w:r>
      <w:r w:rsidRPr="00585FC5">
        <w:rPr>
          <w:spacing w:val="8"/>
          <w:w w:val="95"/>
        </w:rPr>
        <w:t xml:space="preserve"> </w:t>
      </w:r>
      <w:r w:rsidRPr="00585FC5">
        <w:rPr>
          <w:w w:val="95"/>
        </w:rPr>
        <w:t>greater</w:t>
      </w:r>
      <w:r w:rsidRPr="00585FC5">
        <w:rPr>
          <w:spacing w:val="9"/>
          <w:w w:val="95"/>
        </w:rPr>
        <w:t xml:space="preserve"> </w:t>
      </w:r>
      <w:r w:rsidRPr="00585FC5">
        <w:rPr>
          <w:w w:val="95"/>
        </w:rPr>
        <w:t>than</w:t>
      </w:r>
      <w:r w:rsidRPr="00585FC5">
        <w:rPr>
          <w:spacing w:val="8"/>
          <w:w w:val="95"/>
        </w:rPr>
        <w:t xml:space="preserve"> </w:t>
      </w:r>
      <w:r w:rsidRPr="00585FC5">
        <w:rPr>
          <w:w w:val="95"/>
        </w:rPr>
        <w:t>NPSHR</w:t>
      </w:r>
    </w:p>
    <w:p w:rsidR="004A14DF" w:rsidRPr="00585FC5" w:rsidRDefault="004A14DF" w:rsidP="00585FC5">
      <w:pPr>
        <w:pStyle w:val="Buletted"/>
      </w:pPr>
      <w:r w:rsidRPr="00585FC5">
        <w:rPr>
          <w:b/>
        </w:rPr>
        <w:t>Pump Efficiency</w:t>
      </w:r>
      <w:r w:rsidR="00023F4B" w:rsidRPr="00585FC5">
        <w:rPr>
          <w:b/>
        </w:rPr>
        <w:t>:</w:t>
      </w:r>
      <w:r w:rsidR="000901A0" w:rsidRPr="00585FC5">
        <w:rPr>
          <w:b/>
        </w:rPr>
        <w:t xml:space="preserve"> </w:t>
      </w:r>
      <w:r w:rsidRPr="00585FC5">
        <w:t>The ratio of the hydraulic power (power imparted to the liquid) divided by the pump shaft input power (power delivered to the pump via motor coupling).</w:t>
      </w:r>
    </w:p>
    <w:p w:rsidR="004A14DF" w:rsidRPr="00585FC5" w:rsidRDefault="004A14DF" w:rsidP="00585FC5">
      <w:pPr>
        <w:pStyle w:val="Buletted"/>
      </w:pPr>
      <w:r w:rsidRPr="00585FC5">
        <w:rPr>
          <w:b/>
        </w:rPr>
        <w:t xml:space="preserve">Pumping </w:t>
      </w:r>
      <w:r w:rsidR="00BB1842" w:rsidRPr="00585FC5">
        <w:rPr>
          <w:b/>
        </w:rPr>
        <w:t>System: A</w:t>
      </w:r>
      <w:r w:rsidRPr="00585FC5">
        <w:t xml:space="preserve"> pump or group of pumps along with the other components relevant to the moving liquid. This includes the motors, coupling, piping and valves.</w:t>
      </w:r>
    </w:p>
    <w:p w:rsidR="004A14DF" w:rsidRPr="00585FC5" w:rsidRDefault="004A14DF" w:rsidP="00585FC5">
      <w:pPr>
        <w:pStyle w:val="Buletted"/>
      </w:pPr>
      <w:r w:rsidRPr="00585FC5">
        <w:rPr>
          <w:b/>
          <w:w w:val="95"/>
        </w:rPr>
        <w:t>Rated</w:t>
      </w:r>
      <w:r w:rsidRPr="00585FC5">
        <w:rPr>
          <w:b/>
          <w:spacing w:val="4"/>
          <w:w w:val="95"/>
        </w:rPr>
        <w:t xml:space="preserve"> </w:t>
      </w:r>
      <w:r w:rsidRPr="00585FC5">
        <w:rPr>
          <w:b/>
          <w:w w:val="95"/>
        </w:rPr>
        <w:t>duty</w:t>
      </w:r>
      <w:r w:rsidR="00BB1842" w:rsidRPr="00585FC5">
        <w:rPr>
          <w:b/>
          <w:w w:val="95"/>
        </w:rPr>
        <w:t xml:space="preserve">: </w:t>
      </w:r>
      <w:r w:rsidRPr="00585FC5">
        <w:rPr>
          <w:w w:val="95"/>
        </w:rPr>
        <w:t>The</w:t>
      </w:r>
      <w:r w:rsidRPr="00585FC5">
        <w:rPr>
          <w:spacing w:val="5"/>
          <w:w w:val="95"/>
        </w:rPr>
        <w:t xml:space="preserve"> </w:t>
      </w:r>
      <w:r w:rsidRPr="00585FC5">
        <w:rPr>
          <w:w w:val="95"/>
        </w:rPr>
        <w:t>flow</w:t>
      </w:r>
      <w:r w:rsidRPr="00585FC5">
        <w:rPr>
          <w:spacing w:val="5"/>
          <w:w w:val="95"/>
        </w:rPr>
        <w:t xml:space="preserve"> </w:t>
      </w:r>
      <w:r w:rsidRPr="00585FC5">
        <w:rPr>
          <w:w w:val="95"/>
        </w:rPr>
        <w:t>and</w:t>
      </w:r>
      <w:r w:rsidRPr="00585FC5">
        <w:rPr>
          <w:spacing w:val="4"/>
          <w:w w:val="95"/>
        </w:rPr>
        <w:t xml:space="preserve"> </w:t>
      </w:r>
      <w:r w:rsidRPr="00585FC5">
        <w:rPr>
          <w:w w:val="95"/>
        </w:rPr>
        <w:t>head</w:t>
      </w:r>
      <w:r w:rsidRPr="00585FC5">
        <w:rPr>
          <w:spacing w:val="5"/>
          <w:w w:val="95"/>
        </w:rPr>
        <w:t xml:space="preserve"> </w:t>
      </w:r>
      <w:r w:rsidRPr="00585FC5">
        <w:rPr>
          <w:w w:val="95"/>
        </w:rPr>
        <w:t>that</w:t>
      </w:r>
      <w:r w:rsidRPr="00585FC5">
        <w:rPr>
          <w:spacing w:val="5"/>
          <w:w w:val="95"/>
        </w:rPr>
        <w:t xml:space="preserve"> </w:t>
      </w:r>
      <w:r w:rsidRPr="00585FC5">
        <w:rPr>
          <w:w w:val="95"/>
        </w:rPr>
        <w:t>are</w:t>
      </w:r>
      <w:r w:rsidRPr="00585FC5">
        <w:rPr>
          <w:spacing w:val="5"/>
          <w:w w:val="95"/>
        </w:rPr>
        <w:t xml:space="preserve"> </w:t>
      </w:r>
      <w:r w:rsidRPr="00585FC5">
        <w:rPr>
          <w:w w:val="95"/>
        </w:rPr>
        <w:t>specified</w:t>
      </w:r>
      <w:r w:rsidRPr="00585FC5">
        <w:rPr>
          <w:spacing w:val="4"/>
          <w:w w:val="95"/>
        </w:rPr>
        <w:t xml:space="preserve"> </w:t>
      </w:r>
      <w:r w:rsidRPr="00585FC5">
        <w:rPr>
          <w:w w:val="95"/>
        </w:rPr>
        <w:t>on</w:t>
      </w:r>
      <w:r w:rsidRPr="00585FC5">
        <w:rPr>
          <w:spacing w:val="5"/>
          <w:w w:val="95"/>
        </w:rPr>
        <w:t xml:space="preserve"> </w:t>
      </w:r>
      <w:r w:rsidRPr="00585FC5">
        <w:rPr>
          <w:w w:val="95"/>
        </w:rPr>
        <w:t>the</w:t>
      </w:r>
      <w:r w:rsidRPr="00585FC5">
        <w:rPr>
          <w:spacing w:val="5"/>
          <w:w w:val="95"/>
        </w:rPr>
        <w:t xml:space="preserve"> </w:t>
      </w:r>
      <w:r w:rsidRPr="00585FC5">
        <w:rPr>
          <w:w w:val="95"/>
        </w:rPr>
        <w:t>pump</w:t>
      </w:r>
      <w:r w:rsidRPr="00585FC5">
        <w:t xml:space="preserve"> </w:t>
      </w:r>
      <w:r w:rsidRPr="00585FC5">
        <w:rPr>
          <w:w w:val="95"/>
        </w:rPr>
        <w:t>nameplate</w:t>
      </w:r>
      <w:r w:rsidRPr="00585FC5">
        <w:rPr>
          <w:spacing w:val="7"/>
          <w:w w:val="95"/>
        </w:rPr>
        <w:t xml:space="preserve"> </w:t>
      </w:r>
      <w:r w:rsidRPr="00585FC5">
        <w:rPr>
          <w:w w:val="95"/>
        </w:rPr>
        <w:t>–</w:t>
      </w:r>
      <w:r w:rsidRPr="00585FC5">
        <w:rPr>
          <w:spacing w:val="7"/>
          <w:w w:val="95"/>
        </w:rPr>
        <w:t xml:space="preserve"> </w:t>
      </w:r>
      <w:r w:rsidRPr="00585FC5">
        <w:rPr>
          <w:w w:val="95"/>
        </w:rPr>
        <w:t>they</w:t>
      </w:r>
      <w:r w:rsidRPr="00585FC5">
        <w:rPr>
          <w:spacing w:val="7"/>
          <w:w w:val="95"/>
        </w:rPr>
        <w:t xml:space="preserve"> </w:t>
      </w:r>
      <w:r w:rsidRPr="00585FC5">
        <w:rPr>
          <w:w w:val="95"/>
        </w:rPr>
        <w:t>should</w:t>
      </w:r>
      <w:r w:rsidRPr="00585FC5">
        <w:rPr>
          <w:spacing w:val="7"/>
          <w:w w:val="95"/>
        </w:rPr>
        <w:t xml:space="preserve"> </w:t>
      </w:r>
      <w:r w:rsidRPr="00585FC5">
        <w:rPr>
          <w:w w:val="95"/>
        </w:rPr>
        <w:t>be</w:t>
      </w:r>
      <w:r w:rsidRPr="00585FC5">
        <w:rPr>
          <w:spacing w:val="7"/>
          <w:w w:val="95"/>
        </w:rPr>
        <w:t xml:space="preserve"> </w:t>
      </w:r>
      <w:r w:rsidRPr="00585FC5">
        <w:rPr>
          <w:w w:val="95"/>
        </w:rPr>
        <w:t>close</w:t>
      </w:r>
      <w:r w:rsidRPr="00585FC5">
        <w:rPr>
          <w:spacing w:val="8"/>
          <w:w w:val="95"/>
        </w:rPr>
        <w:t xml:space="preserve"> </w:t>
      </w:r>
      <w:r w:rsidRPr="00585FC5">
        <w:rPr>
          <w:w w:val="95"/>
        </w:rPr>
        <w:t>to</w:t>
      </w:r>
      <w:r w:rsidRPr="00585FC5">
        <w:rPr>
          <w:spacing w:val="7"/>
          <w:w w:val="95"/>
        </w:rPr>
        <w:t xml:space="preserve"> </w:t>
      </w:r>
      <w:r w:rsidRPr="00585FC5">
        <w:rPr>
          <w:w w:val="95"/>
        </w:rPr>
        <w:t>the</w:t>
      </w:r>
      <w:r w:rsidRPr="00585FC5">
        <w:rPr>
          <w:spacing w:val="7"/>
          <w:w w:val="95"/>
        </w:rPr>
        <w:t xml:space="preserve"> </w:t>
      </w:r>
      <w:r w:rsidRPr="00585FC5">
        <w:rPr>
          <w:w w:val="95"/>
        </w:rPr>
        <w:t>values</w:t>
      </w:r>
      <w:r w:rsidRPr="00585FC5">
        <w:rPr>
          <w:w w:val="93"/>
        </w:rPr>
        <w:t xml:space="preserve"> </w:t>
      </w:r>
      <w:r w:rsidRPr="00585FC5">
        <w:rPr>
          <w:w w:val="95"/>
        </w:rPr>
        <w:t>corresponding</w:t>
      </w:r>
      <w:r w:rsidRPr="00585FC5">
        <w:rPr>
          <w:spacing w:val="16"/>
          <w:w w:val="95"/>
        </w:rPr>
        <w:t xml:space="preserve"> </w:t>
      </w:r>
      <w:r w:rsidRPr="00585FC5">
        <w:rPr>
          <w:w w:val="95"/>
        </w:rPr>
        <w:t>to</w:t>
      </w:r>
      <w:r w:rsidRPr="00585FC5">
        <w:rPr>
          <w:spacing w:val="17"/>
          <w:w w:val="95"/>
        </w:rPr>
        <w:t xml:space="preserve"> </w:t>
      </w:r>
      <w:r w:rsidRPr="00585FC5">
        <w:rPr>
          <w:w w:val="95"/>
        </w:rPr>
        <w:t>the</w:t>
      </w:r>
      <w:r w:rsidRPr="00585FC5">
        <w:rPr>
          <w:spacing w:val="17"/>
          <w:w w:val="95"/>
        </w:rPr>
        <w:t xml:space="preserve"> </w:t>
      </w:r>
      <w:r w:rsidRPr="00585FC5">
        <w:rPr>
          <w:w w:val="95"/>
        </w:rPr>
        <w:t>peak</w:t>
      </w:r>
      <w:r w:rsidRPr="00585FC5">
        <w:rPr>
          <w:spacing w:val="17"/>
          <w:w w:val="95"/>
        </w:rPr>
        <w:t xml:space="preserve"> </w:t>
      </w:r>
      <w:r w:rsidRPr="00585FC5">
        <w:rPr>
          <w:w w:val="95"/>
        </w:rPr>
        <w:t>efficiency</w:t>
      </w:r>
      <w:r w:rsidRPr="00585FC5">
        <w:rPr>
          <w:spacing w:val="16"/>
          <w:w w:val="95"/>
        </w:rPr>
        <w:t xml:space="preserve"> </w:t>
      </w:r>
      <w:r w:rsidRPr="00585FC5">
        <w:rPr>
          <w:w w:val="95"/>
        </w:rPr>
        <w:t>of</w:t>
      </w:r>
      <w:r w:rsidRPr="00585FC5">
        <w:rPr>
          <w:spacing w:val="17"/>
          <w:w w:val="95"/>
        </w:rPr>
        <w:t xml:space="preserve"> </w:t>
      </w:r>
      <w:r w:rsidRPr="00585FC5">
        <w:rPr>
          <w:w w:val="95"/>
        </w:rPr>
        <w:t>the</w:t>
      </w:r>
      <w:r w:rsidRPr="00585FC5">
        <w:rPr>
          <w:spacing w:val="17"/>
          <w:w w:val="95"/>
        </w:rPr>
        <w:t xml:space="preserve"> </w:t>
      </w:r>
      <w:r w:rsidRPr="00585FC5">
        <w:rPr>
          <w:w w:val="95"/>
        </w:rPr>
        <w:t>pump</w:t>
      </w:r>
      <w:r w:rsidRPr="00585FC5">
        <w:t>.</w:t>
      </w:r>
    </w:p>
    <w:p w:rsidR="004A14DF" w:rsidRPr="00585FC5" w:rsidRDefault="004A14DF" w:rsidP="00585FC5">
      <w:pPr>
        <w:pStyle w:val="Buletted"/>
      </w:pPr>
      <w:r w:rsidRPr="00585FC5">
        <w:rPr>
          <w:b/>
          <w:w w:val="95"/>
        </w:rPr>
        <w:t>Seals</w:t>
      </w:r>
      <w:r w:rsidR="00BB1842" w:rsidRPr="00585FC5">
        <w:rPr>
          <w:b/>
          <w:w w:val="95"/>
        </w:rPr>
        <w:t xml:space="preserve">: </w:t>
      </w:r>
      <w:r w:rsidRPr="00585FC5">
        <w:rPr>
          <w:w w:val="95"/>
        </w:rPr>
        <w:t>Prevent</w:t>
      </w:r>
      <w:r w:rsidRPr="00585FC5">
        <w:rPr>
          <w:spacing w:val="4"/>
          <w:w w:val="95"/>
        </w:rPr>
        <w:t xml:space="preserve"> </w:t>
      </w:r>
      <w:r w:rsidRPr="00585FC5">
        <w:rPr>
          <w:w w:val="95"/>
        </w:rPr>
        <w:t>water</w:t>
      </w:r>
      <w:r w:rsidRPr="00585FC5">
        <w:rPr>
          <w:spacing w:val="4"/>
          <w:w w:val="95"/>
        </w:rPr>
        <w:t xml:space="preserve"> </w:t>
      </w:r>
      <w:r w:rsidRPr="00585FC5">
        <w:rPr>
          <w:w w:val="95"/>
        </w:rPr>
        <w:t>leaking</w:t>
      </w:r>
      <w:r w:rsidRPr="00585FC5">
        <w:rPr>
          <w:spacing w:val="4"/>
          <w:w w:val="95"/>
        </w:rPr>
        <w:t xml:space="preserve"> </w:t>
      </w:r>
      <w:r w:rsidRPr="00585FC5">
        <w:rPr>
          <w:w w:val="95"/>
        </w:rPr>
        <w:t>outwards</w:t>
      </w:r>
      <w:r w:rsidRPr="00585FC5">
        <w:rPr>
          <w:spacing w:val="4"/>
          <w:w w:val="95"/>
        </w:rPr>
        <w:t xml:space="preserve"> </w:t>
      </w:r>
      <w:r w:rsidRPr="00585FC5">
        <w:rPr>
          <w:w w:val="95"/>
        </w:rPr>
        <w:t>along</w:t>
      </w:r>
      <w:r w:rsidRPr="00585FC5">
        <w:rPr>
          <w:spacing w:val="4"/>
          <w:w w:val="95"/>
        </w:rPr>
        <w:t xml:space="preserve"> </w:t>
      </w:r>
      <w:r w:rsidRPr="00585FC5">
        <w:rPr>
          <w:w w:val="95"/>
        </w:rPr>
        <w:t>the</w:t>
      </w:r>
      <w:r w:rsidRPr="00585FC5">
        <w:rPr>
          <w:spacing w:val="4"/>
          <w:w w:val="95"/>
        </w:rPr>
        <w:t xml:space="preserve"> </w:t>
      </w:r>
      <w:r w:rsidRPr="00585FC5">
        <w:rPr>
          <w:w w:val="95"/>
        </w:rPr>
        <w:t>pump</w:t>
      </w:r>
      <w:r w:rsidRPr="00585FC5">
        <w:rPr>
          <w:spacing w:val="4"/>
          <w:w w:val="95"/>
        </w:rPr>
        <w:t xml:space="preserve"> </w:t>
      </w:r>
      <w:r w:rsidRPr="00585FC5">
        <w:rPr>
          <w:w w:val="95"/>
        </w:rPr>
        <w:t>shaft</w:t>
      </w:r>
      <w:r w:rsidRPr="00585FC5">
        <w:rPr>
          <w:spacing w:val="4"/>
          <w:w w:val="95"/>
        </w:rPr>
        <w:t xml:space="preserve"> </w:t>
      </w:r>
      <w:r w:rsidRPr="00585FC5">
        <w:rPr>
          <w:w w:val="95"/>
        </w:rPr>
        <w:t>–</w:t>
      </w:r>
      <w:r w:rsidRPr="00585FC5">
        <w:rPr>
          <w:w w:val="89"/>
        </w:rPr>
        <w:t xml:space="preserve"> </w:t>
      </w:r>
      <w:r w:rsidRPr="00585FC5">
        <w:rPr>
          <w:w w:val="95"/>
        </w:rPr>
        <w:t>either</w:t>
      </w:r>
      <w:r w:rsidRPr="00585FC5">
        <w:rPr>
          <w:spacing w:val="9"/>
          <w:w w:val="95"/>
        </w:rPr>
        <w:t xml:space="preserve"> </w:t>
      </w:r>
      <w:r w:rsidRPr="00585FC5">
        <w:rPr>
          <w:w w:val="95"/>
        </w:rPr>
        <w:t>packed</w:t>
      </w:r>
      <w:r w:rsidRPr="00585FC5">
        <w:rPr>
          <w:spacing w:val="8"/>
          <w:w w:val="95"/>
        </w:rPr>
        <w:t xml:space="preserve"> </w:t>
      </w:r>
      <w:r w:rsidRPr="00585FC5">
        <w:rPr>
          <w:w w:val="95"/>
        </w:rPr>
        <w:t>glands</w:t>
      </w:r>
      <w:r w:rsidRPr="00585FC5">
        <w:rPr>
          <w:spacing w:val="9"/>
          <w:w w:val="95"/>
        </w:rPr>
        <w:t xml:space="preserve"> </w:t>
      </w:r>
      <w:r w:rsidRPr="00585FC5">
        <w:rPr>
          <w:w w:val="95"/>
        </w:rPr>
        <w:t>or</w:t>
      </w:r>
      <w:r w:rsidRPr="00585FC5">
        <w:rPr>
          <w:spacing w:val="9"/>
          <w:w w:val="95"/>
        </w:rPr>
        <w:t xml:space="preserve"> </w:t>
      </w:r>
      <w:r w:rsidRPr="00585FC5">
        <w:rPr>
          <w:w w:val="95"/>
        </w:rPr>
        <w:t>mechanical</w:t>
      </w:r>
      <w:r w:rsidRPr="00585FC5">
        <w:rPr>
          <w:spacing w:val="9"/>
          <w:w w:val="95"/>
        </w:rPr>
        <w:t xml:space="preserve"> </w:t>
      </w:r>
      <w:r w:rsidRPr="00585FC5">
        <w:rPr>
          <w:w w:val="95"/>
        </w:rPr>
        <w:t>seals</w:t>
      </w:r>
      <w:r w:rsidRPr="00585FC5">
        <w:t>.</w:t>
      </w:r>
    </w:p>
    <w:p w:rsidR="004A14DF" w:rsidRPr="00585FC5" w:rsidRDefault="004A14DF" w:rsidP="00585FC5">
      <w:pPr>
        <w:pStyle w:val="Buletted"/>
      </w:pPr>
      <w:r w:rsidRPr="00585FC5">
        <w:rPr>
          <w:b/>
          <w:w w:val="95"/>
        </w:rPr>
        <w:t>Specific</w:t>
      </w:r>
      <w:r w:rsidRPr="00585FC5">
        <w:rPr>
          <w:b/>
          <w:spacing w:val="4"/>
          <w:w w:val="95"/>
        </w:rPr>
        <w:t xml:space="preserve"> </w:t>
      </w:r>
      <w:r w:rsidRPr="00585FC5">
        <w:rPr>
          <w:b/>
          <w:w w:val="95"/>
        </w:rPr>
        <w:t>gravity</w:t>
      </w:r>
      <w:r w:rsidR="00BB1842" w:rsidRPr="00585FC5">
        <w:rPr>
          <w:b/>
          <w:w w:val="95"/>
        </w:rPr>
        <w:t xml:space="preserve">: </w:t>
      </w:r>
      <w:r w:rsidRPr="00585FC5">
        <w:rPr>
          <w:w w:val="95"/>
        </w:rPr>
        <w:t>The</w:t>
      </w:r>
      <w:r w:rsidRPr="00585FC5">
        <w:rPr>
          <w:spacing w:val="5"/>
          <w:w w:val="95"/>
        </w:rPr>
        <w:t xml:space="preserve"> </w:t>
      </w:r>
      <w:r w:rsidRPr="00585FC5">
        <w:rPr>
          <w:w w:val="95"/>
        </w:rPr>
        <w:t>ratio</w:t>
      </w:r>
      <w:r w:rsidRPr="00585FC5">
        <w:rPr>
          <w:spacing w:val="4"/>
          <w:w w:val="95"/>
        </w:rPr>
        <w:t xml:space="preserve"> </w:t>
      </w:r>
      <w:r w:rsidRPr="00585FC5">
        <w:rPr>
          <w:w w:val="95"/>
        </w:rPr>
        <w:t>of</w:t>
      </w:r>
      <w:r w:rsidRPr="00585FC5">
        <w:rPr>
          <w:spacing w:val="4"/>
          <w:w w:val="95"/>
        </w:rPr>
        <w:t xml:space="preserve"> </w:t>
      </w:r>
      <w:r w:rsidRPr="00585FC5">
        <w:rPr>
          <w:w w:val="95"/>
        </w:rPr>
        <w:t>the</w:t>
      </w:r>
      <w:r w:rsidRPr="00585FC5">
        <w:rPr>
          <w:spacing w:val="4"/>
          <w:w w:val="95"/>
        </w:rPr>
        <w:t xml:space="preserve"> </w:t>
      </w:r>
      <w:r w:rsidRPr="00585FC5">
        <w:rPr>
          <w:w w:val="95"/>
        </w:rPr>
        <w:t>density</w:t>
      </w:r>
      <w:r w:rsidRPr="00585FC5">
        <w:rPr>
          <w:spacing w:val="5"/>
          <w:w w:val="95"/>
        </w:rPr>
        <w:t xml:space="preserve"> </w:t>
      </w:r>
      <w:r w:rsidRPr="00585FC5">
        <w:rPr>
          <w:w w:val="95"/>
        </w:rPr>
        <w:t>of</w:t>
      </w:r>
      <w:r w:rsidRPr="00585FC5">
        <w:rPr>
          <w:spacing w:val="4"/>
          <w:w w:val="95"/>
        </w:rPr>
        <w:t xml:space="preserve"> </w:t>
      </w:r>
      <w:r w:rsidRPr="00585FC5">
        <w:rPr>
          <w:w w:val="95"/>
        </w:rPr>
        <w:t>a</w:t>
      </w:r>
      <w:r w:rsidRPr="00585FC5">
        <w:rPr>
          <w:spacing w:val="4"/>
          <w:w w:val="95"/>
        </w:rPr>
        <w:t xml:space="preserve"> </w:t>
      </w:r>
      <w:r w:rsidRPr="00585FC5">
        <w:rPr>
          <w:w w:val="95"/>
        </w:rPr>
        <w:t>fluid</w:t>
      </w:r>
      <w:r w:rsidRPr="00585FC5">
        <w:rPr>
          <w:spacing w:val="4"/>
          <w:w w:val="95"/>
        </w:rPr>
        <w:t xml:space="preserve"> </w:t>
      </w:r>
      <w:r w:rsidRPr="00585FC5">
        <w:rPr>
          <w:w w:val="95"/>
        </w:rPr>
        <w:t>to</w:t>
      </w:r>
      <w:r w:rsidRPr="00585FC5">
        <w:rPr>
          <w:spacing w:val="5"/>
          <w:w w:val="95"/>
        </w:rPr>
        <w:t xml:space="preserve"> </w:t>
      </w:r>
      <w:r w:rsidRPr="00585FC5">
        <w:rPr>
          <w:w w:val="95"/>
        </w:rPr>
        <w:t>the</w:t>
      </w:r>
      <w:r w:rsidRPr="00585FC5">
        <w:rPr>
          <w:spacing w:val="4"/>
          <w:w w:val="95"/>
        </w:rPr>
        <w:t xml:space="preserve"> </w:t>
      </w:r>
      <w:r w:rsidRPr="00585FC5">
        <w:rPr>
          <w:w w:val="95"/>
        </w:rPr>
        <w:t>density</w:t>
      </w:r>
      <w:r w:rsidRPr="00585FC5">
        <w:rPr>
          <w:spacing w:val="4"/>
          <w:w w:val="95"/>
        </w:rPr>
        <w:t xml:space="preserve"> </w:t>
      </w:r>
      <w:r w:rsidRPr="00585FC5">
        <w:rPr>
          <w:w w:val="95"/>
        </w:rPr>
        <w:t>of</w:t>
      </w:r>
      <w:r w:rsidRPr="00585FC5">
        <w:rPr>
          <w:spacing w:val="4"/>
          <w:w w:val="95"/>
        </w:rPr>
        <w:t xml:space="preserve"> </w:t>
      </w:r>
      <w:r w:rsidRPr="00585FC5">
        <w:rPr>
          <w:w w:val="95"/>
        </w:rPr>
        <w:t xml:space="preserve">water </w:t>
      </w:r>
      <w:r w:rsidRPr="00585FC5">
        <w:t>at</w:t>
      </w:r>
      <w:r w:rsidRPr="00585FC5">
        <w:rPr>
          <w:spacing w:val="-20"/>
        </w:rPr>
        <w:t xml:space="preserve"> </w:t>
      </w:r>
      <w:r w:rsidRPr="00585FC5">
        <w:t>standard</w:t>
      </w:r>
      <w:r w:rsidRPr="00585FC5">
        <w:rPr>
          <w:spacing w:val="-19"/>
        </w:rPr>
        <w:t xml:space="preserve"> </w:t>
      </w:r>
      <w:r w:rsidRPr="00585FC5">
        <w:t>conditions.</w:t>
      </w:r>
    </w:p>
    <w:p w:rsidR="004A14DF" w:rsidRPr="00585FC5" w:rsidRDefault="004A14DF" w:rsidP="00585FC5">
      <w:pPr>
        <w:pStyle w:val="Buletted"/>
      </w:pPr>
      <w:r w:rsidRPr="00585FC5">
        <w:rPr>
          <w:b/>
          <w:w w:val="95"/>
        </w:rPr>
        <w:t>Static</w:t>
      </w:r>
      <w:r w:rsidRPr="00585FC5">
        <w:rPr>
          <w:b/>
          <w:spacing w:val="4"/>
          <w:w w:val="95"/>
        </w:rPr>
        <w:t xml:space="preserve"> </w:t>
      </w:r>
      <w:r w:rsidRPr="00585FC5">
        <w:rPr>
          <w:b/>
          <w:w w:val="95"/>
        </w:rPr>
        <w:t>head</w:t>
      </w:r>
      <w:r w:rsidR="00BB1842" w:rsidRPr="00585FC5">
        <w:rPr>
          <w:b/>
          <w:w w:val="95"/>
        </w:rPr>
        <w:t xml:space="preserve">: </w:t>
      </w:r>
      <w:r w:rsidRPr="00585FC5">
        <w:rPr>
          <w:w w:val="95"/>
        </w:rPr>
        <w:t>The</w:t>
      </w:r>
      <w:r w:rsidRPr="00585FC5">
        <w:rPr>
          <w:spacing w:val="5"/>
          <w:w w:val="95"/>
        </w:rPr>
        <w:t xml:space="preserve"> </w:t>
      </w:r>
      <w:r w:rsidRPr="00585FC5">
        <w:rPr>
          <w:w w:val="95"/>
        </w:rPr>
        <w:t>head</w:t>
      </w:r>
      <w:r w:rsidRPr="00585FC5">
        <w:rPr>
          <w:spacing w:val="5"/>
          <w:w w:val="95"/>
        </w:rPr>
        <w:t xml:space="preserve"> </w:t>
      </w:r>
      <w:r w:rsidRPr="00585FC5">
        <w:rPr>
          <w:w w:val="95"/>
        </w:rPr>
        <w:t>of</w:t>
      </w:r>
      <w:r w:rsidRPr="00585FC5">
        <w:rPr>
          <w:spacing w:val="5"/>
          <w:w w:val="95"/>
        </w:rPr>
        <w:t xml:space="preserve"> </w:t>
      </w:r>
      <w:r w:rsidRPr="00585FC5">
        <w:rPr>
          <w:w w:val="95"/>
        </w:rPr>
        <w:t>water</w:t>
      </w:r>
      <w:r w:rsidRPr="00585FC5">
        <w:rPr>
          <w:spacing w:val="4"/>
          <w:w w:val="95"/>
        </w:rPr>
        <w:t xml:space="preserve"> </w:t>
      </w:r>
      <w:r w:rsidRPr="00585FC5">
        <w:rPr>
          <w:w w:val="95"/>
        </w:rPr>
        <w:t>a</w:t>
      </w:r>
      <w:r w:rsidRPr="00585FC5">
        <w:rPr>
          <w:spacing w:val="5"/>
          <w:w w:val="95"/>
        </w:rPr>
        <w:t xml:space="preserve"> </w:t>
      </w:r>
      <w:r w:rsidRPr="00585FC5">
        <w:rPr>
          <w:w w:val="95"/>
        </w:rPr>
        <w:t>pump</w:t>
      </w:r>
      <w:r w:rsidRPr="00585FC5">
        <w:rPr>
          <w:spacing w:val="5"/>
          <w:w w:val="95"/>
        </w:rPr>
        <w:t xml:space="preserve"> </w:t>
      </w:r>
      <w:r w:rsidRPr="00585FC5">
        <w:rPr>
          <w:w w:val="95"/>
        </w:rPr>
        <w:t>must</w:t>
      </w:r>
      <w:r w:rsidRPr="00585FC5">
        <w:rPr>
          <w:spacing w:val="5"/>
          <w:w w:val="95"/>
        </w:rPr>
        <w:t xml:space="preserve"> </w:t>
      </w:r>
      <w:r w:rsidRPr="00585FC5">
        <w:rPr>
          <w:w w:val="95"/>
        </w:rPr>
        <w:t>overcome</w:t>
      </w:r>
      <w:r w:rsidRPr="00585FC5">
        <w:rPr>
          <w:spacing w:val="5"/>
          <w:w w:val="95"/>
        </w:rPr>
        <w:t xml:space="preserve"> </w:t>
      </w:r>
      <w:r w:rsidRPr="00585FC5">
        <w:rPr>
          <w:w w:val="95"/>
        </w:rPr>
        <w:t>before</w:t>
      </w:r>
      <w:r w:rsidRPr="00585FC5">
        <w:rPr>
          <w:spacing w:val="5"/>
          <w:w w:val="95"/>
        </w:rPr>
        <w:t xml:space="preserve"> </w:t>
      </w:r>
      <w:r w:rsidRPr="00585FC5">
        <w:rPr>
          <w:w w:val="95"/>
        </w:rPr>
        <w:t>it</w:t>
      </w:r>
      <w:r w:rsidRPr="00585FC5">
        <w:rPr>
          <w:spacing w:val="5"/>
          <w:w w:val="95"/>
        </w:rPr>
        <w:t xml:space="preserve"> </w:t>
      </w:r>
      <w:r w:rsidRPr="00585FC5">
        <w:rPr>
          <w:w w:val="95"/>
        </w:rPr>
        <w:t>will</w:t>
      </w:r>
      <w:r w:rsidRPr="00585FC5">
        <w:rPr>
          <w:w w:val="93"/>
        </w:rPr>
        <w:t xml:space="preserve"> </w:t>
      </w:r>
      <w:r w:rsidRPr="00585FC5">
        <w:rPr>
          <w:w w:val="95"/>
        </w:rPr>
        <w:t>produce</w:t>
      </w:r>
      <w:r w:rsidRPr="00585FC5">
        <w:rPr>
          <w:spacing w:val="7"/>
          <w:w w:val="95"/>
        </w:rPr>
        <w:t xml:space="preserve"> </w:t>
      </w:r>
      <w:r w:rsidRPr="00585FC5">
        <w:rPr>
          <w:w w:val="95"/>
        </w:rPr>
        <w:t>any</w:t>
      </w:r>
      <w:r w:rsidRPr="00585FC5">
        <w:rPr>
          <w:spacing w:val="7"/>
          <w:w w:val="95"/>
        </w:rPr>
        <w:t xml:space="preserve"> </w:t>
      </w:r>
      <w:r w:rsidRPr="00585FC5">
        <w:rPr>
          <w:w w:val="95"/>
        </w:rPr>
        <w:t>flow;</w:t>
      </w:r>
      <w:r w:rsidRPr="00585FC5">
        <w:rPr>
          <w:spacing w:val="8"/>
          <w:w w:val="95"/>
        </w:rPr>
        <w:t xml:space="preserve"> </w:t>
      </w:r>
      <w:r w:rsidRPr="00585FC5">
        <w:rPr>
          <w:w w:val="95"/>
        </w:rPr>
        <w:t>it</w:t>
      </w:r>
      <w:r w:rsidRPr="00585FC5">
        <w:rPr>
          <w:spacing w:val="7"/>
          <w:w w:val="95"/>
        </w:rPr>
        <w:t xml:space="preserve"> </w:t>
      </w:r>
      <w:r w:rsidRPr="00585FC5">
        <w:rPr>
          <w:w w:val="95"/>
        </w:rPr>
        <w:t>is</w:t>
      </w:r>
      <w:r w:rsidRPr="00585FC5">
        <w:rPr>
          <w:spacing w:val="8"/>
          <w:w w:val="95"/>
        </w:rPr>
        <w:t xml:space="preserve"> </w:t>
      </w:r>
      <w:r w:rsidRPr="00585FC5">
        <w:rPr>
          <w:w w:val="95"/>
        </w:rPr>
        <w:t>a</w:t>
      </w:r>
      <w:r w:rsidRPr="00585FC5">
        <w:rPr>
          <w:spacing w:val="7"/>
          <w:w w:val="95"/>
        </w:rPr>
        <w:t xml:space="preserve"> </w:t>
      </w:r>
      <w:r w:rsidRPr="00585FC5">
        <w:rPr>
          <w:w w:val="95"/>
        </w:rPr>
        <w:t>result</w:t>
      </w:r>
      <w:r w:rsidRPr="00585FC5">
        <w:rPr>
          <w:spacing w:val="8"/>
          <w:w w:val="95"/>
        </w:rPr>
        <w:t xml:space="preserve"> </w:t>
      </w:r>
      <w:r w:rsidRPr="00585FC5">
        <w:rPr>
          <w:w w:val="95"/>
        </w:rPr>
        <w:t>of</w:t>
      </w:r>
      <w:r w:rsidRPr="00585FC5">
        <w:rPr>
          <w:spacing w:val="7"/>
          <w:w w:val="95"/>
        </w:rPr>
        <w:t xml:space="preserve"> </w:t>
      </w:r>
      <w:r w:rsidRPr="00585FC5">
        <w:rPr>
          <w:w w:val="95"/>
        </w:rPr>
        <w:t>the</w:t>
      </w:r>
      <w:r w:rsidRPr="00585FC5">
        <w:rPr>
          <w:spacing w:val="8"/>
          <w:w w:val="95"/>
        </w:rPr>
        <w:t xml:space="preserve"> </w:t>
      </w:r>
      <w:r w:rsidRPr="00585FC5">
        <w:rPr>
          <w:w w:val="95"/>
        </w:rPr>
        <w:t>height</w:t>
      </w:r>
      <w:r w:rsidRPr="00585FC5">
        <w:rPr>
          <w:spacing w:val="7"/>
          <w:w w:val="95"/>
        </w:rPr>
        <w:t xml:space="preserve"> </w:t>
      </w:r>
      <w:r w:rsidRPr="00585FC5">
        <w:rPr>
          <w:w w:val="95"/>
        </w:rPr>
        <w:t>difference between</w:t>
      </w:r>
      <w:r w:rsidRPr="00585FC5">
        <w:rPr>
          <w:spacing w:val="6"/>
          <w:w w:val="95"/>
        </w:rPr>
        <w:t xml:space="preserve"> </w:t>
      </w:r>
      <w:r w:rsidRPr="00585FC5">
        <w:rPr>
          <w:w w:val="95"/>
        </w:rPr>
        <w:t>the</w:t>
      </w:r>
      <w:r w:rsidRPr="00585FC5">
        <w:rPr>
          <w:spacing w:val="6"/>
          <w:w w:val="95"/>
        </w:rPr>
        <w:t xml:space="preserve"> </w:t>
      </w:r>
      <w:r w:rsidRPr="00585FC5">
        <w:rPr>
          <w:w w:val="95"/>
        </w:rPr>
        <w:t>suction</w:t>
      </w:r>
      <w:r w:rsidRPr="00585FC5">
        <w:rPr>
          <w:spacing w:val="6"/>
          <w:w w:val="95"/>
        </w:rPr>
        <w:t xml:space="preserve"> </w:t>
      </w:r>
      <w:r w:rsidRPr="00585FC5">
        <w:rPr>
          <w:w w:val="95"/>
        </w:rPr>
        <w:t>water</w:t>
      </w:r>
      <w:r w:rsidRPr="00585FC5">
        <w:rPr>
          <w:spacing w:val="6"/>
          <w:w w:val="95"/>
        </w:rPr>
        <w:t xml:space="preserve"> </w:t>
      </w:r>
      <w:r w:rsidRPr="00585FC5">
        <w:rPr>
          <w:w w:val="95"/>
        </w:rPr>
        <w:t>level</w:t>
      </w:r>
      <w:r w:rsidRPr="00585FC5">
        <w:rPr>
          <w:spacing w:val="6"/>
          <w:w w:val="95"/>
        </w:rPr>
        <w:t xml:space="preserve"> </w:t>
      </w:r>
      <w:r w:rsidRPr="00585FC5">
        <w:rPr>
          <w:w w:val="95"/>
        </w:rPr>
        <w:t>and</w:t>
      </w:r>
      <w:r w:rsidRPr="00585FC5">
        <w:rPr>
          <w:spacing w:val="6"/>
          <w:w w:val="95"/>
        </w:rPr>
        <w:t xml:space="preserve"> </w:t>
      </w:r>
      <w:r w:rsidRPr="00585FC5">
        <w:rPr>
          <w:w w:val="95"/>
        </w:rPr>
        <w:t>delivery</w:t>
      </w:r>
      <w:r w:rsidRPr="00585FC5">
        <w:rPr>
          <w:spacing w:val="6"/>
          <w:w w:val="95"/>
        </w:rPr>
        <w:t xml:space="preserve"> </w:t>
      </w:r>
      <w:r w:rsidRPr="00585FC5">
        <w:rPr>
          <w:w w:val="95"/>
        </w:rPr>
        <w:t>water</w:t>
      </w:r>
      <w:r w:rsidRPr="00585FC5">
        <w:rPr>
          <w:spacing w:val="7"/>
          <w:w w:val="95"/>
        </w:rPr>
        <w:t xml:space="preserve"> </w:t>
      </w:r>
      <w:r w:rsidRPr="00585FC5">
        <w:rPr>
          <w:w w:val="95"/>
        </w:rPr>
        <w:t>level</w:t>
      </w:r>
    </w:p>
    <w:p w:rsidR="004A14DF" w:rsidRPr="00585FC5" w:rsidRDefault="00BB1842" w:rsidP="00585FC5">
      <w:pPr>
        <w:pStyle w:val="Buletted"/>
      </w:pPr>
      <w:r w:rsidRPr="00585FC5">
        <w:rPr>
          <w:b/>
        </w:rPr>
        <w:t xml:space="preserve">Shaft Input Power: </w:t>
      </w:r>
      <w:r w:rsidR="004A14DF" w:rsidRPr="00585FC5">
        <w:t>The power delivered to the shaft of a pump.</w:t>
      </w:r>
    </w:p>
    <w:p w:rsidR="004A14DF" w:rsidRPr="00585FC5" w:rsidRDefault="004A14DF" w:rsidP="00585FC5">
      <w:pPr>
        <w:pStyle w:val="Buletted"/>
      </w:pPr>
      <w:r w:rsidRPr="00585FC5">
        <w:rPr>
          <w:b/>
          <w:w w:val="95"/>
        </w:rPr>
        <w:t>Total</w:t>
      </w:r>
      <w:r w:rsidRPr="00585FC5">
        <w:rPr>
          <w:b/>
          <w:spacing w:val="4"/>
          <w:w w:val="95"/>
        </w:rPr>
        <w:t xml:space="preserve"> </w:t>
      </w:r>
      <w:r w:rsidRPr="00585FC5">
        <w:rPr>
          <w:b/>
          <w:w w:val="95"/>
        </w:rPr>
        <w:t xml:space="preserve">head </w:t>
      </w:r>
      <w:r w:rsidR="00BB1842" w:rsidRPr="00585FC5">
        <w:rPr>
          <w:b/>
        </w:rPr>
        <w:t xml:space="preserve">: </w:t>
      </w:r>
      <w:r w:rsidRPr="00585FC5">
        <w:rPr>
          <w:w w:val="95"/>
        </w:rPr>
        <w:t>A</w:t>
      </w:r>
      <w:r w:rsidRPr="00585FC5">
        <w:rPr>
          <w:spacing w:val="4"/>
          <w:w w:val="95"/>
        </w:rPr>
        <w:t xml:space="preserve"> </w:t>
      </w:r>
      <w:r w:rsidRPr="00585FC5">
        <w:rPr>
          <w:w w:val="95"/>
        </w:rPr>
        <w:t>measure</w:t>
      </w:r>
      <w:r w:rsidRPr="00585FC5">
        <w:rPr>
          <w:spacing w:val="4"/>
          <w:w w:val="95"/>
        </w:rPr>
        <w:t xml:space="preserve"> </w:t>
      </w:r>
      <w:r w:rsidRPr="00585FC5">
        <w:rPr>
          <w:w w:val="95"/>
        </w:rPr>
        <w:t>of</w:t>
      </w:r>
      <w:r w:rsidRPr="00585FC5">
        <w:rPr>
          <w:spacing w:val="5"/>
          <w:w w:val="95"/>
        </w:rPr>
        <w:t xml:space="preserve"> </w:t>
      </w:r>
      <w:r w:rsidRPr="00585FC5">
        <w:rPr>
          <w:w w:val="95"/>
        </w:rPr>
        <w:t>the</w:t>
      </w:r>
      <w:r w:rsidRPr="00585FC5">
        <w:rPr>
          <w:spacing w:val="4"/>
          <w:w w:val="95"/>
        </w:rPr>
        <w:t xml:space="preserve"> </w:t>
      </w:r>
      <w:r w:rsidRPr="00585FC5">
        <w:rPr>
          <w:w w:val="95"/>
        </w:rPr>
        <w:t>total</w:t>
      </w:r>
      <w:r w:rsidRPr="00585FC5">
        <w:rPr>
          <w:spacing w:val="4"/>
          <w:w w:val="95"/>
        </w:rPr>
        <w:t xml:space="preserve"> </w:t>
      </w:r>
      <w:r w:rsidRPr="00585FC5">
        <w:rPr>
          <w:w w:val="95"/>
        </w:rPr>
        <w:t>energy</w:t>
      </w:r>
      <w:r w:rsidRPr="00585FC5">
        <w:rPr>
          <w:spacing w:val="5"/>
          <w:w w:val="95"/>
        </w:rPr>
        <w:t xml:space="preserve"> </w:t>
      </w:r>
      <w:r w:rsidRPr="00585FC5">
        <w:rPr>
          <w:w w:val="95"/>
        </w:rPr>
        <w:t>imparted</w:t>
      </w:r>
      <w:r w:rsidRPr="00585FC5">
        <w:rPr>
          <w:spacing w:val="4"/>
          <w:w w:val="95"/>
        </w:rPr>
        <w:t xml:space="preserve"> </w:t>
      </w:r>
      <w:r w:rsidRPr="00585FC5">
        <w:rPr>
          <w:w w:val="95"/>
        </w:rPr>
        <w:t>to</w:t>
      </w:r>
      <w:r w:rsidRPr="00585FC5">
        <w:rPr>
          <w:spacing w:val="4"/>
          <w:w w:val="95"/>
        </w:rPr>
        <w:t xml:space="preserve"> </w:t>
      </w:r>
      <w:r w:rsidRPr="00585FC5">
        <w:rPr>
          <w:w w:val="95"/>
        </w:rPr>
        <w:t>the</w:t>
      </w:r>
      <w:r w:rsidRPr="00585FC5">
        <w:rPr>
          <w:spacing w:val="5"/>
          <w:w w:val="95"/>
        </w:rPr>
        <w:t xml:space="preserve"> </w:t>
      </w:r>
      <w:r w:rsidRPr="00585FC5">
        <w:rPr>
          <w:w w:val="95"/>
        </w:rPr>
        <w:t>fluid</w:t>
      </w:r>
      <w:r w:rsidRPr="00585FC5">
        <w:rPr>
          <w:spacing w:val="4"/>
          <w:w w:val="95"/>
        </w:rPr>
        <w:t xml:space="preserve"> </w:t>
      </w:r>
      <w:r w:rsidRPr="00585FC5">
        <w:rPr>
          <w:w w:val="95"/>
        </w:rPr>
        <w:t>by</w:t>
      </w:r>
      <w:r w:rsidRPr="00585FC5">
        <w:rPr>
          <w:spacing w:val="5"/>
          <w:w w:val="95"/>
        </w:rPr>
        <w:t xml:space="preserve"> </w:t>
      </w:r>
      <w:r w:rsidRPr="00585FC5">
        <w:rPr>
          <w:w w:val="95"/>
        </w:rPr>
        <w:t>a</w:t>
      </w:r>
      <w:r w:rsidRPr="00585FC5">
        <w:rPr>
          <w:w w:val="93"/>
        </w:rPr>
        <w:t xml:space="preserve"> </w:t>
      </w:r>
      <w:r w:rsidRPr="00585FC5">
        <w:rPr>
          <w:w w:val="95"/>
        </w:rPr>
        <w:t>pump,</w:t>
      </w:r>
      <w:r w:rsidRPr="00585FC5">
        <w:rPr>
          <w:spacing w:val="17"/>
          <w:w w:val="95"/>
        </w:rPr>
        <w:t xml:space="preserve"> </w:t>
      </w:r>
      <w:r w:rsidRPr="00585FC5">
        <w:rPr>
          <w:w w:val="95"/>
        </w:rPr>
        <w:t>which</w:t>
      </w:r>
      <w:r w:rsidRPr="00585FC5">
        <w:rPr>
          <w:spacing w:val="17"/>
          <w:w w:val="95"/>
        </w:rPr>
        <w:t xml:space="preserve"> </w:t>
      </w:r>
      <w:r w:rsidRPr="00585FC5">
        <w:rPr>
          <w:w w:val="95"/>
        </w:rPr>
        <w:t>includes</w:t>
      </w:r>
      <w:r w:rsidRPr="00585FC5">
        <w:rPr>
          <w:spacing w:val="17"/>
          <w:w w:val="95"/>
        </w:rPr>
        <w:t xml:space="preserve"> </w:t>
      </w:r>
      <w:r w:rsidRPr="00585FC5">
        <w:rPr>
          <w:w w:val="95"/>
        </w:rPr>
        <w:t>static</w:t>
      </w:r>
      <w:r w:rsidRPr="00585FC5">
        <w:rPr>
          <w:spacing w:val="18"/>
          <w:w w:val="95"/>
        </w:rPr>
        <w:t xml:space="preserve"> </w:t>
      </w:r>
      <w:r w:rsidRPr="00585FC5">
        <w:rPr>
          <w:w w:val="95"/>
        </w:rPr>
        <w:t>pressure</w:t>
      </w:r>
      <w:r w:rsidRPr="00585FC5">
        <w:rPr>
          <w:w w:val="96"/>
        </w:rPr>
        <w:t xml:space="preserve"> </w:t>
      </w:r>
      <w:r w:rsidRPr="00585FC5">
        <w:rPr>
          <w:w w:val="95"/>
        </w:rPr>
        <w:t>increase</w:t>
      </w:r>
      <w:r w:rsidRPr="00585FC5">
        <w:rPr>
          <w:spacing w:val="6"/>
          <w:w w:val="95"/>
        </w:rPr>
        <w:t xml:space="preserve"> </w:t>
      </w:r>
      <w:r w:rsidRPr="00585FC5">
        <w:rPr>
          <w:w w:val="95"/>
        </w:rPr>
        <w:t>and</w:t>
      </w:r>
      <w:r w:rsidRPr="00585FC5">
        <w:rPr>
          <w:spacing w:val="6"/>
          <w:w w:val="95"/>
        </w:rPr>
        <w:t xml:space="preserve"> </w:t>
      </w:r>
      <w:r w:rsidRPr="00585FC5">
        <w:rPr>
          <w:w w:val="95"/>
        </w:rPr>
        <w:t>velocity</w:t>
      </w:r>
      <w:r w:rsidRPr="00585FC5">
        <w:rPr>
          <w:spacing w:val="7"/>
          <w:w w:val="95"/>
        </w:rPr>
        <w:t xml:space="preserve"> </w:t>
      </w:r>
      <w:r w:rsidRPr="00585FC5">
        <w:rPr>
          <w:w w:val="95"/>
        </w:rPr>
        <w:t>head</w:t>
      </w:r>
    </w:p>
    <w:p w:rsidR="004A14DF" w:rsidRPr="00585FC5" w:rsidRDefault="004A14DF" w:rsidP="00585FC5">
      <w:pPr>
        <w:pStyle w:val="Buletted"/>
        <w:rPr>
          <w:w w:val="95"/>
        </w:rPr>
      </w:pPr>
      <w:r w:rsidRPr="00585FC5">
        <w:rPr>
          <w:b/>
          <w:w w:val="95"/>
        </w:rPr>
        <w:t>Valve</w:t>
      </w:r>
      <w:r w:rsidR="00BB1842" w:rsidRPr="00585FC5">
        <w:rPr>
          <w:w w:val="95"/>
        </w:rPr>
        <w:t xml:space="preserve">: </w:t>
      </w:r>
      <w:r w:rsidRPr="00585FC5">
        <w:rPr>
          <w:w w:val="95"/>
        </w:rPr>
        <w:t>A</w:t>
      </w:r>
      <w:r w:rsidRPr="00585FC5">
        <w:rPr>
          <w:spacing w:val="4"/>
          <w:w w:val="95"/>
        </w:rPr>
        <w:t xml:space="preserve"> </w:t>
      </w:r>
      <w:r w:rsidRPr="00585FC5">
        <w:rPr>
          <w:w w:val="95"/>
        </w:rPr>
        <w:t>device</w:t>
      </w:r>
      <w:r w:rsidRPr="00585FC5">
        <w:rPr>
          <w:spacing w:val="3"/>
          <w:w w:val="95"/>
        </w:rPr>
        <w:t xml:space="preserve"> </w:t>
      </w:r>
      <w:r w:rsidRPr="00585FC5">
        <w:rPr>
          <w:w w:val="95"/>
        </w:rPr>
        <w:t>used</w:t>
      </w:r>
      <w:r w:rsidRPr="00585FC5">
        <w:rPr>
          <w:spacing w:val="4"/>
          <w:w w:val="95"/>
        </w:rPr>
        <w:t xml:space="preserve"> </w:t>
      </w:r>
      <w:r w:rsidRPr="00585FC5">
        <w:rPr>
          <w:w w:val="95"/>
        </w:rPr>
        <w:t>to</w:t>
      </w:r>
      <w:r w:rsidRPr="00585FC5">
        <w:rPr>
          <w:spacing w:val="4"/>
          <w:w w:val="95"/>
        </w:rPr>
        <w:t xml:space="preserve"> </w:t>
      </w:r>
      <w:r w:rsidRPr="00585FC5">
        <w:rPr>
          <w:w w:val="95"/>
        </w:rPr>
        <w:t>control</w:t>
      </w:r>
      <w:r w:rsidRPr="00585FC5">
        <w:rPr>
          <w:spacing w:val="3"/>
          <w:w w:val="95"/>
        </w:rPr>
        <w:t xml:space="preserve"> </w:t>
      </w:r>
      <w:r w:rsidRPr="00585FC5">
        <w:rPr>
          <w:w w:val="95"/>
        </w:rPr>
        <w:t>fluid</w:t>
      </w:r>
      <w:r w:rsidRPr="00585FC5">
        <w:rPr>
          <w:spacing w:val="4"/>
          <w:w w:val="95"/>
        </w:rPr>
        <w:t xml:space="preserve"> </w:t>
      </w:r>
      <w:r w:rsidRPr="00585FC5">
        <w:rPr>
          <w:w w:val="95"/>
        </w:rPr>
        <w:t>flow</w:t>
      </w:r>
      <w:r w:rsidRPr="00585FC5">
        <w:rPr>
          <w:spacing w:val="3"/>
          <w:w w:val="95"/>
        </w:rPr>
        <w:t xml:space="preserve"> </w:t>
      </w:r>
      <w:r w:rsidRPr="00585FC5">
        <w:rPr>
          <w:w w:val="95"/>
        </w:rPr>
        <w:t>in</w:t>
      </w:r>
      <w:r w:rsidRPr="00585FC5">
        <w:rPr>
          <w:spacing w:val="4"/>
          <w:w w:val="95"/>
        </w:rPr>
        <w:t xml:space="preserve"> </w:t>
      </w:r>
      <w:r w:rsidRPr="00585FC5">
        <w:rPr>
          <w:w w:val="95"/>
        </w:rPr>
        <w:t>a</w:t>
      </w:r>
      <w:r w:rsidRPr="00585FC5">
        <w:rPr>
          <w:spacing w:val="4"/>
          <w:w w:val="95"/>
        </w:rPr>
        <w:t xml:space="preserve"> </w:t>
      </w:r>
      <w:r w:rsidRPr="00585FC5">
        <w:rPr>
          <w:w w:val="95"/>
        </w:rPr>
        <w:t>piping</w:t>
      </w:r>
      <w:r w:rsidRPr="00585FC5">
        <w:rPr>
          <w:spacing w:val="3"/>
          <w:w w:val="95"/>
        </w:rPr>
        <w:t xml:space="preserve"> </w:t>
      </w:r>
      <w:r w:rsidRPr="00585FC5">
        <w:rPr>
          <w:w w:val="95"/>
        </w:rPr>
        <w:t>system</w:t>
      </w:r>
      <w:r w:rsidRPr="00585FC5">
        <w:rPr>
          <w:spacing w:val="4"/>
          <w:w w:val="95"/>
        </w:rPr>
        <w:t xml:space="preserve"> </w:t>
      </w:r>
      <w:r w:rsidRPr="00585FC5">
        <w:rPr>
          <w:w w:val="95"/>
        </w:rPr>
        <w:t>–</w:t>
      </w:r>
      <w:r w:rsidRPr="00585FC5">
        <w:rPr>
          <w:w w:val="89"/>
        </w:rPr>
        <w:t xml:space="preserve"> </w:t>
      </w:r>
      <w:r w:rsidRPr="00585FC5">
        <w:rPr>
          <w:w w:val="95"/>
        </w:rPr>
        <w:t>there</w:t>
      </w:r>
      <w:r w:rsidRPr="00585FC5">
        <w:rPr>
          <w:spacing w:val="6"/>
          <w:w w:val="95"/>
        </w:rPr>
        <w:t xml:space="preserve"> </w:t>
      </w:r>
      <w:r w:rsidRPr="00585FC5">
        <w:rPr>
          <w:w w:val="95"/>
        </w:rPr>
        <w:t>are</w:t>
      </w:r>
      <w:r w:rsidRPr="00585FC5">
        <w:rPr>
          <w:spacing w:val="6"/>
          <w:w w:val="95"/>
        </w:rPr>
        <w:t xml:space="preserve"> </w:t>
      </w:r>
      <w:r w:rsidRPr="00585FC5">
        <w:rPr>
          <w:w w:val="95"/>
        </w:rPr>
        <w:t>many</w:t>
      </w:r>
      <w:r w:rsidRPr="00585FC5">
        <w:rPr>
          <w:spacing w:val="6"/>
          <w:w w:val="95"/>
        </w:rPr>
        <w:t xml:space="preserve"> </w:t>
      </w:r>
      <w:r w:rsidRPr="00585FC5">
        <w:rPr>
          <w:w w:val="95"/>
        </w:rPr>
        <w:t>types</w:t>
      </w:r>
      <w:r w:rsidRPr="00585FC5">
        <w:rPr>
          <w:spacing w:val="6"/>
          <w:w w:val="95"/>
        </w:rPr>
        <w:t xml:space="preserve"> </w:t>
      </w:r>
      <w:r w:rsidRPr="00585FC5">
        <w:rPr>
          <w:w w:val="95"/>
        </w:rPr>
        <w:t>of</w:t>
      </w:r>
      <w:r w:rsidRPr="00585FC5">
        <w:rPr>
          <w:spacing w:val="7"/>
          <w:w w:val="95"/>
        </w:rPr>
        <w:t xml:space="preserve"> </w:t>
      </w:r>
      <w:r w:rsidRPr="00585FC5">
        <w:rPr>
          <w:w w:val="95"/>
        </w:rPr>
        <w:t>valves</w:t>
      </w:r>
      <w:r w:rsidRPr="00585FC5">
        <w:rPr>
          <w:spacing w:val="6"/>
          <w:w w:val="95"/>
        </w:rPr>
        <w:t xml:space="preserve"> </w:t>
      </w:r>
      <w:r w:rsidRPr="00585FC5">
        <w:rPr>
          <w:w w:val="95"/>
        </w:rPr>
        <w:t>with</w:t>
      </w:r>
      <w:r w:rsidRPr="00585FC5">
        <w:rPr>
          <w:spacing w:val="6"/>
          <w:w w:val="95"/>
        </w:rPr>
        <w:t xml:space="preserve"> </w:t>
      </w:r>
      <w:r w:rsidRPr="00585FC5">
        <w:rPr>
          <w:w w:val="95"/>
        </w:rPr>
        <w:t>different</w:t>
      </w:r>
      <w:r w:rsidRPr="00585FC5">
        <w:rPr>
          <w:spacing w:val="6"/>
          <w:w w:val="95"/>
        </w:rPr>
        <w:t xml:space="preserve"> </w:t>
      </w:r>
      <w:r w:rsidRPr="00585FC5">
        <w:rPr>
          <w:w w:val="95"/>
        </w:rPr>
        <w:t>flow</w:t>
      </w:r>
      <w:r w:rsidRPr="00585FC5">
        <w:rPr>
          <w:spacing w:val="6"/>
          <w:w w:val="95"/>
        </w:rPr>
        <w:t xml:space="preserve"> </w:t>
      </w:r>
      <w:r w:rsidRPr="00585FC5">
        <w:rPr>
          <w:w w:val="95"/>
        </w:rPr>
        <w:t>control</w:t>
      </w:r>
      <w:r w:rsidRPr="00585FC5">
        <w:rPr>
          <w:w w:val="98"/>
        </w:rPr>
        <w:t xml:space="preserve"> </w:t>
      </w:r>
      <w:r w:rsidRPr="00585FC5">
        <w:rPr>
          <w:w w:val="95"/>
        </w:rPr>
        <w:t>characteristics,</w:t>
      </w:r>
      <w:r w:rsidRPr="00585FC5">
        <w:rPr>
          <w:spacing w:val="3"/>
          <w:w w:val="95"/>
        </w:rPr>
        <w:t xml:space="preserve"> </w:t>
      </w:r>
      <w:r w:rsidRPr="00585FC5">
        <w:rPr>
          <w:w w:val="95"/>
        </w:rPr>
        <w:t>sealing</w:t>
      </w:r>
      <w:r w:rsidRPr="00585FC5">
        <w:rPr>
          <w:spacing w:val="4"/>
          <w:w w:val="95"/>
        </w:rPr>
        <w:t xml:space="preserve"> </w:t>
      </w:r>
      <w:r w:rsidRPr="00585FC5">
        <w:rPr>
          <w:w w:val="95"/>
        </w:rPr>
        <w:t>effectiveness</w:t>
      </w:r>
      <w:r w:rsidRPr="00585FC5">
        <w:rPr>
          <w:spacing w:val="4"/>
          <w:w w:val="95"/>
        </w:rPr>
        <w:t xml:space="preserve"> </w:t>
      </w:r>
      <w:r w:rsidRPr="00585FC5">
        <w:rPr>
          <w:w w:val="95"/>
        </w:rPr>
        <w:t>and</w:t>
      </w:r>
      <w:r w:rsidRPr="00585FC5">
        <w:rPr>
          <w:spacing w:val="3"/>
          <w:w w:val="95"/>
        </w:rPr>
        <w:t xml:space="preserve"> </w:t>
      </w:r>
      <w:r w:rsidRPr="00585FC5">
        <w:rPr>
          <w:w w:val="95"/>
        </w:rPr>
        <w:t>reliability</w:t>
      </w:r>
    </w:p>
    <w:p w:rsidR="004A14DF" w:rsidRPr="00585FC5" w:rsidRDefault="004A14DF" w:rsidP="00585FC5">
      <w:pPr>
        <w:pStyle w:val="Buletted"/>
      </w:pPr>
      <w:r w:rsidRPr="00585FC5">
        <w:rPr>
          <w:b/>
          <w:w w:val="95"/>
        </w:rPr>
        <w:t>Vapor</w:t>
      </w:r>
      <w:r w:rsidRPr="00585FC5">
        <w:rPr>
          <w:b/>
          <w:spacing w:val="3"/>
          <w:w w:val="95"/>
        </w:rPr>
        <w:t xml:space="preserve"> </w:t>
      </w:r>
      <w:r w:rsidR="00BB1842" w:rsidRPr="00585FC5">
        <w:rPr>
          <w:b/>
          <w:w w:val="95"/>
        </w:rPr>
        <w:t xml:space="preserve">pressure: </w:t>
      </w:r>
      <w:r w:rsidRPr="00585FC5">
        <w:rPr>
          <w:w w:val="95"/>
        </w:rPr>
        <w:t>The</w:t>
      </w:r>
      <w:r w:rsidRPr="00585FC5">
        <w:rPr>
          <w:spacing w:val="3"/>
          <w:w w:val="95"/>
        </w:rPr>
        <w:t xml:space="preserve"> </w:t>
      </w:r>
      <w:r w:rsidRPr="00585FC5">
        <w:rPr>
          <w:w w:val="95"/>
        </w:rPr>
        <w:t>force</w:t>
      </w:r>
      <w:r w:rsidRPr="00585FC5">
        <w:rPr>
          <w:spacing w:val="4"/>
          <w:w w:val="95"/>
        </w:rPr>
        <w:t xml:space="preserve"> </w:t>
      </w:r>
      <w:r w:rsidRPr="00585FC5">
        <w:rPr>
          <w:w w:val="95"/>
        </w:rPr>
        <w:t>per</w:t>
      </w:r>
      <w:r w:rsidRPr="00585FC5">
        <w:rPr>
          <w:spacing w:val="3"/>
          <w:w w:val="95"/>
        </w:rPr>
        <w:t xml:space="preserve"> </w:t>
      </w:r>
      <w:r w:rsidRPr="00585FC5">
        <w:rPr>
          <w:w w:val="95"/>
        </w:rPr>
        <w:t>unit</w:t>
      </w:r>
      <w:r w:rsidRPr="00585FC5">
        <w:rPr>
          <w:spacing w:val="4"/>
          <w:w w:val="95"/>
        </w:rPr>
        <w:t xml:space="preserve"> </w:t>
      </w:r>
      <w:r w:rsidRPr="00585FC5">
        <w:rPr>
          <w:w w:val="95"/>
        </w:rPr>
        <w:t>area</w:t>
      </w:r>
      <w:r w:rsidRPr="00585FC5">
        <w:rPr>
          <w:spacing w:val="3"/>
          <w:w w:val="95"/>
        </w:rPr>
        <w:t xml:space="preserve"> </w:t>
      </w:r>
      <w:r w:rsidRPr="00585FC5">
        <w:rPr>
          <w:w w:val="95"/>
        </w:rPr>
        <w:t>that</w:t>
      </w:r>
      <w:r w:rsidRPr="00585FC5">
        <w:rPr>
          <w:spacing w:val="4"/>
          <w:w w:val="95"/>
        </w:rPr>
        <w:t xml:space="preserve"> </w:t>
      </w:r>
      <w:r w:rsidRPr="00585FC5">
        <w:rPr>
          <w:w w:val="95"/>
        </w:rPr>
        <w:t>the</w:t>
      </w:r>
      <w:r w:rsidRPr="00585FC5">
        <w:rPr>
          <w:spacing w:val="4"/>
          <w:w w:val="95"/>
        </w:rPr>
        <w:t xml:space="preserve"> </w:t>
      </w:r>
      <w:r w:rsidRPr="00585FC5">
        <w:rPr>
          <w:w w:val="95"/>
        </w:rPr>
        <w:t>fluid</w:t>
      </w:r>
      <w:r w:rsidRPr="00585FC5">
        <w:rPr>
          <w:spacing w:val="3"/>
          <w:w w:val="95"/>
        </w:rPr>
        <w:t xml:space="preserve"> </w:t>
      </w:r>
      <w:r w:rsidRPr="00585FC5">
        <w:rPr>
          <w:w w:val="95"/>
        </w:rPr>
        <w:t>exerts</w:t>
      </w:r>
      <w:r w:rsidRPr="00585FC5">
        <w:rPr>
          <w:spacing w:val="4"/>
          <w:w w:val="95"/>
        </w:rPr>
        <w:t xml:space="preserve"> </w:t>
      </w:r>
      <w:r w:rsidRPr="00585FC5">
        <w:rPr>
          <w:w w:val="95"/>
        </w:rPr>
        <w:t>in</w:t>
      </w:r>
      <w:r w:rsidRPr="00585FC5">
        <w:rPr>
          <w:spacing w:val="3"/>
          <w:w w:val="95"/>
        </w:rPr>
        <w:t xml:space="preserve"> </w:t>
      </w:r>
      <w:r w:rsidRPr="00585FC5">
        <w:rPr>
          <w:w w:val="95"/>
        </w:rPr>
        <w:t>an</w:t>
      </w:r>
      <w:r w:rsidRPr="00585FC5">
        <w:rPr>
          <w:spacing w:val="4"/>
          <w:w w:val="95"/>
        </w:rPr>
        <w:t xml:space="preserve"> </w:t>
      </w:r>
      <w:r w:rsidRPr="00585FC5">
        <w:rPr>
          <w:w w:val="95"/>
        </w:rPr>
        <w:t>effort to</w:t>
      </w:r>
      <w:r w:rsidRPr="00585FC5">
        <w:rPr>
          <w:spacing w:val="8"/>
          <w:w w:val="95"/>
        </w:rPr>
        <w:t xml:space="preserve"> </w:t>
      </w:r>
      <w:r w:rsidRPr="00585FC5">
        <w:rPr>
          <w:w w:val="95"/>
        </w:rPr>
        <w:t>change</w:t>
      </w:r>
      <w:r w:rsidRPr="00585FC5">
        <w:rPr>
          <w:spacing w:val="8"/>
          <w:w w:val="95"/>
        </w:rPr>
        <w:t xml:space="preserve"> </w:t>
      </w:r>
      <w:r w:rsidRPr="00585FC5">
        <w:rPr>
          <w:w w:val="95"/>
        </w:rPr>
        <w:t>the</w:t>
      </w:r>
      <w:r w:rsidRPr="00585FC5">
        <w:rPr>
          <w:spacing w:val="8"/>
          <w:w w:val="95"/>
        </w:rPr>
        <w:t xml:space="preserve"> </w:t>
      </w:r>
      <w:r w:rsidRPr="00585FC5">
        <w:rPr>
          <w:w w:val="95"/>
        </w:rPr>
        <w:t>phase</w:t>
      </w:r>
      <w:r w:rsidRPr="00585FC5">
        <w:rPr>
          <w:spacing w:val="8"/>
          <w:w w:val="95"/>
        </w:rPr>
        <w:t xml:space="preserve"> </w:t>
      </w:r>
      <w:r w:rsidRPr="00585FC5">
        <w:rPr>
          <w:w w:val="95"/>
        </w:rPr>
        <w:t>from</w:t>
      </w:r>
      <w:r w:rsidRPr="00585FC5">
        <w:rPr>
          <w:spacing w:val="8"/>
          <w:w w:val="95"/>
        </w:rPr>
        <w:t xml:space="preserve"> </w:t>
      </w:r>
      <w:r w:rsidRPr="00585FC5">
        <w:rPr>
          <w:w w:val="95"/>
        </w:rPr>
        <w:t>a</w:t>
      </w:r>
      <w:r w:rsidRPr="00585FC5">
        <w:rPr>
          <w:spacing w:val="8"/>
          <w:w w:val="95"/>
        </w:rPr>
        <w:t xml:space="preserve"> </w:t>
      </w:r>
      <w:r w:rsidRPr="00585FC5">
        <w:rPr>
          <w:w w:val="95"/>
        </w:rPr>
        <w:t>liquid</w:t>
      </w:r>
      <w:r w:rsidRPr="00585FC5">
        <w:rPr>
          <w:spacing w:val="8"/>
          <w:w w:val="95"/>
        </w:rPr>
        <w:t xml:space="preserve"> </w:t>
      </w:r>
      <w:r w:rsidRPr="00585FC5">
        <w:rPr>
          <w:w w:val="95"/>
        </w:rPr>
        <w:t>to</w:t>
      </w:r>
      <w:r w:rsidRPr="00585FC5">
        <w:rPr>
          <w:spacing w:val="8"/>
          <w:w w:val="95"/>
        </w:rPr>
        <w:t xml:space="preserve"> </w:t>
      </w:r>
      <w:r w:rsidRPr="00585FC5">
        <w:rPr>
          <w:w w:val="95"/>
        </w:rPr>
        <w:t>a</w:t>
      </w:r>
      <w:r w:rsidRPr="00585FC5">
        <w:rPr>
          <w:spacing w:val="8"/>
          <w:w w:val="95"/>
        </w:rPr>
        <w:t xml:space="preserve"> </w:t>
      </w:r>
      <w:r w:rsidRPr="00585FC5">
        <w:rPr>
          <w:w w:val="95"/>
        </w:rPr>
        <w:t>vapor;</w:t>
      </w:r>
      <w:r w:rsidRPr="00585FC5">
        <w:rPr>
          <w:spacing w:val="8"/>
          <w:w w:val="95"/>
        </w:rPr>
        <w:t xml:space="preserve"> </w:t>
      </w:r>
      <w:r w:rsidRPr="00585FC5">
        <w:rPr>
          <w:w w:val="95"/>
        </w:rPr>
        <w:t>it</w:t>
      </w:r>
      <w:r w:rsidRPr="00585FC5">
        <w:rPr>
          <w:spacing w:val="8"/>
          <w:w w:val="95"/>
        </w:rPr>
        <w:t xml:space="preserve"> </w:t>
      </w:r>
      <w:r w:rsidRPr="00585FC5">
        <w:rPr>
          <w:w w:val="95"/>
        </w:rPr>
        <w:t>is</w:t>
      </w:r>
      <w:r w:rsidRPr="00585FC5">
        <w:rPr>
          <w:spacing w:val="8"/>
          <w:w w:val="95"/>
        </w:rPr>
        <w:t xml:space="preserve"> </w:t>
      </w:r>
      <w:r w:rsidRPr="00585FC5">
        <w:rPr>
          <w:w w:val="95"/>
        </w:rPr>
        <w:t>a</w:t>
      </w:r>
      <w:r w:rsidRPr="00585FC5">
        <w:rPr>
          <w:w w:val="93"/>
        </w:rPr>
        <w:t xml:space="preserve"> </w:t>
      </w:r>
      <w:r w:rsidRPr="00585FC5">
        <w:rPr>
          <w:w w:val="95"/>
        </w:rPr>
        <w:t>function</w:t>
      </w:r>
      <w:r w:rsidRPr="00585FC5">
        <w:rPr>
          <w:spacing w:val="11"/>
          <w:w w:val="95"/>
        </w:rPr>
        <w:t xml:space="preserve"> </w:t>
      </w:r>
      <w:r w:rsidRPr="00585FC5">
        <w:rPr>
          <w:w w:val="95"/>
        </w:rPr>
        <w:t>of</w:t>
      </w:r>
      <w:r w:rsidRPr="00585FC5">
        <w:rPr>
          <w:spacing w:val="11"/>
          <w:w w:val="95"/>
        </w:rPr>
        <w:t xml:space="preserve"> </w:t>
      </w:r>
      <w:r w:rsidRPr="00585FC5">
        <w:rPr>
          <w:w w:val="95"/>
        </w:rPr>
        <w:t>a</w:t>
      </w:r>
      <w:r w:rsidRPr="00585FC5">
        <w:rPr>
          <w:spacing w:val="11"/>
          <w:w w:val="95"/>
        </w:rPr>
        <w:t xml:space="preserve"> </w:t>
      </w:r>
      <w:r w:rsidRPr="00585FC5">
        <w:rPr>
          <w:w w:val="95"/>
        </w:rPr>
        <w:t>fluid’s</w:t>
      </w:r>
      <w:r w:rsidRPr="00585FC5">
        <w:rPr>
          <w:spacing w:val="11"/>
          <w:w w:val="95"/>
        </w:rPr>
        <w:t xml:space="preserve"> </w:t>
      </w:r>
      <w:r w:rsidRPr="00585FC5">
        <w:rPr>
          <w:w w:val="95"/>
        </w:rPr>
        <w:t>chemical</w:t>
      </w:r>
      <w:r w:rsidRPr="00585FC5">
        <w:rPr>
          <w:spacing w:val="11"/>
          <w:w w:val="95"/>
        </w:rPr>
        <w:t xml:space="preserve"> </w:t>
      </w:r>
      <w:r w:rsidRPr="00585FC5">
        <w:rPr>
          <w:w w:val="95"/>
        </w:rPr>
        <w:t>and</w:t>
      </w:r>
      <w:r w:rsidRPr="00585FC5">
        <w:rPr>
          <w:spacing w:val="12"/>
          <w:w w:val="95"/>
        </w:rPr>
        <w:t xml:space="preserve"> </w:t>
      </w:r>
      <w:r w:rsidRPr="00585FC5">
        <w:rPr>
          <w:w w:val="95"/>
        </w:rPr>
        <w:t>physical</w:t>
      </w:r>
      <w:r w:rsidRPr="00585FC5">
        <w:rPr>
          <w:spacing w:val="11"/>
          <w:w w:val="95"/>
        </w:rPr>
        <w:t xml:space="preserve"> </w:t>
      </w:r>
      <w:r w:rsidRPr="00585FC5">
        <w:rPr>
          <w:w w:val="95"/>
        </w:rPr>
        <w:t>properties,</w:t>
      </w:r>
      <w:r w:rsidRPr="00585FC5">
        <w:rPr>
          <w:w w:val="97"/>
        </w:rPr>
        <w:t xml:space="preserve"> </w:t>
      </w:r>
      <w:r w:rsidRPr="00585FC5">
        <w:rPr>
          <w:w w:val="95"/>
        </w:rPr>
        <w:t>and</w:t>
      </w:r>
      <w:r w:rsidRPr="00585FC5">
        <w:rPr>
          <w:spacing w:val="17"/>
          <w:w w:val="95"/>
        </w:rPr>
        <w:t xml:space="preserve"> </w:t>
      </w:r>
      <w:r w:rsidRPr="00585FC5">
        <w:rPr>
          <w:w w:val="95"/>
        </w:rPr>
        <w:t>its</w:t>
      </w:r>
      <w:r w:rsidRPr="00585FC5">
        <w:rPr>
          <w:spacing w:val="18"/>
          <w:w w:val="95"/>
        </w:rPr>
        <w:t xml:space="preserve"> </w:t>
      </w:r>
      <w:r w:rsidRPr="00585FC5">
        <w:rPr>
          <w:w w:val="95"/>
        </w:rPr>
        <w:t>temperature</w:t>
      </w:r>
    </w:p>
    <w:p w:rsidR="004A14DF" w:rsidRPr="00585FC5" w:rsidRDefault="004A14DF" w:rsidP="00585FC5">
      <w:pPr>
        <w:pStyle w:val="Buletted"/>
        <w:rPr>
          <w:w w:val="95"/>
        </w:rPr>
      </w:pPr>
      <w:r w:rsidRPr="00585FC5">
        <w:rPr>
          <w:b/>
          <w:w w:val="95"/>
        </w:rPr>
        <w:t>Viscosity</w:t>
      </w:r>
      <w:r w:rsidR="00BB1842" w:rsidRPr="00585FC5">
        <w:rPr>
          <w:w w:val="95"/>
        </w:rPr>
        <w:t xml:space="preserve">: </w:t>
      </w:r>
      <w:r w:rsidRPr="00585FC5">
        <w:rPr>
          <w:w w:val="95"/>
        </w:rPr>
        <w:t>The</w:t>
      </w:r>
      <w:r w:rsidRPr="00585FC5">
        <w:rPr>
          <w:spacing w:val="4"/>
          <w:w w:val="95"/>
        </w:rPr>
        <w:t xml:space="preserve"> </w:t>
      </w:r>
      <w:r w:rsidRPr="00585FC5">
        <w:rPr>
          <w:w w:val="95"/>
        </w:rPr>
        <w:t>resistance</w:t>
      </w:r>
      <w:r w:rsidRPr="00585FC5">
        <w:rPr>
          <w:spacing w:val="5"/>
          <w:w w:val="95"/>
        </w:rPr>
        <w:t xml:space="preserve"> </w:t>
      </w:r>
      <w:r w:rsidRPr="00585FC5">
        <w:rPr>
          <w:w w:val="95"/>
        </w:rPr>
        <w:t>of</w:t>
      </w:r>
      <w:r w:rsidRPr="00585FC5">
        <w:rPr>
          <w:spacing w:val="4"/>
          <w:w w:val="95"/>
        </w:rPr>
        <w:t xml:space="preserve"> </w:t>
      </w:r>
      <w:r w:rsidRPr="00585FC5">
        <w:rPr>
          <w:w w:val="95"/>
        </w:rPr>
        <w:t>a</w:t>
      </w:r>
      <w:r w:rsidRPr="00585FC5">
        <w:rPr>
          <w:spacing w:val="4"/>
          <w:w w:val="95"/>
        </w:rPr>
        <w:t xml:space="preserve"> </w:t>
      </w:r>
      <w:r w:rsidRPr="00585FC5">
        <w:rPr>
          <w:w w:val="95"/>
        </w:rPr>
        <w:t>fluid</w:t>
      </w:r>
      <w:r w:rsidRPr="00585FC5">
        <w:rPr>
          <w:spacing w:val="4"/>
          <w:w w:val="95"/>
        </w:rPr>
        <w:t xml:space="preserve"> </w:t>
      </w:r>
      <w:r w:rsidRPr="00585FC5">
        <w:rPr>
          <w:w w:val="95"/>
        </w:rPr>
        <w:t>to</w:t>
      </w:r>
      <w:r w:rsidRPr="00585FC5">
        <w:rPr>
          <w:spacing w:val="5"/>
          <w:w w:val="95"/>
        </w:rPr>
        <w:t xml:space="preserve"> </w:t>
      </w:r>
      <w:r w:rsidRPr="00585FC5">
        <w:rPr>
          <w:w w:val="95"/>
        </w:rPr>
        <w:t>flow</w:t>
      </w:r>
      <w:r w:rsidRPr="00585FC5">
        <w:rPr>
          <w:spacing w:val="4"/>
          <w:w w:val="95"/>
        </w:rPr>
        <w:t xml:space="preserve"> </w:t>
      </w:r>
      <w:r w:rsidRPr="00585FC5">
        <w:rPr>
          <w:w w:val="95"/>
        </w:rPr>
        <w:t>when</w:t>
      </w:r>
      <w:r w:rsidRPr="00585FC5">
        <w:rPr>
          <w:spacing w:val="4"/>
          <w:w w:val="95"/>
        </w:rPr>
        <w:t xml:space="preserve"> </w:t>
      </w:r>
      <w:r w:rsidRPr="00585FC5">
        <w:rPr>
          <w:w w:val="95"/>
        </w:rPr>
        <w:t>subjected</w:t>
      </w:r>
      <w:r w:rsidRPr="00585FC5">
        <w:rPr>
          <w:spacing w:val="5"/>
          <w:w w:val="95"/>
        </w:rPr>
        <w:t xml:space="preserve"> </w:t>
      </w:r>
      <w:r w:rsidRPr="00585FC5">
        <w:rPr>
          <w:w w:val="95"/>
        </w:rPr>
        <w:t>to</w:t>
      </w:r>
      <w:r w:rsidRPr="00585FC5">
        <w:rPr>
          <w:w w:val="102"/>
        </w:rPr>
        <w:t xml:space="preserve"> </w:t>
      </w:r>
      <w:r w:rsidRPr="00585FC5">
        <w:rPr>
          <w:w w:val="95"/>
        </w:rPr>
        <w:t>shear stress</w:t>
      </w:r>
    </w:p>
    <w:p w:rsidR="00345234" w:rsidRDefault="004A14DF" w:rsidP="004A14DF">
      <w:pPr>
        <w:rPr>
          <w:w w:val="95"/>
        </w:rPr>
      </w:pPr>
      <w:r>
        <w:rPr>
          <w:w w:val="95"/>
        </w:rPr>
        <w:br w:type="page"/>
      </w:r>
    </w:p>
    <w:p w:rsidR="00345234" w:rsidRDefault="00345234">
      <w:pPr>
        <w:spacing w:after="200"/>
        <w:jc w:val="left"/>
        <w:rPr>
          <w:w w:val="95"/>
        </w:rPr>
      </w:pPr>
      <w:r>
        <w:rPr>
          <w:w w:val="95"/>
        </w:rPr>
        <w:lastRenderedPageBreak/>
        <w:br w:type="page"/>
      </w:r>
    </w:p>
    <w:p w:rsidR="0020581B" w:rsidRPr="00E35011" w:rsidRDefault="0020581B" w:rsidP="00E35011">
      <w:pPr>
        <w:pStyle w:val="Heading1"/>
      </w:pPr>
      <w:bookmarkStart w:id="46" w:name="_Toc497682018"/>
      <w:bookmarkStart w:id="47" w:name="_Toc499363885"/>
      <w:bookmarkStart w:id="48" w:name="_Toc499384876"/>
      <w:bookmarkStart w:id="49" w:name="_Toc531646005"/>
      <w:r w:rsidRPr="00E35011">
        <w:lastRenderedPageBreak/>
        <w:t xml:space="preserve">TYPES </w:t>
      </w:r>
      <w:bookmarkEnd w:id="46"/>
      <w:bookmarkEnd w:id="47"/>
      <w:bookmarkEnd w:id="48"/>
      <w:r w:rsidR="00C736DE" w:rsidRPr="00E35011">
        <w:t>OF PUMPS AND AREAS OF APPLICATION</w:t>
      </w:r>
      <w:bookmarkEnd w:id="49"/>
      <w:r w:rsidR="006D72B2" w:rsidRPr="00E35011">
        <w:t xml:space="preserve">    </w:t>
      </w:r>
    </w:p>
    <w:p w:rsidR="00D97264" w:rsidRDefault="00770DDC" w:rsidP="00D97264">
      <w:pPr>
        <w:pStyle w:val="Heading2"/>
        <w:keepNext w:val="0"/>
        <w:keepLines w:val="0"/>
        <w:ind w:left="1566"/>
      </w:pPr>
      <w:r>
        <w:rPr>
          <w:rFonts w:eastAsia="Times New Roman"/>
          <w:color w:val="333333"/>
          <w:sz w:val="24"/>
          <w:szCs w:val="24"/>
        </w:rPr>
        <w:t xml:space="preserve"> </w:t>
      </w:r>
      <w:bookmarkStart w:id="50" w:name="_Toc525546098"/>
      <w:bookmarkStart w:id="51" w:name="_Toc531646006"/>
      <w:r w:rsidR="00D97264">
        <w:t>Types of Pumps</w:t>
      </w:r>
      <w:bookmarkEnd w:id="50"/>
      <w:bookmarkEnd w:id="51"/>
    </w:p>
    <w:p w:rsidR="00D97264" w:rsidRDefault="00D97264" w:rsidP="00D97264">
      <w:r w:rsidRPr="00BF41AE">
        <w:t xml:space="preserve">Pumps are hydraulic machines designed for transmitting fluids under </w:t>
      </w:r>
      <w:r>
        <w:t>pressure</w:t>
      </w:r>
      <w:r w:rsidRPr="00BF41AE">
        <w:t xml:space="preserve"> </w:t>
      </w:r>
      <w:r>
        <w:t>b</w:t>
      </w:r>
      <w:r w:rsidRPr="00BF41AE">
        <w:t>y transforming the mechanical energy of the driving motor into the mechanical energy of the moving fluid; pumps lift fluid up to a specified elevation, deliver it over the required distance at the horizontal plane or make it circulating in a certain closed system.</w:t>
      </w:r>
    </w:p>
    <w:p w:rsidR="00D97264" w:rsidRPr="00BF41AE" w:rsidRDefault="00D97264" w:rsidP="00D97264"/>
    <w:p w:rsidR="00D97264" w:rsidRDefault="00D97264" w:rsidP="00D97264">
      <w:r>
        <w:t>Based on their method of operation, p</w:t>
      </w:r>
      <w:r w:rsidRPr="00451981">
        <w:t>umps can be classified into the following two</w:t>
      </w:r>
      <w:r>
        <w:t xml:space="preserve"> major</w:t>
      </w:r>
      <w:r w:rsidRPr="00451981">
        <w:t xml:space="preserve"> types</w:t>
      </w:r>
      <w:r>
        <w:t xml:space="preserve"> </w:t>
      </w:r>
      <w:proofErr w:type="gramStart"/>
      <w:r>
        <w:t>and  common</w:t>
      </w:r>
      <w:proofErr w:type="gramEnd"/>
      <w:r>
        <w:t xml:space="preserve"> sub classifications  are indicated under Figure 4-1 and Figure 4-2.</w:t>
      </w:r>
      <w:r w:rsidRPr="00770DDC">
        <w:t xml:space="preserve"> </w:t>
      </w:r>
    </w:p>
    <w:p w:rsidR="00D97264" w:rsidRDefault="00D97264" w:rsidP="00D97264"/>
    <w:p w:rsidR="00D97264" w:rsidRPr="00CB0383" w:rsidRDefault="00D97264" w:rsidP="00D97264">
      <w:pPr>
        <w:pStyle w:val="ListParagraph"/>
        <w:numPr>
          <w:ilvl w:val="2"/>
          <w:numId w:val="5"/>
        </w:numPr>
        <w:shd w:val="clear" w:color="auto" w:fill="FFFFFF"/>
        <w:tabs>
          <w:tab w:val="left" w:pos="1260"/>
        </w:tabs>
        <w:spacing w:before="0" w:after="0" w:line="342" w:lineRule="atLeast"/>
        <w:ind w:left="389" w:hanging="389"/>
        <w:contextualSpacing w:val="0"/>
        <w:rPr>
          <w:b/>
          <w:szCs w:val="24"/>
        </w:rPr>
      </w:pPr>
      <w:r>
        <w:rPr>
          <w:b/>
          <w:szCs w:val="24"/>
        </w:rPr>
        <w:t>D</w:t>
      </w:r>
      <w:r w:rsidRPr="00CB0383">
        <w:rPr>
          <w:b/>
          <w:szCs w:val="24"/>
        </w:rPr>
        <w:t>ynamic Pumps</w:t>
      </w:r>
    </w:p>
    <w:p w:rsidR="00D97264" w:rsidRDefault="00D97264" w:rsidP="00D97264">
      <w:r w:rsidRPr="00CB0383">
        <w:t>Dynamic pumps include all types of pumps using fluid velocity and the resulting momentum to pump and move the fluid through the piping system.</w:t>
      </w:r>
      <w:r>
        <w:t xml:space="preserve"> </w:t>
      </w:r>
      <w:r w:rsidRPr="00CB0383">
        <w:t>Although dynamic pumps usually have lower efficiencies than positive displacement pumps, they require lower maintenance. They are also capable of operating at high speeds and high fluid flow rates.</w:t>
      </w:r>
    </w:p>
    <w:p w:rsidR="00D97264" w:rsidRPr="00CB0383" w:rsidRDefault="00D97264" w:rsidP="00D97264"/>
    <w:p w:rsidR="00D97264" w:rsidRPr="00CB0383" w:rsidRDefault="00D97264" w:rsidP="00D97264">
      <w:pPr>
        <w:pStyle w:val="ListParagraph"/>
        <w:numPr>
          <w:ilvl w:val="2"/>
          <w:numId w:val="5"/>
        </w:numPr>
        <w:tabs>
          <w:tab w:val="left" w:pos="1260"/>
        </w:tabs>
        <w:spacing w:before="0" w:after="0" w:line="342" w:lineRule="atLeast"/>
        <w:ind w:left="389" w:hanging="389"/>
        <w:contextualSpacing w:val="0"/>
        <w:rPr>
          <w:b/>
          <w:color w:val="333333"/>
          <w:szCs w:val="24"/>
        </w:rPr>
      </w:pPr>
      <w:r w:rsidRPr="00CB0383">
        <w:rPr>
          <w:b/>
          <w:color w:val="333333"/>
          <w:szCs w:val="24"/>
        </w:rPr>
        <w:t>Positive Displacement Pumps</w:t>
      </w:r>
    </w:p>
    <w:p w:rsidR="00D97264" w:rsidRDefault="00D97264" w:rsidP="00D97264">
      <w:r w:rsidRPr="00CB0383">
        <w:t>Positive displacement pumps operate by filling and displacing liquid from a cavity. Such pumps deliver a constant flow and volume of liquid without discharge pressure or head.</w:t>
      </w:r>
      <w:r>
        <w:t xml:space="preserve"> </w:t>
      </w:r>
      <w:r w:rsidRPr="00CB0383">
        <w:t>Positive displacement pumps are ideal for a low flow–high pressure combination.</w:t>
      </w:r>
    </w:p>
    <w:p w:rsidR="00D97264" w:rsidRDefault="00D97264" w:rsidP="00D97264"/>
    <w:p w:rsidR="00876252" w:rsidRDefault="00876252" w:rsidP="00F0641F">
      <w:pPr>
        <w:shd w:val="clear" w:color="auto" w:fill="FFFFFF"/>
        <w:spacing w:after="225" w:line="342" w:lineRule="atLeast"/>
        <w:ind w:left="394" w:hanging="394"/>
        <w:rPr>
          <w:rFonts w:eastAsia="Times New Roman"/>
          <w:color w:val="333333"/>
          <w:sz w:val="24"/>
          <w:szCs w:val="24"/>
        </w:rPr>
        <w:sectPr w:rsidR="00876252" w:rsidSect="0049209F">
          <w:pgSz w:w="11909" w:h="16834" w:code="9"/>
          <w:pgMar w:top="1152" w:right="1152" w:bottom="1152" w:left="1152" w:header="720" w:footer="720" w:gutter="0"/>
          <w:pgNumType w:start="1"/>
          <w:cols w:space="720"/>
          <w:docGrid w:linePitch="299"/>
        </w:sectPr>
      </w:pPr>
    </w:p>
    <w:p w:rsidR="008A7249" w:rsidRPr="00C43173" w:rsidRDefault="008A7249" w:rsidP="00C43173"/>
    <w:p w:rsidR="008A7249" w:rsidRDefault="00837A78" w:rsidP="001807F0">
      <w:pPr>
        <w:ind w:left="-270"/>
      </w:pPr>
      <w:r>
        <w:rPr>
          <w:noProof/>
        </w:rPr>
        <w:drawing>
          <wp:inline distT="0" distB="0" distL="0" distR="0" wp14:anchorId="5DE62487" wp14:editId="61142F40">
            <wp:extent cx="9814840" cy="5013702"/>
            <wp:effectExtent l="0" t="0" r="0" b="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828609" cy="5020735"/>
                    </a:xfrm>
                    <a:prstGeom prst="rect">
                      <a:avLst/>
                    </a:prstGeom>
                    <a:noFill/>
                    <a:ln>
                      <a:noFill/>
                    </a:ln>
                  </pic:spPr>
                </pic:pic>
              </a:graphicData>
            </a:graphic>
          </wp:inline>
        </w:drawing>
      </w:r>
    </w:p>
    <w:p w:rsidR="00081642" w:rsidRDefault="00891127" w:rsidP="00081642">
      <w:pPr>
        <w:pStyle w:val="Caption"/>
        <w:jc w:val="center"/>
      </w:pPr>
      <w:bookmarkStart w:id="52" w:name="_Toc531646185"/>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t xml:space="preserve">: </w:t>
      </w:r>
      <w:bookmarkStart w:id="53" w:name="_Toc525546223"/>
      <w:r w:rsidR="00081642">
        <w:t xml:space="preserve">General </w:t>
      </w:r>
      <w:r w:rsidR="00081642" w:rsidRPr="00863256">
        <w:t xml:space="preserve">Pump </w:t>
      </w:r>
      <w:bookmarkEnd w:id="53"/>
      <w:r w:rsidR="00081642" w:rsidRPr="00863256">
        <w:t>Classification</w:t>
      </w:r>
      <w:r w:rsidR="00081642">
        <w:t>-chart</w:t>
      </w:r>
      <w:bookmarkEnd w:id="52"/>
    </w:p>
    <w:p w:rsidR="00876252" w:rsidRPr="00876252" w:rsidRDefault="00876252" w:rsidP="00081642">
      <w:pPr>
        <w:pStyle w:val="Caption"/>
        <w:jc w:val="center"/>
      </w:pPr>
      <w:r>
        <w:tab/>
      </w:r>
    </w:p>
    <w:p w:rsidR="00BF41AE" w:rsidRDefault="00BF41AE" w:rsidP="00701E04">
      <w:pPr>
        <w:pStyle w:val="Buletted"/>
        <w:rPr>
          <w:sz w:val="24"/>
        </w:rPr>
        <w:sectPr w:rsidR="00BF41AE" w:rsidSect="00F826D5">
          <w:headerReference w:type="even" r:id="rId28"/>
          <w:headerReference w:type="default" r:id="rId29"/>
          <w:footerReference w:type="even" r:id="rId30"/>
          <w:footerReference w:type="default" r:id="rId31"/>
          <w:pgSz w:w="16834" w:h="11909" w:orient="landscape" w:code="9"/>
          <w:pgMar w:top="1152" w:right="1152" w:bottom="1152" w:left="1152" w:header="720" w:footer="720" w:gutter="0"/>
          <w:cols w:space="720"/>
          <w:docGrid w:linePitch="299"/>
        </w:sectPr>
      </w:pPr>
    </w:p>
    <w:p w:rsidR="00515914" w:rsidRDefault="00515914" w:rsidP="00515914">
      <w:pPr>
        <w:keepNext/>
      </w:pPr>
      <w:r>
        <w:rPr>
          <w:noProof/>
        </w:rPr>
        <w:lastRenderedPageBreak/>
        <w:drawing>
          <wp:inline distT="0" distB="0" distL="0" distR="0" wp14:anchorId="5E658CC7" wp14:editId="78D6A906">
            <wp:extent cx="5398477" cy="8563708"/>
            <wp:effectExtent l="0" t="0" r="0" b="889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bright="-9000" contrast="64000"/>
                              </a14:imgEffect>
                            </a14:imgLayer>
                          </a14:imgProps>
                        </a:ext>
                        <a:ext uri="{28A0092B-C50C-407E-A947-70E740481C1C}">
                          <a14:useLocalDpi xmlns:a14="http://schemas.microsoft.com/office/drawing/2010/main" val="0"/>
                        </a:ext>
                      </a:extLst>
                    </a:blip>
                    <a:srcRect/>
                    <a:stretch>
                      <a:fillRect/>
                    </a:stretch>
                  </pic:blipFill>
                  <pic:spPr bwMode="auto">
                    <a:xfrm>
                      <a:off x="0" y="0"/>
                      <a:ext cx="5406081" cy="8575770"/>
                    </a:xfrm>
                    <a:prstGeom prst="rect">
                      <a:avLst/>
                    </a:prstGeom>
                    <a:noFill/>
                    <a:ln>
                      <a:noFill/>
                    </a:ln>
                  </pic:spPr>
                </pic:pic>
              </a:graphicData>
            </a:graphic>
          </wp:inline>
        </w:drawing>
      </w:r>
    </w:p>
    <w:p w:rsidR="00515914" w:rsidRDefault="00515914" w:rsidP="00515914">
      <w:pPr>
        <w:pStyle w:val="Caption"/>
        <w:jc w:val="center"/>
      </w:pPr>
      <w:bookmarkStart w:id="54" w:name="_Toc525546224"/>
      <w:bookmarkStart w:id="55" w:name="_Toc531646186"/>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t xml:space="preserve"> Classification of pumps by the Hydraulic Institute in 1983</w:t>
      </w:r>
      <w:bookmarkEnd w:id="54"/>
      <w:bookmarkEnd w:id="55"/>
    </w:p>
    <w:p w:rsidR="00FA257D" w:rsidRPr="00E35011" w:rsidRDefault="009E4D4B" w:rsidP="00E35011">
      <w:pPr>
        <w:pStyle w:val="Heading2"/>
      </w:pPr>
      <w:bookmarkStart w:id="56" w:name="_Toc531646007"/>
      <w:r w:rsidRPr="00E35011">
        <w:lastRenderedPageBreak/>
        <w:t>areas of application</w:t>
      </w:r>
      <w:bookmarkEnd w:id="56"/>
    </w:p>
    <w:p w:rsidR="00FA257D" w:rsidRDefault="00FA257D" w:rsidP="00FA257D">
      <w:r>
        <w:t xml:space="preserve">The types of pumps are given in the pump classification chart </w:t>
      </w:r>
      <w:r w:rsidRPr="00A52391">
        <w:t xml:space="preserve">Figure 4-1 </w:t>
      </w:r>
      <w:r>
        <w:t xml:space="preserve">above. There are numerous ways of pump classification and the Hydraulic Institute classification is </w:t>
      </w:r>
      <w:r w:rsidR="006F20C1">
        <w:t xml:space="preserve">also </w:t>
      </w:r>
      <w:r>
        <w:t xml:space="preserve">given in Figure 4-2. </w:t>
      </w:r>
    </w:p>
    <w:p w:rsidR="00FA257D" w:rsidRDefault="00FA257D" w:rsidP="00CB0383"/>
    <w:p w:rsidR="00620A06" w:rsidRDefault="00A8627E" w:rsidP="00CB0383">
      <w:r w:rsidRPr="00A8627E">
        <w:t xml:space="preserve">The selection of </w:t>
      </w:r>
      <w:r w:rsidR="001210F5">
        <w:t xml:space="preserve">proper </w:t>
      </w:r>
      <w:r w:rsidRPr="00A8627E">
        <w:t xml:space="preserve">type and </w:t>
      </w:r>
      <w:r w:rsidR="001210F5">
        <w:t>its proper installation</w:t>
      </w:r>
      <w:r w:rsidRPr="00A8627E">
        <w:t xml:space="preserve"> is very important to meet </w:t>
      </w:r>
      <w:r w:rsidR="001210F5">
        <w:t>desired</w:t>
      </w:r>
      <w:r w:rsidRPr="00A8627E">
        <w:t xml:space="preserve"> specification and proper application. Knowledge of th</w:t>
      </w:r>
      <w:r>
        <w:t>e variety of pumps is mandatory to propose the right pump for the right application</w:t>
      </w:r>
      <w:r w:rsidR="001210F5">
        <w:t>. C</w:t>
      </w:r>
      <w:r>
        <w:t>ommonly used pumps</w:t>
      </w:r>
      <w:r w:rsidR="001210F5">
        <w:t xml:space="preserve"> for irrigation</w:t>
      </w:r>
      <w:r>
        <w:t xml:space="preserve"> are addressed </w:t>
      </w:r>
      <w:r w:rsidR="001210F5">
        <w:t>in coming parts of the guideline</w:t>
      </w:r>
      <w:r>
        <w:t>.</w:t>
      </w:r>
      <w:r w:rsidR="00A07820">
        <w:t xml:space="preserve"> </w:t>
      </w:r>
    </w:p>
    <w:p w:rsidR="00A8627E" w:rsidRDefault="00A8627E" w:rsidP="00130735">
      <w:pPr>
        <w:spacing w:line="120" w:lineRule="auto"/>
        <w:ind w:left="360" w:hanging="360"/>
      </w:pPr>
    </w:p>
    <w:p w:rsidR="00620A06" w:rsidRPr="00E94A6E" w:rsidRDefault="00620A06" w:rsidP="00F0641F">
      <w:pPr>
        <w:pStyle w:val="ListParagraph"/>
        <w:numPr>
          <w:ilvl w:val="0"/>
          <w:numId w:val="3"/>
        </w:numPr>
        <w:tabs>
          <w:tab w:val="left" w:pos="990"/>
        </w:tabs>
        <w:ind w:left="362" w:hanging="362"/>
        <w:rPr>
          <w:b/>
        </w:rPr>
      </w:pPr>
      <w:r w:rsidRPr="00E94A6E">
        <w:rPr>
          <w:b/>
        </w:rPr>
        <w:t>Displacement Pumps</w:t>
      </w:r>
    </w:p>
    <w:p w:rsidR="00620A06" w:rsidRDefault="00620A06" w:rsidP="00CB0383">
      <w:r w:rsidRPr="008B42DD">
        <w:t xml:space="preserve">Displacement pumps force the water to move by displacement. </w:t>
      </w:r>
      <w:r w:rsidR="007B74F1">
        <w:t>Some of such pumps are</w:t>
      </w:r>
      <w:r w:rsidRPr="008B42DD">
        <w:t xml:space="preserve"> piston pumps, diaphragm pumps, roller-tubes, and rotary pumps. Displacement pumps are used </w:t>
      </w:r>
      <w:r>
        <w:t xml:space="preserve">not only for water but </w:t>
      </w:r>
      <w:r w:rsidRPr="008B42DD">
        <w:t xml:space="preserve">for moving very thick liquids, creating very precise flow volumes, or creating very high pressures. </w:t>
      </w:r>
      <w:r w:rsidR="00B54CBE">
        <w:t>They are also</w:t>
      </w:r>
      <w:r w:rsidRPr="008B42DD">
        <w:t xml:space="preserve"> used for fertilizer injectors, spray pumps, air compressors, and hydraulic systems for machinery. With the exc</w:t>
      </w:r>
      <w:r w:rsidR="007B74F1">
        <w:t xml:space="preserve">eption of fertilizer injectors </w:t>
      </w:r>
      <w:r w:rsidRPr="008B42DD">
        <w:t>used for mixing fertilizer into irrigation water</w:t>
      </w:r>
      <w:r w:rsidR="007B74F1">
        <w:t>,</w:t>
      </w:r>
      <w:r w:rsidRPr="008B42DD">
        <w:t xml:space="preserve"> </w:t>
      </w:r>
      <w:r w:rsidR="001210F5">
        <w:t>they are not widely used for irrigation.</w:t>
      </w:r>
    </w:p>
    <w:p w:rsidR="00620A06" w:rsidRPr="008B42DD" w:rsidRDefault="00620A06" w:rsidP="00130735">
      <w:pPr>
        <w:spacing w:line="120" w:lineRule="auto"/>
        <w:ind w:left="360" w:hanging="360"/>
      </w:pPr>
    </w:p>
    <w:p w:rsidR="00620A06" w:rsidRPr="00E94A6E" w:rsidRDefault="00734137" w:rsidP="00F0641F">
      <w:pPr>
        <w:pStyle w:val="ListParagraph"/>
        <w:numPr>
          <w:ilvl w:val="0"/>
          <w:numId w:val="3"/>
        </w:numPr>
        <w:tabs>
          <w:tab w:val="left" w:pos="990"/>
        </w:tabs>
        <w:ind w:left="362" w:hanging="362"/>
        <w:rPr>
          <w:b/>
        </w:rPr>
      </w:pPr>
      <w:r>
        <w:rPr>
          <w:b/>
        </w:rPr>
        <w:t>Centrifugal Pumps</w:t>
      </w:r>
    </w:p>
    <w:p w:rsidR="00610C8A" w:rsidRDefault="00610C8A" w:rsidP="00E35011">
      <w:r w:rsidRPr="00610C8A">
        <w:t>Centrifugal pumps are widely used for agriculture. Centrifugal Pumps are useful since they can generally handle large quantity of fluids, provide very high flow rates (which may vary with the changes in the Total Dynamic Head (TDH) of the particular piping system) and have the ability to adjust their flow rates over a wide range.</w:t>
      </w:r>
      <w:r>
        <w:t xml:space="preserve"> </w:t>
      </w:r>
      <w:hyperlink r:id="rId34" w:history="1">
        <w:r w:rsidRPr="00610C8A">
          <w:t>Centrifugal pumps</w:t>
        </w:r>
      </w:hyperlink>
      <w:r w:rsidRPr="00610C8A">
        <w:t> are generally designed and suitable for liquids with relatively low viscosity that pour like water</w:t>
      </w:r>
      <w:r>
        <w:t>.</w:t>
      </w:r>
      <w:r w:rsidR="004829E7">
        <w:t xml:space="preserve"> </w:t>
      </w:r>
      <w:r w:rsidR="00B54CBE">
        <w:t xml:space="preserve">Such pumps need </w:t>
      </w:r>
      <w:r w:rsidR="00B54CBE" w:rsidRPr="00B54CBE">
        <w:rPr>
          <w:b/>
        </w:rPr>
        <w:t>priming</w:t>
      </w:r>
      <w:r w:rsidR="00B54CBE">
        <w:t xml:space="preserve"> to start pumping. The vertical difference between the water surface in suction sump and pump axis level is usually not more than 7-8m to avoid cavitation but mostly less </w:t>
      </w:r>
      <w:r w:rsidR="00B54CBE" w:rsidRPr="006F20C1">
        <w:t>than 6m</w:t>
      </w:r>
      <w:r w:rsidR="00B54CBE">
        <w:t>.</w:t>
      </w:r>
    </w:p>
    <w:p w:rsidR="00E35011" w:rsidRDefault="00E35011" w:rsidP="00E35011"/>
    <w:p w:rsidR="00610C8A" w:rsidRDefault="00610C8A" w:rsidP="00E35011">
      <w:r w:rsidRPr="00610C8A">
        <w:t xml:space="preserve">The following information shall help to understand more about these pumps and enable to select the best kind of pump </w:t>
      </w:r>
      <w:r w:rsidR="004829E7">
        <w:t>for specific purposes</w:t>
      </w:r>
      <w:r>
        <w:t>.</w:t>
      </w:r>
    </w:p>
    <w:p w:rsidR="00E35011" w:rsidRDefault="00E35011" w:rsidP="00E35011"/>
    <w:p w:rsidR="00610C8A" w:rsidRDefault="00610C8A" w:rsidP="00E35011">
      <w:pPr>
        <w:rPr>
          <w:b/>
        </w:rPr>
      </w:pPr>
      <w:r w:rsidRPr="00E35011">
        <w:rPr>
          <w:b/>
        </w:rPr>
        <w:t xml:space="preserve">Working </w:t>
      </w:r>
      <w:r w:rsidR="00BC653D" w:rsidRPr="00E35011">
        <w:rPr>
          <w:b/>
        </w:rPr>
        <w:t xml:space="preserve">Conditions </w:t>
      </w:r>
      <w:r w:rsidRPr="00E35011">
        <w:rPr>
          <w:b/>
        </w:rPr>
        <w:t>of Centrifugal Pump</w:t>
      </w:r>
      <w:r w:rsidR="00BC653D" w:rsidRPr="00E35011">
        <w:rPr>
          <w:b/>
        </w:rPr>
        <w:t>s</w:t>
      </w:r>
      <w:r w:rsidR="006F20C1" w:rsidRPr="00E35011">
        <w:rPr>
          <w:b/>
        </w:rPr>
        <w:t>:</w:t>
      </w:r>
    </w:p>
    <w:p w:rsidR="00610C8A" w:rsidRDefault="00610C8A" w:rsidP="00E35011">
      <w:r w:rsidRPr="007D18C6">
        <w:t>Centrifugal pumps are used to induce flow or raise a liquid from a low level to a high level. These pumps work on a very simple mechanism. A centrifugal pump converts rotational energy, often from a motor, to energy in a moving fluid.</w:t>
      </w:r>
    </w:p>
    <w:p w:rsidR="00E35011" w:rsidRPr="007D18C6" w:rsidRDefault="00E35011" w:rsidP="00E35011"/>
    <w:p w:rsidR="00610C8A" w:rsidRDefault="00610C8A" w:rsidP="00E35011">
      <w:r w:rsidRPr="007D18C6">
        <w:t>The two main parts that are responsible for the conversion of energy are the impeller and the casing. The impeller is the rotating part of the pump and the casing is the airtight passage which surrounds the impeller. In a centrifugal pump, fluid enters into the casing, falls on the impeller blades at the eye of the impeller, and is whirled tangentially and radially outward until it leaves the impeller into the diffuser part of the casing. While passing through the impeller, the fluid is gaining both velocity and pressure.</w:t>
      </w:r>
    </w:p>
    <w:p w:rsidR="00E35011" w:rsidRPr="007D18C6" w:rsidRDefault="00E35011" w:rsidP="0008128E">
      <w:pPr>
        <w:spacing w:line="240" w:lineRule="auto"/>
      </w:pPr>
    </w:p>
    <w:p w:rsidR="00610C8A" w:rsidRPr="007D18C6" w:rsidRDefault="00610C8A" w:rsidP="00E35011">
      <w:r w:rsidRPr="007D18C6">
        <w:t>The following chief factors affect the performance of a centrifugal pump and need to be considered while choosing a centrifugal pump:</w:t>
      </w:r>
    </w:p>
    <w:p w:rsidR="00610C8A" w:rsidRPr="007D18C6" w:rsidRDefault="00610C8A" w:rsidP="00294D55">
      <w:pPr>
        <w:pStyle w:val="Buletted"/>
      </w:pPr>
      <w:r w:rsidRPr="007D18C6">
        <w:rPr>
          <w:b/>
          <w:bCs/>
        </w:rPr>
        <w:t>Working Fluid Viscosity – </w:t>
      </w:r>
      <w:r w:rsidRPr="007D18C6">
        <w:t>can be defined as resistance to shear when energy is applied. In general, a centrifugal pump is suitable for low viscosity fluids since the pumping action generates high liquid shear.</w:t>
      </w:r>
    </w:p>
    <w:p w:rsidR="00610C8A" w:rsidRPr="007D18C6" w:rsidRDefault="00610C8A" w:rsidP="00294D55">
      <w:pPr>
        <w:pStyle w:val="Buletted"/>
      </w:pPr>
      <w:r w:rsidRPr="007D18C6">
        <w:rPr>
          <w:b/>
          <w:bCs/>
        </w:rPr>
        <w:lastRenderedPageBreak/>
        <w:t>Specific density and gravity of working fluid – </w:t>
      </w:r>
      <w:r w:rsidRPr="007D18C6">
        <w:t>The density of a fluid is its mass per unit of volume. A fluid’s mass per unit volume and gravity of a fluid is the ratio of a fluid’s density to the density of water. It directly affects the input power required to pump a particular liquid. If you are working with a fluid other than water, it is important to consider the specific density and gravity since the weight will have a direct effect on the amount of work performed by the pump. In case of irrigation silt free water is usually assumed.</w:t>
      </w:r>
    </w:p>
    <w:p w:rsidR="00610C8A" w:rsidRPr="007D18C6" w:rsidRDefault="00610C8A" w:rsidP="00294D55">
      <w:pPr>
        <w:pStyle w:val="Buletted"/>
      </w:pPr>
      <w:r w:rsidRPr="007D18C6">
        <w:rPr>
          <w:b/>
          <w:bCs/>
        </w:rPr>
        <w:t>Operating temperature and pressure –</w:t>
      </w:r>
      <w:r w:rsidRPr="007D18C6">
        <w:t> Pumping conditions like temperature and pressures are an important consideration for any operation. For example - High temperature pumping may require special gaskets, seals and mounting designs. Similarly, an adequately designed pressure retaining casing may be required for high-pressure conditions.</w:t>
      </w:r>
    </w:p>
    <w:p w:rsidR="00610C8A" w:rsidRPr="007D18C6" w:rsidRDefault="00610C8A" w:rsidP="00294D55">
      <w:pPr>
        <w:pStyle w:val="Buletted"/>
      </w:pPr>
      <w:r w:rsidRPr="007D18C6">
        <w:rPr>
          <w:b/>
          <w:bCs/>
        </w:rPr>
        <w:t>Net Positive Suction Head (NPSH) and Cavitation –</w:t>
      </w:r>
      <w:r w:rsidRPr="007D18C6">
        <w:t> NPSH is a term that refers to the pressure of a fluid on the suction side of a pump to help determine if the pressure is high enough to avoid cavitation. Cavitation refers to the formation of bubbles or cavities in liquid, developed in areas of relatively low pressure around an impeller and can cause serious damage to the impeller and lead to decreased flow/pressure rates among other things. One must ensure that the system’s net positive suction head available (NPSHA) is greater than the pump’s net positive suction head required (NPSHR), with an appropriate safety margin.</w:t>
      </w:r>
    </w:p>
    <w:p w:rsidR="00610C8A" w:rsidRPr="007D18C6" w:rsidRDefault="00B91E29" w:rsidP="00294D55">
      <w:pPr>
        <w:pStyle w:val="Buletted"/>
      </w:pPr>
      <w:r w:rsidRPr="007D18C6">
        <w:rPr>
          <w:b/>
          <w:bCs/>
        </w:rPr>
        <w:t>Vapor</w:t>
      </w:r>
      <w:r w:rsidR="00610C8A" w:rsidRPr="007D18C6">
        <w:rPr>
          <w:b/>
          <w:bCs/>
        </w:rPr>
        <w:t xml:space="preserve"> pressure of the working fluid – </w:t>
      </w:r>
      <w:r w:rsidR="00610C8A" w:rsidRPr="007D18C6">
        <w:t>The vapor pressure of a fluid is the pressure, at a given temperature, at which a fluid will change to a vapor. It must be determined in order to avoid cavitation as well as bearing damage caused by dry running when the fluid has evaporated.</w:t>
      </w:r>
    </w:p>
    <w:p w:rsidR="00610C8A" w:rsidRDefault="00610C8A" w:rsidP="00E35011">
      <w:r w:rsidRPr="007D18C6">
        <w:t xml:space="preserve">Owing to the use in diverse range of applications, pumps come with different capacities and in various sizes. </w:t>
      </w:r>
      <w:r w:rsidR="00DF0BE2" w:rsidRPr="007D18C6">
        <w:t>One</w:t>
      </w:r>
      <w:r w:rsidRPr="007D18C6">
        <w:t xml:space="preserve"> should also consider the pressure and volume requirements of the specific operations for which you need the pump. The horsepower required is another important consideration when it comes to volume and discharge pressure.</w:t>
      </w:r>
    </w:p>
    <w:p w:rsidR="00E35011" w:rsidRPr="007D18C6" w:rsidRDefault="00E35011" w:rsidP="0008128E">
      <w:pPr>
        <w:spacing w:line="240" w:lineRule="auto"/>
      </w:pPr>
    </w:p>
    <w:p w:rsidR="00610C8A" w:rsidRPr="00BE0EF8" w:rsidRDefault="00610C8A" w:rsidP="00E35011">
      <w:pPr>
        <w:pStyle w:val="NormalWeb"/>
        <w:spacing w:before="0" w:beforeAutospacing="0" w:after="120" w:afterAutospacing="0" w:line="240" w:lineRule="auto"/>
        <w:rPr>
          <w:rFonts w:ascii="Arial" w:eastAsiaTheme="minorHAnsi" w:hAnsi="Arial" w:cstheme="minorBidi"/>
          <w:b/>
          <w:sz w:val="22"/>
          <w:szCs w:val="22"/>
        </w:rPr>
      </w:pPr>
      <w:r w:rsidRPr="00BE0EF8">
        <w:rPr>
          <w:rFonts w:ascii="Arial" w:eastAsiaTheme="minorHAnsi" w:hAnsi="Arial" w:cstheme="minorBidi"/>
          <w:b/>
          <w:sz w:val="22"/>
          <w:szCs w:val="22"/>
        </w:rPr>
        <w:t> Applications of Centrifugal Pumps:</w:t>
      </w:r>
    </w:p>
    <w:p w:rsidR="00610C8A" w:rsidRDefault="00610C8A" w:rsidP="00E35011">
      <w:r w:rsidRPr="007D18C6">
        <w:t xml:space="preserve">The fact that centrifugal pumps are the most popular choice for fluid movement makes them a strong contender for many applications and as mentioned previously, they are used </w:t>
      </w:r>
      <w:r w:rsidR="00BC653D">
        <w:t xml:space="preserve">for </w:t>
      </w:r>
      <w:r w:rsidR="00DF0BE2" w:rsidRPr="007D18C6">
        <w:t>agriculture,</w:t>
      </w:r>
      <w:r w:rsidRPr="007D18C6">
        <w:t xml:space="preserve"> industries</w:t>
      </w:r>
      <w:r w:rsidR="00DF0BE2" w:rsidRPr="007D18C6">
        <w:t xml:space="preserve">, </w:t>
      </w:r>
      <w:r w:rsidRPr="007D18C6">
        <w:t xml:space="preserve">boosting pressure, pumping water for domestic </w:t>
      </w:r>
      <w:r w:rsidR="00DF0BE2" w:rsidRPr="007D18C6">
        <w:t>requirements;</w:t>
      </w:r>
      <w:r w:rsidRPr="007D18C6">
        <w:t xml:space="preserve"> assisting fire protection systems, hot water </w:t>
      </w:r>
      <w:r w:rsidR="00DF0BE2" w:rsidRPr="007D18C6">
        <w:t>circulation;</w:t>
      </w:r>
      <w:r w:rsidRPr="007D18C6">
        <w:t xml:space="preserve"> sewage drainage and regulating boiler water are among the most common applications. </w:t>
      </w:r>
      <w:r w:rsidR="00DF0BE2" w:rsidRPr="007D18C6">
        <w:t xml:space="preserve">Here </w:t>
      </w:r>
      <w:r w:rsidR="00DF0BE2" w:rsidRPr="002C6111">
        <w:rPr>
          <w:b/>
        </w:rPr>
        <w:t xml:space="preserve">special attention is given to centrifugal pumps </w:t>
      </w:r>
      <w:r w:rsidR="00DF0BE2" w:rsidRPr="007D18C6">
        <w:t>as they are used for irrigation widely.</w:t>
      </w:r>
    </w:p>
    <w:p w:rsidR="00E35011" w:rsidRPr="007D18C6" w:rsidRDefault="00E35011" w:rsidP="0008128E">
      <w:pPr>
        <w:spacing w:line="240" w:lineRule="auto"/>
      </w:pPr>
    </w:p>
    <w:p w:rsidR="00610C8A" w:rsidRPr="00BE0EF8" w:rsidRDefault="00610C8A" w:rsidP="00E35011">
      <w:pPr>
        <w:pStyle w:val="NormalWeb"/>
        <w:spacing w:before="0" w:beforeAutospacing="0" w:after="120" w:afterAutospacing="0" w:line="240" w:lineRule="auto"/>
        <w:rPr>
          <w:rFonts w:ascii="Arial" w:eastAsiaTheme="minorHAnsi" w:hAnsi="Arial" w:cstheme="minorBidi"/>
          <w:b/>
          <w:sz w:val="22"/>
          <w:szCs w:val="22"/>
        </w:rPr>
      </w:pPr>
      <w:r w:rsidRPr="00BE0EF8">
        <w:rPr>
          <w:rFonts w:ascii="Arial" w:eastAsiaTheme="minorHAnsi" w:hAnsi="Arial" w:cstheme="minorBidi"/>
          <w:b/>
          <w:sz w:val="22"/>
          <w:szCs w:val="22"/>
        </w:rPr>
        <w:t>Types of centrifugal pumps</w:t>
      </w:r>
      <w:r w:rsidR="006F20C1">
        <w:rPr>
          <w:rFonts w:ascii="Arial" w:eastAsiaTheme="minorHAnsi" w:hAnsi="Arial" w:cstheme="minorBidi"/>
          <w:b/>
          <w:sz w:val="22"/>
          <w:szCs w:val="22"/>
        </w:rPr>
        <w:t>:</w:t>
      </w:r>
    </w:p>
    <w:p w:rsidR="00610C8A" w:rsidRPr="007D18C6" w:rsidRDefault="00610C8A" w:rsidP="00E35011">
      <w:r w:rsidRPr="007D18C6">
        <w:t>Centrifugal pumps can be classified into several types depending on factors such as design, construction, application, service, compliance with a national or industry standard, etc. Therefore, one specific pump can belong to different groups and at times pump is known by its description itself. Some of these groups have been highlighted below:</w:t>
      </w:r>
    </w:p>
    <w:p w:rsidR="00BC653D" w:rsidRDefault="00B91E29" w:rsidP="00E35011">
      <w:pPr>
        <w:jc w:val="center"/>
      </w:pPr>
      <w:r>
        <w:rPr>
          <w:noProof/>
        </w:rPr>
        <w:lastRenderedPageBreak/>
        <w:drawing>
          <wp:inline distT="0" distB="0" distL="0" distR="0" wp14:anchorId="5E1F393F" wp14:editId="6EE41FA5">
            <wp:extent cx="5864225" cy="3235325"/>
            <wp:effectExtent l="0" t="0" r="3175" b="3175"/>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bright="-22000" contrast="77000"/>
                              </a14:imgEffect>
                            </a14:imgLayer>
                          </a14:imgProps>
                        </a:ext>
                        <a:ext uri="{28A0092B-C50C-407E-A947-70E740481C1C}">
                          <a14:useLocalDpi xmlns:a14="http://schemas.microsoft.com/office/drawing/2010/main" val="0"/>
                        </a:ext>
                      </a:extLst>
                    </a:blip>
                    <a:srcRect/>
                    <a:stretch>
                      <a:fillRect/>
                    </a:stretch>
                  </pic:blipFill>
                  <pic:spPr bwMode="auto">
                    <a:xfrm>
                      <a:off x="0" y="0"/>
                      <a:ext cx="5864225" cy="3235325"/>
                    </a:xfrm>
                    <a:prstGeom prst="rect">
                      <a:avLst/>
                    </a:prstGeom>
                    <a:noFill/>
                    <a:ln>
                      <a:noFill/>
                    </a:ln>
                  </pic:spPr>
                </pic:pic>
              </a:graphicData>
            </a:graphic>
          </wp:inline>
        </w:drawing>
      </w:r>
    </w:p>
    <w:p w:rsidR="000034D1" w:rsidRDefault="00BC653D" w:rsidP="00BC653D">
      <w:pPr>
        <w:pStyle w:val="Caption"/>
        <w:jc w:val="center"/>
      </w:pPr>
      <w:bookmarkStart w:id="57" w:name="_Toc531646187"/>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3</w:t>
      </w:r>
      <w:r w:rsidR="00777FBB">
        <w:rPr>
          <w:noProof/>
        </w:rPr>
        <w:fldChar w:fldCharType="end"/>
      </w:r>
      <w:r>
        <w:t xml:space="preserve"> Types of centrifugal pumps</w:t>
      </w:r>
      <w:bookmarkEnd w:id="57"/>
    </w:p>
    <w:p w:rsidR="00E35011" w:rsidRPr="00E35011" w:rsidRDefault="00E35011" w:rsidP="00E35011"/>
    <w:p w:rsidR="008B0AC5" w:rsidRDefault="00BC653D" w:rsidP="00E35011">
      <w:r>
        <w:t xml:space="preserve">Centrifugal pumps as indicated on figure 4-2 above can be categorized based on different factors. These categorizations are discussed below. </w:t>
      </w:r>
    </w:p>
    <w:p w:rsidR="00E35011" w:rsidRDefault="00E35011" w:rsidP="00E35011"/>
    <w:p w:rsidR="00DF0BE2" w:rsidRPr="008B0AC5" w:rsidRDefault="00DF0BE2"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8B0AC5">
        <w:rPr>
          <w:rFonts w:ascii="Arial" w:eastAsiaTheme="minorHAnsi" w:hAnsi="Arial" w:cstheme="minorBidi"/>
          <w:b/>
          <w:sz w:val="22"/>
          <w:szCs w:val="22"/>
        </w:rPr>
        <w:t>Depending on number of impeller(s) in the pump</w:t>
      </w:r>
    </w:p>
    <w:p w:rsidR="00DF0BE2" w:rsidRDefault="00777FBB" w:rsidP="00E35011">
      <w:hyperlink r:id="rId37" w:history="1">
        <w:r w:rsidR="00DF0BE2" w:rsidRPr="007D18C6">
          <w:rPr>
            <w:b/>
          </w:rPr>
          <w:t>Single stage</w:t>
        </w:r>
      </w:hyperlink>
      <w:r w:rsidR="00DF0BE2" w:rsidRPr="007D18C6">
        <w:rPr>
          <w:b/>
          <w:bCs/>
        </w:rPr>
        <w:t> –</w:t>
      </w:r>
      <w:r w:rsidR="00DF0BE2" w:rsidRPr="007D18C6">
        <w:t> A one impeller pump, single stage pump has a simple design and easy maintenance.</w:t>
      </w:r>
      <w:r w:rsidR="008B0AC5">
        <w:t xml:space="preserve"> They are</w:t>
      </w:r>
      <w:r w:rsidR="00DF0BE2" w:rsidRPr="007D18C6">
        <w:t xml:space="preserve"> </w:t>
      </w:r>
      <w:r w:rsidR="008B0AC5">
        <w:t>i</w:t>
      </w:r>
      <w:r w:rsidR="00DF0BE2" w:rsidRPr="007D18C6">
        <w:t>deal for large flow rates and low-pressure installations. They are commonly used in pumping services of high flow and low to moderate TDH (Total Dynamic Head).</w:t>
      </w:r>
    </w:p>
    <w:p w:rsidR="00E35011" w:rsidRPr="007D18C6" w:rsidRDefault="00E35011" w:rsidP="00E35011"/>
    <w:p w:rsidR="00DF0BE2" w:rsidRDefault="00DF0BE2" w:rsidP="00E35011">
      <w:r w:rsidRPr="007D18C6">
        <w:rPr>
          <w:b/>
          <w:bCs/>
        </w:rPr>
        <w:t>Two-stage – </w:t>
      </w:r>
      <w:r w:rsidRPr="007D18C6">
        <w:t>This type of pump has two impellers operating side by side which are used for medium head applications.</w:t>
      </w:r>
    </w:p>
    <w:p w:rsidR="00E35011" w:rsidRPr="007D18C6" w:rsidRDefault="00E35011" w:rsidP="00E35011"/>
    <w:p w:rsidR="00DF0BE2" w:rsidRPr="007D18C6" w:rsidRDefault="00777FBB" w:rsidP="00E35011">
      <w:hyperlink r:id="rId38" w:history="1">
        <w:r w:rsidR="00DF0BE2" w:rsidRPr="007D18C6">
          <w:rPr>
            <w:b/>
          </w:rPr>
          <w:t>Multi-stage</w:t>
        </w:r>
      </w:hyperlink>
      <w:r w:rsidR="00DF0BE2" w:rsidRPr="007D18C6">
        <w:rPr>
          <w:b/>
          <w:bCs/>
        </w:rPr>
        <w:t> –</w:t>
      </w:r>
      <w:r w:rsidR="00DF0BE2" w:rsidRPr="007D18C6">
        <w:t> pump has three or more impellers in series; for high head service.</w:t>
      </w:r>
    </w:p>
    <w:p w:rsidR="006F20C1" w:rsidRDefault="000034D1" w:rsidP="00E35011">
      <w:pPr>
        <w:jc w:val="center"/>
      </w:pPr>
      <w:r w:rsidRPr="007D18C6">
        <w:rPr>
          <w:noProof/>
        </w:rPr>
        <w:drawing>
          <wp:inline distT="0" distB="0" distL="0" distR="0" wp14:anchorId="409EDD26" wp14:editId="2996DD56">
            <wp:extent cx="1424353" cy="924092"/>
            <wp:effectExtent l="0" t="0" r="4445"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425177" cy="924627"/>
                    </a:xfrm>
                    <a:prstGeom prst="rect">
                      <a:avLst/>
                    </a:prstGeom>
                  </pic:spPr>
                </pic:pic>
              </a:graphicData>
            </a:graphic>
          </wp:inline>
        </w:drawing>
      </w:r>
      <w:r w:rsidR="006F20C1">
        <w:rPr>
          <w:noProof/>
        </w:rPr>
        <w:drawing>
          <wp:inline distT="0" distB="0" distL="0" distR="0" wp14:anchorId="1BB6009D" wp14:editId="30424EBE">
            <wp:extent cx="1406769" cy="89646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9102" cy="897946"/>
                    </a:xfrm>
                    <a:prstGeom prst="rect">
                      <a:avLst/>
                    </a:prstGeom>
                  </pic:spPr>
                </pic:pic>
              </a:graphicData>
            </a:graphic>
          </wp:inline>
        </w:drawing>
      </w:r>
      <w:r w:rsidR="006F20C1" w:rsidRPr="007D18C6">
        <w:rPr>
          <w:noProof/>
        </w:rPr>
        <w:drawing>
          <wp:inline distT="0" distB="0" distL="0" distR="0" wp14:anchorId="7AD3A257" wp14:editId="2407E336">
            <wp:extent cx="1936256" cy="1081454"/>
            <wp:effectExtent l="0" t="0" r="6985" b="444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935758" cy="1081176"/>
                    </a:xfrm>
                    <a:prstGeom prst="rect">
                      <a:avLst/>
                    </a:prstGeom>
                  </pic:spPr>
                </pic:pic>
              </a:graphicData>
            </a:graphic>
          </wp:inline>
        </w:drawing>
      </w:r>
    </w:p>
    <w:p w:rsidR="006F20C1" w:rsidRDefault="006F20C1" w:rsidP="006F20C1">
      <w:pPr>
        <w:pStyle w:val="Caption"/>
        <w:jc w:val="center"/>
      </w:pPr>
      <w:bookmarkStart w:id="58" w:name="_Toc531646188"/>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4</w:t>
      </w:r>
      <w:r w:rsidR="00777FBB">
        <w:rPr>
          <w:noProof/>
        </w:rPr>
        <w:fldChar w:fldCharType="end"/>
      </w:r>
      <w:r>
        <w:t xml:space="preserve"> Single Stage (left), double or two stage (middle) and multi stage (right)</w:t>
      </w:r>
      <w:bookmarkEnd w:id="58"/>
    </w:p>
    <w:p w:rsidR="00E35011" w:rsidRPr="00E35011" w:rsidRDefault="00E35011" w:rsidP="00E35011"/>
    <w:p w:rsidR="00B25BF3" w:rsidRPr="00426D22" w:rsidRDefault="00B25BF3"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426D22">
        <w:rPr>
          <w:rFonts w:ascii="Arial" w:eastAsiaTheme="minorHAnsi" w:hAnsi="Arial" w:cstheme="minorBidi"/>
          <w:b/>
          <w:sz w:val="22"/>
          <w:szCs w:val="22"/>
        </w:rPr>
        <w:t>According to type of impeller</w:t>
      </w:r>
    </w:p>
    <w:p w:rsidR="00B25BF3" w:rsidRDefault="00B25BF3" w:rsidP="00E35011">
      <w:r w:rsidRPr="00426D22">
        <w:rPr>
          <w:b/>
        </w:rPr>
        <w:t>Closed impeller</w:t>
      </w:r>
      <w:r w:rsidRPr="007D18C6">
        <w:t>: Here vanes of the impeller are covered with plates on both sides. It is made of cast iron, stainless steel, cast steel or gun metal.</w:t>
      </w:r>
    </w:p>
    <w:p w:rsidR="00E35011" w:rsidRPr="007D18C6" w:rsidRDefault="00E35011" w:rsidP="00E35011"/>
    <w:p w:rsidR="00BA1DFE" w:rsidRDefault="00B25BF3" w:rsidP="00E35011">
      <w:r w:rsidRPr="00426D22">
        <w:rPr>
          <w:b/>
        </w:rPr>
        <w:t>Semi open impeller</w:t>
      </w:r>
      <w:r w:rsidRPr="007D18C6">
        <w:t>:</w:t>
      </w:r>
      <w:r w:rsidR="00B24D2C" w:rsidRPr="007D18C6">
        <w:t xml:space="preserve"> The vanes of the impeller are covered with plate on one side. It has less number of vanes but its height is more than the closed impeller.</w:t>
      </w:r>
    </w:p>
    <w:p w:rsidR="00E35011" w:rsidRPr="007D18C6" w:rsidRDefault="00E35011" w:rsidP="00E35011"/>
    <w:p w:rsidR="00BA1DFE" w:rsidRDefault="00BA1DFE" w:rsidP="00E35011">
      <w:pPr>
        <w:rPr>
          <w:rFonts w:cstheme="minorBidi"/>
        </w:rPr>
      </w:pPr>
      <w:r w:rsidRPr="00426D22">
        <w:rPr>
          <w:rFonts w:cstheme="minorBidi"/>
          <w:b/>
        </w:rPr>
        <w:lastRenderedPageBreak/>
        <w:t>Open Impeller</w:t>
      </w:r>
      <w:r w:rsidRPr="007D18C6">
        <w:rPr>
          <w:rFonts w:cstheme="minorBidi"/>
        </w:rPr>
        <w:t>:</w:t>
      </w:r>
      <w:r w:rsidR="00273049" w:rsidRPr="007D18C6">
        <w:rPr>
          <w:rFonts w:cstheme="minorBidi"/>
        </w:rPr>
        <w:t xml:space="preserve"> The vanes of the impeller are without cover plate. These are generally made of forged steel. It has less life as they are usually manufactured for rough task.</w:t>
      </w:r>
    </w:p>
    <w:p w:rsidR="00E35011" w:rsidRPr="007D18C6" w:rsidRDefault="00E35011" w:rsidP="00E35011">
      <w:pPr>
        <w:rPr>
          <w:rFonts w:cstheme="minorBidi"/>
        </w:rPr>
      </w:pPr>
    </w:p>
    <w:p w:rsidR="006F20C1" w:rsidRDefault="00273049" w:rsidP="00E35011">
      <w:pPr>
        <w:spacing w:line="240" w:lineRule="auto"/>
        <w:jc w:val="center"/>
      </w:pPr>
      <w:r w:rsidRPr="007D18C6">
        <w:rPr>
          <w:noProof/>
        </w:rPr>
        <w:drawing>
          <wp:inline distT="0" distB="0" distL="0" distR="0" wp14:anchorId="5DA44EFB" wp14:editId="0376CE27">
            <wp:extent cx="1403439" cy="1019908"/>
            <wp:effectExtent l="0" t="0" r="6350" b="8890"/>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03876" cy="1020226"/>
                    </a:xfrm>
                    <a:prstGeom prst="rect">
                      <a:avLst/>
                    </a:prstGeom>
                  </pic:spPr>
                </pic:pic>
              </a:graphicData>
            </a:graphic>
          </wp:inline>
        </w:drawing>
      </w:r>
      <w:r w:rsidR="006F20C1" w:rsidRPr="007D18C6">
        <w:rPr>
          <w:noProof/>
        </w:rPr>
        <w:drawing>
          <wp:inline distT="0" distB="0" distL="0" distR="0" wp14:anchorId="7FCF4EE8" wp14:editId="4F1328F2">
            <wp:extent cx="1462792" cy="1090246"/>
            <wp:effectExtent l="0" t="0" r="4445" b="0"/>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462510" cy="1090036"/>
                    </a:xfrm>
                    <a:prstGeom prst="rect">
                      <a:avLst/>
                    </a:prstGeom>
                  </pic:spPr>
                </pic:pic>
              </a:graphicData>
            </a:graphic>
          </wp:inline>
        </w:drawing>
      </w:r>
      <w:r w:rsidR="006F20C1" w:rsidRPr="007D18C6">
        <w:rPr>
          <w:noProof/>
        </w:rPr>
        <w:drawing>
          <wp:inline distT="0" distB="0" distL="0" distR="0" wp14:anchorId="2D169FC3" wp14:editId="57FBB921">
            <wp:extent cx="1213338" cy="1110555"/>
            <wp:effectExtent l="0" t="0" r="6350" b="0"/>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214110" cy="1111262"/>
                    </a:xfrm>
                    <a:prstGeom prst="rect">
                      <a:avLst/>
                    </a:prstGeom>
                  </pic:spPr>
                </pic:pic>
              </a:graphicData>
            </a:graphic>
          </wp:inline>
        </w:drawing>
      </w:r>
    </w:p>
    <w:p w:rsidR="006F20C1" w:rsidRDefault="006F20C1" w:rsidP="006F20C1">
      <w:pPr>
        <w:pStyle w:val="Caption"/>
        <w:jc w:val="center"/>
      </w:pPr>
      <w:bookmarkStart w:id="59" w:name="_Toc531646189"/>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5</w:t>
      </w:r>
      <w:r w:rsidR="00777FBB">
        <w:rPr>
          <w:noProof/>
        </w:rPr>
        <w:fldChar w:fldCharType="end"/>
      </w:r>
      <w:r>
        <w:t xml:space="preserve"> Closed impeller (left), Semi closed impeller (middle) and Open impeller (right)</w:t>
      </w:r>
      <w:bookmarkEnd w:id="59"/>
    </w:p>
    <w:p w:rsidR="00E35011" w:rsidRPr="00E35011" w:rsidRDefault="00E35011" w:rsidP="00E35011"/>
    <w:p w:rsidR="00DF0BE2" w:rsidRPr="00E35011" w:rsidRDefault="00DF0BE2"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Type of case-split</w:t>
      </w:r>
    </w:p>
    <w:p w:rsidR="00DF0BE2" w:rsidRDefault="00DF0BE2" w:rsidP="00E35011">
      <w:r w:rsidRPr="007D18C6">
        <w:t>The Orientation of case-split is another factor used to categorize Centrifugal pumps:</w:t>
      </w:r>
    </w:p>
    <w:p w:rsidR="00E35011" w:rsidRPr="007D18C6" w:rsidRDefault="00E35011" w:rsidP="00E35011"/>
    <w:p w:rsidR="00DF0BE2" w:rsidRDefault="00DF0BE2" w:rsidP="00E35011">
      <w:r w:rsidRPr="008B0AC5">
        <w:rPr>
          <w:b/>
          <w:bCs/>
        </w:rPr>
        <w:t>Axial split –</w:t>
      </w:r>
      <w:r w:rsidRPr="007D18C6">
        <w:t xml:space="preserve"> In these </w:t>
      </w:r>
      <w:r w:rsidR="00487289" w:rsidRPr="007D18C6">
        <w:t>kinds</w:t>
      </w:r>
      <w:r w:rsidRPr="007D18C6">
        <w:t xml:space="preserve"> of pumps, the volute casing is split axially and the split line at which the pump casing separates is at the shaft’s center-line. Axial Split Pumps are typically mounted horizontally due to ease in installation and maintenance.</w:t>
      </w:r>
    </w:p>
    <w:p w:rsidR="00E35011" w:rsidRPr="007D18C6" w:rsidRDefault="00E35011" w:rsidP="00E35011"/>
    <w:p w:rsidR="00DF0BE2" w:rsidRPr="007D18C6" w:rsidRDefault="00DF0BE2" w:rsidP="00E35011">
      <w:r w:rsidRPr="008B0AC5">
        <w:rPr>
          <w:b/>
          <w:bCs/>
        </w:rPr>
        <w:t>Radial split –</w:t>
      </w:r>
      <w:r w:rsidRPr="007D18C6">
        <w:t> Here, the pump case is split radially; the volute casing split is perpendicular to the shaft center-line.</w:t>
      </w:r>
    </w:p>
    <w:p w:rsidR="006F20C1" w:rsidRDefault="00A81123" w:rsidP="00E35011">
      <w:pPr>
        <w:spacing w:line="240" w:lineRule="auto"/>
        <w:jc w:val="center"/>
      </w:pPr>
      <w:r w:rsidRPr="007D18C6">
        <w:rPr>
          <w:noProof/>
        </w:rPr>
        <w:drawing>
          <wp:inline distT="0" distB="0" distL="0" distR="0" wp14:anchorId="6EFA1727" wp14:editId="0B573027">
            <wp:extent cx="1424353" cy="1062125"/>
            <wp:effectExtent l="0" t="0" r="4445" b="5080"/>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428360" cy="1065113"/>
                    </a:xfrm>
                    <a:prstGeom prst="rect">
                      <a:avLst/>
                    </a:prstGeom>
                  </pic:spPr>
                </pic:pic>
              </a:graphicData>
            </a:graphic>
          </wp:inline>
        </w:drawing>
      </w:r>
      <w:r w:rsidR="006F20C1" w:rsidRPr="007D18C6">
        <w:rPr>
          <w:noProof/>
        </w:rPr>
        <w:drawing>
          <wp:inline distT="0" distB="0" distL="0" distR="0" wp14:anchorId="2ADEFABF" wp14:editId="47463C2A">
            <wp:extent cx="1802423" cy="1203230"/>
            <wp:effectExtent l="0" t="0" r="7620" b="0"/>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4019" cy="1204296"/>
                    </a:xfrm>
                    <a:prstGeom prst="rect">
                      <a:avLst/>
                    </a:prstGeom>
                    <a:noFill/>
                    <a:ln>
                      <a:noFill/>
                    </a:ln>
                  </pic:spPr>
                </pic:pic>
              </a:graphicData>
            </a:graphic>
          </wp:inline>
        </w:drawing>
      </w:r>
    </w:p>
    <w:p w:rsidR="006F20C1" w:rsidRDefault="006F20C1" w:rsidP="006F20C1">
      <w:pPr>
        <w:pStyle w:val="Caption"/>
        <w:jc w:val="center"/>
      </w:pPr>
      <w:bookmarkStart w:id="60" w:name="_Toc531646190"/>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6</w:t>
      </w:r>
      <w:r w:rsidR="00777FBB">
        <w:rPr>
          <w:noProof/>
        </w:rPr>
        <w:fldChar w:fldCharType="end"/>
      </w:r>
      <w:r>
        <w:t xml:space="preserve"> Axial split case double suction (left) and radially split case double suction (right)</w:t>
      </w:r>
      <w:bookmarkEnd w:id="60"/>
    </w:p>
    <w:p w:rsidR="00E35011" w:rsidRPr="00E35011" w:rsidRDefault="00E35011" w:rsidP="00E35011"/>
    <w:p w:rsidR="00DF0BE2" w:rsidRPr="00E35011" w:rsidRDefault="00DF0BE2"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Categorized by type of impeller design</w:t>
      </w:r>
    </w:p>
    <w:p w:rsidR="00DF0BE2" w:rsidRDefault="00DF0BE2" w:rsidP="00E35011">
      <w:r w:rsidRPr="007D18C6">
        <w:rPr>
          <w:b/>
          <w:bCs/>
        </w:rPr>
        <w:t>Single suction –</w:t>
      </w:r>
      <w:r w:rsidRPr="007D18C6">
        <w:t> This kind of pump has a single suction impeller that allows fluid to enter the blades only through one side; It has a simple design but impeller has a higher axial thrust imbalance due to flow coming in on one side of impeller only.</w:t>
      </w:r>
    </w:p>
    <w:p w:rsidR="00E35011" w:rsidRPr="007D18C6" w:rsidRDefault="00E35011" w:rsidP="00E35011"/>
    <w:p w:rsidR="00DF0BE2" w:rsidRPr="007D18C6" w:rsidRDefault="00DF0BE2" w:rsidP="00E35011">
      <w:r w:rsidRPr="007D18C6">
        <w:rPr>
          <w:b/>
          <w:bCs/>
        </w:rPr>
        <w:t>Double suction –</w:t>
      </w:r>
      <w:r w:rsidRPr="007D18C6">
        <w:t> This particular type of pump comes with double suction impeller that allows fluid to enter from both sides of the blades and has lower NPSHR than a single suction impeller. Split-case pumps are the most common type of pump with double suction impeller.  </w:t>
      </w:r>
      <w:r w:rsidR="00A81123" w:rsidRPr="007D18C6">
        <w:t xml:space="preserve"> </w:t>
      </w:r>
      <w:r w:rsidRPr="007D18C6">
        <w:t>If a pump has more than one impeller, the design of the first stage impeller will determine if the pump is of a single or double suction type.</w:t>
      </w:r>
    </w:p>
    <w:p w:rsidR="006F20C1" w:rsidRDefault="000C4E80" w:rsidP="0008128E">
      <w:pPr>
        <w:keepNext/>
        <w:spacing w:before="100" w:beforeAutospacing="1" w:after="100" w:afterAutospacing="1" w:line="240" w:lineRule="auto"/>
        <w:jc w:val="center"/>
      </w:pPr>
      <w:r>
        <w:rPr>
          <w:noProof/>
        </w:rPr>
        <w:drawing>
          <wp:inline distT="0" distB="0" distL="0" distR="0" wp14:anchorId="6C7EFBBC" wp14:editId="5E8C4B63">
            <wp:extent cx="1310053" cy="1282347"/>
            <wp:effectExtent l="0" t="0" r="4445" b="0"/>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310531" cy="1282815"/>
                    </a:xfrm>
                    <a:prstGeom prst="rect">
                      <a:avLst/>
                    </a:prstGeom>
                  </pic:spPr>
                </pic:pic>
              </a:graphicData>
            </a:graphic>
          </wp:inline>
        </w:drawing>
      </w:r>
      <w:r w:rsidR="006F20C1">
        <w:rPr>
          <w:noProof/>
        </w:rPr>
        <w:drawing>
          <wp:inline distT="0" distB="0" distL="0" distR="0" wp14:anchorId="47350AFA" wp14:editId="58F2F5E1">
            <wp:extent cx="1127613" cy="1169377"/>
            <wp:effectExtent l="0" t="0" r="0"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27613" cy="1169377"/>
                    </a:xfrm>
                    <a:prstGeom prst="rect">
                      <a:avLst/>
                    </a:prstGeom>
                  </pic:spPr>
                </pic:pic>
              </a:graphicData>
            </a:graphic>
          </wp:inline>
        </w:drawing>
      </w:r>
    </w:p>
    <w:p w:rsidR="006F20C1" w:rsidRDefault="006F20C1" w:rsidP="006F20C1">
      <w:pPr>
        <w:pStyle w:val="Caption"/>
        <w:jc w:val="center"/>
      </w:pPr>
      <w:bookmarkStart w:id="61" w:name="_Toc531646191"/>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7</w:t>
      </w:r>
      <w:r w:rsidR="00777FBB">
        <w:rPr>
          <w:noProof/>
        </w:rPr>
        <w:fldChar w:fldCharType="end"/>
      </w:r>
      <w:r>
        <w:t xml:space="preserve"> Single stage end suction pump (left) and single stage double suction pump (right)</w:t>
      </w:r>
      <w:bookmarkEnd w:id="61"/>
    </w:p>
    <w:p w:rsidR="00E35011" w:rsidRPr="00E35011" w:rsidRDefault="00E35011" w:rsidP="00E35011"/>
    <w:p w:rsidR="004829E7" w:rsidRPr="00E35011" w:rsidRDefault="009E4D4B"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Pr>
          <w:rFonts w:ascii="Arial" w:eastAsiaTheme="minorHAnsi" w:hAnsi="Arial" w:cstheme="minorBidi"/>
          <w:b/>
          <w:sz w:val="22"/>
          <w:szCs w:val="22"/>
        </w:rPr>
        <w:t>Based on casing</w:t>
      </w:r>
    </w:p>
    <w:p w:rsidR="004829E7" w:rsidRPr="007D18C6" w:rsidRDefault="004829E7" w:rsidP="00DF0BE2">
      <w:pPr>
        <w:pStyle w:val="NormalWeb"/>
        <w:spacing w:before="0" w:beforeAutospacing="0" w:after="225" w:afterAutospacing="0" w:line="330" w:lineRule="atLeast"/>
        <w:rPr>
          <w:rFonts w:ascii="Arial" w:eastAsiaTheme="minorHAnsi" w:hAnsi="Arial" w:cstheme="minorBidi"/>
          <w:sz w:val="22"/>
          <w:szCs w:val="22"/>
        </w:rPr>
      </w:pPr>
      <w:r w:rsidRPr="008B0AC5">
        <w:rPr>
          <w:rFonts w:ascii="Arial" w:eastAsiaTheme="minorHAnsi" w:hAnsi="Arial" w:cstheme="minorBidi"/>
          <w:b/>
          <w:sz w:val="22"/>
          <w:szCs w:val="22"/>
        </w:rPr>
        <w:t>Volute casing</w:t>
      </w:r>
      <w:r w:rsidRPr="007D18C6">
        <w:rPr>
          <w:rFonts w:ascii="Arial" w:eastAsiaTheme="minorHAnsi" w:hAnsi="Arial" w:cstheme="minorBidi"/>
          <w:sz w:val="22"/>
          <w:szCs w:val="22"/>
        </w:rPr>
        <w:t xml:space="preserve">: In volute casing the impeller is surrounded by spiral casing. The casing is such shaped that its cross sectional area gradually increases </w:t>
      </w:r>
      <w:r w:rsidR="00EA7698" w:rsidRPr="007D18C6">
        <w:rPr>
          <w:rFonts w:ascii="Arial" w:eastAsiaTheme="minorHAnsi" w:hAnsi="Arial" w:cstheme="minorBidi"/>
          <w:sz w:val="22"/>
          <w:szCs w:val="22"/>
        </w:rPr>
        <w:t>from</w:t>
      </w:r>
      <w:r w:rsidRPr="007D18C6">
        <w:rPr>
          <w:rFonts w:ascii="Arial" w:eastAsiaTheme="minorHAnsi" w:hAnsi="Arial" w:cstheme="minorBidi"/>
          <w:sz w:val="22"/>
          <w:szCs w:val="22"/>
        </w:rPr>
        <w:t xml:space="preserve"> tongue to delivery</w:t>
      </w:r>
      <w:r w:rsidR="00EA7698" w:rsidRPr="007D18C6">
        <w:rPr>
          <w:rFonts w:ascii="Arial" w:eastAsiaTheme="minorHAnsi" w:hAnsi="Arial" w:cstheme="minorBidi"/>
          <w:sz w:val="22"/>
          <w:szCs w:val="22"/>
        </w:rPr>
        <w:t xml:space="preserve"> pipe</w:t>
      </w:r>
      <w:r w:rsidRPr="007D18C6">
        <w:rPr>
          <w:rFonts w:ascii="Arial" w:eastAsiaTheme="minorHAnsi" w:hAnsi="Arial" w:cstheme="minorBidi"/>
          <w:sz w:val="22"/>
          <w:szCs w:val="22"/>
        </w:rPr>
        <w:t>.</w:t>
      </w:r>
    </w:p>
    <w:p w:rsidR="00EA7698" w:rsidRDefault="00EA7698" w:rsidP="00E35011">
      <w:r w:rsidRPr="008B0AC5">
        <w:rPr>
          <w:b/>
        </w:rPr>
        <w:t>Vortex casing</w:t>
      </w:r>
      <w:r w:rsidRPr="007D18C6">
        <w:t xml:space="preserve">: In vortex casing annular space known as vortex or whirl pool chamber is provided between the impeller and volute casing. </w:t>
      </w:r>
      <w:proofErr w:type="gramStart"/>
      <w:r w:rsidRPr="007D18C6">
        <w:t>Liquid from the impeller flow with free vortex motion, in the vortex chamber, where its velocity is converted in to pressure energy.</w:t>
      </w:r>
      <w:proofErr w:type="gramEnd"/>
    </w:p>
    <w:p w:rsidR="00E35011" w:rsidRPr="007D18C6" w:rsidRDefault="00E35011" w:rsidP="00E35011"/>
    <w:p w:rsidR="00EA7698" w:rsidRPr="007D18C6" w:rsidRDefault="00CB03CD" w:rsidP="00E35011">
      <w:r w:rsidRPr="008B0AC5">
        <w:rPr>
          <w:b/>
        </w:rPr>
        <w:t>Diffuser Casing</w:t>
      </w:r>
      <w:r w:rsidRPr="007D18C6">
        <w:t>: In diffuser casing the guide vanes are arranged at the outlet of the impeller. The guide vanes are shaped to provide gradually enlarged passage for flow of liquid.</w:t>
      </w:r>
      <w:r w:rsidR="00B25BF3" w:rsidRPr="007D18C6">
        <w:t xml:space="preserve"> The kinetic energy of the liquid coming out from the impeller is converted to pressure energy during flow in guide vanes (increasing area).</w:t>
      </w:r>
    </w:p>
    <w:p w:rsidR="006F20C1" w:rsidRDefault="00B91E29" w:rsidP="009E4D4B">
      <w:pPr>
        <w:pStyle w:val="NormalWeb"/>
        <w:keepNext/>
        <w:spacing w:before="0" w:beforeAutospacing="0" w:after="225" w:afterAutospacing="0" w:line="240" w:lineRule="auto"/>
        <w:jc w:val="center"/>
      </w:pPr>
      <w:r w:rsidRPr="007D18C6">
        <w:rPr>
          <w:rFonts w:ascii="Arial" w:eastAsiaTheme="minorHAnsi" w:hAnsi="Arial" w:cstheme="minorBidi"/>
          <w:noProof/>
          <w:sz w:val="22"/>
          <w:szCs w:val="22"/>
        </w:rPr>
        <w:drawing>
          <wp:inline distT="0" distB="0" distL="0" distR="0" wp14:anchorId="7BCFA981" wp14:editId="68A6A1DD">
            <wp:extent cx="1242984" cy="1248508"/>
            <wp:effectExtent l="0" t="0" r="0" b="8890"/>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BEBA8EAE-BF5A-486C-A8C5-ECC9F3942E4B}">
                          <a14:imgProps xmlns:a14="http://schemas.microsoft.com/office/drawing/2010/main">
                            <a14:imgLayer r:embed="rId50">
                              <a14:imgEffect>
                                <a14:brightnessContrast bright="-18000" contrast="64000"/>
                              </a14:imgEffect>
                            </a14:imgLayer>
                          </a14:imgProps>
                        </a:ext>
                      </a:extLst>
                    </a:blip>
                    <a:stretch>
                      <a:fillRect/>
                    </a:stretch>
                  </pic:blipFill>
                  <pic:spPr>
                    <a:xfrm>
                      <a:off x="0" y="0"/>
                      <a:ext cx="1242138" cy="1247658"/>
                    </a:xfrm>
                    <a:prstGeom prst="rect">
                      <a:avLst/>
                    </a:prstGeom>
                  </pic:spPr>
                </pic:pic>
              </a:graphicData>
            </a:graphic>
          </wp:inline>
        </w:drawing>
      </w:r>
      <w:r w:rsidR="006F20C1" w:rsidRPr="007D18C6">
        <w:rPr>
          <w:rFonts w:ascii="Arial" w:eastAsiaTheme="minorHAnsi" w:hAnsi="Arial" w:cstheme="minorBidi"/>
          <w:noProof/>
          <w:sz w:val="22"/>
          <w:szCs w:val="22"/>
        </w:rPr>
        <w:drawing>
          <wp:inline distT="0" distB="0" distL="0" distR="0" wp14:anchorId="5B9C799E" wp14:editId="1CF2968A">
            <wp:extent cx="1249928" cy="1151793"/>
            <wp:effectExtent l="0" t="0" r="7620" b="0"/>
            <wp:docPr id="1507" name="Picture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brightnessContrast bright="-10000" contrast="65000"/>
                              </a14:imgEffect>
                            </a14:imgLayer>
                          </a14:imgProps>
                        </a:ext>
                      </a:extLst>
                    </a:blip>
                    <a:stretch>
                      <a:fillRect/>
                    </a:stretch>
                  </pic:blipFill>
                  <pic:spPr>
                    <a:xfrm>
                      <a:off x="0" y="0"/>
                      <a:ext cx="1251721" cy="1153445"/>
                    </a:xfrm>
                    <a:prstGeom prst="rect">
                      <a:avLst/>
                    </a:prstGeom>
                  </pic:spPr>
                </pic:pic>
              </a:graphicData>
            </a:graphic>
          </wp:inline>
        </w:drawing>
      </w:r>
      <w:r w:rsidR="006F20C1" w:rsidRPr="007D18C6">
        <w:rPr>
          <w:rFonts w:ascii="Arial" w:eastAsiaTheme="minorHAnsi" w:hAnsi="Arial" w:cstheme="minorBidi"/>
          <w:noProof/>
          <w:sz w:val="22"/>
          <w:szCs w:val="22"/>
        </w:rPr>
        <w:drawing>
          <wp:inline distT="0" distB="0" distL="0" distR="0" wp14:anchorId="2185F471" wp14:editId="2AFF5165">
            <wp:extent cx="1120710" cy="1222131"/>
            <wp:effectExtent l="0" t="0" r="381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BEBA8EAE-BF5A-486C-A8C5-ECC9F3942E4B}">
                          <a14:imgProps xmlns:a14="http://schemas.microsoft.com/office/drawing/2010/main">
                            <a14:imgLayer r:embed="rId54">
                              <a14:imgEffect>
                                <a14:brightnessContrast bright="-14000" contrast="65000"/>
                              </a14:imgEffect>
                            </a14:imgLayer>
                          </a14:imgProps>
                        </a:ext>
                      </a:extLst>
                    </a:blip>
                    <a:stretch>
                      <a:fillRect/>
                    </a:stretch>
                  </pic:blipFill>
                  <pic:spPr>
                    <a:xfrm>
                      <a:off x="0" y="0"/>
                      <a:ext cx="1131276" cy="1233653"/>
                    </a:xfrm>
                    <a:prstGeom prst="rect">
                      <a:avLst/>
                    </a:prstGeom>
                  </pic:spPr>
                </pic:pic>
              </a:graphicData>
            </a:graphic>
          </wp:inline>
        </w:drawing>
      </w:r>
    </w:p>
    <w:p w:rsidR="006F20C1" w:rsidRDefault="006F20C1" w:rsidP="006F20C1">
      <w:pPr>
        <w:pStyle w:val="Caption"/>
        <w:jc w:val="center"/>
      </w:pPr>
      <w:bookmarkStart w:id="62" w:name="_Toc531646192"/>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8</w:t>
      </w:r>
      <w:r w:rsidR="00777FBB">
        <w:rPr>
          <w:noProof/>
        </w:rPr>
        <w:fldChar w:fldCharType="end"/>
      </w:r>
      <w:r>
        <w:t xml:space="preserve"> Volute casing (left), vortex casing (middle) and diffuser casing (right)</w:t>
      </w:r>
      <w:bookmarkEnd w:id="62"/>
    </w:p>
    <w:p w:rsidR="00E35011" w:rsidRPr="00E35011" w:rsidRDefault="00E35011" w:rsidP="00E35011"/>
    <w:p w:rsidR="00DF0BE2" w:rsidRPr="00E35011" w:rsidRDefault="00487289"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Category based on</w:t>
      </w:r>
      <w:r w:rsidR="00DF0BE2" w:rsidRPr="00E35011">
        <w:rPr>
          <w:rFonts w:ascii="Arial" w:eastAsiaTheme="minorHAnsi" w:hAnsi="Arial" w:cstheme="minorBidi"/>
          <w:b/>
          <w:sz w:val="22"/>
          <w:szCs w:val="22"/>
        </w:rPr>
        <w:t xml:space="preserve"> type of volute</w:t>
      </w:r>
    </w:p>
    <w:p w:rsidR="00DF0BE2" w:rsidRDefault="00DF0BE2" w:rsidP="00E35011">
      <w:r w:rsidRPr="007D18C6">
        <w:t>Centrifugal pumps can also be categorized based on volute namely Single volute and Double volute:</w:t>
      </w:r>
    </w:p>
    <w:p w:rsidR="00E35011" w:rsidRPr="007D18C6" w:rsidRDefault="00E35011" w:rsidP="00E35011"/>
    <w:p w:rsidR="00DF0BE2" w:rsidRDefault="00DF0BE2" w:rsidP="00E35011">
      <w:r w:rsidRPr="007D18C6">
        <w:rPr>
          <w:b/>
          <w:bCs/>
        </w:rPr>
        <w:t>Single volute – </w:t>
      </w:r>
      <w:r w:rsidRPr="007D18C6">
        <w:t xml:space="preserve">This kind of pump </w:t>
      </w:r>
      <w:proofErr w:type="gramStart"/>
      <w:r w:rsidRPr="007D18C6">
        <w:t>Is</w:t>
      </w:r>
      <w:proofErr w:type="gramEnd"/>
      <w:r w:rsidRPr="007D18C6">
        <w:t xml:space="preserve"> usually used in small low capacity pumps where a double volute design is impractical due to relatively small size of volute passageway which make obtaining good quality commercial casting difficult. Pumps with single volute design have higher radial loads.</w:t>
      </w:r>
    </w:p>
    <w:p w:rsidR="00E35011" w:rsidRPr="007D18C6" w:rsidRDefault="00E35011" w:rsidP="00E35011"/>
    <w:p w:rsidR="00DF0BE2" w:rsidRPr="007D18C6" w:rsidRDefault="00DF0BE2" w:rsidP="00E35011">
      <w:r w:rsidRPr="007D18C6">
        <w:rPr>
          <w:b/>
          <w:bCs/>
        </w:rPr>
        <w:t>Double volute –</w:t>
      </w:r>
      <w:r w:rsidRPr="007D18C6">
        <w:t> This kind of pump volute has  two partial volutes which are located 180 degrees apart resulting in balanced radial loads; most centrifugal pumps are of double volute design.</w:t>
      </w:r>
    </w:p>
    <w:p w:rsidR="006F20C1" w:rsidRDefault="000C4E80" w:rsidP="009E4D4B">
      <w:pPr>
        <w:keepNext/>
        <w:spacing w:before="100" w:beforeAutospacing="1" w:after="100" w:afterAutospacing="1" w:line="240" w:lineRule="auto"/>
        <w:jc w:val="center"/>
      </w:pPr>
      <w:r>
        <w:rPr>
          <w:noProof/>
        </w:rPr>
        <w:drawing>
          <wp:inline distT="0" distB="0" distL="0" distR="0" wp14:anchorId="1FE247F7" wp14:editId="46EF9204">
            <wp:extent cx="1475643" cy="1397977"/>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474449" cy="1396846"/>
                    </a:xfrm>
                    <a:prstGeom prst="rect">
                      <a:avLst/>
                    </a:prstGeom>
                  </pic:spPr>
                </pic:pic>
              </a:graphicData>
            </a:graphic>
          </wp:inline>
        </w:drawing>
      </w:r>
      <w:r w:rsidR="006F20C1">
        <w:rPr>
          <w:noProof/>
        </w:rPr>
        <w:drawing>
          <wp:inline distT="0" distB="0" distL="0" distR="0" wp14:anchorId="6FC181A3" wp14:editId="6D97306A">
            <wp:extent cx="1600200" cy="1316736"/>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600904" cy="1317315"/>
                    </a:xfrm>
                    <a:prstGeom prst="rect">
                      <a:avLst/>
                    </a:prstGeom>
                  </pic:spPr>
                </pic:pic>
              </a:graphicData>
            </a:graphic>
          </wp:inline>
        </w:drawing>
      </w:r>
    </w:p>
    <w:p w:rsidR="006F20C1" w:rsidRDefault="006F20C1" w:rsidP="006F20C1">
      <w:pPr>
        <w:pStyle w:val="Caption"/>
        <w:jc w:val="center"/>
      </w:pPr>
      <w:bookmarkStart w:id="63" w:name="_Toc531646193"/>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9</w:t>
      </w:r>
      <w:r w:rsidR="00777FBB">
        <w:rPr>
          <w:noProof/>
        </w:rPr>
        <w:fldChar w:fldCharType="end"/>
      </w:r>
      <w:r>
        <w:t xml:space="preserve"> Single volute pump (left) and double volute pump (right)</w:t>
      </w:r>
      <w:bookmarkEnd w:id="63"/>
    </w:p>
    <w:p w:rsidR="00E35011" w:rsidRPr="00E35011" w:rsidRDefault="00E35011" w:rsidP="00E35011"/>
    <w:p w:rsidR="00DF0BE2" w:rsidRPr="00E35011" w:rsidRDefault="00DF0BE2"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Depending on where the bearing support is</w:t>
      </w:r>
    </w:p>
    <w:p w:rsidR="00DF0BE2" w:rsidRDefault="00DF0BE2" w:rsidP="00E35011">
      <w:r w:rsidRPr="007D18C6">
        <w:t>Bearing support is also often used to categorize Centrifugal Pump:</w:t>
      </w:r>
    </w:p>
    <w:p w:rsidR="00E35011" w:rsidRPr="007D18C6" w:rsidRDefault="00E35011" w:rsidP="00E35011"/>
    <w:p w:rsidR="00DF0BE2" w:rsidRDefault="00DF0BE2" w:rsidP="00E35011">
      <w:r w:rsidRPr="007D18C6">
        <w:rPr>
          <w:b/>
          <w:bCs/>
        </w:rPr>
        <w:lastRenderedPageBreak/>
        <w:t>Overhung –</w:t>
      </w:r>
      <w:r w:rsidRPr="007D18C6">
        <w:t xml:space="preserve"> where the impeller is mounted on the end of a shaft, supported by bearings on only one side. Further, the overhung pump </w:t>
      </w:r>
      <w:r w:rsidR="00487289" w:rsidRPr="007D18C6">
        <w:t>type has</w:t>
      </w:r>
      <w:r w:rsidRPr="007D18C6">
        <w:t xml:space="preserve"> a horizontal orientation of shaft or can be vertical in-line with bearing bracket.</w:t>
      </w:r>
    </w:p>
    <w:p w:rsidR="00E35011" w:rsidRPr="007D18C6" w:rsidRDefault="00E35011" w:rsidP="00E35011"/>
    <w:p w:rsidR="00DF0BE2" w:rsidRPr="007D18C6" w:rsidRDefault="00DF0BE2" w:rsidP="00E35011">
      <w:r w:rsidRPr="007D18C6">
        <w:rPr>
          <w:b/>
          <w:bCs/>
        </w:rPr>
        <w:t>Between-bearing –</w:t>
      </w:r>
      <w:r w:rsidRPr="007D18C6">
        <w:t> where the impeller is mounted on a shaft that has bearing support on both ends, thus impeller is located in between-bearings.</w:t>
      </w:r>
    </w:p>
    <w:p w:rsidR="00DF0BE2" w:rsidRPr="00E35011" w:rsidRDefault="00DF0BE2"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Depending on shaft orientation</w:t>
      </w:r>
    </w:p>
    <w:p w:rsidR="00DF0BE2" w:rsidRDefault="00DF0BE2" w:rsidP="00E35011">
      <w:r w:rsidRPr="007D18C6">
        <w:t>Shaft orientation is another characteristic which distinguishes the type of Centrifugal pump:</w:t>
      </w:r>
    </w:p>
    <w:p w:rsidR="00E35011" w:rsidRPr="007D18C6" w:rsidRDefault="00E35011" w:rsidP="00E35011"/>
    <w:p w:rsidR="00DF0BE2" w:rsidRDefault="00777FBB" w:rsidP="00E35011">
      <w:hyperlink r:id="rId57" w:history="1">
        <w:r w:rsidR="00DF0BE2" w:rsidRPr="008B0AC5">
          <w:rPr>
            <w:b/>
          </w:rPr>
          <w:t>Horizontal</w:t>
        </w:r>
      </w:hyperlink>
      <w:r w:rsidR="00DF0BE2" w:rsidRPr="007D18C6">
        <w:rPr>
          <w:b/>
          <w:bCs/>
        </w:rPr>
        <w:t> –</w:t>
      </w:r>
      <w:r w:rsidR="00DF0BE2" w:rsidRPr="007D18C6">
        <w:t> These are pumps with shaft in horizontal plane; popular due to ease of servicing and maintenance. It is sometimes overhung or placed between bearing design.</w:t>
      </w:r>
    </w:p>
    <w:p w:rsidR="00E35011" w:rsidRPr="007D18C6" w:rsidRDefault="00E35011" w:rsidP="00E35011"/>
    <w:p w:rsidR="009E4D4B" w:rsidRDefault="00777FBB" w:rsidP="009E4D4B">
      <w:hyperlink r:id="rId58" w:history="1">
        <w:r w:rsidR="00DF0BE2" w:rsidRPr="008B0AC5">
          <w:rPr>
            <w:b/>
          </w:rPr>
          <w:t>Vertical</w:t>
        </w:r>
        <w:r w:rsidR="00DF0BE2" w:rsidRPr="007D18C6">
          <w:t> </w:t>
        </w:r>
      </w:hyperlink>
      <w:r w:rsidR="00DF0BE2" w:rsidRPr="007D18C6">
        <w:rPr>
          <w:b/>
          <w:bCs/>
        </w:rPr>
        <w:t>–</w:t>
      </w:r>
      <w:r w:rsidR="00DF0BE2" w:rsidRPr="007D18C6">
        <w:t xml:space="preserve"> Vertical centrifugal pumps have their shaft in the vertical plane. They utilize a unique shaft and bearing support configuration that allows the volute to hang in the sump while the bearings are outside the sump. </w:t>
      </w:r>
      <w:r w:rsidR="00487289" w:rsidRPr="007D18C6">
        <w:t>It</w:t>
      </w:r>
      <w:r w:rsidR="00DF0BE2" w:rsidRPr="007D18C6">
        <w:t xml:space="preserve"> is generally an overhung and of radial-split case type design</w:t>
      </w:r>
      <w:r w:rsidR="00487289" w:rsidRPr="007D18C6">
        <w:t>.</w:t>
      </w:r>
    </w:p>
    <w:p w:rsidR="006F20C1" w:rsidRDefault="009D00D2" w:rsidP="009E4D4B">
      <w:pPr>
        <w:spacing w:line="240" w:lineRule="auto"/>
        <w:jc w:val="center"/>
      </w:pPr>
      <w:r>
        <w:rPr>
          <w:noProof/>
        </w:rPr>
        <w:drawing>
          <wp:inline distT="0" distB="0" distL="0" distR="0" wp14:anchorId="5C29496B" wp14:editId="36F271E7">
            <wp:extent cx="1389185" cy="771162"/>
            <wp:effectExtent l="0" t="0" r="190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390027" cy="771629"/>
                    </a:xfrm>
                    <a:prstGeom prst="rect">
                      <a:avLst/>
                    </a:prstGeom>
                  </pic:spPr>
                </pic:pic>
              </a:graphicData>
            </a:graphic>
          </wp:inline>
        </w:drawing>
      </w:r>
      <w:r w:rsidR="006F20C1">
        <w:rPr>
          <w:noProof/>
        </w:rPr>
        <w:drawing>
          <wp:inline distT="0" distB="0" distL="0" distR="0" wp14:anchorId="0E087134" wp14:editId="74EB99E6">
            <wp:extent cx="844062" cy="1156896"/>
            <wp:effectExtent l="0" t="0" r="0" b="571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845389" cy="1158715"/>
                    </a:xfrm>
                    <a:prstGeom prst="rect">
                      <a:avLst/>
                    </a:prstGeom>
                  </pic:spPr>
                </pic:pic>
              </a:graphicData>
            </a:graphic>
          </wp:inline>
        </w:drawing>
      </w:r>
    </w:p>
    <w:p w:rsidR="006F20C1" w:rsidRDefault="006F20C1" w:rsidP="006F20C1">
      <w:pPr>
        <w:pStyle w:val="Caption"/>
        <w:jc w:val="center"/>
      </w:pPr>
      <w:bookmarkStart w:id="64" w:name="_Toc531646194"/>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w:instrText>
      </w:r>
      <w:r w:rsidR="00777FBB">
        <w:instrText xml:space="preserve">C \s 1 </w:instrText>
      </w:r>
      <w:r w:rsidR="00777FBB">
        <w:fldChar w:fldCharType="separate"/>
      </w:r>
      <w:r w:rsidR="00D76EFD">
        <w:rPr>
          <w:noProof/>
        </w:rPr>
        <w:t>10</w:t>
      </w:r>
      <w:r w:rsidR="00777FBB">
        <w:rPr>
          <w:noProof/>
        </w:rPr>
        <w:fldChar w:fldCharType="end"/>
      </w:r>
      <w:r>
        <w:t xml:space="preserve"> Horizontal pump (left) and vertical pump (right)</w:t>
      </w:r>
      <w:bookmarkEnd w:id="64"/>
    </w:p>
    <w:p w:rsidR="002F6924" w:rsidRPr="002F6924" w:rsidRDefault="002F6924" w:rsidP="002F6924"/>
    <w:p w:rsidR="0084232F" w:rsidRPr="007D18C6" w:rsidRDefault="0084232F" w:rsidP="002F6924">
      <w:r w:rsidRPr="007D18C6">
        <w:t xml:space="preserve">The following </w:t>
      </w:r>
      <w:r w:rsidR="007D18C6">
        <w:t>are</w:t>
      </w:r>
      <w:r w:rsidRPr="007D18C6">
        <w:t xml:space="preserve"> the difference</w:t>
      </w:r>
      <w:r w:rsidR="007D18C6">
        <w:t>s</w:t>
      </w:r>
      <w:r w:rsidRPr="007D18C6">
        <w:t xml:space="preserve"> between </w:t>
      </w:r>
      <w:r w:rsidR="007D18C6">
        <w:t>horizontal and vertical centrifugal pumps</w:t>
      </w:r>
      <w:r w:rsidRPr="007D18C6">
        <w:t>:</w:t>
      </w:r>
    </w:p>
    <w:p w:rsidR="009E4D4B" w:rsidRDefault="009E4D4B" w:rsidP="009E4D4B"/>
    <w:p w:rsidR="00610C8A" w:rsidRPr="002F6924" w:rsidRDefault="007D18C6" w:rsidP="00610C8A">
      <w:pPr>
        <w:pStyle w:val="NormalWeb"/>
        <w:spacing w:before="0" w:beforeAutospacing="0" w:after="225" w:afterAutospacing="0" w:line="330" w:lineRule="atLeast"/>
        <w:rPr>
          <w:rFonts w:ascii="Arial" w:eastAsiaTheme="minorHAnsi" w:hAnsi="Arial" w:cstheme="minorBidi"/>
          <w:b/>
          <w:sz w:val="22"/>
          <w:szCs w:val="22"/>
        </w:rPr>
      </w:pPr>
      <w:r w:rsidRPr="002F6924">
        <w:rPr>
          <w:rFonts w:ascii="Arial" w:eastAsiaTheme="minorHAnsi" w:hAnsi="Arial" w:cstheme="minorBidi"/>
          <w:b/>
          <w:sz w:val="22"/>
          <w:szCs w:val="22"/>
        </w:rPr>
        <w:t>Horizontal centrifugal pump</w:t>
      </w:r>
    </w:p>
    <w:p w:rsidR="0084232F" w:rsidRPr="007D18C6" w:rsidRDefault="0084232F" w:rsidP="00614995">
      <w:pPr>
        <w:numPr>
          <w:ilvl w:val="0"/>
          <w:numId w:val="22"/>
        </w:numPr>
        <w:spacing w:before="100" w:beforeAutospacing="1" w:after="100" w:afterAutospacing="1"/>
        <w:jc w:val="left"/>
      </w:pPr>
      <w:r w:rsidRPr="007D18C6">
        <w:t> Easy availability of its rotor and internals makes it easier to install, inspect, maintain, and service.</w:t>
      </w:r>
    </w:p>
    <w:p w:rsidR="0084232F" w:rsidRPr="007D18C6" w:rsidRDefault="0084232F" w:rsidP="00614995">
      <w:pPr>
        <w:numPr>
          <w:ilvl w:val="0"/>
          <w:numId w:val="22"/>
        </w:numPr>
        <w:spacing w:before="100" w:beforeAutospacing="1" w:after="100" w:afterAutospacing="1"/>
        <w:jc w:val="left"/>
      </w:pPr>
      <w:r w:rsidRPr="007D18C6">
        <w:t>It can be coupled directly to a variety of drivers including electric motor, engine, and turbine (steam, gas or power recovery hydraulic turbine</w:t>
      </w:r>
    </w:p>
    <w:p w:rsidR="0084232F" w:rsidRPr="007D18C6" w:rsidRDefault="0084232F" w:rsidP="00614995">
      <w:pPr>
        <w:numPr>
          <w:ilvl w:val="0"/>
          <w:numId w:val="22"/>
        </w:numPr>
        <w:spacing w:before="100" w:beforeAutospacing="1" w:after="100" w:afterAutospacing="1"/>
        <w:jc w:val="left"/>
      </w:pPr>
      <w:r w:rsidRPr="007D18C6">
        <w:t>It is available in either overhang design for low suction pressure service, or in between-bearing design for high suction pressure service.</w:t>
      </w:r>
    </w:p>
    <w:p w:rsidR="0084232F" w:rsidRPr="007D18C6" w:rsidRDefault="0084232F" w:rsidP="00614995">
      <w:pPr>
        <w:numPr>
          <w:ilvl w:val="0"/>
          <w:numId w:val="22"/>
        </w:numPr>
        <w:spacing w:before="100" w:beforeAutospacing="1" w:after="100" w:afterAutospacing="1"/>
        <w:jc w:val="left"/>
      </w:pPr>
      <w:r w:rsidRPr="007D18C6">
        <w:t>It is available in various nozzle configurations to simplify, or match the external site piping. The nozzle configuration can be of end suction top discharge, top suction top discharge, or side suction side discharge.</w:t>
      </w:r>
    </w:p>
    <w:p w:rsidR="0084232F" w:rsidRPr="007D18C6" w:rsidRDefault="0084232F" w:rsidP="00614995">
      <w:pPr>
        <w:numPr>
          <w:ilvl w:val="0"/>
          <w:numId w:val="22"/>
        </w:numPr>
        <w:spacing w:before="100" w:beforeAutospacing="1" w:after="100" w:afterAutospacing="1"/>
        <w:jc w:val="left"/>
      </w:pPr>
      <w:r w:rsidRPr="007D18C6">
        <w:t>Its low headroom requirement makes it suitable for most indoor installations.</w:t>
      </w:r>
    </w:p>
    <w:p w:rsidR="0084232F" w:rsidRPr="007D18C6" w:rsidRDefault="0084232F" w:rsidP="00614995">
      <w:pPr>
        <w:numPr>
          <w:ilvl w:val="0"/>
          <w:numId w:val="22"/>
        </w:numPr>
        <w:spacing w:before="100" w:beforeAutospacing="1" w:after="100" w:afterAutospacing="1"/>
        <w:jc w:val="left"/>
      </w:pPr>
      <w:r w:rsidRPr="007D18C6">
        <w:t xml:space="preserve">It has limited applications where the NPSHR exceeds the site NPSHA; </w:t>
      </w:r>
      <w:proofErr w:type="gramStart"/>
      <w:r w:rsidRPr="007D18C6">
        <w:t>Large</w:t>
      </w:r>
      <w:proofErr w:type="gramEnd"/>
      <w:r w:rsidRPr="007D18C6">
        <w:t xml:space="preserve"> pumps usually require an auxiliary booster pump. (With a vertical </w:t>
      </w:r>
      <w:r w:rsidR="00487289" w:rsidRPr="007D18C6">
        <w:t>line shaft</w:t>
      </w:r>
      <w:r w:rsidRPr="007D18C6">
        <w:t xml:space="preserve"> pump, the NPSHA can be increased by lowering the setting of its impeller.</w:t>
      </w:r>
    </w:p>
    <w:p w:rsidR="0084232F" w:rsidRPr="007D18C6" w:rsidRDefault="0084232F" w:rsidP="00614995">
      <w:pPr>
        <w:numPr>
          <w:ilvl w:val="0"/>
          <w:numId w:val="22"/>
        </w:numPr>
        <w:spacing w:before="100" w:beforeAutospacing="1" w:after="100" w:afterAutospacing="1"/>
        <w:jc w:val="left"/>
      </w:pPr>
      <w:r w:rsidRPr="007D18C6">
        <w:t>Bigger footprint is required for horizontal designs.</w:t>
      </w:r>
    </w:p>
    <w:p w:rsidR="0084232F" w:rsidRPr="009E4D4B" w:rsidRDefault="007D18C6" w:rsidP="009E4D4B">
      <w:pPr>
        <w:rPr>
          <w:b/>
        </w:rPr>
      </w:pPr>
      <w:r w:rsidRPr="009E4D4B">
        <w:rPr>
          <w:b/>
        </w:rPr>
        <w:t>Vertical centrifugal pump</w:t>
      </w:r>
    </w:p>
    <w:p w:rsidR="0084232F" w:rsidRPr="007D18C6" w:rsidRDefault="0084232F" w:rsidP="00614995">
      <w:pPr>
        <w:numPr>
          <w:ilvl w:val="0"/>
          <w:numId w:val="21"/>
        </w:numPr>
        <w:spacing w:before="100" w:beforeAutospacing="1" w:after="100" w:afterAutospacing="1"/>
        <w:jc w:val="left"/>
      </w:pPr>
      <w:r w:rsidRPr="007D18C6">
        <w:t>Most of them require large headroom for installation, servicing, and maintenance. Being of an overhang design, its hydraulic axial thrust is difficult to balance in high pressure service.</w:t>
      </w:r>
    </w:p>
    <w:p w:rsidR="0084232F" w:rsidRPr="007D18C6" w:rsidRDefault="0084232F" w:rsidP="00614995">
      <w:pPr>
        <w:numPr>
          <w:ilvl w:val="0"/>
          <w:numId w:val="21"/>
        </w:numPr>
        <w:spacing w:before="100" w:beforeAutospacing="1" w:after="100" w:afterAutospacing="1"/>
        <w:jc w:val="left"/>
      </w:pPr>
      <w:r w:rsidRPr="007D18C6">
        <w:lastRenderedPageBreak/>
        <w:t xml:space="preserve">Usually suitable for direct coupling to electric motor. Using engine or </w:t>
      </w:r>
      <w:proofErr w:type="gramStart"/>
      <w:r w:rsidRPr="007D18C6">
        <w:t>turbine,</w:t>
      </w:r>
      <w:proofErr w:type="gramEnd"/>
      <w:r w:rsidRPr="007D18C6">
        <w:t xml:space="preserve"> will require a right-angle gear drive and a universal shaft joint and a clutch.</w:t>
      </w:r>
    </w:p>
    <w:p w:rsidR="0084232F" w:rsidRPr="007D18C6" w:rsidRDefault="0084232F" w:rsidP="00614995">
      <w:pPr>
        <w:numPr>
          <w:ilvl w:val="0"/>
          <w:numId w:val="21"/>
        </w:numPr>
        <w:spacing w:before="100" w:beforeAutospacing="1" w:after="100" w:afterAutospacing="1"/>
        <w:jc w:val="left"/>
      </w:pPr>
      <w:r w:rsidRPr="007D18C6">
        <w:t>It can more easily withstand higher pressure service because of its simplified bolting and confined-gasket design</w:t>
      </w:r>
    </w:p>
    <w:p w:rsidR="0084232F" w:rsidRPr="007D18C6" w:rsidRDefault="0084232F" w:rsidP="00614995">
      <w:pPr>
        <w:numPr>
          <w:ilvl w:val="0"/>
          <w:numId w:val="21"/>
        </w:numPr>
        <w:spacing w:before="100" w:beforeAutospacing="1" w:after="100" w:afterAutospacing="1"/>
        <w:jc w:val="left"/>
      </w:pPr>
      <w:r w:rsidRPr="007D18C6">
        <w:t>It requires a smaller footprint and is suitable for installation where the ground surface area is limited, or is at a premium.</w:t>
      </w:r>
    </w:p>
    <w:p w:rsidR="0084232F" w:rsidRPr="007D18C6" w:rsidRDefault="0084232F" w:rsidP="00614995">
      <w:pPr>
        <w:numPr>
          <w:ilvl w:val="0"/>
          <w:numId w:val="21"/>
        </w:numPr>
        <w:spacing w:before="100" w:beforeAutospacing="1" w:after="100" w:afterAutospacing="1"/>
        <w:jc w:val="left"/>
      </w:pPr>
      <w:r w:rsidRPr="007D18C6">
        <w:t xml:space="preserve">With a vertical </w:t>
      </w:r>
      <w:r w:rsidR="00487289" w:rsidRPr="007D18C6">
        <w:t>line shaft</w:t>
      </w:r>
      <w:r w:rsidRPr="007D18C6">
        <w:t xml:space="preserve"> pump the impeller setting below the ground can be lowered to increase the site NPSHA.</w:t>
      </w:r>
    </w:p>
    <w:p w:rsidR="0084232F" w:rsidRPr="007D18C6" w:rsidRDefault="0084232F" w:rsidP="00614995">
      <w:pPr>
        <w:numPr>
          <w:ilvl w:val="0"/>
          <w:numId w:val="21"/>
        </w:numPr>
        <w:spacing w:before="100" w:beforeAutospacing="1" w:after="100" w:afterAutospacing="1"/>
        <w:jc w:val="left"/>
      </w:pPr>
      <w:r w:rsidRPr="007D18C6">
        <w:t xml:space="preserve">Vertical </w:t>
      </w:r>
      <w:r w:rsidR="00487289" w:rsidRPr="007D18C6">
        <w:t>line shaft</w:t>
      </w:r>
      <w:r w:rsidRPr="007D18C6">
        <w:t xml:space="preserve"> turbine </w:t>
      </w:r>
      <w:r w:rsidR="00487289" w:rsidRPr="007D18C6">
        <w:t>pumps</w:t>
      </w:r>
      <w:r w:rsidRPr="007D18C6">
        <w:t xml:space="preserve"> require large headroom for installation, servicing, and maintenance.</w:t>
      </w:r>
    </w:p>
    <w:p w:rsidR="0084232F" w:rsidRPr="007D18C6" w:rsidRDefault="0084232F" w:rsidP="00614995">
      <w:pPr>
        <w:numPr>
          <w:ilvl w:val="0"/>
          <w:numId w:val="21"/>
        </w:numPr>
        <w:spacing w:before="100" w:beforeAutospacing="1" w:after="100" w:afterAutospacing="1"/>
        <w:jc w:val="left"/>
      </w:pPr>
      <w:r w:rsidRPr="007D18C6">
        <w:t>Expensive sump pit and barrel in a multistage pump is usually required.</w:t>
      </w:r>
    </w:p>
    <w:p w:rsidR="0084232F" w:rsidRPr="007D18C6" w:rsidRDefault="0084232F" w:rsidP="00614995">
      <w:pPr>
        <w:numPr>
          <w:ilvl w:val="0"/>
          <w:numId w:val="21"/>
        </w:numPr>
        <w:spacing w:before="100" w:beforeAutospacing="1" w:after="100" w:afterAutospacing="1"/>
        <w:jc w:val="left"/>
      </w:pPr>
      <w:r w:rsidRPr="007D18C6">
        <w:t>There can be mechanical seal problems when pumping liquids with high dissolved or entrained gas which accumulates at the top of the stuffing box or seal chamber where venting can be difficult or less effective.</w:t>
      </w:r>
    </w:p>
    <w:p w:rsidR="002F7485" w:rsidRPr="007D18C6" w:rsidRDefault="00487289"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7D18C6">
        <w:rPr>
          <w:rFonts w:ascii="Arial" w:eastAsiaTheme="minorHAnsi" w:hAnsi="Arial" w:cstheme="minorBidi"/>
          <w:b/>
          <w:sz w:val="22"/>
          <w:szCs w:val="22"/>
        </w:rPr>
        <w:t>On the basis of</w:t>
      </w:r>
      <w:r w:rsidR="009E4D4B">
        <w:rPr>
          <w:rFonts w:ascii="Arial" w:eastAsiaTheme="minorHAnsi" w:hAnsi="Arial" w:cstheme="minorBidi"/>
          <w:b/>
          <w:sz w:val="22"/>
          <w:szCs w:val="22"/>
        </w:rPr>
        <w:t xml:space="preserve"> head</w:t>
      </w:r>
    </w:p>
    <w:p w:rsidR="00487289" w:rsidRDefault="00426D22" w:rsidP="002F6924">
      <w:r>
        <w:t>P</w:t>
      </w:r>
      <w:r w:rsidR="00ED7F64" w:rsidRPr="007D18C6">
        <w:t>ump head is pressure defined as the height to which the pump can raise the fluid to. It is important as it evaluates a pump’s capacity to do its job. The most important specifications of a pump are its capabilities regarding flow and pressure.</w:t>
      </w:r>
      <w:r>
        <w:t xml:space="preserve"> </w:t>
      </w:r>
      <w:r w:rsidR="00487289" w:rsidRPr="007D18C6">
        <w:t>Centrifugal pumps have capacity to deliver more volume of water per unit of time with lower head</w:t>
      </w:r>
      <w:r>
        <w:t>s</w:t>
      </w:r>
      <w:r w:rsidR="00487289" w:rsidRPr="007D18C6">
        <w:t>. Based on working head they are categorized as:</w:t>
      </w:r>
    </w:p>
    <w:p w:rsidR="002F6924" w:rsidRPr="007D18C6" w:rsidRDefault="002F6924" w:rsidP="002F6924"/>
    <w:p w:rsidR="002F7485" w:rsidRPr="007D18C6" w:rsidRDefault="002F7485" w:rsidP="002F6924">
      <w:r w:rsidRPr="007D18C6">
        <w:t>Low head centrifugal pumps</w:t>
      </w:r>
      <w:r w:rsidR="004829E7" w:rsidRPr="007D18C6">
        <w:t>:</w:t>
      </w:r>
      <w:r w:rsidRPr="007D18C6">
        <w:t xml:space="preserve"> </w:t>
      </w:r>
      <w:r w:rsidRPr="00426D22">
        <w:rPr>
          <w:b/>
        </w:rPr>
        <w:t>&lt;15m</w:t>
      </w:r>
    </w:p>
    <w:p w:rsidR="002F7485" w:rsidRPr="00426D22" w:rsidRDefault="002F7485" w:rsidP="002F6924">
      <w:pPr>
        <w:rPr>
          <w:b/>
        </w:rPr>
      </w:pPr>
      <w:r w:rsidRPr="007D18C6">
        <w:t>Medium head centrifugal pumps</w:t>
      </w:r>
      <w:r w:rsidR="004829E7" w:rsidRPr="007D18C6">
        <w:t>:</w:t>
      </w:r>
      <w:r w:rsidRPr="007D18C6">
        <w:t xml:space="preserve"> </w:t>
      </w:r>
      <w:r w:rsidRPr="00426D22">
        <w:rPr>
          <w:b/>
        </w:rPr>
        <w:t>15m to 45m</w:t>
      </w:r>
    </w:p>
    <w:p w:rsidR="002F7485" w:rsidRDefault="002F7485" w:rsidP="002F6924">
      <w:pPr>
        <w:rPr>
          <w:b/>
        </w:rPr>
      </w:pPr>
      <w:r w:rsidRPr="007D18C6">
        <w:t>High head centrifugal pumps</w:t>
      </w:r>
      <w:r w:rsidR="004829E7" w:rsidRPr="007D18C6">
        <w:t>:</w:t>
      </w:r>
      <w:r w:rsidRPr="007D18C6">
        <w:t xml:space="preserve"> </w:t>
      </w:r>
      <w:r w:rsidRPr="00426D22">
        <w:rPr>
          <w:b/>
        </w:rPr>
        <w:t>&gt;45m</w:t>
      </w:r>
    </w:p>
    <w:p w:rsidR="002F6924" w:rsidRPr="007D18C6" w:rsidRDefault="002F6924" w:rsidP="002F6924"/>
    <w:p w:rsidR="0084232F" w:rsidRPr="00E35011" w:rsidRDefault="0084232F" w:rsidP="00614995">
      <w:pPr>
        <w:pStyle w:val="NormalWeb"/>
        <w:numPr>
          <w:ilvl w:val="0"/>
          <w:numId w:val="20"/>
        </w:numPr>
        <w:tabs>
          <w:tab w:val="left" w:pos="810"/>
        </w:tabs>
        <w:spacing w:before="0" w:beforeAutospacing="0" w:after="120" w:afterAutospacing="0" w:line="240" w:lineRule="auto"/>
        <w:ind w:left="540"/>
        <w:rPr>
          <w:rFonts w:ascii="Arial" w:eastAsiaTheme="minorHAnsi" w:hAnsi="Arial" w:cstheme="minorBidi"/>
          <w:b/>
          <w:sz w:val="22"/>
          <w:szCs w:val="22"/>
        </w:rPr>
      </w:pPr>
      <w:r w:rsidRPr="00E35011">
        <w:rPr>
          <w:rFonts w:ascii="Arial" w:eastAsiaTheme="minorHAnsi" w:hAnsi="Arial" w:cstheme="minorBidi"/>
          <w:b/>
          <w:sz w:val="22"/>
          <w:szCs w:val="22"/>
        </w:rPr>
        <w:t>On the basis compliance with industry standards</w:t>
      </w:r>
    </w:p>
    <w:p w:rsidR="0084232F" w:rsidRDefault="0084232F" w:rsidP="009E4D4B">
      <w:r w:rsidRPr="007D18C6">
        <w:t>While choosing a centrifugal pump, the buyers should be selective based on the quality standards they have to achieve. They need to check for the following:</w:t>
      </w:r>
    </w:p>
    <w:p w:rsidR="009E4D4B" w:rsidRPr="007D18C6" w:rsidRDefault="009E4D4B" w:rsidP="009E4D4B"/>
    <w:p w:rsidR="0084232F" w:rsidRDefault="0084232F" w:rsidP="009E4D4B">
      <w:r w:rsidRPr="007D18C6">
        <w:rPr>
          <w:b/>
          <w:bCs/>
        </w:rPr>
        <w:t xml:space="preserve">ANSI pump – </w:t>
      </w:r>
      <w:r w:rsidRPr="007D18C6">
        <w:rPr>
          <w:bCs/>
        </w:rPr>
        <w:t>(American National Standards Institute)</w:t>
      </w:r>
      <w:r w:rsidRPr="007D18C6">
        <w:rPr>
          <w:b/>
          <w:bCs/>
        </w:rPr>
        <w:t xml:space="preserve"> - </w:t>
      </w:r>
      <w:r w:rsidRPr="007D18C6">
        <w:t>ANSI standards refer to dimensional standards. The pumps are also required to meet ANSI B73.1 standards, also known as ASME B73.1 – (American Society of Mechanical Engineers).  The objective of this standard is to ensure interchangeability of ANSI process pumps of similar sizes. These centrifugal pumps are horizontal, end suction, single stage pumps and are comparable regardless of manufacturer.</w:t>
      </w:r>
    </w:p>
    <w:p w:rsidR="009E4D4B" w:rsidRPr="007D18C6" w:rsidRDefault="009E4D4B" w:rsidP="009E4D4B"/>
    <w:p w:rsidR="0084232F" w:rsidRPr="007D18C6" w:rsidRDefault="00777FBB" w:rsidP="009E4D4B">
      <w:hyperlink r:id="rId61" w:history="1">
        <w:r w:rsidR="0084232F" w:rsidRPr="008B0AC5">
          <w:rPr>
            <w:b/>
          </w:rPr>
          <w:t>API pump</w:t>
        </w:r>
      </w:hyperlink>
      <w:r w:rsidR="0084232F" w:rsidRPr="007D18C6">
        <w:rPr>
          <w:b/>
          <w:bCs/>
        </w:rPr>
        <w:t> – </w:t>
      </w:r>
      <w:r w:rsidR="0084232F" w:rsidRPr="007D18C6">
        <w:t>(American Petroleum Institute) API’s standard refers to the parameters of pump’s construction, design, and ability to handle high temperatures and pressures. API 610 specifications and a variety of API type include API VS4, API VS7, API OH3, API OH2, API OH1, API BB1, API BB2, API BB3 etc. Centrifugal pumps must meet the requirements of the American Petroleum Institute Standard 610 for General Refinery Service. </w:t>
      </w:r>
    </w:p>
    <w:p w:rsidR="009E4D4B" w:rsidRDefault="009E4D4B" w:rsidP="009E4D4B">
      <w:pPr>
        <w:rPr>
          <w:b/>
          <w:bCs/>
        </w:rPr>
      </w:pPr>
    </w:p>
    <w:p w:rsidR="0084232F" w:rsidRPr="007D18C6" w:rsidRDefault="0084232F" w:rsidP="009E4D4B">
      <w:r w:rsidRPr="007D18C6">
        <w:rPr>
          <w:b/>
          <w:bCs/>
        </w:rPr>
        <w:t>DIN pump – </w:t>
      </w:r>
      <w:r w:rsidRPr="007D18C6">
        <w:t xml:space="preserve">DIN 24256 specifications. Centrifugal pumps satisfying these standards are used in installations requiring large flow rates, abnormally high working pressures or very high temperatures. </w:t>
      </w:r>
      <w:r w:rsidR="008B0AC5">
        <w:t>These are r</w:t>
      </w:r>
      <w:r w:rsidRPr="007D18C6">
        <w:t>arely used in mechanical building services.</w:t>
      </w:r>
    </w:p>
    <w:p w:rsidR="009E4D4B" w:rsidRDefault="009E4D4B" w:rsidP="009E4D4B">
      <w:pPr>
        <w:rPr>
          <w:b/>
          <w:bCs/>
        </w:rPr>
      </w:pPr>
    </w:p>
    <w:p w:rsidR="0084232F" w:rsidRPr="007D18C6" w:rsidRDefault="0084232F" w:rsidP="009E4D4B">
      <w:r w:rsidRPr="007D18C6">
        <w:rPr>
          <w:b/>
          <w:bCs/>
        </w:rPr>
        <w:lastRenderedPageBreak/>
        <w:t>ISO pump –</w:t>
      </w:r>
      <w:r w:rsidRPr="007D18C6">
        <w:t> ISO 2858, 5199 specifications, the international standard ISO 5199 specifies the requirements for class II end suction centrifugal pumps of single-stage, multistage, horizontal or vertical construction, with any drive and any installation for general application.</w:t>
      </w:r>
    </w:p>
    <w:p w:rsidR="009E4D4B" w:rsidRDefault="009E4D4B" w:rsidP="009E4D4B">
      <w:pPr>
        <w:rPr>
          <w:b/>
          <w:bCs/>
        </w:rPr>
      </w:pPr>
    </w:p>
    <w:p w:rsidR="0084232F" w:rsidRPr="007D18C6" w:rsidRDefault="0084232F" w:rsidP="009E4D4B">
      <w:r w:rsidRPr="007D18C6">
        <w:rPr>
          <w:b/>
          <w:bCs/>
        </w:rPr>
        <w:t>Nuclear pump –</w:t>
      </w:r>
      <w:r w:rsidRPr="007D18C6">
        <w:t> ASME (American Society of Mechanical Engineers) specifications.</w:t>
      </w:r>
    </w:p>
    <w:p w:rsidR="00620A06" w:rsidRPr="00E94A6E" w:rsidRDefault="00620A06" w:rsidP="00F0641F">
      <w:pPr>
        <w:pStyle w:val="ListParagraph"/>
        <w:numPr>
          <w:ilvl w:val="0"/>
          <w:numId w:val="3"/>
        </w:numPr>
        <w:tabs>
          <w:tab w:val="left" w:pos="990"/>
        </w:tabs>
        <w:ind w:left="362" w:hanging="362"/>
        <w:rPr>
          <w:b/>
        </w:rPr>
      </w:pPr>
      <w:r w:rsidRPr="00E94A6E">
        <w:rPr>
          <w:b/>
        </w:rPr>
        <w:t xml:space="preserve">End-Suction Centrifugal Pumps </w:t>
      </w:r>
    </w:p>
    <w:p w:rsidR="00620A06" w:rsidRPr="008B42DD" w:rsidRDefault="00620A06" w:rsidP="009E4D4B">
      <w:r w:rsidRPr="006D6D50">
        <w:t xml:space="preserve">End-Suction Centrifugal Pumps </w:t>
      </w:r>
      <w:r>
        <w:t>are t</w:t>
      </w:r>
      <w:r w:rsidRPr="00860532">
        <w:t xml:space="preserve">he most common type of pump. </w:t>
      </w:r>
      <w:r w:rsidR="00860532" w:rsidRPr="00860532">
        <w:t>An end suction pump is the most basic type of centrifugal pump typically designed with a casing. The suction is present on one end and the discharge is placed at the top</w:t>
      </w:r>
      <w:r w:rsidR="00860532">
        <w:t xml:space="preserve">. </w:t>
      </w:r>
      <w:r w:rsidRPr="00860532">
        <w:t xml:space="preserve">Typically the pump is "close-coupled "to </w:t>
      </w:r>
      <w:r w:rsidR="000E215F" w:rsidRPr="00860532">
        <w:t>the</w:t>
      </w:r>
      <w:r w:rsidRPr="00860532">
        <w:t xml:space="preserve"> motor, that is, the pump is mounted right on the end of the motor's drive shaft and the pump case is bolted straight into the motor so that it looks like a single unit</w:t>
      </w:r>
      <w:r w:rsidRPr="008B42DD">
        <w:t xml:space="preserve">. </w:t>
      </w:r>
      <w:r w:rsidR="007B74F1">
        <w:t xml:space="preserve">Or </w:t>
      </w:r>
      <w:r w:rsidR="001B6BE3">
        <w:t xml:space="preserve">the pump can be </w:t>
      </w:r>
      <w:r w:rsidR="00860532">
        <w:t>“frame-</w:t>
      </w:r>
      <w:r w:rsidR="001B6BE3">
        <w:t>mounted</w:t>
      </w:r>
      <w:r w:rsidR="00860532">
        <w:t>”</w:t>
      </w:r>
      <w:r w:rsidR="007B74F1">
        <w:t xml:space="preserve"> type.</w:t>
      </w:r>
      <w:r w:rsidR="001B6BE3">
        <w:t xml:space="preserve"> </w:t>
      </w:r>
      <w:r w:rsidRPr="008B42DD">
        <w:t xml:space="preserve">The water typically enters the pump through a "suction inlet "centered on one side of the pump, and exits at the </w:t>
      </w:r>
      <w:r>
        <w:t>end</w:t>
      </w:r>
      <w:r w:rsidRPr="008B42DD">
        <w:t>. End-suction centrifugal pumps generally need to be primed the first time they are used (including many so-called self-priming models,) after that most will not require priming unless a leak develops in the intake pipe. If the pump needs to be primed each time this means</w:t>
      </w:r>
      <w:r>
        <w:t>,</w:t>
      </w:r>
      <w:r w:rsidRPr="008B42DD">
        <w:t xml:space="preserve"> there is </w:t>
      </w:r>
      <w:r w:rsidR="005C4328" w:rsidRPr="008B42DD">
        <w:t>a leak</w:t>
      </w:r>
      <w:r w:rsidRPr="008B42DD">
        <w:t xml:space="preserve"> in the intake pipe.</w:t>
      </w:r>
    </w:p>
    <w:p w:rsidR="002F0E0B" w:rsidRDefault="00996ABC" w:rsidP="009E4D4B">
      <w:pPr>
        <w:spacing w:line="240" w:lineRule="auto"/>
        <w:ind w:left="361" w:hanging="361"/>
        <w:jc w:val="center"/>
        <w:rPr>
          <w:noProof/>
        </w:rPr>
      </w:pPr>
      <w:r>
        <w:rPr>
          <w:noProof/>
          <w:color w:val="7030A0"/>
        </w:rPr>
        <w:drawing>
          <wp:inline distT="0" distB="0" distL="0" distR="0" wp14:anchorId="0D7C0DBC" wp14:editId="6B279E77">
            <wp:extent cx="2013439" cy="1177972"/>
            <wp:effectExtent l="0" t="0" r="6350" b="317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13359" cy="1177925"/>
                    </a:xfrm>
                    <a:prstGeom prst="rect">
                      <a:avLst/>
                    </a:prstGeom>
                    <a:noFill/>
                    <a:ln>
                      <a:noFill/>
                    </a:ln>
                  </pic:spPr>
                </pic:pic>
              </a:graphicData>
            </a:graphic>
          </wp:inline>
        </w:drawing>
      </w:r>
      <w:r w:rsidR="001B6BE3">
        <w:rPr>
          <w:noProof/>
        </w:rPr>
        <w:drawing>
          <wp:inline distT="0" distB="0" distL="0" distR="0" wp14:anchorId="69F72BC5" wp14:editId="4A571E06">
            <wp:extent cx="1283676" cy="112860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1283234" cy="1128212"/>
                    </a:xfrm>
                    <a:prstGeom prst="rect">
                      <a:avLst/>
                    </a:prstGeom>
                  </pic:spPr>
                </pic:pic>
              </a:graphicData>
            </a:graphic>
          </wp:inline>
        </w:drawing>
      </w:r>
      <w:r w:rsidR="001B6BE3">
        <w:rPr>
          <w:noProof/>
        </w:rPr>
        <w:drawing>
          <wp:inline distT="0" distB="0" distL="0" distR="0" wp14:anchorId="0B27B6E2" wp14:editId="0D9FA265">
            <wp:extent cx="1169377" cy="1149013"/>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1175153" cy="1154688"/>
                    </a:xfrm>
                    <a:prstGeom prst="rect">
                      <a:avLst/>
                    </a:prstGeom>
                  </pic:spPr>
                </pic:pic>
              </a:graphicData>
            </a:graphic>
          </wp:inline>
        </w:drawing>
      </w:r>
    </w:p>
    <w:p w:rsidR="001B6BE3" w:rsidRPr="009E4D4B" w:rsidRDefault="001B6BE3" w:rsidP="00614995">
      <w:pPr>
        <w:pStyle w:val="ListParagraph"/>
        <w:numPr>
          <w:ilvl w:val="0"/>
          <w:numId w:val="18"/>
        </w:numPr>
        <w:jc w:val="center"/>
        <w:rPr>
          <w:b/>
          <w:sz w:val="18"/>
          <w:szCs w:val="18"/>
        </w:rPr>
      </w:pPr>
      <w:r w:rsidRPr="009E4D4B">
        <w:rPr>
          <w:b/>
          <w:sz w:val="18"/>
          <w:szCs w:val="18"/>
        </w:rPr>
        <w:t>Inlet and outlet condition</w:t>
      </w:r>
      <w:r w:rsidRPr="009E4D4B">
        <w:rPr>
          <w:b/>
          <w:sz w:val="18"/>
          <w:szCs w:val="18"/>
        </w:rPr>
        <w:tab/>
      </w:r>
      <w:r w:rsidRPr="009E4D4B">
        <w:rPr>
          <w:b/>
          <w:sz w:val="18"/>
          <w:szCs w:val="18"/>
        </w:rPr>
        <w:tab/>
        <w:t>b)Close-coupled type</w:t>
      </w:r>
      <w:r w:rsidRPr="009E4D4B">
        <w:rPr>
          <w:b/>
          <w:sz w:val="18"/>
          <w:szCs w:val="18"/>
        </w:rPr>
        <w:tab/>
      </w:r>
      <w:r w:rsidRPr="009E4D4B">
        <w:rPr>
          <w:b/>
          <w:sz w:val="18"/>
          <w:szCs w:val="18"/>
        </w:rPr>
        <w:tab/>
        <w:t>c) Frame</w:t>
      </w:r>
      <w:r w:rsidR="00487289" w:rsidRPr="009E4D4B">
        <w:rPr>
          <w:b/>
          <w:sz w:val="18"/>
          <w:szCs w:val="18"/>
        </w:rPr>
        <w:t>-</w:t>
      </w:r>
      <w:r w:rsidRPr="009E4D4B">
        <w:rPr>
          <w:b/>
          <w:sz w:val="18"/>
          <w:szCs w:val="18"/>
        </w:rPr>
        <w:t>mounted type</w:t>
      </w:r>
    </w:p>
    <w:p w:rsidR="00620A06" w:rsidRPr="008B42DD" w:rsidRDefault="002A2D87" w:rsidP="00C43173">
      <w:pPr>
        <w:pStyle w:val="Caption"/>
        <w:jc w:val="center"/>
      </w:pPr>
      <w:bookmarkStart w:id="65" w:name="_Toc531646195"/>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11</w:t>
      </w:r>
      <w:r w:rsidR="00777FBB">
        <w:rPr>
          <w:noProof/>
        </w:rPr>
        <w:fldChar w:fldCharType="end"/>
      </w:r>
      <w:r>
        <w:t xml:space="preserve">: </w:t>
      </w:r>
      <w:r w:rsidRPr="001D1813">
        <w:t>End suction centrifugal pumps</w:t>
      </w:r>
      <w:bookmarkEnd w:id="65"/>
    </w:p>
    <w:p w:rsidR="00CB0383" w:rsidRDefault="00CB0383" w:rsidP="00F0641F">
      <w:pPr>
        <w:ind w:left="361" w:hanging="361"/>
      </w:pPr>
    </w:p>
    <w:p w:rsidR="00620A06" w:rsidRDefault="00620A06" w:rsidP="009E4D4B">
      <w:r w:rsidRPr="008B42DD">
        <w:t>End-Suction Centrifugal</w:t>
      </w:r>
      <w:r>
        <w:t xml:space="preserve"> pumps</w:t>
      </w:r>
      <w:r w:rsidRPr="008B42DD">
        <w:t xml:space="preserve"> are designed to </w:t>
      </w:r>
      <w:r>
        <w:t xml:space="preserve">be used </w:t>
      </w:r>
      <w:r w:rsidRPr="008B42DD">
        <w:t>as irrigation booster pumps. They are also very good for pumping water from any source where the water level is higher than the pump, where the water can flow down an intake pipe to the pump using gravity. But any time they need to actually suck the water up into the pump they perform much less efficiently. Therefore end-suction centrifugal pumps must be installed as close to the water surface level as possible. Each pump is different, so check with the manufacturer to determine the maximum height the pump can be above the water surface.</w:t>
      </w:r>
    </w:p>
    <w:p w:rsidR="006F20C1" w:rsidRDefault="006F20C1" w:rsidP="00CB0383"/>
    <w:p w:rsidR="00620A06" w:rsidRPr="00C50624" w:rsidRDefault="00620A06" w:rsidP="00AB0C3C">
      <w:pPr>
        <w:pStyle w:val="ListParagraph"/>
        <w:numPr>
          <w:ilvl w:val="0"/>
          <w:numId w:val="3"/>
        </w:numPr>
        <w:tabs>
          <w:tab w:val="left" w:pos="990"/>
        </w:tabs>
        <w:ind w:left="362" w:hanging="362"/>
        <w:rPr>
          <w:b/>
        </w:rPr>
      </w:pPr>
      <w:r w:rsidRPr="00C50624">
        <w:rPr>
          <w:b/>
        </w:rPr>
        <w:t>Submersible Pumps</w:t>
      </w:r>
    </w:p>
    <w:p w:rsidR="00620A06" w:rsidRPr="008B42DD" w:rsidRDefault="00620A06" w:rsidP="009E4D4B">
      <w:r w:rsidRPr="00D03C6B">
        <w:t xml:space="preserve">Submersible pumps are installed completely underwater, including the motor. The pump consists of an electric motor and pump combined in a single unit. Typically the pump will be shaped like a long cylinder so that it can fit down inside of a well casing. Although most submersible pumps are designed to be installed in a well, many can also be laid on their side on the bottom of a lake or stream. Another common installation method for lakes and rivers is to mount the submersible pump underwater to the side of a pier pile (post). Submersible pumps don't need to be primed since they are already under water. They also tend to be more efficient because they only push the water, most submersible pumps must be installed in a special sleeve if they are not installed in a well, and sometimes they need a sleeve even when installed in a well. The sleeve forces water coming into the pump to flow over the surface of the pump motor to keep the motor cool. Without the sleeve the pump will burn up.  </w:t>
      </w:r>
      <w:r>
        <w:t xml:space="preserve">Since </w:t>
      </w:r>
      <w:r w:rsidRPr="00D03C6B">
        <w:t xml:space="preserve">the power cord runs down to the pump through the water </w:t>
      </w:r>
      <w:r w:rsidRPr="00D03C6B">
        <w:lastRenderedPageBreak/>
        <w:t xml:space="preserve">it is very important that it </w:t>
      </w:r>
      <w:r>
        <w:t xml:space="preserve">shall </w:t>
      </w:r>
      <w:r w:rsidRPr="00D03C6B">
        <w:t>be protected from accidental damage. Submersible pumps should not run outside water even for test purpose water is the only means for cooling.</w:t>
      </w:r>
    </w:p>
    <w:p w:rsidR="00620A06" w:rsidRDefault="00F0641F" w:rsidP="009E4D4B">
      <w:pPr>
        <w:ind w:left="990" w:hanging="262"/>
        <w:jc w:val="center"/>
        <w:rPr>
          <w:b/>
          <w:sz w:val="20"/>
          <w:szCs w:val="16"/>
        </w:rPr>
      </w:pPr>
      <w:r w:rsidRPr="00874F81">
        <w:rPr>
          <w:noProof/>
          <w:sz w:val="28"/>
        </w:rPr>
        <w:drawing>
          <wp:inline distT="0" distB="0" distL="0" distR="0" wp14:anchorId="4025A933" wp14:editId="7FD8DF51">
            <wp:extent cx="2356339" cy="3047746"/>
            <wp:effectExtent l="0" t="0" r="0" b="0"/>
            <wp:docPr id="1512" name="Picture 1512" descr="submersibl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bmersible pum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0489" cy="3053114"/>
                    </a:xfrm>
                    <a:prstGeom prst="rect">
                      <a:avLst/>
                    </a:prstGeom>
                    <a:noFill/>
                    <a:ln>
                      <a:noFill/>
                    </a:ln>
                  </pic:spPr>
                </pic:pic>
              </a:graphicData>
            </a:graphic>
          </wp:inline>
        </w:drawing>
      </w:r>
      <w:r w:rsidR="000B1611">
        <w:rPr>
          <w:noProof/>
        </w:rPr>
        <w:drawing>
          <wp:inline distT="0" distB="0" distL="0" distR="0" wp14:anchorId="3DFC25CE" wp14:editId="0D432196">
            <wp:extent cx="263770" cy="3045072"/>
            <wp:effectExtent l="0" t="0" r="3175" b="317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8963" cy="3105022"/>
                    </a:xfrm>
                    <a:prstGeom prst="rect">
                      <a:avLst/>
                    </a:prstGeom>
                  </pic:spPr>
                </pic:pic>
              </a:graphicData>
            </a:graphic>
          </wp:inline>
        </w:drawing>
      </w:r>
      <w:r w:rsidR="000B1611">
        <w:rPr>
          <w:noProof/>
        </w:rPr>
        <w:drawing>
          <wp:inline distT="0" distB="0" distL="0" distR="0" wp14:anchorId="636C317C" wp14:editId="48B35284">
            <wp:extent cx="1776046" cy="3044550"/>
            <wp:effectExtent l="0" t="0" r="0" b="3810"/>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781804" cy="3054421"/>
                    </a:xfrm>
                    <a:prstGeom prst="rect">
                      <a:avLst/>
                    </a:prstGeom>
                  </pic:spPr>
                </pic:pic>
              </a:graphicData>
            </a:graphic>
          </wp:inline>
        </w:drawing>
      </w:r>
    </w:p>
    <w:p w:rsidR="00130735" w:rsidRPr="00874F81" w:rsidRDefault="00130735" w:rsidP="009E4D4B">
      <w:pPr>
        <w:pStyle w:val="Caption"/>
        <w:jc w:val="center"/>
        <w:rPr>
          <w:b w:val="0"/>
          <w:szCs w:val="16"/>
        </w:rPr>
      </w:pPr>
      <w:bookmarkStart w:id="66" w:name="_Toc531646196"/>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12</w:t>
      </w:r>
      <w:r w:rsidR="00777FBB">
        <w:rPr>
          <w:noProof/>
        </w:rPr>
        <w:fldChar w:fldCharType="end"/>
      </w:r>
      <w:r>
        <w:t xml:space="preserve">: </w:t>
      </w:r>
      <w:r w:rsidRPr="004C63E2">
        <w:t>A Submersible Pu</w:t>
      </w:r>
      <w:r w:rsidR="009E4D4B" w:rsidRPr="004C63E2">
        <w:t>m</w:t>
      </w:r>
      <w:r w:rsidRPr="004C63E2">
        <w:t>p</w:t>
      </w:r>
      <w:bookmarkEnd w:id="66"/>
    </w:p>
    <w:p w:rsidR="00620A06" w:rsidRPr="00C50624" w:rsidRDefault="00A8627E" w:rsidP="00614995">
      <w:pPr>
        <w:pStyle w:val="ListParagraph"/>
        <w:numPr>
          <w:ilvl w:val="0"/>
          <w:numId w:val="4"/>
        </w:numPr>
        <w:tabs>
          <w:tab w:val="left" w:pos="990"/>
        </w:tabs>
        <w:ind w:left="362" w:hanging="362"/>
        <w:rPr>
          <w:b/>
        </w:rPr>
      </w:pPr>
      <w:r>
        <w:rPr>
          <w:b/>
        </w:rPr>
        <w:t>Turbine</w:t>
      </w:r>
      <w:r w:rsidR="00280E58">
        <w:rPr>
          <w:b/>
        </w:rPr>
        <w:t xml:space="preserve"> pump</w:t>
      </w:r>
      <w:r>
        <w:rPr>
          <w:b/>
        </w:rPr>
        <w:t xml:space="preserve">s </w:t>
      </w:r>
    </w:p>
    <w:p w:rsidR="00620A06" w:rsidRPr="008B42DD" w:rsidRDefault="00620A06" w:rsidP="00CB0383">
      <w:r w:rsidRPr="008B42DD">
        <w:t xml:space="preserve">A turbine pump is basically a centrifugal pump mounted underwater and attached by a shaft to a motor mounted above the water. The shaft usually extends down the center of a large pipe. The water is pumped up </w:t>
      </w:r>
      <w:r>
        <w:t xml:space="preserve">through </w:t>
      </w:r>
      <w:r w:rsidRPr="008B42DD">
        <w:t>th</w:t>
      </w:r>
      <w:r>
        <w:t>e</w:t>
      </w:r>
      <w:r w:rsidRPr="008B42DD">
        <w:t xml:space="preserve"> pipe and exits directly under the motor. Turbine pumps are very efficient and are used primarily for larger pump applications. Often they consist of multiple stages, each stage is essentially another pump stacked on top of the one below. It works like a train with multiple engines hitched together pulling it, each stage would be an engine. Turbine pumps are typically the type of pumps you see on farms. When you see a huge motor mounted on its end and a pipe coming out sideways below the motor that is most likely the </w:t>
      </w:r>
      <w:r>
        <w:t xml:space="preserve">turbine pump. </w:t>
      </w:r>
      <w:r w:rsidRPr="008B42DD">
        <w:t>The turbine pump is mounted in a large concrete vault with a pipe connecting it to the</w:t>
      </w:r>
      <w:r>
        <w:t xml:space="preserve"> sump.</w:t>
      </w:r>
      <w:r w:rsidRPr="008B42DD">
        <w:t xml:space="preserve">  The water flows by gravity into the vault where it enters the pump. The pump motors </w:t>
      </w:r>
      <w:r w:rsidR="005C4328" w:rsidRPr="008B42DD">
        <w:t>are over</w:t>
      </w:r>
      <w:r w:rsidRPr="008B42DD">
        <w:t xml:space="preserve"> the vault on a frame. Usually it is common to use two or three different sized pumps side-by-side to handle different flow combinations. </w:t>
      </w:r>
    </w:p>
    <w:p w:rsidR="00620A06" w:rsidRPr="008B42DD" w:rsidRDefault="00620A06" w:rsidP="009E4D4B">
      <w:pPr>
        <w:ind w:left="1530" w:hanging="361"/>
      </w:pPr>
      <w:r w:rsidRPr="008B42DD">
        <w:rPr>
          <w:noProof/>
        </w:rPr>
        <w:drawing>
          <wp:inline distT="0" distB="0" distL="0" distR="0" wp14:anchorId="22715E15" wp14:editId="72331415">
            <wp:extent cx="3436354" cy="2019300"/>
            <wp:effectExtent l="0" t="0" r="0" b="0"/>
            <wp:docPr id="1513" name="Picture 1513" descr="turbine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urbine pump"/>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42447" cy="2022880"/>
                    </a:xfrm>
                    <a:prstGeom prst="rect">
                      <a:avLst/>
                    </a:prstGeom>
                    <a:noFill/>
                    <a:ln>
                      <a:noFill/>
                    </a:ln>
                  </pic:spPr>
                </pic:pic>
              </a:graphicData>
            </a:graphic>
          </wp:inline>
        </w:drawing>
      </w:r>
      <w:r w:rsidR="00C65C29">
        <w:rPr>
          <w:noProof/>
        </w:rPr>
        <w:drawing>
          <wp:inline distT="0" distB="0" distL="0" distR="0" wp14:anchorId="2C965C45" wp14:editId="1F5E9976">
            <wp:extent cx="518160" cy="2605604"/>
            <wp:effectExtent l="0" t="0" r="0" b="4445"/>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0333" cy="2616533"/>
                    </a:xfrm>
                    <a:prstGeom prst="rect">
                      <a:avLst/>
                    </a:prstGeom>
                  </pic:spPr>
                </pic:pic>
              </a:graphicData>
            </a:graphic>
          </wp:inline>
        </w:drawing>
      </w:r>
    </w:p>
    <w:p w:rsidR="00620A06" w:rsidRDefault="00130735" w:rsidP="00130735">
      <w:pPr>
        <w:pStyle w:val="Caption"/>
        <w:jc w:val="center"/>
      </w:pPr>
      <w:bookmarkStart w:id="67" w:name="_Toc531646197"/>
      <w:r>
        <w:t xml:space="preserve">Figure </w:t>
      </w:r>
      <w:r w:rsidR="00777FBB">
        <w:fldChar w:fldCharType="begin"/>
      </w:r>
      <w:r w:rsidR="00777FBB">
        <w:instrText xml:space="preserve"> STYLEREF 1 \s </w:instrText>
      </w:r>
      <w:r w:rsidR="00777FBB">
        <w:fldChar w:fldCharType="separate"/>
      </w:r>
      <w:r w:rsidR="00D76EFD">
        <w:rPr>
          <w:noProof/>
        </w:rPr>
        <w:t>4</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13</w:t>
      </w:r>
      <w:r w:rsidR="00777FBB">
        <w:rPr>
          <w:noProof/>
        </w:rPr>
        <w:fldChar w:fldCharType="end"/>
      </w:r>
      <w:r>
        <w:t xml:space="preserve">: </w:t>
      </w:r>
      <w:r w:rsidR="009E4D4B" w:rsidRPr="00933E68">
        <w:t xml:space="preserve">Turbine </w:t>
      </w:r>
      <w:r w:rsidRPr="00933E68">
        <w:t>pump</w:t>
      </w:r>
      <w:bookmarkEnd w:id="67"/>
    </w:p>
    <w:p w:rsidR="00D7058C" w:rsidRPr="009E4D4B" w:rsidRDefault="009E4D4B" w:rsidP="009E4D4B">
      <w:pPr>
        <w:pStyle w:val="Heading2"/>
      </w:pPr>
      <w:bookmarkStart w:id="68" w:name="_Toc531646008"/>
      <w:r w:rsidRPr="009E4D4B">
        <w:lastRenderedPageBreak/>
        <w:t>site selection criteria for pumping facility</w:t>
      </w:r>
      <w:bookmarkEnd w:id="68"/>
    </w:p>
    <w:p w:rsidR="00D7058C" w:rsidRPr="00D7058C" w:rsidRDefault="006330F4" w:rsidP="00D7058C">
      <w:r>
        <w:t>General s</w:t>
      </w:r>
      <w:r w:rsidR="00D7058C" w:rsidRPr="00D7058C">
        <w:t>ite Selection</w:t>
      </w:r>
      <w:r w:rsidR="00CF495C">
        <w:t xml:space="preserve"> criteria</w:t>
      </w:r>
      <w:r w:rsidR="00D7058C" w:rsidRPr="00D7058C">
        <w:t xml:space="preserve"> for the </w:t>
      </w:r>
      <w:r>
        <w:t>pumping facility are</w:t>
      </w:r>
      <w:r w:rsidR="00D7058C" w:rsidRPr="00D7058C">
        <w:t>:</w:t>
      </w:r>
    </w:p>
    <w:p w:rsidR="00D7058C" w:rsidRPr="00D7058C" w:rsidRDefault="00D7058C" w:rsidP="00614995">
      <w:pPr>
        <w:pStyle w:val="ListParagraph"/>
        <w:numPr>
          <w:ilvl w:val="0"/>
          <w:numId w:val="23"/>
        </w:numPr>
        <w:ind w:hanging="180"/>
      </w:pPr>
      <w:r w:rsidRPr="00D7058C">
        <w:t xml:space="preserve">The location of the pumps should be above </w:t>
      </w:r>
      <w:r w:rsidR="00D63C0B">
        <w:t>Highest Flood Level (</w:t>
      </w:r>
      <w:r w:rsidRPr="00D7058C">
        <w:t>H.F.L.</w:t>
      </w:r>
      <w:r w:rsidR="00D63C0B">
        <w:t>)</w:t>
      </w:r>
      <w:r w:rsidR="00E80E55">
        <w:t xml:space="preserve"> or well protected against high floods.</w:t>
      </w:r>
    </w:p>
    <w:p w:rsidR="00D7058C" w:rsidRPr="00D7058C" w:rsidRDefault="00D7058C" w:rsidP="00614995">
      <w:pPr>
        <w:pStyle w:val="ListParagraph"/>
        <w:numPr>
          <w:ilvl w:val="0"/>
          <w:numId w:val="23"/>
        </w:numPr>
        <w:ind w:hanging="180"/>
      </w:pPr>
      <w:r w:rsidRPr="00D7058C">
        <w:t>Required quantity of water should be available as the site.</w:t>
      </w:r>
    </w:p>
    <w:p w:rsidR="00D7058C" w:rsidRPr="00D7058C" w:rsidRDefault="00D7058C" w:rsidP="00614995">
      <w:pPr>
        <w:pStyle w:val="ListParagraph"/>
        <w:numPr>
          <w:ilvl w:val="0"/>
          <w:numId w:val="23"/>
        </w:numPr>
        <w:ind w:hanging="180"/>
      </w:pPr>
      <w:r w:rsidRPr="00D7058C">
        <w:t>The pumping station should be at higher level above all the sources of contamination.</w:t>
      </w:r>
    </w:p>
    <w:p w:rsidR="00D7058C" w:rsidRPr="00D7058C" w:rsidRDefault="00D7058C" w:rsidP="00614995">
      <w:pPr>
        <w:pStyle w:val="ListParagraph"/>
        <w:numPr>
          <w:ilvl w:val="0"/>
          <w:numId w:val="23"/>
        </w:numPr>
        <w:ind w:hanging="180"/>
      </w:pPr>
      <w:r w:rsidRPr="00D7058C">
        <w:t>The location site should be such that future growth and expansion may be possible.</w:t>
      </w:r>
    </w:p>
    <w:p w:rsidR="00D7058C" w:rsidRDefault="00D7058C" w:rsidP="00614995">
      <w:pPr>
        <w:pStyle w:val="ListParagraph"/>
        <w:numPr>
          <w:ilvl w:val="0"/>
          <w:numId w:val="23"/>
        </w:numPr>
        <w:ind w:hanging="180"/>
      </w:pPr>
      <w:r w:rsidRPr="00D7058C">
        <w:t>The source of water should be permanent. In case of meandering rivers, the site should be such that the water is available at the pumping station.</w:t>
      </w:r>
    </w:p>
    <w:p w:rsidR="00D63C0B" w:rsidRDefault="00D63C0B" w:rsidP="00614995">
      <w:pPr>
        <w:pStyle w:val="ListParagraph"/>
        <w:numPr>
          <w:ilvl w:val="0"/>
          <w:numId w:val="23"/>
        </w:numPr>
        <w:ind w:hanging="180"/>
      </w:pPr>
      <w:r>
        <w:t>The site must be accessible</w:t>
      </w:r>
      <w:r w:rsidR="006330F4">
        <w:t xml:space="preserve"> and as close as possible to the delivery point</w:t>
      </w:r>
    </w:p>
    <w:p w:rsidR="00D63C0B" w:rsidRPr="00D7058C" w:rsidRDefault="00D63C0B" w:rsidP="00614995">
      <w:pPr>
        <w:pStyle w:val="ListParagraph"/>
        <w:numPr>
          <w:ilvl w:val="0"/>
          <w:numId w:val="23"/>
        </w:numPr>
        <w:ind w:hanging="180"/>
      </w:pPr>
      <w:r>
        <w:t>Foundation and bank conditions must be suitable</w:t>
      </w:r>
    </w:p>
    <w:p w:rsidR="00D63C0B" w:rsidRDefault="00D63C0B" w:rsidP="00614995">
      <w:pPr>
        <w:pStyle w:val="ListParagraph"/>
        <w:numPr>
          <w:ilvl w:val="0"/>
          <w:numId w:val="23"/>
        </w:numPr>
        <w:ind w:hanging="180"/>
      </w:pPr>
      <w:r>
        <w:t>Power source must be accounted while making site selection</w:t>
      </w:r>
    </w:p>
    <w:p w:rsidR="006330F4" w:rsidRDefault="006330F4" w:rsidP="00614995">
      <w:pPr>
        <w:pStyle w:val="ListParagraph"/>
        <w:numPr>
          <w:ilvl w:val="0"/>
          <w:numId w:val="23"/>
        </w:numPr>
        <w:ind w:hanging="180"/>
      </w:pPr>
      <w:r>
        <w:t>Availability of construction material</w:t>
      </w:r>
    </w:p>
    <w:p w:rsidR="00D63C0B" w:rsidRDefault="00D63C0B" w:rsidP="00614995">
      <w:pPr>
        <w:pStyle w:val="ListParagraph"/>
        <w:numPr>
          <w:ilvl w:val="0"/>
          <w:numId w:val="23"/>
        </w:numPr>
        <w:ind w:hanging="180"/>
      </w:pPr>
      <w:r>
        <w:t>Ease of operation and maintenance is also one factor for site selection</w:t>
      </w:r>
    </w:p>
    <w:p w:rsidR="0020581B" w:rsidRPr="000E5992" w:rsidRDefault="00E51618" w:rsidP="007B4C4E">
      <w:pPr>
        <w:pStyle w:val="Heading2"/>
      </w:pPr>
      <w:bookmarkStart w:id="69" w:name="_Toc497682020"/>
      <w:bookmarkStart w:id="70" w:name="_Toc499363887"/>
      <w:bookmarkStart w:id="71" w:name="_Toc499384878"/>
      <w:bookmarkStart w:id="72" w:name="_Toc531646009"/>
      <w:r w:rsidRPr="000E5992">
        <w:t>major components of pumping facility</w:t>
      </w:r>
      <w:bookmarkEnd w:id="69"/>
      <w:bookmarkEnd w:id="70"/>
      <w:bookmarkEnd w:id="71"/>
      <w:bookmarkEnd w:id="72"/>
      <w:r w:rsidRPr="000E5992">
        <w:t xml:space="preserve"> </w:t>
      </w:r>
    </w:p>
    <w:p w:rsidR="00924752" w:rsidRDefault="00924752" w:rsidP="00CB0383">
      <w:r>
        <w:t xml:space="preserve">Major components of pumping facility </w:t>
      </w:r>
      <w:r w:rsidR="00CC7C6B">
        <w:t>are</w:t>
      </w:r>
      <w:r>
        <w:t>:</w:t>
      </w:r>
    </w:p>
    <w:p w:rsidR="007C567B" w:rsidRDefault="00924752" w:rsidP="00E51618">
      <w:pPr>
        <w:pStyle w:val="Buletted"/>
      </w:pPr>
      <w:r>
        <w:t xml:space="preserve">The building </w:t>
      </w:r>
      <w:r w:rsidR="00F74044">
        <w:t>or pump house</w:t>
      </w:r>
    </w:p>
    <w:p w:rsidR="00AC6F4F" w:rsidRDefault="005A2FC7" w:rsidP="00E51618">
      <w:pPr>
        <w:pStyle w:val="Buletted"/>
      </w:pPr>
      <w:r>
        <w:t xml:space="preserve">The buildings are designed </w:t>
      </w:r>
      <w:r w:rsidR="0048021A">
        <w:t xml:space="preserve">to accommodate the pump, motor and other couplings </w:t>
      </w:r>
      <w:r>
        <w:t xml:space="preserve">with door opening </w:t>
      </w:r>
      <w:r w:rsidR="0048021A">
        <w:t>wide enough to</w:t>
      </w:r>
      <w:r>
        <w:t xml:space="preserve"> allow </w:t>
      </w:r>
      <w:r w:rsidR="0048021A">
        <w:t xml:space="preserve">good </w:t>
      </w:r>
      <w:r>
        <w:t>access</w:t>
      </w:r>
      <w:r w:rsidR="005C4328">
        <w:t xml:space="preserve"> and</w:t>
      </w:r>
      <w:r w:rsidR="003F76E3">
        <w:t xml:space="preserve"> </w:t>
      </w:r>
      <w:r>
        <w:t xml:space="preserve">are </w:t>
      </w:r>
      <w:r w:rsidR="003F76E3">
        <w:t>designed for well ventilated circumstances.</w:t>
      </w:r>
      <w:r>
        <w:t xml:space="preserve"> </w:t>
      </w:r>
      <w:r w:rsidR="0048021A">
        <w:t xml:space="preserve">Ventilation mesh is usually provided. The </w:t>
      </w:r>
      <w:r w:rsidR="00DE2787">
        <w:t xml:space="preserve">Concrete </w:t>
      </w:r>
      <w:r w:rsidR="0048021A">
        <w:t xml:space="preserve">pump seat is also provided with </w:t>
      </w:r>
      <w:r w:rsidR="00DE2787">
        <w:t xml:space="preserve">proper </w:t>
      </w:r>
      <w:r w:rsidR="0048021A">
        <w:t>reinforcements.</w:t>
      </w:r>
      <w:r w:rsidR="00161660">
        <w:t xml:space="preserve"> Usually the pump house also would have guard room and room for tools and accessories. </w:t>
      </w:r>
    </w:p>
    <w:p w:rsidR="002B20DE" w:rsidRDefault="002B20DE" w:rsidP="00E51618">
      <w:pPr>
        <w:pStyle w:val="Buletted"/>
      </w:pPr>
      <w:r>
        <w:t xml:space="preserve">The hydraulic system: the </w:t>
      </w:r>
      <w:r w:rsidR="00F74044">
        <w:t xml:space="preserve">suction sump, </w:t>
      </w:r>
      <w:r>
        <w:t>pu</w:t>
      </w:r>
      <w:r w:rsidR="00F74044">
        <w:t>mp, pipes,</w:t>
      </w:r>
      <w:r>
        <w:t xml:space="preserve"> </w:t>
      </w:r>
      <w:r w:rsidR="00F74044">
        <w:t>fittings</w:t>
      </w:r>
      <w:r w:rsidR="0048021A">
        <w:t>,</w:t>
      </w:r>
      <w:r w:rsidR="00F74044">
        <w:t xml:space="preserve"> delivery unit</w:t>
      </w:r>
      <w:r w:rsidR="0048021A">
        <w:t xml:space="preserve"> and anchor blocks a</w:t>
      </w:r>
      <w:r w:rsidR="00DE2787">
        <w:t>re part of the hydraulic system</w:t>
      </w:r>
      <w:r w:rsidR="00F74044">
        <w:t>.</w:t>
      </w:r>
    </w:p>
    <w:p w:rsidR="006A0C25" w:rsidRPr="006A0C25" w:rsidRDefault="006A0C25" w:rsidP="00E51618">
      <w:pPr>
        <w:pStyle w:val="Buletted"/>
        <w:rPr>
          <w:rFonts w:eastAsia="Times New Roman" w:cs="Calibri"/>
          <w:bCs/>
        </w:rPr>
      </w:pPr>
      <w:r w:rsidRPr="006A0C25">
        <w:rPr>
          <w:rFonts w:eastAsia="Times New Roman" w:cs="Calibri"/>
          <w:bCs/>
        </w:rPr>
        <w:t>Systematic arrangement of the hydraulic system</w:t>
      </w:r>
      <w:r w:rsidR="00CC7C6B">
        <w:rPr>
          <w:rFonts w:eastAsia="Times New Roman" w:cs="Calibri"/>
          <w:bCs/>
        </w:rPr>
        <w:t xml:space="preserve"> (the pumps, pipes, fittings, suction and delivery)</w:t>
      </w:r>
      <w:r w:rsidRPr="006A0C25">
        <w:rPr>
          <w:rFonts w:eastAsia="Times New Roman" w:cs="Calibri"/>
          <w:bCs/>
        </w:rPr>
        <w:t xml:space="preserve"> is very important for efficient pumping system.</w:t>
      </w:r>
    </w:p>
    <w:p w:rsidR="002B20DE" w:rsidRDefault="00F74044" w:rsidP="00E51618">
      <w:pPr>
        <w:pStyle w:val="Buletted"/>
      </w:pPr>
      <w:r>
        <w:t>The power supply unit</w:t>
      </w:r>
      <w:r w:rsidR="0048021A">
        <w:t>:</w:t>
      </w:r>
      <w:r>
        <w:t xml:space="preserve"> </w:t>
      </w:r>
      <w:r w:rsidR="0048021A">
        <w:t xml:space="preserve">For </w:t>
      </w:r>
      <w:r>
        <w:t xml:space="preserve">example </w:t>
      </w:r>
      <w:r w:rsidR="0048021A">
        <w:t>in</w:t>
      </w:r>
      <w:r w:rsidR="002B20DE">
        <w:t xml:space="preserve"> electrical system the</w:t>
      </w:r>
      <w:r w:rsidR="0048021A">
        <w:t xml:space="preserve"> power line, transformer, the cables, </w:t>
      </w:r>
      <w:r w:rsidR="002B20DE">
        <w:t>motor and its related components</w:t>
      </w:r>
      <w:r w:rsidR="00CC7C6B">
        <w:t>.</w:t>
      </w:r>
    </w:p>
    <w:p w:rsidR="00726D3C" w:rsidRDefault="00AC6F4F" w:rsidP="00E51618">
      <w:pPr>
        <w:pStyle w:val="Buletted"/>
      </w:pPr>
      <w:r>
        <w:t>The electrical and instrumentation components includes the following:  a) electrical f</w:t>
      </w:r>
      <w:r w:rsidR="00F74044">
        <w:t>acilities configuration</w:t>
      </w:r>
      <w:r>
        <w:t xml:space="preserve">; b) emergency power design elements and sizing; c) fuel storage and transfer systems; d) pump station equipment selection and control </w:t>
      </w:r>
      <w:r w:rsidR="00F74044">
        <w:t>system</w:t>
      </w:r>
      <w:r>
        <w:t>; e) pump station control room arrangement; and f) facility lighting, intrusion detection, and fire detection.</w:t>
      </w:r>
    </w:p>
    <w:p w:rsidR="00AC6F4F" w:rsidRDefault="00726D3C" w:rsidP="00E51618">
      <w:pPr>
        <w:pStyle w:val="Buletted"/>
      </w:pPr>
      <w:r>
        <w:t>Lifting system: The lifting system can be manual, mechanical or electrical hoisting mechanism used during installation and maintenance. This may serve to lift and re-fix the pump, motor or engine, fittings and other accessories related to the pumping system.</w:t>
      </w:r>
      <w:r w:rsidR="00AC6F4F">
        <w:t xml:space="preserve">  </w:t>
      </w:r>
    </w:p>
    <w:p w:rsidR="002B20DE" w:rsidRDefault="00D71749" w:rsidP="00E51618">
      <w:pPr>
        <w:pStyle w:val="Buletted"/>
      </w:pPr>
      <w:r>
        <w:t>The control system</w:t>
      </w:r>
      <w:r w:rsidR="0048021A">
        <w:t>: pressure,</w:t>
      </w:r>
      <w:r w:rsidR="002B20DE">
        <w:t xml:space="preserve"> flow </w:t>
      </w:r>
      <w:r w:rsidR="0048021A">
        <w:t>rate, control board, control</w:t>
      </w:r>
      <w:r w:rsidR="002B20DE">
        <w:t xml:space="preserve"> switch</w:t>
      </w:r>
      <w:r w:rsidR="00AD441F">
        <w:t>es</w:t>
      </w:r>
      <w:r w:rsidR="0048021A">
        <w:t xml:space="preserve"> and fuses etc.</w:t>
      </w:r>
    </w:p>
    <w:p w:rsidR="0077042C" w:rsidRDefault="00D00DBA" w:rsidP="00E51618">
      <w:pPr>
        <w:pStyle w:val="Buletted"/>
      </w:pPr>
      <w:r>
        <w:t>Ball valve and wide body globe valves are used to control flow and pressure from a pump as well as reduce water</w:t>
      </w:r>
      <w:r w:rsidR="005A69FC">
        <w:t xml:space="preserve"> hammer </w:t>
      </w:r>
      <w:r>
        <w:t>during shutdown.</w:t>
      </w:r>
    </w:p>
    <w:p w:rsidR="00345234" w:rsidRDefault="00345234" w:rsidP="00345234"/>
    <w:p w:rsidR="00345234" w:rsidRDefault="00345234">
      <w:pPr>
        <w:spacing w:after="200"/>
        <w:jc w:val="left"/>
      </w:pPr>
      <w:r>
        <w:br w:type="page"/>
      </w:r>
    </w:p>
    <w:p w:rsidR="00345234" w:rsidRPr="00345234" w:rsidRDefault="00345234" w:rsidP="00345234"/>
    <w:p w:rsidR="00DC4FEE" w:rsidRPr="00D249C5" w:rsidRDefault="0020581B" w:rsidP="00C43173">
      <w:pPr>
        <w:pStyle w:val="Heading1"/>
      </w:pPr>
      <w:bookmarkStart w:id="73" w:name="_Toc497682021"/>
      <w:bookmarkStart w:id="74" w:name="_Toc499363888"/>
      <w:bookmarkStart w:id="75" w:name="_Toc499384879"/>
      <w:bookmarkStart w:id="76" w:name="_Toc531646010"/>
      <w:r w:rsidRPr="00D249C5">
        <w:lastRenderedPageBreak/>
        <w:t>Pipes, valves &amp; fittings</w:t>
      </w:r>
      <w:bookmarkEnd w:id="73"/>
      <w:bookmarkEnd w:id="74"/>
      <w:bookmarkEnd w:id="75"/>
      <w:bookmarkEnd w:id="76"/>
    </w:p>
    <w:p w:rsidR="0020581B" w:rsidRPr="00CB0383" w:rsidRDefault="00E51618" w:rsidP="007B4C4E">
      <w:pPr>
        <w:pStyle w:val="Heading2"/>
      </w:pPr>
      <w:bookmarkStart w:id="77" w:name="_Toc497682022"/>
      <w:bookmarkStart w:id="78" w:name="_Toc499363889"/>
      <w:bookmarkStart w:id="79" w:name="_Toc499384880"/>
      <w:bookmarkStart w:id="80" w:name="_Toc531646011"/>
      <w:r w:rsidRPr="00CB0383">
        <w:t>pipes</w:t>
      </w:r>
      <w:bookmarkEnd w:id="77"/>
      <w:bookmarkEnd w:id="78"/>
      <w:bookmarkEnd w:id="79"/>
      <w:bookmarkEnd w:id="80"/>
    </w:p>
    <w:p w:rsidR="00387850" w:rsidRDefault="00915231" w:rsidP="00F0641F">
      <w:r>
        <w:t xml:space="preserve">The type and </w:t>
      </w:r>
      <w:r w:rsidRPr="00387850">
        <w:t>size of pip</w:t>
      </w:r>
      <w:r>
        <w:t>e</w:t>
      </w:r>
      <w:r w:rsidRPr="00387850">
        <w:t xml:space="preserve"> plays an important role </w:t>
      </w:r>
      <w:r>
        <w:t>in conveyance of fluid from one position to other</w:t>
      </w:r>
      <w:r w:rsidR="00387850" w:rsidRPr="00387850">
        <w:t>.</w:t>
      </w:r>
      <w:r w:rsidR="007E0D8B">
        <w:t xml:space="preserve"> </w:t>
      </w:r>
      <w:r w:rsidR="00D34504" w:rsidRPr="00D34504">
        <w:t>The design of any pip</w:t>
      </w:r>
      <w:r w:rsidR="007E0D8B">
        <w:t>e</w:t>
      </w:r>
      <w:r w:rsidR="00D34504" w:rsidRPr="00D34504">
        <w:t xml:space="preserve"> network involves various activities like the selection of pip</w:t>
      </w:r>
      <w:r w:rsidR="007E0D8B">
        <w:t>e</w:t>
      </w:r>
      <w:r w:rsidR="00D34504" w:rsidRPr="00D34504">
        <w:t xml:space="preserve"> material, specification with respect to </w:t>
      </w:r>
      <w:r w:rsidR="006A0C25">
        <w:t xml:space="preserve">nominal pressure, </w:t>
      </w:r>
      <w:r w:rsidR="007E0D8B">
        <w:t xml:space="preserve">wall roughness, wall </w:t>
      </w:r>
      <w:r w:rsidR="00D34504" w:rsidRPr="00D34504">
        <w:t xml:space="preserve">thickness, </w:t>
      </w:r>
      <w:r w:rsidR="007E0D8B">
        <w:t>nominal diameter</w:t>
      </w:r>
      <w:r w:rsidR="00D34504" w:rsidRPr="00D34504">
        <w:t xml:space="preserve">, </w:t>
      </w:r>
      <w:r w:rsidR="006A0C25">
        <w:t>galvanization</w:t>
      </w:r>
      <w:r w:rsidR="00D34504" w:rsidRPr="00D34504">
        <w:t xml:space="preserve">, etc. </w:t>
      </w:r>
      <w:r w:rsidR="007E0D8B">
        <w:t>Different pipe materials are used for irrigation like steel</w:t>
      </w:r>
      <w:r w:rsidR="006D478C">
        <w:t>, galvanized</w:t>
      </w:r>
      <w:r w:rsidR="007E0D8B">
        <w:t xml:space="preserve"> iron,</w:t>
      </w:r>
      <w:r w:rsidR="006D478C">
        <w:t xml:space="preserve"> aluminum,</w:t>
      </w:r>
      <w:r w:rsidR="007E0D8B">
        <w:t xml:space="preserve"> asbestos,</w:t>
      </w:r>
      <w:r w:rsidR="006D478C">
        <w:t xml:space="preserve"> concrete,</w:t>
      </w:r>
      <w:r w:rsidR="007E0D8B">
        <w:t xml:space="preserve"> </w:t>
      </w:r>
      <w:proofErr w:type="gramStart"/>
      <w:r w:rsidR="006D478C">
        <w:t>LDPE</w:t>
      </w:r>
      <w:proofErr w:type="gramEnd"/>
      <w:r w:rsidR="006D478C">
        <w:t xml:space="preserve">, </w:t>
      </w:r>
      <w:r w:rsidR="007E0D8B">
        <w:t>HDPE, PVC and cast iron pipe. The pipes can be connected with thread, flange</w:t>
      </w:r>
      <w:r w:rsidR="001760F5">
        <w:t>, welds,</w:t>
      </w:r>
      <w:r w:rsidR="007E0D8B">
        <w:t xml:space="preserve"> socket </w:t>
      </w:r>
      <w:r w:rsidR="001760F5">
        <w:t xml:space="preserve">and </w:t>
      </w:r>
      <w:r w:rsidR="007E0D8B">
        <w:t xml:space="preserve">different seals or gaskets. The selection </w:t>
      </w:r>
      <w:r w:rsidR="0064187E">
        <w:t>preference</w:t>
      </w:r>
      <w:r w:rsidR="007E0D8B">
        <w:t xml:space="preserve"> depends on the pressure</w:t>
      </w:r>
      <w:r w:rsidR="001760F5">
        <w:t xml:space="preserve"> (including water hammer)</w:t>
      </w:r>
      <w:r w:rsidR="007E0D8B">
        <w:t xml:space="preserve">, </w:t>
      </w:r>
      <w:r w:rsidR="001760F5">
        <w:t xml:space="preserve">the discharge and </w:t>
      </w:r>
      <w:r w:rsidR="0064187E">
        <w:t xml:space="preserve">fluid property, economy, availability in market, durability and any other issues on site like installation conditions, corrosion </w:t>
      </w:r>
      <w:r w:rsidR="001760F5">
        <w:t>etc</w:t>
      </w:r>
      <w:r w:rsidR="0064187E">
        <w:t xml:space="preserve">. It is always important to understand </w:t>
      </w:r>
      <w:r w:rsidR="0064187E" w:rsidRPr="000433A2">
        <w:rPr>
          <w:b/>
        </w:rPr>
        <w:t xml:space="preserve">class of the pipe as per ISO </w:t>
      </w:r>
      <w:r w:rsidR="001760F5" w:rsidRPr="000433A2">
        <w:rPr>
          <w:b/>
        </w:rPr>
        <w:t>standards</w:t>
      </w:r>
      <w:r w:rsidR="001760F5">
        <w:t xml:space="preserve"> to use for the intended purpose</w:t>
      </w:r>
      <w:r w:rsidR="0064187E">
        <w:t>.</w:t>
      </w:r>
    </w:p>
    <w:p w:rsidR="0015679B" w:rsidRDefault="0015679B" w:rsidP="00F0641F"/>
    <w:p w:rsidR="0015679B" w:rsidRDefault="0015679B" w:rsidP="00F0641F">
      <w:r>
        <w:t>The following key factors apply to material selection:</w:t>
      </w:r>
    </w:p>
    <w:p w:rsidR="0015679B" w:rsidRPr="0015679B" w:rsidRDefault="0015679B" w:rsidP="00E51618">
      <w:pPr>
        <w:pStyle w:val="Buletted"/>
      </w:pPr>
      <w:r w:rsidRPr="0015679B">
        <w:t>Primary consideration shall be given to materials with good market availability and documented fabrication and service performance.</w:t>
      </w:r>
    </w:p>
    <w:p w:rsidR="0015679B" w:rsidRPr="0015679B" w:rsidRDefault="0015679B" w:rsidP="00E51618">
      <w:pPr>
        <w:pStyle w:val="Buletted"/>
      </w:pPr>
      <w:r w:rsidRPr="0015679B">
        <w:t>The number of different material types shall be minimized considering costs, interchangeability and availability of relevant spare parts.</w:t>
      </w:r>
    </w:p>
    <w:p w:rsidR="0015679B" w:rsidRPr="0015679B" w:rsidRDefault="0015679B" w:rsidP="00E51618">
      <w:pPr>
        <w:pStyle w:val="Buletted"/>
      </w:pPr>
      <w:r w:rsidRPr="0015679B">
        <w:t>Design life.</w:t>
      </w:r>
    </w:p>
    <w:p w:rsidR="0015679B" w:rsidRPr="0015679B" w:rsidRDefault="0015679B" w:rsidP="00E51618">
      <w:pPr>
        <w:pStyle w:val="Buletted"/>
      </w:pPr>
      <w:r w:rsidRPr="0015679B">
        <w:t>Operating conditions.</w:t>
      </w:r>
    </w:p>
    <w:p w:rsidR="0015679B" w:rsidRPr="0015679B" w:rsidRDefault="0015679B" w:rsidP="00E51618">
      <w:pPr>
        <w:pStyle w:val="Buletted"/>
      </w:pPr>
      <w:r w:rsidRPr="0015679B">
        <w:t xml:space="preserve">Experience with materials and corrosion protection methods from conditions with similar </w:t>
      </w:r>
      <w:proofErr w:type="spellStart"/>
      <w:r w:rsidRPr="0015679B">
        <w:t>corrosivity</w:t>
      </w:r>
      <w:proofErr w:type="spellEnd"/>
      <w:r w:rsidRPr="0015679B">
        <w:t>.</w:t>
      </w:r>
    </w:p>
    <w:p w:rsidR="0015679B" w:rsidRPr="0015679B" w:rsidRDefault="0015679B" w:rsidP="00E51618">
      <w:pPr>
        <w:pStyle w:val="Buletted"/>
      </w:pPr>
      <w:r w:rsidRPr="0015679B">
        <w:t>System availability requirements.</w:t>
      </w:r>
    </w:p>
    <w:p w:rsidR="0015679B" w:rsidRPr="0015679B" w:rsidRDefault="0015679B" w:rsidP="00E51618">
      <w:pPr>
        <w:pStyle w:val="Buletted"/>
      </w:pPr>
      <w:r w:rsidRPr="0015679B">
        <w:t>Philosophy applied for maintenance and degree of system redundancy.</w:t>
      </w:r>
    </w:p>
    <w:p w:rsidR="0015679B" w:rsidRPr="0015679B" w:rsidRDefault="0015679B" w:rsidP="00E51618">
      <w:pPr>
        <w:pStyle w:val="Buletted"/>
      </w:pPr>
      <w:r w:rsidRPr="0015679B">
        <w:t>Weight reduction.</w:t>
      </w:r>
    </w:p>
    <w:p w:rsidR="0015679B" w:rsidRPr="0015679B" w:rsidRDefault="0015679B" w:rsidP="00E51618">
      <w:pPr>
        <w:pStyle w:val="Buletted"/>
      </w:pPr>
      <w:r w:rsidRPr="0015679B">
        <w:t>Inspection and corrosion monitoring possibilities.</w:t>
      </w:r>
    </w:p>
    <w:p w:rsidR="0015679B" w:rsidRPr="0015679B" w:rsidRDefault="0015679B" w:rsidP="00E51618">
      <w:pPr>
        <w:pStyle w:val="Buletted"/>
      </w:pPr>
      <w:r w:rsidRPr="0015679B">
        <w:t>Effect of external and internal environment, including compatibility of different materials.</w:t>
      </w:r>
    </w:p>
    <w:p w:rsidR="0015679B" w:rsidRPr="0015679B" w:rsidRDefault="0015679B" w:rsidP="00E51618">
      <w:pPr>
        <w:pStyle w:val="Buletted"/>
      </w:pPr>
      <w:r w:rsidRPr="0015679B">
        <w:t xml:space="preserve">Evaluation of failure probabilities, failure modes, criticalities and consequences. </w:t>
      </w:r>
    </w:p>
    <w:p w:rsidR="0015679B" w:rsidRPr="0015679B" w:rsidRDefault="00FA38ED" w:rsidP="00E51618">
      <w:pPr>
        <w:pStyle w:val="Buletted"/>
      </w:pPr>
      <w:r w:rsidRPr="0015679B">
        <w:t xml:space="preserve">Attention </w:t>
      </w:r>
      <w:r>
        <w:t>s</w:t>
      </w:r>
      <w:r w:rsidR="0015679B" w:rsidRPr="0015679B">
        <w:t xml:space="preserve">hall be paid to any adverse effects material selection may have on human health, environment, </w:t>
      </w:r>
      <w:proofErr w:type="gramStart"/>
      <w:r w:rsidR="0015679B" w:rsidRPr="0015679B">
        <w:t>safety</w:t>
      </w:r>
      <w:proofErr w:type="gramEnd"/>
      <w:r w:rsidR="0015679B" w:rsidRPr="0015679B">
        <w:t xml:space="preserve"> and material assets.</w:t>
      </w:r>
    </w:p>
    <w:p w:rsidR="0015679B" w:rsidRPr="0015679B" w:rsidRDefault="0015679B" w:rsidP="00E51618">
      <w:pPr>
        <w:pStyle w:val="Buletted"/>
      </w:pPr>
      <w:r w:rsidRPr="0015679B">
        <w:t>Environmental issues related to corrosion inhibition and other chemical treatments.</w:t>
      </w:r>
    </w:p>
    <w:p w:rsidR="0015679B" w:rsidRPr="0015679B" w:rsidRDefault="0015679B" w:rsidP="00E51618">
      <w:pPr>
        <w:pStyle w:val="Buletted"/>
      </w:pPr>
      <w:r w:rsidRPr="0015679B">
        <w:t>For main systems where materials/fabrication represent significant investments and/or operational costs.</w:t>
      </w:r>
    </w:p>
    <w:p w:rsidR="00AF5EB9" w:rsidRPr="00CB0383" w:rsidRDefault="00E51618" w:rsidP="007B4C4E">
      <w:pPr>
        <w:pStyle w:val="Heading2"/>
      </w:pPr>
      <w:bookmarkStart w:id="81" w:name="_Toc497682023"/>
      <w:bookmarkStart w:id="82" w:name="_Toc499363890"/>
      <w:bookmarkStart w:id="83" w:name="_Toc499384881"/>
      <w:bookmarkStart w:id="84" w:name="_Toc531646012"/>
      <w:r w:rsidRPr="00CB0383">
        <w:t>valves</w:t>
      </w:r>
      <w:bookmarkEnd w:id="81"/>
      <w:bookmarkEnd w:id="82"/>
      <w:bookmarkEnd w:id="83"/>
      <w:bookmarkEnd w:id="84"/>
    </w:p>
    <w:p w:rsidR="00AF5EB9" w:rsidRDefault="00AF5EB9" w:rsidP="00CB0383">
      <w:r w:rsidRPr="00D8756E">
        <w:t>A valve is a mechanical device that controls the flow of fluid and pressure within a system or process. A valve controls system or process fluid flow and pressure by performing any of the following functions:</w:t>
      </w:r>
    </w:p>
    <w:p w:rsidR="00AF5EB9" w:rsidRPr="00E51618" w:rsidRDefault="00AF5EB9" w:rsidP="00E51618">
      <w:pPr>
        <w:pStyle w:val="Buletted"/>
      </w:pPr>
      <w:r w:rsidRPr="00E51618">
        <w:t>Stopping and starting fluid flow</w:t>
      </w:r>
    </w:p>
    <w:p w:rsidR="00AF5EB9" w:rsidRPr="00E51618" w:rsidRDefault="00AF5EB9" w:rsidP="00E51618">
      <w:pPr>
        <w:pStyle w:val="Buletted"/>
      </w:pPr>
      <w:r w:rsidRPr="00E51618">
        <w:t>Varying (throttling) the amount of fluid flow</w:t>
      </w:r>
    </w:p>
    <w:p w:rsidR="00AF5EB9" w:rsidRPr="00E51618" w:rsidRDefault="00AF5EB9" w:rsidP="00E51618">
      <w:pPr>
        <w:pStyle w:val="Buletted"/>
      </w:pPr>
      <w:r w:rsidRPr="00E51618">
        <w:t>Controlling the direction of fluid flow</w:t>
      </w:r>
    </w:p>
    <w:p w:rsidR="00AF5EB9" w:rsidRPr="00E51618" w:rsidRDefault="00AF5EB9" w:rsidP="00E51618">
      <w:pPr>
        <w:pStyle w:val="Buletted"/>
      </w:pPr>
      <w:r w:rsidRPr="00E51618">
        <w:t>Regulating downstream system or process pressure</w:t>
      </w:r>
    </w:p>
    <w:p w:rsidR="00AF5EB9" w:rsidRPr="00E51618" w:rsidRDefault="00AF5EB9" w:rsidP="00E51618">
      <w:pPr>
        <w:pStyle w:val="Buletted"/>
      </w:pPr>
      <w:r w:rsidRPr="00E51618">
        <w:t>Relieving component or piping over pressure</w:t>
      </w:r>
    </w:p>
    <w:p w:rsidR="00AF5EB9" w:rsidRPr="00D8756E" w:rsidRDefault="00AF5EB9" w:rsidP="00CB0383">
      <w:r w:rsidRPr="00D8756E">
        <w:t>There are many valve designs and types that satisfy one or more of the functions identified above. A multitude of valve types and designs safely accommodate a wide variety of industrial applications.</w:t>
      </w:r>
    </w:p>
    <w:p w:rsidR="00AF5EB9" w:rsidRPr="00E51618" w:rsidRDefault="00AF5EB9" w:rsidP="00E51618">
      <w:pPr>
        <w:pStyle w:val="Heading3"/>
      </w:pPr>
      <w:bookmarkStart w:id="85" w:name="_Toc490598442"/>
      <w:bookmarkStart w:id="86" w:name="_Toc531646013"/>
      <w:r w:rsidRPr="00E51618">
        <w:lastRenderedPageBreak/>
        <w:t xml:space="preserve">Basic </w:t>
      </w:r>
      <w:r w:rsidR="00E51618" w:rsidRPr="00E51618">
        <w:t>parts of a valves</w:t>
      </w:r>
      <w:bookmarkEnd w:id="85"/>
      <w:bookmarkEnd w:id="86"/>
    </w:p>
    <w:p w:rsidR="00AF5EB9" w:rsidRDefault="001760F5" w:rsidP="00E51618">
      <w:pPr>
        <w:kinsoku w:val="0"/>
        <w:overflowPunct w:val="0"/>
        <w:autoSpaceDE w:val="0"/>
        <w:autoSpaceDN w:val="0"/>
        <w:adjustRightInd w:val="0"/>
        <w:ind w:left="1440" w:firstLine="720"/>
        <w:jc w:val="left"/>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B3207E8" wp14:editId="19660010">
            <wp:extent cx="2645105" cy="2444261"/>
            <wp:effectExtent l="0" t="0" r="3175" b="0"/>
            <wp:docPr id="1537" name="Picture 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46697" cy="2445732"/>
                    </a:xfrm>
                    <a:prstGeom prst="rect">
                      <a:avLst/>
                    </a:prstGeom>
                    <a:noFill/>
                    <a:ln>
                      <a:noFill/>
                    </a:ln>
                  </pic:spPr>
                </pic:pic>
              </a:graphicData>
            </a:graphic>
          </wp:inline>
        </w:drawing>
      </w:r>
    </w:p>
    <w:p w:rsidR="001760F5" w:rsidRPr="00D8756E" w:rsidRDefault="001760F5" w:rsidP="00EE338D">
      <w:pPr>
        <w:kinsoku w:val="0"/>
        <w:overflowPunct w:val="0"/>
        <w:autoSpaceDE w:val="0"/>
        <w:autoSpaceDN w:val="0"/>
        <w:adjustRightInd w:val="0"/>
        <w:ind w:left="1440" w:hanging="328"/>
        <w:rPr>
          <w:rFonts w:ascii="Times New Roman" w:hAnsi="Times New Roman" w:cs="Times New Roman"/>
          <w:sz w:val="20"/>
          <w:szCs w:val="20"/>
        </w:rPr>
      </w:pPr>
    </w:p>
    <w:p w:rsidR="00AF5EB9" w:rsidRPr="00AC16AF" w:rsidRDefault="00EE338D" w:rsidP="00E51618">
      <w:pPr>
        <w:pStyle w:val="Caption"/>
        <w:ind w:left="2160" w:firstLine="720"/>
        <w:rPr>
          <w:rFonts w:ascii="Times New Roman" w:hAnsi="Times New Roman" w:cs="Times New Roman"/>
          <w:sz w:val="24"/>
          <w:szCs w:val="24"/>
        </w:rPr>
      </w:pPr>
      <w:bookmarkStart w:id="87" w:name="Valve_Body"/>
      <w:bookmarkStart w:id="88" w:name="_Toc531646198"/>
      <w:bookmarkEnd w:id="87"/>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t xml:space="preserve">: </w:t>
      </w:r>
      <w:r w:rsidRPr="00F42BA3">
        <w:t>Valve parts</w:t>
      </w:r>
      <w:bookmarkEnd w:id="88"/>
    </w:p>
    <w:p w:rsidR="00CB0383" w:rsidRDefault="00CB0383" w:rsidP="00594CC3">
      <w:pPr>
        <w:ind w:left="362" w:hanging="362"/>
        <w:rPr>
          <w:b/>
        </w:rPr>
      </w:pPr>
    </w:p>
    <w:p w:rsidR="00AF5EB9" w:rsidRPr="008A6591" w:rsidRDefault="00AF5EB9" w:rsidP="00594CC3">
      <w:pPr>
        <w:ind w:left="362" w:hanging="362"/>
        <w:rPr>
          <w:b/>
        </w:rPr>
      </w:pPr>
      <w:r w:rsidRPr="008A6591">
        <w:rPr>
          <w:b/>
        </w:rPr>
        <w:t xml:space="preserve">Valve </w:t>
      </w:r>
      <w:r w:rsidR="00E51618" w:rsidRPr="008A6591">
        <w:rPr>
          <w:b/>
        </w:rPr>
        <w:t>body</w:t>
      </w:r>
    </w:p>
    <w:p w:rsidR="00AF5EB9" w:rsidRDefault="00AF5EB9" w:rsidP="00E51618">
      <w:r w:rsidRPr="00D8756E">
        <w:t>The body, sometimes called the shell, is the primary pressure boundary of a va</w:t>
      </w:r>
      <w:r w:rsidR="00594CC3">
        <w:t xml:space="preserve">lve. It serves as the principal </w:t>
      </w:r>
      <w:r w:rsidRPr="00D8756E">
        <w:t>element of a valve assembly because it is the framework that holds everything together. The body, the first pressure boundary of a valve, resists fluid pressure loads from connecting piping. It receives inlet and outlet piping through threaded, bolted, or welded joints.</w:t>
      </w:r>
    </w:p>
    <w:p w:rsidR="00CB0383" w:rsidRPr="00D8756E" w:rsidRDefault="00CB0383" w:rsidP="00E51618"/>
    <w:p w:rsidR="00AF5EB9" w:rsidRDefault="00AF5EB9" w:rsidP="00E51618">
      <w:r w:rsidRPr="00D8756E">
        <w:t>The basic form of a valve body typically is not spherical, but ranges from simple block shapes to highly complex shapes in which the bonnet, a removable piece to make assembly possible, forms part of the pressure resisting body.</w:t>
      </w:r>
    </w:p>
    <w:p w:rsidR="00CB0383" w:rsidRDefault="00E90B05" w:rsidP="00E90B05">
      <w:pPr>
        <w:tabs>
          <w:tab w:val="left" w:pos="3450"/>
        </w:tabs>
      </w:pPr>
      <w:r>
        <w:tab/>
      </w:r>
    </w:p>
    <w:p w:rsidR="00AF5EB9" w:rsidRPr="00F00C0B" w:rsidRDefault="00AF5EB9" w:rsidP="00594CC3">
      <w:pPr>
        <w:ind w:left="362" w:hanging="362"/>
        <w:rPr>
          <w:b/>
          <w:szCs w:val="32"/>
        </w:rPr>
      </w:pPr>
      <w:r w:rsidRPr="00F00C0B">
        <w:rPr>
          <w:b/>
          <w:szCs w:val="32"/>
        </w:rPr>
        <w:t xml:space="preserve">Valve </w:t>
      </w:r>
      <w:r w:rsidR="00E51618" w:rsidRPr="00F00C0B">
        <w:rPr>
          <w:b/>
          <w:szCs w:val="32"/>
        </w:rPr>
        <w:t>bonnet</w:t>
      </w:r>
    </w:p>
    <w:p w:rsidR="00AF5EB9" w:rsidRDefault="00AF5EB9" w:rsidP="00E51618">
      <w:bookmarkStart w:id="89" w:name="Valve_Trim"/>
      <w:bookmarkStart w:id="90" w:name="Valve_Bonnet"/>
      <w:bookmarkEnd w:id="89"/>
      <w:bookmarkEnd w:id="90"/>
      <w:r w:rsidRPr="00D8756E">
        <w:t>The</w:t>
      </w:r>
      <w:r w:rsidRPr="00D8756E">
        <w:rPr>
          <w:spacing w:val="19"/>
        </w:rPr>
        <w:t xml:space="preserve"> </w:t>
      </w:r>
      <w:r w:rsidRPr="00D8756E">
        <w:t>cover</w:t>
      </w:r>
      <w:r w:rsidRPr="00D8756E">
        <w:rPr>
          <w:spacing w:val="20"/>
        </w:rPr>
        <w:t xml:space="preserve"> </w:t>
      </w:r>
      <w:r w:rsidRPr="00D8756E">
        <w:t>for</w:t>
      </w:r>
      <w:r w:rsidRPr="00D8756E">
        <w:rPr>
          <w:spacing w:val="16"/>
        </w:rPr>
        <w:t xml:space="preserve"> </w:t>
      </w:r>
      <w:r w:rsidRPr="00D8756E">
        <w:t>the</w:t>
      </w:r>
      <w:r w:rsidRPr="00D8756E">
        <w:rPr>
          <w:spacing w:val="20"/>
        </w:rPr>
        <w:t xml:space="preserve"> </w:t>
      </w:r>
      <w:r w:rsidRPr="00D8756E">
        <w:t>opening</w:t>
      </w:r>
      <w:r w:rsidRPr="00D8756E">
        <w:rPr>
          <w:spacing w:val="20"/>
        </w:rPr>
        <w:t xml:space="preserve"> </w:t>
      </w:r>
      <w:r w:rsidRPr="00D8756E">
        <w:t>in</w:t>
      </w:r>
      <w:r w:rsidRPr="00D8756E">
        <w:rPr>
          <w:spacing w:val="20"/>
        </w:rPr>
        <w:t xml:space="preserve"> </w:t>
      </w:r>
      <w:r w:rsidRPr="00D8756E">
        <w:t>the</w:t>
      </w:r>
      <w:r w:rsidRPr="00D8756E">
        <w:rPr>
          <w:spacing w:val="20"/>
        </w:rPr>
        <w:t xml:space="preserve"> </w:t>
      </w:r>
      <w:r w:rsidRPr="00D8756E">
        <w:t>valve</w:t>
      </w:r>
      <w:r w:rsidRPr="00D8756E">
        <w:rPr>
          <w:spacing w:val="20"/>
        </w:rPr>
        <w:t xml:space="preserve"> </w:t>
      </w:r>
      <w:r w:rsidRPr="00D8756E">
        <w:t>body</w:t>
      </w:r>
      <w:r w:rsidRPr="00D8756E">
        <w:rPr>
          <w:spacing w:val="16"/>
        </w:rPr>
        <w:t xml:space="preserve"> </w:t>
      </w:r>
      <w:r w:rsidRPr="00D8756E">
        <w:rPr>
          <w:spacing w:val="-2"/>
        </w:rPr>
        <w:t>i</w:t>
      </w:r>
      <w:r w:rsidRPr="00D8756E">
        <w:t>s</w:t>
      </w:r>
      <w:r w:rsidRPr="00D8756E">
        <w:rPr>
          <w:spacing w:val="27"/>
        </w:rPr>
        <w:t xml:space="preserve"> </w:t>
      </w:r>
      <w:r w:rsidRPr="00D8756E">
        <w:t>the</w:t>
      </w:r>
      <w:r w:rsidRPr="00D8756E">
        <w:rPr>
          <w:spacing w:val="19"/>
        </w:rPr>
        <w:t xml:space="preserve"> </w:t>
      </w:r>
      <w:r w:rsidRPr="00D8756E">
        <w:rPr>
          <w:i/>
          <w:iCs/>
          <w:spacing w:val="6"/>
        </w:rPr>
        <w:t>bonn</w:t>
      </w:r>
      <w:r w:rsidRPr="00D8756E">
        <w:rPr>
          <w:i/>
          <w:iCs/>
          <w:spacing w:val="4"/>
        </w:rPr>
        <w:t>e</w:t>
      </w:r>
      <w:r w:rsidRPr="00D8756E">
        <w:rPr>
          <w:i/>
          <w:iCs/>
          <w:spacing w:val="3"/>
        </w:rPr>
        <w:t>t</w:t>
      </w:r>
      <w:r w:rsidRPr="00D8756E">
        <w:t xml:space="preserve">. </w:t>
      </w:r>
      <w:r w:rsidRPr="00D8756E">
        <w:rPr>
          <w:spacing w:val="47"/>
        </w:rPr>
        <w:t xml:space="preserve"> </w:t>
      </w:r>
      <w:r w:rsidRPr="00D8756E">
        <w:rPr>
          <w:spacing w:val="1"/>
        </w:rPr>
        <w:t>I</w:t>
      </w:r>
      <w:r w:rsidRPr="00D8756E">
        <w:t>n</w:t>
      </w:r>
      <w:r w:rsidRPr="00D8756E">
        <w:rPr>
          <w:spacing w:val="22"/>
        </w:rPr>
        <w:t xml:space="preserve"> </w:t>
      </w:r>
      <w:r w:rsidRPr="00D8756E">
        <w:rPr>
          <w:spacing w:val="2"/>
        </w:rPr>
        <w:t>s</w:t>
      </w:r>
      <w:r w:rsidRPr="00D8756E">
        <w:t>ome</w:t>
      </w:r>
      <w:r w:rsidRPr="00D8756E">
        <w:rPr>
          <w:spacing w:val="20"/>
        </w:rPr>
        <w:t xml:space="preserve"> </w:t>
      </w:r>
      <w:r w:rsidRPr="00D8756E">
        <w:rPr>
          <w:spacing w:val="-2"/>
        </w:rPr>
        <w:t>de</w:t>
      </w:r>
      <w:r w:rsidRPr="00D8756E">
        <w:rPr>
          <w:spacing w:val="4"/>
        </w:rPr>
        <w:t>s</w:t>
      </w:r>
      <w:r w:rsidRPr="00D8756E">
        <w:t>ign</w:t>
      </w:r>
      <w:r w:rsidRPr="00D8756E">
        <w:rPr>
          <w:spacing w:val="4"/>
        </w:rPr>
        <w:t>s</w:t>
      </w:r>
      <w:r w:rsidRPr="00D8756E">
        <w:t>,</w:t>
      </w:r>
      <w:r w:rsidRPr="00D8756E">
        <w:rPr>
          <w:spacing w:val="20"/>
        </w:rPr>
        <w:t xml:space="preserve"> </w:t>
      </w:r>
      <w:r w:rsidRPr="00D8756E">
        <w:t>the</w:t>
      </w:r>
      <w:r w:rsidRPr="00D8756E">
        <w:rPr>
          <w:spacing w:val="20"/>
        </w:rPr>
        <w:t xml:space="preserve"> </w:t>
      </w:r>
      <w:r w:rsidRPr="00D8756E">
        <w:t>body</w:t>
      </w:r>
      <w:r w:rsidRPr="00D8756E">
        <w:rPr>
          <w:spacing w:val="20"/>
        </w:rPr>
        <w:t xml:space="preserve"> </w:t>
      </w:r>
      <w:r w:rsidRPr="00D8756E">
        <w:t>it</w:t>
      </w:r>
      <w:r w:rsidRPr="00D8756E">
        <w:rPr>
          <w:spacing w:val="4"/>
        </w:rPr>
        <w:t>s</w:t>
      </w:r>
      <w:r w:rsidRPr="00D8756E">
        <w:t>elf</w:t>
      </w:r>
      <w:r w:rsidRPr="00D8756E">
        <w:rPr>
          <w:spacing w:val="19"/>
        </w:rPr>
        <w:t xml:space="preserve"> </w:t>
      </w:r>
      <w:r w:rsidRPr="00D8756E">
        <w:rPr>
          <w:spacing w:val="-2"/>
        </w:rPr>
        <w:t>i</w:t>
      </w:r>
      <w:r w:rsidRPr="00D8756E">
        <w:t xml:space="preserve">s </w:t>
      </w:r>
      <w:r w:rsidRPr="00D8756E">
        <w:rPr>
          <w:spacing w:val="2"/>
        </w:rPr>
        <w:t>s</w:t>
      </w:r>
      <w:r w:rsidRPr="00D8756E">
        <w:t>plit</w:t>
      </w:r>
      <w:r w:rsidRPr="00D8756E">
        <w:rPr>
          <w:spacing w:val="38"/>
        </w:rPr>
        <w:t xml:space="preserve"> </w:t>
      </w:r>
      <w:r w:rsidRPr="00D8756E">
        <w:t>into</w:t>
      </w:r>
      <w:r w:rsidRPr="00D8756E">
        <w:rPr>
          <w:spacing w:val="38"/>
        </w:rPr>
        <w:t xml:space="preserve"> </w:t>
      </w:r>
      <w:r w:rsidRPr="00D8756E">
        <w:t>two</w:t>
      </w:r>
      <w:r w:rsidRPr="00D8756E">
        <w:rPr>
          <w:spacing w:val="34"/>
        </w:rPr>
        <w:t xml:space="preserve"> </w:t>
      </w:r>
      <w:r w:rsidRPr="00D8756E">
        <w:rPr>
          <w:spacing w:val="2"/>
        </w:rPr>
        <w:t>s</w:t>
      </w:r>
      <w:r w:rsidRPr="00D8756E">
        <w:t>ections</w:t>
      </w:r>
      <w:r w:rsidRPr="00D8756E">
        <w:rPr>
          <w:spacing w:val="45"/>
        </w:rPr>
        <w:t xml:space="preserve"> </w:t>
      </w:r>
      <w:r w:rsidRPr="00D8756E">
        <w:t>that</w:t>
      </w:r>
      <w:r w:rsidRPr="00D8756E">
        <w:rPr>
          <w:spacing w:val="38"/>
        </w:rPr>
        <w:t xml:space="preserve"> </w:t>
      </w:r>
      <w:r w:rsidRPr="00D8756E">
        <w:t>bolt</w:t>
      </w:r>
      <w:r w:rsidRPr="00D8756E">
        <w:rPr>
          <w:spacing w:val="38"/>
        </w:rPr>
        <w:t xml:space="preserve"> </w:t>
      </w:r>
      <w:r w:rsidRPr="00D8756E">
        <w:t>together.</w:t>
      </w:r>
      <w:r w:rsidRPr="00D8756E">
        <w:rPr>
          <w:spacing w:val="14"/>
        </w:rPr>
        <w:t xml:space="preserve"> </w:t>
      </w:r>
      <w:r w:rsidRPr="00D8756E">
        <w:t>Like</w:t>
      </w:r>
      <w:r w:rsidRPr="00D8756E">
        <w:rPr>
          <w:spacing w:val="38"/>
        </w:rPr>
        <w:t xml:space="preserve"> </w:t>
      </w:r>
      <w:r w:rsidRPr="00D8756E">
        <w:t>valve</w:t>
      </w:r>
      <w:r w:rsidRPr="00D8756E">
        <w:rPr>
          <w:spacing w:val="38"/>
        </w:rPr>
        <w:t xml:space="preserve"> </w:t>
      </w:r>
      <w:r w:rsidRPr="00D8756E">
        <w:t>bodie</w:t>
      </w:r>
      <w:r w:rsidRPr="00D8756E">
        <w:rPr>
          <w:spacing w:val="4"/>
        </w:rPr>
        <w:t>s</w:t>
      </w:r>
      <w:r w:rsidRPr="00D8756E">
        <w:t>,</w:t>
      </w:r>
      <w:r w:rsidRPr="00D8756E">
        <w:rPr>
          <w:spacing w:val="38"/>
        </w:rPr>
        <w:t xml:space="preserve"> </w:t>
      </w:r>
      <w:r w:rsidRPr="00D8756E">
        <w:t>bonnets</w:t>
      </w:r>
      <w:r w:rsidRPr="00D8756E">
        <w:rPr>
          <w:spacing w:val="45"/>
        </w:rPr>
        <w:t xml:space="preserve"> </w:t>
      </w:r>
      <w:r w:rsidRPr="00D8756E">
        <w:t>vary</w:t>
      </w:r>
      <w:r w:rsidRPr="00D8756E">
        <w:rPr>
          <w:spacing w:val="38"/>
        </w:rPr>
        <w:t xml:space="preserve"> </w:t>
      </w:r>
      <w:r w:rsidRPr="00D8756E">
        <w:t>in</w:t>
      </w:r>
      <w:r w:rsidRPr="00D8756E">
        <w:rPr>
          <w:spacing w:val="38"/>
        </w:rPr>
        <w:t xml:space="preserve"> </w:t>
      </w:r>
      <w:r w:rsidRPr="00D8756E">
        <w:rPr>
          <w:spacing w:val="-2"/>
        </w:rPr>
        <w:t>de</w:t>
      </w:r>
      <w:r w:rsidRPr="00D8756E">
        <w:rPr>
          <w:spacing w:val="4"/>
        </w:rPr>
        <w:t>s</w:t>
      </w:r>
      <w:r w:rsidRPr="00D8756E">
        <w:t>ign. Some bonnets</w:t>
      </w:r>
      <w:r w:rsidRPr="00D8756E">
        <w:rPr>
          <w:spacing w:val="36"/>
        </w:rPr>
        <w:t xml:space="preserve"> </w:t>
      </w:r>
      <w:r w:rsidRPr="00D8756E">
        <w:t>function</w:t>
      </w:r>
      <w:r w:rsidRPr="00D8756E">
        <w:rPr>
          <w:spacing w:val="28"/>
        </w:rPr>
        <w:t xml:space="preserve"> </w:t>
      </w:r>
      <w:r w:rsidRPr="00D8756E">
        <w:rPr>
          <w:spacing w:val="2"/>
        </w:rPr>
        <w:t>s</w:t>
      </w:r>
      <w:r w:rsidRPr="00D8756E">
        <w:t>imply</w:t>
      </w:r>
      <w:r w:rsidRPr="00D8756E">
        <w:rPr>
          <w:spacing w:val="33"/>
        </w:rPr>
        <w:t xml:space="preserve"> </w:t>
      </w:r>
      <w:r w:rsidRPr="00D8756E">
        <w:rPr>
          <w:spacing w:val="-4"/>
        </w:rPr>
        <w:t>a</w:t>
      </w:r>
      <w:r w:rsidRPr="00D8756E">
        <w:t>s</w:t>
      </w:r>
      <w:r w:rsidRPr="00D8756E">
        <w:rPr>
          <w:spacing w:val="36"/>
        </w:rPr>
        <w:t xml:space="preserve"> </w:t>
      </w:r>
      <w:r w:rsidRPr="00D8756E">
        <w:t>valve</w:t>
      </w:r>
      <w:r w:rsidRPr="00D8756E">
        <w:rPr>
          <w:spacing w:val="28"/>
        </w:rPr>
        <w:t xml:space="preserve"> </w:t>
      </w:r>
      <w:r w:rsidRPr="00D8756E">
        <w:t>cover</w:t>
      </w:r>
      <w:r w:rsidRPr="00D8756E">
        <w:rPr>
          <w:spacing w:val="4"/>
        </w:rPr>
        <w:t>s</w:t>
      </w:r>
      <w:r w:rsidRPr="00D8756E">
        <w:t>,</w:t>
      </w:r>
      <w:r w:rsidRPr="00D8756E">
        <w:rPr>
          <w:spacing w:val="38"/>
        </w:rPr>
        <w:t xml:space="preserve"> </w:t>
      </w:r>
      <w:r w:rsidRPr="00D8756E">
        <w:t>while</w:t>
      </w:r>
      <w:r w:rsidRPr="00D8756E">
        <w:rPr>
          <w:spacing w:val="28"/>
        </w:rPr>
        <w:t xml:space="preserve"> </w:t>
      </w:r>
      <w:r w:rsidRPr="00D8756E">
        <w:t>others</w:t>
      </w:r>
      <w:r w:rsidRPr="00D8756E">
        <w:rPr>
          <w:spacing w:val="36"/>
        </w:rPr>
        <w:t xml:space="preserve"> </w:t>
      </w:r>
      <w:r w:rsidRPr="00D8756E">
        <w:rPr>
          <w:spacing w:val="2"/>
        </w:rPr>
        <w:t>s</w:t>
      </w:r>
      <w:r w:rsidRPr="00D8756E">
        <w:t>upport</w:t>
      </w:r>
      <w:r w:rsidRPr="00D8756E">
        <w:rPr>
          <w:spacing w:val="33"/>
        </w:rPr>
        <w:t xml:space="preserve"> </w:t>
      </w:r>
      <w:r w:rsidRPr="00D8756E">
        <w:t>valve</w:t>
      </w:r>
      <w:r w:rsidRPr="00D8756E">
        <w:rPr>
          <w:spacing w:val="28"/>
        </w:rPr>
        <w:t xml:space="preserve"> </w:t>
      </w:r>
      <w:r w:rsidRPr="00D8756E">
        <w:t>internals</w:t>
      </w:r>
      <w:r w:rsidRPr="00D8756E">
        <w:rPr>
          <w:spacing w:val="36"/>
        </w:rPr>
        <w:t xml:space="preserve"> </w:t>
      </w:r>
      <w:r w:rsidRPr="00D8756E">
        <w:t>and acce</w:t>
      </w:r>
      <w:r w:rsidRPr="00D8756E">
        <w:rPr>
          <w:spacing w:val="4"/>
        </w:rPr>
        <w:t>s</w:t>
      </w:r>
      <w:r w:rsidRPr="00D8756E">
        <w:rPr>
          <w:spacing w:val="2"/>
        </w:rPr>
        <w:t>s</w:t>
      </w:r>
      <w:r w:rsidRPr="00D8756E">
        <w:t xml:space="preserve">ories </w:t>
      </w:r>
      <w:r w:rsidRPr="00D8756E">
        <w:rPr>
          <w:spacing w:val="2"/>
        </w:rPr>
        <w:t>s</w:t>
      </w:r>
      <w:r w:rsidRPr="00D8756E">
        <w:t>uch</w:t>
      </w:r>
      <w:r w:rsidRPr="00D8756E">
        <w:rPr>
          <w:spacing w:val="19"/>
        </w:rPr>
        <w:t xml:space="preserve"> </w:t>
      </w:r>
      <w:r w:rsidRPr="00D8756E">
        <w:rPr>
          <w:spacing w:val="-4"/>
        </w:rPr>
        <w:t>a</w:t>
      </w:r>
      <w:r w:rsidRPr="00D8756E">
        <w:t>s</w:t>
      </w:r>
      <w:r w:rsidRPr="00D8756E">
        <w:rPr>
          <w:spacing w:val="26"/>
        </w:rPr>
        <w:t xml:space="preserve"> </w:t>
      </w:r>
      <w:r w:rsidRPr="00D8756E">
        <w:t>the</w:t>
      </w:r>
      <w:r w:rsidRPr="00D8756E">
        <w:rPr>
          <w:spacing w:val="19"/>
        </w:rPr>
        <w:t xml:space="preserve"> </w:t>
      </w:r>
      <w:r w:rsidRPr="00D8756E">
        <w:rPr>
          <w:spacing w:val="2"/>
        </w:rPr>
        <w:t>s</w:t>
      </w:r>
      <w:r w:rsidRPr="00D8756E">
        <w:t>tem,</w:t>
      </w:r>
      <w:r w:rsidRPr="00D8756E">
        <w:rPr>
          <w:spacing w:val="19"/>
        </w:rPr>
        <w:t xml:space="preserve"> </w:t>
      </w:r>
      <w:r w:rsidRPr="00D8756E">
        <w:rPr>
          <w:spacing w:val="-1"/>
        </w:rPr>
        <w:t>di</w:t>
      </w:r>
      <w:r w:rsidRPr="00D8756E">
        <w:rPr>
          <w:spacing w:val="4"/>
        </w:rPr>
        <w:t>s</w:t>
      </w:r>
      <w:r w:rsidRPr="00D8756E">
        <w:rPr>
          <w:spacing w:val="2"/>
        </w:rPr>
        <w:t>k</w:t>
      </w:r>
      <w:r w:rsidRPr="00D8756E">
        <w:t>,</w:t>
      </w:r>
      <w:r w:rsidRPr="00D8756E">
        <w:rPr>
          <w:spacing w:val="21"/>
        </w:rPr>
        <w:t xml:space="preserve"> </w:t>
      </w:r>
      <w:r w:rsidRPr="00D8756E">
        <w:t>and</w:t>
      </w:r>
      <w:r w:rsidRPr="00D8756E">
        <w:rPr>
          <w:spacing w:val="19"/>
        </w:rPr>
        <w:t xml:space="preserve"> </w:t>
      </w:r>
      <w:r w:rsidRPr="00D8756E">
        <w:t>actuator.</w:t>
      </w:r>
    </w:p>
    <w:p w:rsidR="00CB0383" w:rsidRPr="00D8756E" w:rsidRDefault="00CB0383" w:rsidP="00E51618"/>
    <w:p w:rsidR="00AF5EB9" w:rsidRPr="00D8756E" w:rsidRDefault="00AF5EB9" w:rsidP="00E51618">
      <w:r w:rsidRPr="00D8756E">
        <w:t>The</w:t>
      </w:r>
      <w:r w:rsidRPr="00D8756E">
        <w:rPr>
          <w:spacing w:val="5"/>
        </w:rPr>
        <w:t xml:space="preserve"> </w:t>
      </w:r>
      <w:r w:rsidRPr="00D8756E">
        <w:t>bonnet</w:t>
      </w:r>
      <w:r w:rsidRPr="00D8756E">
        <w:rPr>
          <w:spacing w:val="5"/>
        </w:rPr>
        <w:t xml:space="preserve"> </w:t>
      </w:r>
      <w:r w:rsidRPr="00D8756E">
        <w:rPr>
          <w:spacing w:val="-2"/>
        </w:rPr>
        <w:t>i</w:t>
      </w:r>
      <w:r w:rsidRPr="00D8756E">
        <w:t>s</w:t>
      </w:r>
      <w:r w:rsidRPr="00D8756E">
        <w:rPr>
          <w:spacing w:val="5"/>
        </w:rPr>
        <w:t xml:space="preserve"> </w:t>
      </w:r>
      <w:r w:rsidRPr="00D8756E">
        <w:t>the</w:t>
      </w:r>
      <w:r w:rsidRPr="00D8756E">
        <w:rPr>
          <w:spacing w:val="5"/>
        </w:rPr>
        <w:t xml:space="preserve"> </w:t>
      </w:r>
      <w:r w:rsidRPr="00D8756E">
        <w:rPr>
          <w:spacing w:val="2"/>
        </w:rPr>
        <w:t>s</w:t>
      </w:r>
      <w:r w:rsidRPr="00D8756E">
        <w:t>econd</w:t>
      </w:r>
      <w:r w:rsidRPr="00D8756E">
        <w:rPr>
          <w:spacing w:val="5"/>
        </w:rPr>
        <w:t xml:space="preserve"> </w:t>
      </w:r>
      <w:r w:rsidRPr="00D8756E">
        <w:t>principal pre</w:t>
      </w:r>
      <w:r w:rsidRPr="00D8756E">
        <w:rPr>
          <w:spacing w:val="4"/>
        </w:rPr>
        <w:t>s</w:t>
      </w:r>
      <w:r w:rsidRPr="00D8756E">
        <w:rPr>
          <w:spacing w:val="2"/>
        </w:rPr>
        <w:t>s</w:t>
      </w:r>
      <w:r w:rsidRPr="00D8756E">
        <w:t>ure</w:t>
      </w:r>
      <w:r w:rsidRPr="00D8756E">
        <w:rPr>
          <w:spacing w:val="5"/>
        </w:rPr>
        <w:t xml:space="preserve"> </w:t>
      </w:r>
      <w:r w:rsidRPr="00D8756E">
        <w:t>boundary</w:t>
      </w:r>
      <w:r w:rsidRPr="00D8756E">
        <w:rPr>
          <w:spacing w:val="5"/>
        </w:rPr>
        <w:t xml:space="preserve"> </w:t>
      </w:r>
      <w:r w:rsidRPr="00D8756E">
        <w:t>of</w:t>
      </w:r>
      <w:r w:rsidRPr="00D8756E">
        <w:rPr>
          <w:spacing w:val="1"/>
        </w:rPr>
        <w:t xml:space="preserve"> </w:t>
      </w:r>
      <w:r w:rsidRPr="00D8756E">
        <w:t>a</w:t>
      </w:r>
      <w:r w:rsidRPr="00D8756E">
        <w:rPr>
          <w:spacing w:val="5"/>
        </w:rPr>
        <w:t xml:space="preserve"> </w:t>
      </w:r>
      <w:r w:rsidRPr="00D8756E">
        <w:t>valve.</w:t>
      </w:r>
      <w:r w:rsidRPr="00D8756E">
        <w:rPr>
          <w:spacing w:val="12"/>
        </w:rPr>
        <w:t xml:space="preserve"> </w:t>
      </w:r>
      <w:r w:rsidRPr="00D8756E">
        <w:t>It</w:t>
      </w:r>
      <w:r w:rsidRPr="00D8756E">
        <w:rPr>
          <w:spacing w:val="1"/>
        </w:rPr>
        <w:t xml:space="preserve"> </w:t>
      </w:r>
      <w:r w:rsidRPr="00D8756E">
        <w:t>is</w:t>
      </w:r>
      <w:r w:rsidRPr="00D8756E">
        <w:rPr>
          <w:spacing w:val="12"/>
        </w:rPr>
        <w:t xml:space="preserve"> </w:t>
      </w:r>
      <w:r w:rsidRPr="00D8756E">
        <w:rPr>
          <w:spacing w:val="-2"/>
        </w:rPr>
        <w:t>ca</w:t>
      </w:r>
      <w:r w:rsidRPr="00D8756E">
        <w:rPr>
          <w:spacing w:val="4"/>
        </w:rPr>
        <w:t>s</w:t>
      </w:r>
      <w:r w:rsidRPr="00D8756E">
        <w:t>t</w:t>
      </w:r>
      <w:r w:rsidRPr="00D8756E">
        <w:rPr>
          <w:spacing w:val="7"/>
        </w:rPr>
        <w:t xml:space="preserve"> </w:t>
      </w:r>
      <w:r w:rsidRPr="00D8756E">
        <w:t>or</w:t>
      </w:r>
      <w:r w:rsidRPr="00D8756E">
        <w:rPr>
          <w:spacing w:val="1"/>
        </w:rPr>
        <w:t xml:space="preserve"> </w:t>
      </w:r>
      <w:r w:rsidRPr="00D8756E">
        <w:t>forged</w:t>
      </w:r>
      <w:r w:rsidRPr="00D8756E">
        <w:rPr>
          <w:spacing w:val="5"/>
        </w:rPr>
        <w:t xml:space="preserve"> </w:t>
      </w:r>
      <w:r w:rsidRPr="00D8756E">
        <w:rPr>
          <w:spacing w:val="1"/>
        </w:rPr>
        <w:t>o</w:t>
      </w:r>
      <w:r w:rsidRPr="00D8756E">
        <w:t>f</w:t>
      </w:r>
      <w:r w:rsidRPr="00D8756E">
        <w:rPr>
          <w:spacing w:val="6"/>
        </w:rPr>
        <w:t xml:space="preserve"> </w:t>
      </w:r>
      <w:r w:rsidRPr="00D8756E">
        <w:t xml:space="preserve">the </w:t>
      </w:r>
      <w:r w:rsidRPr="00D8756E">
        <w:rPr>
          <w:spacing w:val="4"/>
        </w:rPr>
        <w:t>s</w:t>
      </w:r>
      <w:r w:rsidRPr="00D8756E">
        <w:rPr>
          <w:spacing w:val="-1"/>
        </w:rPr>
        <w:t>am</w:t>
      </w:r>
      <w:r w:rsidRPr="00D8756E">
        <w:t>e material</w:t>
      </w:r>
      <w:r w:rsidRPr="00D8756E">
        <w:rPr>
          <w:spacing w:val="14"/>
        </w:rPr>
        <w:t xml:space="preserve"> </w:t>
      </w:r>
      <w:r w:rsidRPr="00D8756E">
        <w:rPr>
          <w:spacing w:val="-4"/>
        </w:rPr>
        <w:t>a</w:t>
      </w:r>
      <w:r w:rsidRPr="00D8756E">
        <w:t>s</w:t>
      </w:r>
      <w:r w:rsidRPr="00D8756E">
        <w:rPr>
          <w:spacing w:val="16"/>
        </w:rPr>
        <w:t xml:space="preserve"> </w:t>
      </w:r>
      <w:r w:rsidRPr="00D8756E">
        <w:t>the</w:t>
      </w:r>
      <w:r w:rsidRPr="00D8756E">
        <w:rPr>
          <w:spacing w:val="14"/>
        </w:rPr>
        <w:t xml:space="preserve"> </w:t>
      </w:r>
      <w:r w:rsidRPr="00D8756E">
        <w:t>body</w:t>
      </w:r>
      <w:r w:rsidRPr="00D8756E">
        <w:rPr>
          <w:spacing w:val="14"/>
        </w:rPr>
        <w:t xml:space="preserve"> </w:t>
      </w:r>
      <w:r w:rsidRPr="00D8756E">
        <w:t>and</w:t>
      </w:r>
      <w:r w:rsidRPr="00D8756E">
        <w:rPr>
          <w:spacing w:val="10"/>
        </w:rPr>
        <w:t xml:space="preserve"> </w:t>
      </w:r>
      <w:r w:rsidRPr="00D8756E">
        <w:rPr>
          <w:spacing w:val="-2"/>
        </w:rPr>
        <w:t>i</w:t>
      </w:r>
      <w:r w:rsidRPr="00D8756E">
        <w:t>s</w:t>
      </w:r>
      <w:r w:rsidRPr="00D8756E">
        <w:rPr>
          <w:spacing w:val="21"/>
        </w:rPr>
        <w:t xml:space="preserve"> </w:t>
      </w:r>
      <w:r w:rsidRPr="00D8756E">
        <w:t>connected</w:t>
      </w:r>
      <w:r w:rsidRPr="00D8756E">
        <w:rPr>
          <w:spacing w:val="14"/>
        </w:rPr>
        <w:t xml:space="preserve"> </w:t>
      </w:r>
      <w:r w:rsidRPr="00D8756E">
        <w:t>to</w:t>
      </w:r>
      <w:r w:rsidRPr="00D8756E">
        <w:rPr>
          <w:spacing w:val="10"/>
        </w:rPr>
        <w:t xml:space="preserve"> </w:t>
      </w:r>
      <w:r w:rsidRPr="00D8756E">
        <w:t>the</w:t>
      </w:r>
      <w:r w:rsidRPr="00D8756E">
        <w:rPr>
          <w:spacing w:val="14"/>
        </w:rPr>
        <w:t xml:space="preserve"> </w:t>
      </w:r>
      <w:r w:rsidRPr="00D8756E">
        <w:t>body</w:t>
      </w:r>
      <w:r w:rsidRPr="00D8756E">
        <w:rPr>
          <w:spacing w:val="14"/>
        </w:rPr>
        <w:t xml:space="preserve"> </w:t>
      </w:r>
      <w:r w:rsidRPr="00D8756E">
        <w:t>by</w:t>
      </w:r>
      <w:r w:rsidRPr="00D8756E">
        <w:rPr>
          <w:spacing w:val="10"/>
        </w:rPr>
        <w:t xml:space="preserve"> </w:t>
      </w:r>
      <w:r w:rsidRPr="00D8756E">
        <w:t>a</w:t>
      </w:r>
      <w:r w:rsidRPr="00D8756E">
        <w:rPr>
          <w:spacing w:val="14"/>
        </w:rPr>
        <w:t xml:space="preserve"> </w:t>
      </w:r>
      <w:r w:rsidRPr="00D8756E">
        <w:t>threaded,</w:t>
      </w:r>
      <w:r w:rsidRPr="00D8756E">
        <w:rPr>
          <w:spacing w:val="10"/>
        </w:rPr>
        <w:t xml:space="preserve"> </w:t>
      </w:r>
      <w:r w:rsidRPr="00D8756E">
        <w:t>bolted,</w:t>
      </w:r>
      <w:r w:rsidRPr="00D8756E">
        <w:rPr>
          <w:spacing w:val="14"/>
        </w:rPr>
        <w:t xml:space="preserve"> </w:t>
      </w:r>
      <w:r w:rsidRPr="00D8756E">
        <w:rPr>
          <w:spacing w:val="2"/>
        </w:rPr>
        <w:t>o</w:t>
      </w:r>
      <w:r w:rsidRPr="00D8756E">
        <w:t>r</w:t>
      </w:r>
      <w:r w:rsidRPr="00D8756E">
        <w:rPr>
          <w:spacing w:val="16"/>
        </w:rPr>
        <w:t xml:space="preserve"> </w:t>
      </w:r>
      <w:r w:rsidRPr="00D8756E">
        <w:t>welded</w:t>
      </w:r>
      <w:r w:rsidRPr="00D8756E">
        <w:rPr>
          <w:spacing w:val="10"/>
        </w:rPr>
        <w:t xml:space="preserve"> </w:t>
      </w:r>
      <w:r w:rsidRPr="00D8756E">
        <w:t>joint.</w:t>
      </w:r>
      <w:r w:rsidRPr="00D8756E">
        <w:rPr>
          <w:spacing w:val="31"/>
        </w:rPr>
        <w:t xml:space="preserve"> </w:t>
      </w:r>
      <w:r w:rsidRPr="00D8756E">
        <w:rPr>
          <w:spacing w:val="1"/>
        </w:rPr>
        <w:t>I</w:t>
      </w:r>
      <w:r w:rsidRPr="00D8756E">
        <w:t>n</w:t>
      </w:r>
      <w:r w:rsidRPr="00D8756E">
        <w:rPr>
          <w:spacing w:val="11"/>
        </w:rPr>
        <w:t xml:space="preserve"> </w:t>
      </w:r>
      <w:r w:rsidRPr="00D8756E">
        <w:t xml:space="preserve">all </w:t>
      </w:r>
      <w:r w:rsidRPr="00D8756E">
        <w:rPr>
          <w:spacing w:val="-2"/>
        </w:rPr>
        <w:t>c</w:t>
      </w:r>
      <w:r w:rsidRPr="00D8756E">
        <w:rPr>
          <w:spacing w:val="-3"/>
        </w:rPr>
        <w:t>a</w:t>
      </w:r>
      <w:r w:rsidRPr="00D8756E">
        <w:rPr>
          <w:spacing w:val="4"/>
        </w:rPr>
        <w:t>s</w:t>
      </w:r>
      <w:r w:rsidRPr="00D8756E">
        <w:rPr>
          <w:spacing w:val="-4"/>
        </w:rPr>
        <w:t>e</w:t>
      </w:r>
      <w:r w:rsidRPr="00D8756E">
        <w:rPr>
          <w:spacing w:val="4"/>
        </w:rPr>
        <w:t>s</w:t>
      </w:r>
      <w:r w:rsidRPr="00D8756E">
        <w:t>,</w:t>
      </w:r>
      <w:r w:rsidRPr="00D8756E">
        <w:rPr>
          <w:spacing w:val="14"/>
        </w:rPr>
        <w:t xml:space="preserve"> </w:t>
      </w:r>
      <w:r w:rsidRPr="00D8756E">
        <w:t>the</w:t>
      </w:r>
      <w:r w:rsidRPr="00D8756E">
        <w:rPr>
          <w:spacing w:val="14"/>
        </w:rPr>
        <w:t xml:space="preserve"> </w:t>
      </w:r>
      <w:r w:rsidRPr="00D8756E">
        <w:t>attachment</w:t>
      </w:r>
      <w:r w:rsidRPr="00D8756E">
        <w:rPr>
          <w:spacing w:val="14"/>
        </w:rPr>
        <w:t xml:space="preserve"> </w:t>
      </w:r>
      <w:r w:rsidRPr="00D8756E">
        <w:rPr>
          <w:spacing w:val="2"/>
        </w:rPr>
        <w:t>o</w:t>
      </w:r>
      <w:r w:rsidRPr="00D8756E">
        <w:t>f</w:t>
      </w:r>
      <w:r w:rsidRPr="00D8756E">
        <w:rPr>
          <w:spacing w:val="11"/>
        </w:rPr>
        <w:t xml:space="preserve"> </w:t>
      </w:r>
      <w:r w:rsidRPr="00D8756E">
        <w:t>the</w:t>
      </w:r>
      <w:r w:rsidRPr="00D8756E">
        <w:rPr>
          <w:spacing w:val="14"/>
        </w:rPr>
        <w:t xml:space="preserve"> </w:t>
      </w:r>
      <w:r w:rsidRPr="00D8756E">
        <w:t>bonnet</w:t>
      </w:r>
      <w:r w:rsidRPr="00D8756E">
        <w:rPr>
          <w:spacing w:val="14"/>
        </w:rPr>
        <w:t xml:space="preserve"> </w:t>
      </w:r>
      <w:r w:rsidRPr="00D8756E">
        <w:rPr>
          <w:spacing w:val="1"/>
        </w:rPr>
        <w:t>t</w:t>
      </w:r>
      <w:r w:rsidRPr="00D8756E">
        <w:t>o</w:t>
      </w:r>
      <w:r w:rsidRPr="00D8756E">
        <w:rPr>
          <w:spacing w:val="11"/>
        </w:rPr>
        <w:t xml:space="preserve"> </w:t>
      </w:r>
      <w:r w:rsidRPr="00D8756E">
        <w:t>the</w:t>
      </w:r>
      <w:r w:rsidRPr="00D8756E">
        <w:rPr>
          <w:spacing w:val="14"/>
        </w:rPr>
        <w:t xml:space="preserve"> </w:t>
      </w:r>
      <w:r w:rsidRPr="00D8756E">
        <w:t>body</w:t>
      </w:r>
      <w:r w:rsidRPr="00D8756E">
        <w:rPr>
          <w:spacing w:val="14"/>
        </w:rPr>
        <w:t xml:space="preserve"> </w:t>
      </w:r>
      <w:r w:rsidRPr="00D8756E">
        <w:rPr>
          <w:spacing w:val="-2"/>
        </w:rPr>
        <w:t>i</w:t>
      </w:r>
      <w:r w:rsidRPr="00D8756E">
        <w:t>s</w:t>
      </w:r>
      <w:r w:rsidRPr="00D8756E">
        <w:rPr>
          <w:spacing w:val="16"/>
        </w:rPr>
        <w:t xml:space="preserve"> </w:t>
      </w:r>
      <w:r w:rsidRPr="00D8756E">
        <w:t>con</w:t>
      </w:r>
      <w:r w:rsidRPr="00D8756E">
        <w:rPr>
          <w:spacing w:val="4"/>
        </w:rPr>
        <w:t>s</w:t>
      </w:r>
      <w:r w:rsidRPr="00D8756E">
        <w:t>idered</w:t>
      </w:r>
      <w:r w:rsidRPr="00D8756E">
        <w:rPr>
          <w:spacing w:val="14"/>
        </w:rPr>
        <w:t xml:space="preserve"> </w:t>
      </w:r>
      <w:r w:rsidRPr="00D8756E">
        <w:t>a</w:t>
      </w:r>
      <w:r w:rsidRPr="00D8756E">
        <w:rPr>
          <w:spacing w:val="15"/>
        </w:rPr>
        <w:t xml:space="preserve"> </w:t>
      </w:r>
      <w:r w:rsidRPr="00D8756E">
        <w:t>pre</w:t>
      </w:r>
      <w:r w:rsidRPr="00D8756E">
        <w:rPr>
          <w:spacing w:val="4"/>
        </w:rPr>
        <w:t>s</w:t>
      </w:r>
      <w:r w:rsidRPr="00D8756E">
        <w:rPr>
          <w:spacing w:val="2"/>
        </w:rPr>
        <w:t>s</w:t>
      </w:r>
      <w:r w:rsidRPr="00D8756E">
        <w:t>ure</w:t>
      </w:r>
      <w:r w:rsidRPr="00D8756E">
        <w:rPr>
          <w:spacing w:val="14"/>
        </w:rPr>
        <w:t xml:space="preserve"> </w:t>
      </w:r>
      <w:r w:rsidRPr="00D8756E">
        <w:t xml:space="preserve">boundary. </w:t>
      </w:r>
      <w:r w:rsidRPr="00D8756E">
        <w:rPr>
          <w:spacing w:val="26"/>
        </w:rPr>
        <w:t xml:space="preserve"> </w:t>
      </w:r>
      <w:r w:rsidRPr="00D8756E">
        <w:t>This</w:t>
      </w:r>
      <w:r w:rsidRPr="00D8756E">
        <w:rPr>
          <w:spacing w:val="21"/>
        </w:rPr>
        <w:t xml:space="preserve"> </w:t>
      </w:r>
      <w:r w:rsidRPr="00D8756E">
        <w:t>means that</w:t>
      </w:r>
      <w:r w:rsidRPr="00D8756E">
        <w:rPr>
          <w:spacing w:val="19"/>
        </w:rPr>
        <w:t xml:space="preserve"> </w:t>
      </w:r>
      <w:r w:rsidRPr="00D8756E">
        <w:t>the</w:t>
      </w:r>
      <w:r w:rsidRPr="00D8756E">
        <w:rPr>
          <w:spacing w:val="19"/>
        </w:rPr>
        <w:t xml:space="preserve"> </w:t>
      </w:r>
      <w:r w:rsidRPr="00D8756E">
        <w:t>weld</w:t>
      </w:r>
      <w:r w:rsidRPr="00D8756E">
        <w:rPr>
          <w:spacing w:val="19"/>
        </w:rPr>
        <w:t xml:space="preserve"> </w:t>
      </w:r>
      <w:r w:rsidRPr="00D8756E">
        <w:t>joint</w:t>
      </w:r>
      <w:r w:rsidRPr="00D8756E">
        <w:rPr>
          <w:spacing w:val="19"/>
        </w:rPr>
        <w:t xml:space="preserve"> </w:t>
      </w:r>
      <w:r w:rsidRPr="00D8756E">
        <w:rPr>
          <w:spacing w:val="1"/>
        </w:rPr>
        <w:t>o</w:t>
      </w:r>
      <w:r w:rsidRPr="00D8756E">
        <w:t>r</w:t>
      </w:r>
      <w:r w:rsidRPr="00D8756E">
        <w:rPr>
          <w:spacing w:val="21"/>
        </w:rPr>
        <w:t xml:space="preserve"> </w:t>
      </w:r>
      <w:r w:rsidRPr="00D8756E">
        <w:t>bolts</w:t>
      </w:r>
      <w:r w:rsidRPr="00D8756E">
        <w:rPr>
          <w:spacing w:val="26"/>
        </w:rPr>
        <w:t xml:space="preserve"> </w:t>
      </w:r>
      <w:r w:rsidRPr="00D8756E">
        <w:t>that</w:t>
      </w:r>
      <w:r w:rsidRPr="00D8756E">
        <w:rPr>
          <w:spacing w:val="19"/>
        </w:rPr>
        <w:t xml:space="preserve"> </w:t>
      </w:r>
      <w:r w:rsidRPr="00D8756E">
        <w:t>connect</w:t>
      </w:r>
      <w:r w:rsidRPr="00D8756E">
        <w:rPr>
          <w:spacing w:val="19"/>
        </w:rPr>
        <w:t xml:space="preserve"> </w:t>
      </w:r>
      <w:r w:rsidRPr="00D8756E">
        <w:t>the</w:t>
      </w:r>
      <w:r w:rsidRPr="00D8756E">
        <w:rPr>
          <w:spacing w:val="19"/>
        </w:rPr>
        <w:t xml:space="preserve"> </w:t>
      </w:r>
      <w:r w:rsidRPr="00D8756E">
        <w:t>bonnet</w:t>
      </w:r>
      <w:r w:rsidRPr="00D8756E">
        <w:rPr>
          <w:spacing w:val="19"/>
        </w:rPr>
        <w:t xml:space="preserve"> </w:t>
      </w:r>
      <w:r w:rsidRPr="00D8756E">
        <w:rPr>
          <w:spacing w:val="1"/>
        </w:rPr>
        <w:t>t</w:t>
      </w:r>
      <w:r w:rsidRPr="00D8756E">
        <w:t>o</w:t>
      </w:r>
      <w:r w:rsidRPr="00D8756E">
        <w:rPr>
          <w:spacing w:val="20"/>
        </w:rPr>
        <w:t xml:space="preserve"> </w:t>
      </w:r>
      <w:r w:rsidRPr="00D8756E">
        <w:t>the</w:t>
      </w:r>
      <w:r w:rsidRPr="00D8756E">
        <w:rPr>
          <w:spacing w:val="19"/>
        </w:rPr>
        <w:t xml:space="preserve"> </w:t>
      </w:r>
      <w:r w:rsidRPr="00D8756E">
        <w:t>body</w:t>
      </w:r>
      <w:r w:rsidRPr="00D8756E">
        <w:rPr>
          <w:spacing w:val="19"/>
        </w:rPr>
        <w:t xml:space="preserve"> </w:t>
      </w:r>
      <w:r w:rsidRPr="00D8756E">
        <w:t>are</w:t>
      </w:r>
      <w:r w:rsidRPr="00D8756E">
        <w:rPr>
          <w:spacing w:val="19"/>
        </w:rPr>
        <w:t xml:space="preserve"> </w:t>
      </w:r>
      <w:r w:rsidRPr="00D8756E">
        <w:t>pre</w:t>
      </w:r>
      <w:r w:rsidRPr="00D8756E">
        <w:rPr>
          <w:spacing w:val="4"/>
        </w:rPr>
        <w:t>s</w:t>
      </w:r>
      <w:r w:rsidRPr="00D8756E">
        <w:rPr>
          <w:spacing w:val="2"/>
        </w:rPr>
        <w:t>s</w:t>
      </w:r>
      <w:r w:rsidRPr="00D8756E">
        <w:t>ure-retaining</w:t>
      </w:r>
      <w:r w:rsidRPr="00D8756E">
        <w:rPr>
          <w:spacing w:val="19"/>
        </w:rPr>
        <w:t xml:space="preserve"> </w:t>
      </w:r>
      <w:r w:rsidRPr="00D8756E">
        <w:t>part</w:t>
      </w:r>
      <w:r w:rsidRPr="00D8756E">
        <w:rPr>
          <w:spacing w:val="4"/>
        </w:rPr>
        <w:t>s</w:t>
      </w:r>
      <w:r w:rsidRPr="00D8756E">
        <w:t>.</w:t>
      </w:r>
    </w:p>
    <w:p w:rsidR="00CB0383" w:rsidRDefault="00CB0383" w:rsidP="00594CC3">
      <w:pPr>
        <w:ind w:left="362" w:hanging="362"/>
        <w:rPr>
          <w:b/>
          <w:szCs w:val="32"/>
        </w:rPr>
      </w:pPr>
    </w:p>
    <w:p w:rsidR="00AF5EB9" w:rsidRPr="00F00C0B" w:rsidRDefault="00AF5EB9" w:rsidP="00594CC3">
      <w:pPr>
        <w:ind w:left="362" w:hanging="362"/>
        <w:rPr>
          <w:b/>
          <w:szCs w:val="32"/>
        </w:rPr>
      </w:pPr>
      <w:r w:rsidRPr="00F00C0B">
        <w:rPr>
          <w:b/>
          <w:szCs w:val="32"/>
        </w:rPr>
        <w:t xml:space="preserve">Valve </w:t>
      </w:r>
      <w:r w:rsidR="00E51618" w:rsidRPr="00F00C0B">
        <w:rPr>
          <w:b/>
          <w:szCs w:val="32"/>
        </w:rPr>
        <w:t>trim</w:t>
      </w:r>
    </w:p>
    <w:p w:rsidR="00AF5EB9" w:rsidRDefault="00AF5EB9" w:rsidP="00E51618">
      <w:r w:rsidRPr="00D8756E">
        <w:t>The</w:t>
      </w:r>
      <w:r w:rsidRPr="00D8756E">
        <w:rPr>
          <w:spacing w:val="5"/>
        </w:rPr>
        <w:t xml:space="preserve"> </w:t>
      </w:r>
      <w:r w:rsidRPr="00D8756E">
        <w:t>internal</w:t>
      </w:r>
      <w:r w:rsidRPr="00D8756E">
        <w:rPr>
          <w:spacing w:val="10"/>
        </w:rPr>
        <w:t xml:space="preserve"> </w:t>
      </w:r>
      <w:r w:rsidRPr="00D8756E">
        <w:t>elements</w:t>
      </w:r>
      <w:r w:rsidRPr="00D8756E">
        <w:rPr>
          <w:spacing w:val="13"/>
        </w:rPr>
        <w:t xml:space="preserve"> </w:t>
      </w:r>
      <w:r w:rsidRPr="00D8756E">
        <w:rPr>
          <w:spacing w:val="1"/>
        </w:rPr>
        <w:t>o</w:t>
      </w:r>
      <w:r w:rsidRPr="00D8756E">
        <w:t>f</w:t>
      </w:r>
      <w:r w:rsidRPr="00D8756E">
        <w:rPr>
          <w:spacing w:val="6"/>
        </w:rPr>
        <w:t xml:space="preserve"> </w:t>
      </w:r>
      <w:r w:rsidRPr="00D8756E">
        <w:t>a</w:t>
      </w:r>
      <w:r w:rsidRPr="00D8756E">
        <w:rPr>
          <w:spacing w:val="10"/>
        </w:rPr>
        <w:t xml:space="preserve"> </w:t>
      </w:r>
      <w:r w:rsidRPr="00D8756E">
        <w:t>valve</w:t>
      </w:r>
      <w:r w:rsidRPr="00D8756E">
        <w:rPr>
          <w:spacing w:val="6"/>
        </w:rPr>
        <w:t xml:space="preserve"> </w:t>
      </w:r>
      <w:r w:rsidRPr="00D8756E">
        <w:t>are</w:t>
      </w:r>
      <w:r w:rsidRPr="00D8756E">
        <w:rPr>
          <w:spacing w:val="5"/>
        </w:rPr>
        <w:t xml:space="preserve"> </w:t>
      </w:r>
      <w:r w:rsidRPr="00D8756E">
        <w:t>collectively</w:t>
      </w:r>
      <w:r w:rsidRPr="00D8756E">
        <w:rPr>
          <w:spacing w:val="6"/>
        </w:rPr>
        <w:t xml:space="preserve"> </w:t>
      </w:r>
      <w:r w:rsidRPr="00D8756E">
        <w:t>referred</w:t>
      </w:r>
      <w:r w:rsidRPr="00D8756E">
        <w:rPr>
          <w:spacing w:val="9"/>
        </w:rPr>
        <w:t xml:space="preserve"> </w:t>
      </w:r>
      <w:r w:rsidRPr="00D8756E">
        <w:t>to</w:t>
      </w:r>
      <w:r w:rsidRPr="00D8756E">
        <w:rPr>
          <w:spacing w:val="6"/>
        </w:rPr>
        <w:t xml:space="preserve"> </w:t>
      </w:r>
      <w:r w:rsidRPr="00D8756E">
        <w:rPr>
          <w:spacing w:val="-4"/>
        </w:rPr>
        <w:t>a</w:t>
      </w:r>
      <w:r w:rsidRPr="00D8756E">
        <w:t>s</w:t>
      </w:r>
      <w:r w:rsidRPr="00D8756E">
        <w:rPr>
          <w:spacing w:val="13"/>
        </w:rPr>
        <w:t xml:space="preserve"> </w:t>
      </w:r>
      <w:r w:rsidRPr="00D8756E">
        <w:t>a</w:t>
      </w:r>
      <w:r w:rsidRPr="00D8756E">
        <w:rPr>
          <w:spacing w:val="9"/>
        </w:rPr>
        <w:t xml:space="preserve"> </w:t>
      </w:r>
      <w:r w:rsidRPr="00D8756E">
        <w:t>valve's</w:t>
      </w:r>
      <w:r w:rsidRPr="00D8756E">
        <w:rPr>
          <w:spacing w:val="15"/>
        </w:rPr>
        <w:t xml:space="preserve"> </w:t>
      </w:r>
      <w:r w:rsidRPr="00D8756E">
        <w:rPr>
          <w:i/>
          <w:iCs/>
          <w:spacing w:val="3"/>
        </w:rPr>
        <w:t>t</w:t>
      </w:r>
      <w:r w:rsidRPr="00D8756E">
        <w:rPr>
          <w:i/>
          <w:iCs/>
          <w:spacing w:val="2"/>
        </w:rPr>
        <w:t>r</w:t>
      </w:r>
      <w:r w:rsidRPr="00D8756E">
        <w:rPr>
          <w:i/>
          <w:iCs/>
          <w:spacing w:val="3"/>
        </w:rPr>
        <w:t>i</w:t>
      </w:r>
      <w:r w:rsidRPr="00D8756E">
        <w:rPr>
          <w:i/>
          <w:iCs/>
          <w:spacing w:val="8"/>
        </w:rPr>
        <w:t>m</w:t>
      </w:r>
      <w:r w:rsidRPr="00D8756E">
        <w:t xml:space="preserve">. </w:t>
      </w:r>
      <w:r w:rsidRPr="00D8756E">
        <w:rPr>
          <w:spacing w:val="23"/>
        </w:rPr>
        <w:t xml:space="preserve"> </w:t>
      </w:r>
      <w:r w:rsidRPr="00D8756E">
        <w:t>The</w:t>
      </w:r>
      <w:r w:rsidRPr="00D8756E">
        <w:rPr>
          <w:spacing w:val="5"/>
        </w:rPr>
        <w:t xml:space="preserve"> </w:t>
      </w:r>
      <w:r w:rsidRPr="00D8756E">
        <w:t>trim</w:t>
      </w:r>
      <w:r w:rsidRPr="00D8756E">
        <w:rPr>
          <w:spacing w:val="6"/>
        </w:rPr>
        <w:t xml:space="preserve"> </w:t>
      </w:r>
      <w:r w:rsidRPr="00D8756E">
        <w:t xml:space="preserve">typically </w:t>
      </w:r>
      <w:r w:rsidRPr="00D8756E">
        <w:rPr>
          <w:spacing w:val="-1"/>
        </w:rPr>
        <w:t>include</w:t>
      </w:r>
      <w:r w:rsidRPr="00D8756E">
        <w:t>s</w:t>
      </w:r>
      <w:r w:rsidRPr="00D8756E">
        <w:rPr>
          <w:spacing w:val="48"/>
        </w:rPr>
        <w:t xml:space="preserve"> </w:t>
      </w:r>
      <w:r w:rsidRPr="00D8756E">
        <w:t>a</w:t>
      </w:r>
      <w:r w:rsidRPr="00D8756E">
        <w:rPr>
          <w:spacing w:val="48"/>
        </w:rPr>
        <w:t xml:space="preserve"> </w:t>
      </w:r>
      <w:r w:rsidRPr="00D8756E">
        <w:rPr>
          <w:i/>
          <w:iCs/>
          <w:spacing w:val="6"/>
        </w:rPr>
        <w:t>d</w:t>
      </w:r>
      <w:r w:rsidRPr="00D8756E">
        <w:rPr>
          <w:i/>
          <w:iCs/>
          <w:spacing w:val="3"/>
        </w:rPr>
        <w:t>isk</w:t>
      </w:r>
      <w:r w:rsidRPr="00D8756E">
        <w:rPr>
          <w:i/>
          <w:iCs/>
        </w:rPr>
        <w:t>,</w:t>
      </w:r>
      <w:r w:rsidRPr="00D8756E">
        <w:rPr>
          <w:i/>
          <w:iCs/>
          <w:spacing w:val="49"/>
        </w:rPr>
        <w:t xml:space="preserve"> </w:t>
      </w:r>
      <w:r w:rsidRPr="00D8756E">
        <w:rPr>
          <w:i/>
          <w:iCs/>
          <w:spacing w:val="3"/>
        </w:rPr>
        <w:t>se</w:t>
      </w:r>
      <w:r w:rsidRPr="00D8756E">
        <w:rPr>
          <w:i/>
          <w:iCs/>
          <w:spacing w:val="6"/>
        </w:rPr>
        <w:t>a</w:t>
      </w:r>
      <w:r w:rsidRPr="00D8756E">
        <w:rPr>
          <w:i/>
          <w:iCs/>
          <w:spacing w:val="3"/>
        </w:rPr>
        <w:t>t</w:t>
      </w:r>
      <w:r w:rsidR="005C4328" w:rsidRPr="00D8756E">
        <w:rPr>
          <w:i/>
          <w:iCs/>
        </w:rPr>
        <w:t>, stem</w:t>
      </w:r>
      <w:r w:rsidRPr="00D8756E">
        <w:rPr>
          <w:i/>
          <w:iCs/>
        </w:rPr>
        <w:t>,</w:t>
      </w:r>
      <w:r w:rsidRPr="00D8756E">
        <w:rPr>
          <w:i/>
          <w:iCs/>
          <w:spacing w:val="49"/>
        </w:rPr>
        <w:t xml:space="preserve"> </w:t>
      </w:r>
      <w:r w:rsidRPr="00D8756E">
        <w:t>and</w:t>
      </w:r>
      <w:r w:rsidRPr="00D8756E">
        <w:rPr>
          <w:spacing w:val="42"/>
        </w:rPr>
        <w:t xml:space="preserve"> </w:t>
      </w:r>
      <w:r w:rsidR="005C4328" w:rsidRPr="00D8756E">
        <w:rPr>
          <w:i/>
          <w:iCs/>
          <w:spacing w:val="2"/>
        </w:rPr>
        <w:t>s</w:t>
      </w:r>
      <w:r w:rsidR="005C4328" w:rsidRPr="00D8756E">
        <w:rPr>
          <w:i/>
          <w:iCs/>
          <w:spacing w:val="3"/>
        </w:rPr>
        <w:t>l</w:t>
      </w:r>
      <w:r w:rsidR="005C4328" w:rsidRPr="00D8756E">
        <w:rPr>
          <w:i/>
          <w:iCs/>
          <w:spacing w:val="4"/>
        </w:rPr>
        <w:t>eeve</w:t>
      </w:r>
      <w:r w:rsidR="005C4328" w:rsidRPr="00D8756E">
        <w:rPr>
          <w:i/>
          <w:iCs/>
        </w:rPr>
        <w:t xml:space="preserve">s </w:t>
      </w:r>
      <w:r w:rsidR="005C4328" w:rsidRPr="00D8756E">
        <w:rPr>
          <w:i/>
          <w:iCs/>
          <w:spacing w:val="2"/>
        </w:rPr>
        <w:t>needed</w:t>
      </w:r>
      <w:r w:rsidRPr="00D8756E">
        <w:rPr>
          <w:spacing w:val="42"/>
        </w:rPr>
        <w:t xml:space="preserve"> </w:t>
      </w:r>
      <w:r w:rsidRPr="00D8756E">
        <w:t>to</w:t>
      </w:r>
      <w:r w:rsidRPr="00D8756E">
        <w:rPr>
          <w:spacing w:val="41"/>
        </w:rPr>
        <w:t xml:space="preserve"> </w:t>
      </w:r>
      <w:r w:rsidRPr="00D8756E">
        <w:t>guide</w:t>
      </w:r>
      <w:r w:rsidRPr="00D8756E">
        <w:rPr>
          <w:spacing w:val="47"/>
        </w:rPr>
        <w:t xml:space="preserve"> </w:t>
      </w:r>
      <w:r w:rsidRPr="00D8756E">
        <w:t>the</w:t>
      </w:r>
      <w:r w:rsidRPr="00D8756E">
        <w:rPr>
          <w:spacing w:val="41"/>
        </w:rPr>
        <w:t xml:space="preserve"> </w:t>
      </w:r>
      <w:r w:rsidRPr="00D8756E">
        <w:rPr>
          <w:spacing w:val="2"/>
        </w:rPr>
        <w:t>s</w:t>
      </w:r>
      <w:r w:rsidRPr="00D8756E">
        <w:t xml:space="preserve">tem.  </w:t>
      </w:r>
      <w:r w:rsidRPr="00D8756E">
        <w:rPr>
          <w:spacing w:val="31"/>
        </w:rPr>
        <w:t xml:space="preserve"> </w:t>
      </w:r>
      <w:r w:rsidRPr="00D8756E">
        <w:t>A</w:t>
      </w:r>
      <w:r w:rsidRPr="00D8756E">
        <w:rPr>
          <w:spacing w:val="43"/>
        </w:rPr>
        <w:t xml:space="preserve"> </w:t>
      </w:r>
      <w:r w:rsidRPr="00D8756E">
        <w:rPr>
          <w:spacing w:val="-1"/>
        </w:rPr>
        <w:t>v</w:t>
      </w:r>
      <w:r w:rsidRPr="00D8756E">
        <w:t>al</w:t>
      </w:r>
      <w:r w:rsidRPr="00D8756E">
        <w:rPr>
          <w:spacing w:val="-1"/>
        </w:rPr>
        <w:t>v</w:t>
      </w:r>
      <w:r w:rsidRPr="00D8756E">
        <w:t>e's</w:t>
      </w:r>
      <w:r w:rsidRPr="00D8756E">
        <w:rPr>
          <w:spacing w:val="54"/>
        </w:rPr>
        <w:t xml:space="preserve"> </w:t>
      </w:r>
      <w:r w:rsidRPr="00D8756E">
        <w:t>performance</w:t>
      </w:r>
      <w:r w:rsidRPr="00D8756E">
        <w:rPr>
          <w:spacing w:val="42"/>
        </w:rPr>
        <w:t xml:space="preserve"> </w:t>
      </w:r>
      <w:r w:rsidRPr="00D8756E">
        <w:rPr>
          <w:spacing w:val="-2"/>
        </w:rPr>
        <w:t>i</w:t>
      </w:r>
      <w:r w:rsidRPr="00D8756E">
        <w:t>s determined</w:t>
      </w:r>
      <w:r w:rsidRPr="00D8756E">
        <w:rPr>
          <w:spacing w:val="19"/>
        </w:rPr>
        <w:t xml:space="preserve"> </w:t>
      </w:r>
      <w:r w:rsidRPr="00D8756E">
        <w:t>by</w:t>
      </w:r>
      <w:r w:rsidRPr="00D8756E">
        <w:rPr>
          <w:spacing w:val="19"/>
        </w:rPr>
        <w:t xml:space="preserve"> </w:t>
      </w:r>
      <w:r w:rsidRPr="00D8756E">
        <w:t>the</w:t>
      </w:r>
      <w:r w:rsidRPr="00D8756E">
        <w:rPr>
          <w:spacing w:val="19"/>
        </w:rPr>
        <w:t xml:space="preserve"> </w:t>
      </w:r>
      <w:r w:rsidRPr="00D8756E">
        <w:rPr>
          <w:spacing w:val="-1"/>
        </w:rPr>
        <w:t>di</w:t>
      </w:r>
      <w:r w:rsidRPr="00D8756E">
        <w:rPr>
          <w:spacing w:val="4"/>
        </w:rPr>
        <w:t>s</w:t>
      </w:r>
      <w:r w:rsidRPr="00D8756E">
        <w:t>k</w:t>
      </w:r>
      <w:r w:rsidRPr="00D8756E">
        <w:rPr>
          <w:spacing w:val="21"/>
        </w:rPr>
        <w:t xml:space="preserve"> </w:t>
      </w:r>
      <w:r w:rsidRPr="00D8756E">
        <w:t>and</w:t>
      </w:r>
      <w:r w:rsidRPr="00D8756E">
        <w:rPr>
          <w:spacing w:val="19"/>
        </w:rPr>
        <w:t xml:space="preserve"> </w:t>
      </w:r>
      <w:r w:rsidRPr="00D8756E">
        <w:rPr>
          <w:spacing w:val="2"/>
        </w:rPr>
        <w:t>s</w:t>
      </w:r>
      <w:r w:rsidRPr="00D8756E">
        <w:t>eat</w:t>
      </w:r>
      <w:r w:rsidRPr="00D8756E">
        <w:rPr>
          <w:spacing w:val="19"/>
        </w:rPr>
        <w:t xml:space="preserve"> </w:t>
      </w:r>
      <w:r w:rsidRPr="00D8756E">
        <w:t>interface</w:t>
      </w:r>
      <w:r w:rsidRPr="00D8756E">
        <w:rPr>
          <w:spacing w:val="19"/>
        </w:rPr>
        <w:t xml:space="preserve"> </w:t>
      </w:r>
      <w:r w:rsidRPr="00D8756E">
        <w:t>and</w:t>
      </w:r>
      <w:r w:rsidRPr="00D8756E">
        <w:rPr>
          <w:spacing w:val="19"/>
        </w:rPr>
        <w:t xml:space="preserve"> </w:t>
      </w:r>
      <w:r w:rsidRPr="00D8756E">
        <w:t>the</w:t>
      </w:r>
      <w:r w:rsidRPr="00D8756E">
        <w:rPr>
          <w:spacing w:val="19"/>
        </w:rPr>
        <w:t xml:space="preserve"> </w:t>
      </w:r>
      <w:r w:rsidRPr="00D8756E">
        <w:t>relation</w:t>
      </w:r>
      <w:r w:rsidRPr="00D8756E">
        <w:rPr>
          <w:spacing w:val="19"/>
        </w:rPr>
        <w:t xml:space="preserve"> </w:t>
      </w:r>
      <w:r w:rsidRPr="00D8756E">
        <w:rPr>
          <w:spacing w:val="1"/>
        </w:rPr>
        <w:t>o</w:t>
      </w:r>
      <w:r w:rsidRPr="00D8756E">
        <w:t>f</w:t>
      </w:r>
      <w:r w:rsidRPr="00D8756E">
        <w:rPr>
          <w:spacing w:val="21"/>
        </w:rPr>
        <w:t xml:space="preserve"> </w:t>
      </w:r>
      <w:r w:rsidRPr="00D8756E">
        <w:t>the</w:t>
      </w:r>
      <w:r w:rsidRPr="00D8756E">
        <w:rPr>
          <w:spacing w:val="19"/>
        </w:rPr>
        <w:t xml:space="preserve"> </w:t>
      </w:r>
      <w:r w:rsidRPr="00D8756E">
        <w:rPr>
          <w:spacing w:val="-1"/>
        </w:rPr>
        <w:t>di</w:t>
      </w:r>
      <w:r w:rsidRPr="00D8756E">
        <w:rPr>
          <w:spacing w:val="4"/>
        </w:rPr>
        <w:t>s</w:t>
      </w:r>
      <w:r w:rsidRPr="00D8756E">
        <w:t>k</w:t>
      </w:r>
      <w:r w:rsidRPr="00D8756E">
        <w:rPr>
          <w:spacing w:val="21"/>
        </w:rPr>
        <w:t xml:space="preserve"> </w:t>
      </w:r>
      <w:r w:rsidRPr="00D8756E">
        <w:rPr>
          <w:spacing w:val="-1"/>
        </w:rPr>
        <w:t>p</w:t>
      </w:r>
      <w:r w:rsidRPr="00D8756E">
        <w:rPr>
          <w:spacing w:val="-2"/>
        </w:rPr>
        <w:t>o</w:t>
      </w:r>
      <w:r w:rsidRPr="00D8756E">
        <w:rPr>
          <w:spacing w:val="4"/>
        </w:rPr>
        <w:t>s</w:t>
      </w:r>
      <w:r w:rsidRPr="00D8756E">
        <w:t>ition</w:t>
      </w:r>
      <w:r w:rsidRPr="00D8756E">
        <w:rPr>
          <w:spacing w:val="19"/>
        </w:rPr>
        <w:t xml:space="preserve"> </w:t>
      </w:r>
      <w:r w:rsidRPr="00D8756E">
        <w:t>to</w:t>
      </w:r>
      <w:r w:rsidRPr="00D8756E">
        <w:rPr>
          <w:spacing w:val="19"/>
        </w:rPr>
        <w:t xml:space="preserve"> </w:t>
      </w:r>
      <w:r w:rsidRPr="00D8756E">
        <w:t>the</w:t>
      </w:r>
      <w:r w:rsidRPr="00D8756E">
        <w:rPr>
          <w:spacing w:val="19"/>
        </w:rPr>
        <w:t xml:space="preserve"> </w:t>
      </w:r>
      <w:r w:rsidRPr="00D8756E">
        <w:rPr>
          <w:spacing w:val="2"/>
        </w:rPr>
        <w:t>s</w:t>
      </w:r>
      <w:r w:rsidRPr="00D8756E">
        <w:t>eat.</w:t>
      </w:r>
    </w:p>
    <w:p w:rsidR="00CB0383" w:rsidRPr="00D8756E" w:rsidRDefault="00CB0383" w:rsidP="00E51618"/>
    <w:p w:rsidR="00AF5EB9" w:rsidRPr="00D8756E" w:rsidRDefault="00AF5EB9" w:rsidP="00E51618">
      <w:r w:rsidRPr="00D8756E">
        <w:rPr>
          <w:spacing w:val="-1"/>
        </w:rPr>
        <w:t>Becau</w:t>
      </w:r>
      <w:r w:rsidRPr="00D8756E">
        <w:rPr>
          <w:spacing w:val="4"/>
        </w:rPr>
        <w:t>s</w:t>
      </w:r>
      <w:r w:rsidRPr="00D8756E">
        <w:t>e</w:t>
      </w:r>
      <w:r w:rsidRPr="00D8756E">
        <w:rPr>
          <w:spacing w:val="35"/>
        </w:rPr>
        <w:t xml:space="preserve"> </w:t>
      </w:r>
      <w:r w:rsidRPr="00D8756E">
        <w:rPr>
          <w:spacing w:val="2"/>
        </w:rPr>
        <w:t>o</w:t>
      </w:r>
      <w:r w:rsidRPr="00D8756E">
        <w:t>f</w:t>
      </w:r>
      <w:r w:rsidRPr="00D8756E">
        <w:rPr>
          <w:spacing w:val="40"/>
        </w:rPr>
        <w:t xml:space="preserve"> </w:t>
      </w:r>
      <w:r w:rsidRPr="00D8756E">
        <w:rPr>
          <w:spacing w:val="-1"/>
        </w:rPr>
        <w:t>th</w:t>
      </w:r>
      <w:r w:rsidRPr="00D8756E">
        <w:t>e</w:t>
      </w:r>
      <w:r w:rsidRPr="00D8756E">
        <w:rPr>
          <w:spacing w:val="36"/>
        </w:rPr>
        <w:t xml:space="preserve"> </w:t>
      </w:r>
      <w:r w:rsidRPr="00D8756E">
        <w:t>trim,</w:t>
      </w:r>
      <w:r w:rsidRPr="00D8756E">
        <w:rPr>
          <w:spacing w:val="39"/>
        </w:rPr>
        <w:t xml:space="preserve"> </w:t>
      </w:r>
      <w:r w:rsidRPr="00D8756E">
        <w:rPr>
          <w:spacing w:val="-2"/>
        </w:rPr>
        <w:t>ba</w:t>
      </w:r>
      <w:r w:rsidRPr="00D8756E">
        <w:rPr>
          <w:spacing w:val="4"/>
        </w:rPr>
        <w:t>s</w:t>
      </w:r>
      <w:r w:rsidRPr="00D8756E">
        <w:t>ic</w:t>
      </w:r>
      <w:r w:rsidRPr="00D8756E">
        <w:rPr>
          <w:spacing w:val="39"/>
        </w:rPr>
        <w:t xml:space="preserve"> </w:t>
      </w:r>
      <w:r w:rsidRPr="00D8756E">
        <w:t>motions</w:t>
      </w:r>
      <w:r w:rsidRPr="00D8756E">
        <w:rPr>
          <w:spacing w:val="45"/>
        </w:rPr>
        <w:t xml:space="preserve"> </w:t>
      </w:r>
      <w:r w:rsidRPr="00D8756E">
        <w:t>and</w:t>
      </w:r>
      <w:r w:rsidRPr="00D8756E">
        <w:rPr>
          <w:spacing w:val="39"/>
        </w:rPr>
        <w:t xml:space="preserve"> </w:t>
      </w:r>
      <w:r w:rsidRPr="00D8756E">
        <w:t>flow</w:t>
      </w:r>
      <w:r w:rsidRPr="00D8756E">
        <w:rPr>
          <w:spacing w:val="39"/>
        </w:rPr>
        <w:t xml:space="preserve"> </w:t>
      </w:r>
      <w:r w:rsidRPr="00D8756E">
        <w:t>control</w:t>
      </w:r>
      <w:r w:rsidRPr="00D8756E">
        <w:rPr>
          <w:spacing w:val="39"/>
        </w:rPr>
        <w:t xml:space="preserve"> </w:t>
      </w:r>
      <w:r w:rsidRPr="00D8756E">
        <w:t>are</w:t>
      </w:r>
      <w:r w:rsidRPr="00D8756E">
        <w:rPr>
          <w:spacing w:val="39"/>
        </w:rPr>
        <w:t xml:space="preserve"> </w:t>
      </w:r>
      <w:r w:rsidRPr="00D8756E">
        <w:rPr>
          <w:spacing w:val="-2"/>
        </w:rPr>
        <w:t>p</w:t>
      </w:r>
      <w:r w:rsidRPr="00D8756E">
        <w:rPr>
          <w:spacing w:val="-1"/>
        </w:rPr>
        <w:t>o</w:t>
      </w:r>
      <w:r w:rsidRPr="00D8756E">
        <w:rPr>
          <w:spacing w:val="4"/>
        </w:rPr>
        <w:t>s</w:t>
      </w:r>
      <w:r w:rsidRPr="00D8756E">
        <w:rPr>
          <w:spacing w:val="2"/>
        </w:rPr>
        <w:t>s</w:t>
      </w:r>
      <w:r w:rsidRPr="00D8756E">
        <w:t xml:space="preserve">ible.  </w:t>
      </w:r>
      <w:r w:rsidRPr="00D8756E">
        <w:rPr>
          <w:spacing w:val="19"/>
        </w:rPr>
        <w:t xml:space="preserve"> </w:t>
      </w:r>
      <w:r w:rsidRPr="00D8756E">
        <w:t>In</w:t>
      </w:r>
      <w:r w:rsidRPr="00D8756E">
        <w:rPr>
          <w:spacing w:val="40"/>
        </w:rPr>
        <w:t xml:space="preserve"> </w:t>
      </w:r>
      <w:r w:rsidRPr="00D8756E">
        <w:t>rotational</w:t>
      </w:r>
      <w:r w:rsidRPr="00D8756E">
        <w:rPr>
          <w:spacing w:val="39"/>
        </w:rPr>
        <w:t xml:space="preserve"> </w:t>
      </w:r>
      <w:r w:rsidRPr="00D8756E">
        <w:t>motion</w:t>
      </w:r>
      <w:r w:rsidRPr="00D8756E">
        <w:rPr>
          <w:spacing w:val="39"/>
        </w:rPr>
        <w:t xml:space="preserve"> </w:t>
      </w:r>
      <w:r w:rsidRPr="00D8756E">
        <w:t xml:space="preserve">trim </w:t>
      </w:r>
      <w:r w:rsidRPr="00D8756E">
        <w:rPr>
          <w:spacing w:val="-2"/>
        </w:rPr>
        <w:t>de</w:t>
      </w:r>
      <w:r w:rsidRPr="00D8756E">
        <w:rPr>
          <w:spacing w:val="4"/>
        </w:rPr>
        <w:t>s</w:t>
      </w:r>
      <w:r w:rsidRPr="00D8756E">
        <w:t>ign</w:t>
      </w:r>
      <w:r w:rsidRPr="00D8756E">
        <w:rPr>
          <w:spacing w:val="4"/>
        </w:rPr>
        <w:t>s</w:t>
      </w:r>
      <w:r w:rsidRPr="00D8756E">
        <w:t>,</w:t>
      </w:r>
      <w:r w:rsidRPr="00D8756E">
        <w:rPr>
          <w:spacing w:val="38"/>
        </w:rPr>
        <w:t xml:space="preserve"> </w:t>
      </w:r>
      <w:r w:rsidRPr="00D8756E">
        <w:t>the</w:t>
      </w:r>
      <w:r w:rsidRPr="00D8756E">
        <w:rPr>
          <w:spacing w:val="33"/>
        </w:rPr>
        <w:t xml:space="preserve"> </w:t>
      </w:r>
      <w:r w:rsidRPr="00D8756E">
        <w:t>di</w:t>
      </w:r>
      <w:r w:rsidRPr="00D8756E">
        <w:rPr>
          <w:spacing w:val="4"/>
        </w:rPr>
        <w:t>s</w:t>
      </w:r>
      <w:r w:rsidRPr="00D8756E">
        <w:t>k</w:t>
      </w:r>
      <w:r w:rsidRPr="00D8756E">
        <w:rPr>
          <w:spacing w:val="36"/>
        </w:rPr>
        <w:t xml:space="preserve"> </w:t>
      </w:r>
      <w:r w:rsidRPr="00D8756E">
        <w:rPr>
          <w:spacing w:val="2"/>
        </w:rPr>
        <w:t>s</w:t>
      </w:r>
      <w:r w:rsidRPr="00D8756E">
        <w:t>lides</w:t>
      </w:r>
      <w:r w:rsidRPr="00D8756E">
        <w:rPr>
          <w:spacing w:val="40"/>
        </w:rPr>
        <w:t xml:space="preserve"> </w:t>
      </w:r>
      <w:r w:rsidRPr="00D8756E">
        <w:t>clo</w:t>
      </w:r>
      <w:r w:rsidRPr="00D8756E">
        <w:rPr>
          <w:spacing w:val="4"/>
        </w:rPr>
        <w:t>s</w:t>
      </w:r>
      <w:r w:rsidRPr="00D8756E">
        <w:t>ely</w:t>
      </w:r>
      <w:r w:rsidRPr="00D8756E">
        <w:rPr>
          <w:spacing w:val="33"/>
        </w:rPr>
        <w:t xml:space="preserve"> </w:t>
      </w:r>
      <w:r w:rsidRPr="00D8756E">
        <w:rPr>
          <w:spacing w:val="-2"/>
        </w:rPr>
        <w:t>pa</w:t>
      </w:r>
      <w:r w:rsidRPr="00D8756E">
        <w:rPr>
          <w:spacing w:val="4"/>
        </w:rPr>
        <w:t>s</w:t>
      </w:r>
      <w:r w:rsidRPr="00D8756E">
        <w:t>t</w:t>
      </w:r>
      <w:r w:rsidRPr="00D8756E">
        <w:rPr>
          <w:spacing w:val="36"/>
        </w:rPr>
        <w:t xml:space="preserve"> </w:t>
      </w:r>
      <w:r w:rsidRPr="00D8756E">
        <w:t>the</w:t>
      </w:r>
      <w:r w:rsidRPr="00D8756E">
        <w:rPr>
          <w:spacing w:val="33"/>
        </w:rPr>
        <w:t xml:space="preserve"> </w:t>
      </w:r>
      <w:r w:rsidRPr="00D8756E">
        <w:rPr>
          <w:spacing w:val="2"/>
        </w:rPr>
        <w:t>s</w:t>
      </w:r>
      <w:r w:rsidRPr="00D8756E">
        <w:t>eat</w:t>
      </w:r>
      <w:r w:rsidRPr="00D8756E">
        <w:rPr>
          <w:spacing w:val="33"/>
        </w:rPr>
        <w:t xml:space="preserve"> </w:t>
      </w:r>
      <w:r w:rsidRPr="00D8756E">
        <w:rPr>
          <w:spacing w:val="1"/>
        </w:rPr>
        <w:t>t</w:t>
      </w:r>
      <w:r w:rsidRPr="00D8756E">
        <w:t>o</w:t>
      </w:r>
      <w:r w:rsidRPr="00D8756E">
        <w:rPr>
          <w:spacing w:val="35"/>
        </w:rPr>
        <w:t xml:space="preserve"> </w:t>
      </w:r>
      <w:r w:rsidRPr="00D8756E">
        <w:t>produce</w:t>
      </w:r>
      <w:r w:rsidRPr="00D8756E">
        <w:rPr>
          <w:spacing w:val="33"/>
        </w:rPr>
        <w:t xml:space="preserve"> </w:t>
      </w:r>
      <w:r w:rsidRPr="00D8756E">
        <w:t>a</w:t>
      </w:r>
      <w:r w:rsidRPr="00D8756E">
        <w:rPr>
          <w:spacing w:val="35"/>
        </w:rPr>
        <w:t xml:space="preserve"> </w:t>
      </w:r>
      <w:r w:rsidRPr="00D8756E">
        <w:t>change</w:t>
      </w:r>
      <w:r w:rsidRPr="00D8756E">
        <w:rPr>
          <w:spacing w:val="33"/>
        </w:rPr>
        <w:t xml:space="preserve"> </w:t>
      </w:r>
      <w:r w:rsidRPr="00D8756E">
        <w:rPr>
          <w:spacing w:val="1"/>
        </w:rPr>
        <w:t>i</w:t>
      </w:r>
      <w:r w:rsidRPr="00D8756E">
        <w:t>n</w:t>
      </w:r>
      <w:r w:rsidRPr="00D8756E">
        <w:rPr>
          <w:spacing w:val="35"/>
        </w:rPr>
        <w:t xml:space="preserve"> </w:t>
      </w:r>
      <w:r w:rsidRPr="00D8756E">
        <w:t>flow</w:t>
      </w:r>
      <w:r w:rsidRPr="00D8756E">
        <w:rPr>
          <w:spacing w:val="33"/>
        </w:rPr>
        <w:t xml:space="preserve"> </w:t>
      </w:r>
      <w:r w:rsidRPr="00D8756E">
        <w:t>opening.</w:t>
      </w:r>
    </w:p>
    <w:p w:rsidR="00784E77" w:rsidRDefault="00784E77" w:rsidP="00E51618">
      <w:pPr>
        <w:rPr>
          <w:b/>
          <w:szCs w:val="32"/>
        </w:rPr>
      </w:pPr>
    </w:p>
    <w:p w:rsidR="00E51618" w:rsidRDefault="00E51618">
      <w:pPr>
        <w:spacing w:after="200"/>
        <w:jc w:val="left"/>
        <w:rPr>
          <w:b/>
          <w:szCs w:val="32"/>
        </w:rPr>
      </w:pPr>
      <w:r>
        <w:rPr>
          <w:b/>
          <w:szCs w:val="32"/>
        </w:rPr>
        <w:br w:type="page"/>
      </w:r>
    </w:p>
    <w:p w:rsidR="00AF5EB9" w:rsidRPr="00F00C0B" w:rsidRDefault="00AF5EB9" w:rsidP="00594CC3">
      <w:pPr>
        <w:ind w:left="362" w:hanging="362"/>
        <w:rPr>
          <w:b/>
          <w:szCs w:val="32"/>
        </w:rPr>
      </w:pPr>
      <w:r w:rsidRPr="00F00C0B">
        <w:rPr>
          <w:b/>
          <w:szCs w:val="32"/>
        </w:rPr>
        <w:lastRenderedPageBreak/>
        <w:t xml:space="preserve">Disk and </w:t>
      </w:r>
      <w:r w:rsidR="00E51618" w:rsidRPr="00F00C0B">
        <w:rPr>
          <w:b/>
          <w:szCs w:val="32"/>
        </w:rPr>
        <w:t>seat</w:t>
      </w:r>
    </w:p>
    <w:p w:rsidR="00AF5EB9" w:rsidRPr="00D8756E" w:rsidRDefault="00AF5EB9" w:rsidP="00CB0383">
      <w:r w:rsidRPr="00D8756E">
        <w:t>For</w:t>
      </w:r>
      <w:r w:rsidRPr="00D8756E">
        <w:rPr>
          <w:spacing w:val="24"/>
        </w:rPr>
        <w:t xml:space="preserve"> </w:t>
      </w:r>
      <w:r w:rsidRPr="00D8756E">
        <w:t>a</w:t>
      </w:r>
      <w:r w:rsidRPr="00D8756E">
        <w:rPr>
          <w:spacing w:val="24"/>
        </w:rPr>
        <w:t xml:space="preserve"> </w:t>
      </w:r>
      <w:r w:rsidRPr="00D8756E">
        <w:t>valve</w:t>
      </w:r>
      <w:r w:rsidRPr="00D8756E">
        <w:rPr>
          <w:spacing w:val="24"/>
        </w:rPr>
        <w:t xml:space="preserve"> </w:t>
      </w:r>
      <w:r w:rsidRPr="00D8756E">
        <w:t>having</w:t>
      </w:r>
      <w:r w:rsidRPr="00D8756E">
        <w:rPr>
          <w:spacing w:val="24"/>
        </w:rPr>
        <w:t xml:space="preserve"> </w:t>
      </w:r>
      <w:r w:rsidRPr="00D8756E">
        <w:t>a</w:t>
      </w:r>
      <w:r w:rsidRPr="00D8756E">
        <w:rPr>
          <w:spacing w:val="24"/>
        </w:rPr>
        <w:t xml:space="preserve"> </w:t>
      </w:r>
      <w:r w:rsidRPr="00D8756E">
        <w:t>bonnet,</w:t>
      </w:r>
      <w:r w:rsidRPr="00D8756E">
        <w:rPr>
          <w:spacing w:val="24"/>
        </w:rPr>
        <w:t xml:space="preserve"> </w:t>
      </w:r>
      <w:r w:rsidRPr="00D8756E">
        <w:t>the</w:t>
      </w:r>
      <w:r w:rsidRPr="00D8756E">
        <w:rPr>
          <w:spacing w:val="24"/>
        </w:rPr>
        <w:t xml:space="preserve"> </w:t>
      </w:r>
      <w:r w:rsidRPr="00D8756E">
        <w:rPr>
          <w:spacing w:val="-1"/>
        </w:rPr>
        <w:t>di</w:t>
      </w:r>
      <w:r w:rsidRPr="00D8756E">
        <w:rPr>
          <w:spacing w:val="4"/>
        </w:rPr>
        <w:t>s</w:t>
      </w:r>
      <w:r w:rsidRPr="00D8756E">
        <w:t>k</w:t>
      </w:r>
      <w:r w:rsidRPr="00D8756E">
        <w:rPr>
          <w:spacing w:val="26"/>
        </w:rPr>
        <w:t xml:space="preserve"> </w:t>
      </w:r>
      <w:r w:rsidRPr="00D8756E">
        <w:rPr>
          <w:spacing w:val="-2"/>
        </w:rPr>
        <w:t>i</w:t>
      </w:r>
      <w:r w:rsidRPr="00D8756E">
        <w:t>s</w:t>
      </w:r>
      <w:r w:rsidRPr="00D8756E">
        <w:rPr>
          <w:spacing w:val="31"/>
        </w:rPr>
        <w:t xml:space="preserve"> </w:t>
      </w:r>
      <w:r w:rsidRPr="00D8756E">
        <w:t>the</w:t>
      </w:r>
      <w:r w:rsidRPr="00D8756E">
        <w:rPr>
          <w:spacing w:val="19"/>
        </w:rPr>
        <w:t xml:space="preserve"> </w:t>
      </w:r>
      <w:r w:rsidRPr="00D8756E">
        <w:t>third</w:t>
      </w:r>
      <w:r w:rsidRPr="00D8756E">
        <w:rPr>
          <w:spacing w:val="24"/>
        </w:rPr>
        <w:t xml:space="preserve"> </w:t>
      </w:r>
      <w:r w:rsidRPr="00D8756E">
        <w:t>primary</w:t>
      </w:r>
      <w:r w:rsidRPr="00D8756E">
        <w:rPr>
          <w:spacing w:val="24"/>
        </w:rPr>
        <w:t xml:space="preserve"> </w:t>
      </w:r>
      <w:r w:rsidRPr="00D8756E">
        <w:t>principal</w:t>
      </w:r>
      <w:r w:rsidRPr="00D8756E">
        <w:rPr>
          <w:spacing w:val="24"/>
        </w:rPr>
        <w:t xml:space="preserve"> </w:t>
      </w:r>
      <w:r w:rsidRPr="00D8756E">
        <w:t>pre</w:t>
      </w:r>
      <w:r w:rsidRPr="00D8756E">
        <w:rPr>
          <w:spacing w:val="4"/>
        </w:rPr>
        <w:t>s</w:t>
      </w:r>
      <w:r w:rsidRPr="00D8756E">
        <w:rPr>
          <w:spacing w:val="2"/>
        </w:rPr>
        <w:t>s</w:t>
      </w:r>
      <w:r w:rsidRPr="00D8756E">
        <w:t>ure</w:t>
      </w:r>
      <w:r w:rsidRPr="00D8756E">
        <w:rPr>
          <w:spacing w:val="24"/>
        </w:rPr>
        <w:t xml:space="preserve"> </w:t>
      </w:r>
      <w:r w:rsidRPr="00D8756E">
        <w:t>boundary. The</w:t>
      </w:r>
      <w:r w:rsidRPr="00D8756E">
        <w:rPr>
          <w:spacing w:val="5"/>
        </w:rPr>
        <w:t xml:space="preserve"> </w:t>
      </w:r>
      <w:r w:rsidRPr="00D8756E">
        <w:rPr>
          <w:spacing w:val="-1"/>
        </w:rPr>
        <w:t>di</w:t>
      </w:r>
      <w:r w:rsidRPr="00D8756E">
        <w:rPr>
          <w:spacing w:val="4"/>
        </w:rPr>
        <w:t>s</w:t>
      </w:r>
      <w:r w:rsidRPr="00D8756E">
        <w:t>k</w:t>
      </w:r>
      <w:r w:rsidRPr="00D8756E">
        <w:rPr>
          <w:spacing w:val="7"/>
        </w:rPr>
        <w:t xml:space="preserve"> </w:t>
      </w:r>
      <w:r w:rsidRPr="00D8756E">
        <w:t>provides</w:t>
      </w:r>
      <w:r w:rsidRPr="00D8756E">
        <w:rPr>
          <w:spacing w:val="12"/>
        </w:rPr>
        <w:t xml:space="preserve"> </w:t>
      </w:r>
      <w:r w:rsidRPr="00D8756E">
        <w:t>the</w:t>
      </w:r>
      <w:r w:rsidRPr="00D8756E">
        <w:rPr>
          <w:spacing w:val="5"/>
        </w:rPr>
        <w:t xml:space="preserve"> </w:t>
      </w:r>
      <w:r w:rsidRPr="00D8756E">
        <w:t>capability</w:t>
      </w:r>
      <w:r w:rsidRPr="00D8756E">
        <w:rPr>
          <w:spacing w:val="10"/>
        </w:rPr>
        <w:t xml:space="preserve"> </w:t>
      </w:r>
      <w:r w:rsidRPr="00D8756E">
        <w:t>for</w:t>
      </w:r>
      <w:r w:rsidRPr="00D8756E">
        <w:rPr>
          <w:spacing w:val="5"/>
        </w:rPr>
        <w:t xml:space="preserve"> </w:t>
      </w:r>
      <w:r w:rsidRPr="00D8756E">
        <w:t>permitting</w:t>
      </w:r>
      <w:r w:rsidRPr="00D8756E">
        <w:rPr>
          <w:spacing w:val="5"/>
        </w:rPr>
        <w:t xml:space="preserve"> </w:t>
      </w:r>
      <w:r w:rsidRPr="00D8756E">
        <w:t>and</w:t>
      </w:r>
      <w:r w:rsidRPr="00D8756E">
        <w:rPr>
          <w:spacing w:val="5"/>
        </w:rPr>
        <w:t xml:space="preserve"> </w:t>
      </w:r>
      <w:r w:rsidRPr="00D8756E">
        <w:t>prohibiting</w:t>
      </w:r>
      <w:r w:rsidRPr="00D8756E">
        <w:rPr>
          <w:spacing w:val="10"/>
        </w:rPr>
        <w:t xml:space="preserve"> </w:t>
      </w:r>
      <w:r w:rsidRPr="00D8756E">
        <w:t>fluid</w:t>
      </w:r>
      <w:r w:rsidRPr="00D8756E">
        <w:rPr>
          <w:spacing w:val="5"/>
        </w:rPr>
        <w:t xml:space="preserve"> </w:t>
      </w:r>
      <w:r w:rsidRPr="00D8756E">
        <w:t>flow.</w:t>
      </w:r>
      <w:r w:rsidRPr="00D8756E">
        <w:rPr>
          <w:spacing w:val="12"/>
        </w:rPr>
        <w:t xml:space="preserve"> </w:t>
      </w:r>
      <w:r w:rsidRPr="00D8756E">
        <w:t>With</w:t>
      </w:r>
      <w:r w:rsidRPr="00D8756E">
        <w:rPr>
          <w:spacing w:val="5"/>
        </w:rPr>
        <w:t xml:space="preserve"> </w:t>
      </w:r>
      <w:r w:rsidRPr="00D8756E">
        <w:t>the</w:t>
      </w:r>
      <w:r w:rsidRPr="00D8756E">
        <w:rPr>
          <w:spacing w:val="10"/>
        </w:rPr>
        <w:t xml:space="preserve"> </w:t>
      </w:r>
      <w:r w:rsidRPr="00D8756E">
        <w:rPr>
          <w:spacing w:val="-1"/>
        </w:rPr>
        <w:t>di</w:t>
      </w:r>
      <w:r w:rsidRPr="00D8756E">
        <w:rPr>
          <w:spacing w:val="4"/>
        </w:rPr>
        <w:t>s</w:t>
      </w:r>
      <w:r w:rsidRPr="00D8756E">
        <w:t>k clo</w:t>
      </w:r>
      <w:r w:rsidRPr="00D8756E">
        <w:rPr>
          <w:spacing w:val="4"/>
        </w:rPr>
        <w:t>s</w:t>
      </w:r>
      <w:r w:rsidRPr="00D8756E">
        <w:t>ed,</w:t>
      </w:r>
      <w:r w:rsidRPr="00D8756E">
        <w:rPr>
          <w:spacing w:val="14"/>
        </w:rPr>
        <w:t xml:space="preserve"> </w:t>
      </w:r>
      <w:r w:rsidRPr="00D8756E">
        <w:t>full</w:t>
      </w:r>
      <w:r w:rsidRPr="00D8756E">
        <w:rPr>
          <w:spacing w:val="9"/>
        </w:rPr>
        <w:t xml:space="preserve"> </w:t>
      </w:r>
      <w:r w:rsidRPr="00D8756E">
        <w:rPr>
          <w:spacing w:val="2"/>
        </w:rPr>
        <w:t>s</w:t>
      </w:r>
      <w:r w:rsidRPr="00D8756E">
        <w:rPr>
          <w:spacing w:val="-3"/>
        </w:rPr>
        <w:t>y</w:t>
      </w:r>
      <w:r w:rsidRPr="00D8756E">
        <w:rPr>
          <w:spacing w:val="4"/>
        </w:rPr>
        <w:t>s</w:t>
      </w:r>
      <w:r w:rsidRPr="00D8756E">
        <w:t>tem</w:t>
      </w:r>
      <w:r w:rsidRPr="00D8756E">
        <w:rPr>
          <w:spacing w:val="14"/>
        </w:rPr>
        <w:t xml:space="preserve"> </w:t>
      </w:r>
      <w:r w:rsidRPr="00D8756E">
        <w:t>pre</w:t>
      </w:r>
      <w:r w:rsidRPr="00D8756E">
        <w:rPr>
          <w:spacing w:val="4"/>
        </w:rPr>
        <w:t>s</w:t>
      </w:r>
      <w:r w:rsidRPr="00D8756E">
        <w:rPr>
          <w:spacing w:val="2"/>
        </w:rPr>
        <w:t>s</w:t>
      </w:r>
      <w:r w:rsidRPr="00D8756E">
        <w:t>ure</w:t>
      </w:r>
      <w:r w:rsidRPr="00D8756E">
        <w:rPr>
          <w:spacing w:val="14"/>
        </w:rPr>
        <w:t xml:space="preserve"> </w:t>
      </w:r>
      <w:r w:rsidRPr="00D8756E">
        <w:rPr>
          <w:spacing w:val="-2"/>
        </w:rPr>
        <w:t>i</w:t>
      </w:r>
      <w:r w:rsidRPr="00D8756E">
        <w:t>s</w:t>
      </w:r>
      <w:r w:rsidRPr="00D8756E">
        <w:rPr>
          <w:spacing w:val="16"/>
        </w:rPr>
        <w:t xml:space="preserve"> </w:t>
      </w:r>
      <w:r w:rsidRPr="00D8756E">
        <w:t>applied</w:t>
      </w:r>
      <w:r w:rsidRPr="00D8756E">
        <w:rPr>
          <w:spacing w:val="14"/>
        </w:rPr>
        <w:t xml:space="preserve"> </w:t>
      </w:r>
      <w:r w:rsidRPr="00D8756E">
        <w:t>acro</w:t>
      </w:r>
      <w:r w:rsidRPr="00D8756E">
        <w:rPr>
          <w:spacing w:val="4"/>
        </w:rPr>
        <w:t>s</w:t>
      </w:r>
      <w:r w:rsidRPr="00D8756E">
        <w:t>s</w:t>
      </w:r>
      <w:r w:rsidRPr="00D8756E">
        <w:rPr>
          <w:spacing w:val="19"/>
        </w:rPr>
        <w:t xml:space="preserve"> </w:t>
      </w:r>
      <w:r w:rsidRPr="00D8756E">
        <w:t>the</w:t>
      </w:r>
      <w:r w:rsidRPr="00D8756E">
        <w:rPr>
          <w:spacing w:val="9"/>
        </w:rPr>
        <w:t xml:space="preserve"> </w:t>
      </w:r>
      <w:r w:rsidRPr="00D8756E">
        <w:t>di</w:t>
      </w:r>
      <w:r w:rsidRPr="00D8756E">
        <w:rPr>
          <w:spacing w:val="4"/>
        </w:rPr>
        <w:t>s</w:t>
      </w:r>
      <w:r w:rsidRPr="00D8756E">
        <w:t>k</w:t>
      </w:r>
      <w:r w:rsidRPr="00D8756E">
        <w:rPr>
          <w:spacing w:val="16"/>
        </w:rPr>
        <w:t xml:space="preserve"> </w:t>
      </w:r>
      <w:r w:rsidRPr="00D8756E">
        <w:rPr>
          <w:spacing w:val="2"/>
        </w:rPr>
        <w:t>i</w:t>
      </w:r>
      <w:r w:rsidRPr="00D8756E">
        <w:t>f</w:t>
      </w:r>
      <w:r w:rsidRPr="00D8756E">
        <w:rPr>
          <w:spacing w:val="16"/>
        </w:rPr>
        <w:t xml:space="preserve"> </w:t>
      </w:r>
      <w:r w:rsidRPr="00D8756E">
        <w:t>the</w:t>
      </w:r>
      <w:r w:rsidRPr="00D8756E">
        <w:rPr>
          <w:spacing w:val="9"/>
        </w:rPr>
        <w:t xml:space="preserve"> </w:t>
      </w:r>
      <w:r w:rsidRPr="00D8756E">
        <w:t>outlet</w:t>
      </w:r>
      <w:r w:rsidRPr="00D8756E">
        <w:rPr>
          <w:spacing w:val="14"/>
        </w:rPr>
        <w:t xml:space="preserve"> </w:t>
      </w:r>
      <w:r w:rsidRPr="00D8756E">
        <w:rPr>
          <w:spacing w:val="2"/>
        </w:rPr>
        <w:t>s</w:t>
      </w:r>
      <w:r w:rsidRPr="00D8756E">
        <w:t>ide</w:t>
      </w:r>
      <w:r w:rsidRPr="00D8756E">
        <w:rPr>
          <w:spacing w:val="9"/>
        </w:rPr>
        <w:t xml:space="preserve"> </w:t>
      </w:r>
      <w:r w:rsidRPr="00D8756E">
        <w:rPr>
          <w:spacing w:val="-2"/>
        </w:rPr>
        <w:t>i</w:t>
      </w:r>
      <w:r w:rsidRPr="00D8756E">
        <w:t>s</w:t>
      </w:r>
      <w:r w:rsidRPr="00D8756E">
        <w:rPr>
          <w:spacing w:val="21"/>
        </w:rPr>
        <w:t xml:space="preserve"> </w:t>
      </w:r>
      <w:r w:rsidRPr="00D8756E">
        <w:t>depre</w:t>
      </w:r>
      <w:r w:rsidRPr="00D8756E">
        <w:rPr>
          <w:spacing w:val="4"/>
        </w:rPr>
        <w:t>s</w:t>
      </w:r>
      <w:r w:rsidRPr="00D8756E">
        <w:rPr>
          <w:spacing w:val="2"/>
        </w:rPr>
        <w:t>s</w:t>
      </w:r>
      <w:r w:rsidRPr="00D8756E">
        <w:t>urized. For</w:t>
      </w:r>
      <w:r w:rsidRPr="00D8756E">
        <w:rPr>
          <w:spacing w:val="19"/>
        </w:rPr>
        <w:t xml:space="preserve"> </w:t>
      </w:r>
      <w:r w:rsidRPr="00D8756E">
        <w:t>this</w:t>
      </w:r>
      <w:r w:rsidRPr="00D8756E">
        <w:rPr>
          <w:spacing w:val="26"/>
        </w:rPr>
        <w:t xml:space="preserve"> </w:t>
      </w:r>
      <w:r w:rsidRPr="00D8756E">
        <w:t>rea</w:t>
      </w:r>
      <w:r w:rsidRPr="00D8756E">
        <w:rPr>
          <w:spacing w:val="4"/>
        </w:rPr>
        <w:t>s</w:t>
      </w:r>
      <w:r w:rsidRPr="00D8756E">
        <w:t>on,</w:t>
      </w:r>
      <w:r w:rsidRPr="00D8756E">
        <w:rPr>
          <w:spacing w:val="19"/>
        </w:rPr>
        <w:t xml:space="preserve"> </w:t>
      </w:r>
      <w:r w:rsidRPr="00D8756E">
        <w:t>the</w:t>
      </w:r>
      <w:r w:rsidRPr="00D8756E">
        <w:rPr>
          <w:spacing w:val="14"/>
        </w:rPr>
        <w:t xml:space="preserve"> </w:t>
      </w:r>
      <w:r w:rsidRPr="00D8756E">
        <w:t>di</w:t>
      </w:r>
      <w:r w:rsidRPr="00D8756E">
        <w:rPr>
          <w:spacing w:val="4"/>
        </w:rPr>
        <w:t>s</w:t>
      </w:r>
      <w:r w:rsidRPr="00D8756E">
        <w:t>k</w:t>
      </w:r>
      <w:r w:rsidRPr="00D8756E">
        <w:rPr>
          <w:spacing w:val="21"/>
        </w:rPr>
        <w:t xml:space="preserve"> </w:t>
      </w:r>
      <w:r w:rsidRPr="00D8756E">
        <w:rPr>
          <w:spacing w:val="-2"/>
        </w:rPr>
        <w:t>i</w:t>
      </w:r>
      <w:r w:rsidRPr="00D8756E">
        <w:t>s</w:t>
      </w:r>
      <w:r w:rsidRPr="00D8756E">
        <w:rPr>
          <w:spacing w:val="26"/>
        </w:rPr>
        <w:t xml:space="preserve"> </w:t>
      </w:r>
      <w:r w:rsidRPr="00D8756E">
        <w:t>a</w:t>
      </w:r>
      <w:r w:rsidRPr="00D8756E">
        <w:rPr>
          <w:spacing w:val="19"/>
        </w:rPr>
        <w:t xml:space="preserve"> </w:t>
      </w:r>
      <w:r w:rsidRPr="00D8756E">
        <w:t>pre</w:t>
      </w:r>
      <w:r w:rsidRPr="00D8756E">
        <w:rPr>
          <w:spacing w:val="4"/>
        </w:rPr>
        <w:t>s</w:t>
      </w:r>
      <w:r w:rsidRPr="00D8756E">
        <w:rPr>
          <w:spacing w:val="2"/>
        </w:rPr>
        <w:t>s</w:t>
      </w:r>
      <w:r w:rsidRPr="00D8756E">
        <w:t>ure-retaining</w:t>
      </w:r>
      <w:r w:rsidRPr="00D8756E">
        <w:rPr>
          <w:spacing w:val="19"/>
        </w:rPr>
        <w:t xml:space="preserve"> </w:t>
      </w:r>
      <w:r w:rsidRPr="00D8756E">
        <w:t>part.</w:t>
      </w:r>
      <w:r w:rsidRPr="00D8756E">
        <w:rPr>
          <w:spacing w:val="36"/>
        </w:rPr>
        <w:t xml:space="preserve"> </w:t>
      </w:r>
      <w:r w:rsidRPr="00D8756E">
        <w:rPr>
          <w:spacing w:val="-1"/>
        </w:rPr>
        <w:t>D</w:t>
      </w:r>
      <w:r w:rsidRPr="00D8756E">
        <w:rPr>
          <w:spacing w:val="-2"/>
        </w:rPr>
        <w:t>i</w:t>
      </w:r>
      <w:r w:rsidRPr="00D8756E">
        <w:rPr>
          <w:spacing w:val="4"/>
        </w:rPr>
        <w:t>s</w:t>
      </w:r>
      <w:r w:rsidRPr="00D8756E">
        <w:rPr>
          <w:spacing w:val="-3"/>
        </w:rPr>
        <w:t>k</w:t>
      </w:r>
      <w:r w:rsidRPr="00D8756E">
        <w:t>s</w:t>
      </w:r>
      <w:r w:rsidRPr="00D8756E">
        <w:rPr>
          <w:spacing w:val="26"/>
        </w:rPr>
        <w:t xml:space="preserve"> </w:t>
      </w:r>
      <w:r w:rsidRPr="00D8756E">
        <w:t>are</w:t>
      </w:r>
      <w:r w:rsidRPr="00D8756E">
        <w:rPr>
          <w:spacing w:val="19"/>
        </w:rPr>
        <w:t xml:space="preserve"> </w:t>
      </w:r>
      <w:r w:rsidRPr="00D8756E">
        <w:t>typically</w:t>
      </w:r>
      <w:r w:rsidRPr="00D8756E">
        <w:rPr>
          <w:spacing w:val="19"/>
        </w:rPr>
        <w:t xml:space="preserve"> </w:t>
      </w:r>
      <w:r w:rsidRPr="00D8756E">
        <w:t>forged</w:t>
      </w:r>
      <w:r w:rsidRPr="00D8756E">
        <w:rPr>
          <w:spacing w:val="14"/>
        </w:rPr>
        <w:t xml:space="preserve"> </w:t>
      </w:r>
      <w:r w:rsidRPr="00D8756E">
        <w:t>and,</w:t>
      </w:r>
      <w:r w:rsidRPr="00D8756E">
        <w:rPr>
          <w:spacing w:val="19"/>
        </w:rPr>
        <w:t xml:space="preserve"> </w:t>
      </w:r>
      <w:r w:rsidRPr="00D8756E">
        <w:t xml:space="preserve">in </w:t>
      </w:r>
      <w:r w:rsidRPr="00D8756E">
        <w:rPr>
          <w:spacing w:val="2"/>
        </w:rPr>
        <w:t>s</w:t>
      </w:r>
      <w:r w:rsidRPr="00D8756E">
        <w:t>ome</w:t>
      </w:r>
      <w:r w:rsidRPr="00D8756E">
        <w:rPr>
          <w:spacing w:val="14"/>
        </w:rPr>
        <w:t xml:space="preserve"> </w:t>
      </w:r>
      <w:r w:rsidRPr="00D8756E">
        <w:rPr>
          <w:spacing w:val="-2"/>
        </w:rPr>
        <w:t>de</w:t>
      </w:r>
      <w:r w:rsidRPr="00D8756E">
        <w:rPr>
          <w:spacing w:val="4"/>
        </w:rPr>
        <w:t>s</w:t>
      </w:r>
      <w:r w:rsidRPr="00D8756E">
        <w:t>ign</w:t>
      </w:r>
      <w:r w:rsidRPr="00D8756E">
        <w:rPr>
          <w:spacing w:val="4"/>
        </w:rPr>
        <w:t>s</w:t>
      </w:r>
      <w:r w:rsidRPr="00D8756E">
        <w:t>,</w:t>
      </w:r>
      <w:r w:rsidRPr="00D8756E">
        <w:rPr>
          <w:spacing w:val="19"/>
        </w:rPr>
        <w:t xml:space="preserve"> </w:t>
      </w:r>
      <w:r w:rsidRPr="00D8756E">
        <w:t>hard-</w:t>
      </w:r>
      <w:r w:rsidRPr="00D8756E">
        <w:rPr>
          <w:spacing w:val="4"/>
        </w:rPr>
        <w:t>s</w:t>
      </w:r>
      <w:r w:rsidRPr="00D8756E">
        <w:t>urfaced</w:t>
      </w:r>
      <w:r w:rsidRPr="00D8756E">
        <w:rPr>
          <w:spacing w:val="14"/>
        </w:rPr>
        <w:t xml:space="preserve"> </w:t>
      </w:r>
      <w:r w:rsidRPr="00D8756E">
        <w:rPr>
          <w:spacing w:val="1"/>
        </w:rPr>
        <w:t>t</w:t>
      </w:r>
      <w:r w:rsidRPr="00D8756E">
        <w:t>o</w:t>
      </w:r>
      <w:r w:rsidRPr="00D8756E">
        <w:rPr>
          <w:spacing w:val="15"/>
        </w:rPr>
        <w:t xml:space="preserve"> </w:t>
      </w:r>
      <w:r w:rsidRPr="00D8756E">
        <w:t>provide</w:t>
      </w:r>
      <w:r w:rsidRPr="00D8756E">
        <w:rPr>
          <w:spacing w:val="14"/>
        </w:rPr>
        <w:t xml:space="preserve"> </w:t>
      </w:r>
      <w:r w:rsidRPr="00D8756E">
        <w:t>good</w:t>
      </w:r>
      <w:r w:rsidRPr="00D8756E">
        <w:rPr>
          <w:spacing w:val="9"/>
        </w:rPr>
        <w:t xml:space="preserve"> </w:t>
      </w:r>
      <w:r w:rsidRPr="00D8756E">
        <w:t>wear</w:t>
      </w:r>
      <w:r w:rsidRPr="00D8756E">
        <w:rPr>
          <w:spacing w:val="14"/>
        </w:rPr>
        <w:t xml:space="preserve"> </w:t>
      </w:r>
      <w:r w:rsidRPr="00D8756E">
        <w:t>characteri</w:t>
      </w:r>
      <w:r w:rsidRPr="00D8756E">
        <w:rPr>
          <w:spacing w:val="4"/>
        </w:rPr>
        <w:t>s</w:t>
      </w:r>
      <w:r w:rsidRPr="00D8756E">
        <w:t>tic</w:t>
      </w:r>
      <w:r w:rsidRPr="00D8756E">
        <w:rPr>
          <w:spacing w:val="4"/>
        </w:rPr>
        <w:t>s</w:t>
      </w:r>
      <w:r w:rsidRPr="00D8756E">
        <w:t>.</w:t>
      </w:r>
      <w:r w:rsidRPr="00D8756E">
        <w:rPr>
          <w:spacing w:val="36"/>
        </w:rPr>
        <w:t xml:space="preserve"> </w:t>
      </w:r>
      <w:r w:rsidRPr="00D8756E">
        <w:t>A</w:t>
      </w:r>
      <w:r w:rsidRPr="00D8756E">
        <w:rPr>
          <w:spacing w:val="16"/>
        </w:rPr>
        <w:t xml:space="preserve"> </w:t>
      </w:r>
      <w:r w:rsidRPr="00D8756E">
        <w:t>fine</w:t>
      </w:r>
      <w:r w:rsidRPr="00D8756E">
        <w:rPr>
          <w:spacing w:val="14"/>
        </w:rPr>
        <w:t xml:space="preserve"> </w:t>
      </w:r>
      <w:r w:rsidRPr="00D8756E">
        <w:rPr>
          <w:spacing w:val="2"/>
        </w:rPr>
        <w:t>s</w:t>
      </w:r>
      <w:r w:rsidRPr="00D8756E">
        <w:t>urface</w:t>
      </w:r>
      <w:r w:rsidRPr="00D8756E">
        <w:rPr>
          <w:spacing w:val="14"/>
        </w:rPr>
        <w:t xml:space="preserve"> </w:t>
      </w:r>
      <w:r w:rsidRPr="00D8756E">
        <w:t>fini</w:t>
      </w:r>
      <w:r w:rsidRPr="00D8756E">
        <w:rPr>
          <w:spacing w:val="4"/>
        </w:rPr>
        <w:t>s</w:t>
      </w:r>
      <w:r w:rsidRPr="00D8756E">
        <w:t xml:space="preserve">h of the </w:t>
      </w:r>
      <w:r w:rsidRPr="00D8756E">
        <w:rPr>
          <w:spacing w:val="4"/>
        </w:rPr>
        <w:t>s</w:t>
      </w:r>
      <w:r w:rsidRPr="00D8756E">
        <w:t>eating area of</w:t>
      </w:r>
      <w:r w:rsidRPr="00D8756E">
        <w:rPr>
          <w:spacing w:val="5"/>
        </w:rPr>
        <w:t xml:space="preserve"> </w:t>
      </w:r>
      <w:r w:rsidRPr="00D8756E">
        <w:t>a di</w:t>
      </w:r>
      <w:r w:rsidRPr="00D8756E">
        <w:rPr>
          <w:spacing w:val="4"/>
        </w:rPr>
        <w:t>s</w:t>
      </w:r>
      <w:r w:rsidRPr="00D8756E">
        <w:t>k is</w:t>
      </w:r>
      <w:r w:rsidRPr="00D8756E">
        <w:rPr>
          <w:spacing w:val="5"/>
        </w:rPr>
        <w:t xml:space="preserve"> </w:t>
      </w:r>
      <w:r w:rsidRPr="00D8756E">
        <w:t>nece</w:t>
      </w:r>
      <w:r w:rsidRPr="00D8756E">
        <w:rPr>
          <w:spacing w:val="4"/>
        </w:rPr>
        <w:t>s</w:t>
      </w:r>
      <w:r w:rsidRPr="00D8756E">
        <w:rPr>
          <w:spacing w:val="2"/>
        </w:rPr>
        <w:t>s</w:t>
      </w:r>
      <w:r w:rsidRPr="00D8756E">
        <w:t>ary</w:t>
      </w:r>
      <w:r w:rsidRPr="00D8756E">
        <w:rPr>
          <w:spacing w:val="5"/>
        </w:rPr>
        <w:t xml:space="preserve"> </w:t>
      </w:r>
      <w:r w:rsidRPr="00D8756E">
        <w:t xml:space="preserve">for good </w:t>
      </w:r>
      <w:r w:rsidRPr="00D8756E">
        <w:rPr>
          <w:spacing w:val="4"/>
        </w:rPr>
        <w:t>s</w:t>
      </w:r>
      <w:r w:rsidRPr="00D8756E">
        <w:t>ealing when the</w:t>
      </w:r>
      <w:r w:rsidRPr="00D8756E">
        <w:rPr>
          <w:spacing w:val="5"/>
        </w:rPr>
        <w:t xml:space="preserve"> </w:t>
      </w:r>
      <w:r w:rsidRPr="00D8756E">
        <w:t>valve is</w:t>
      </w:r>
      <w:r w:rsidRPr="00D8756E">
        <w:rPr>
          <w:spacing w:val="5"/>
        </w:rPr>
        <w:t xml:space="preserve"> </w:t>
      </w:r>
      <w:r w:rsidRPr="00D8756E">
        <w:t>clo</w:t>
      </w:r>
      <w:r w:rsidRPr="00D8756E">
        <w:rPr>
          <w:spacing w:val="4"/>
        </w:rPr>
        <w:t>s</w:t>
      </w:r>
      <w:r w:rsidRPr="00D8756E">
        <w:t xml:space="preserve">ed. </w:t>
      </w:r>
      <w:r w:rsidRPr="00D8756E">
        <w:rPr>
          <w:spacing w:val="7"/>
        </w:rPr>
        <w:t xml:space="preserve"> </w:t>
      </w:r>
      <w:r w:rsidRPr="00D8756E">
        <w:rPr>
          <w:spacing w:val="2"/>
        </w:rPr>
        <w:t>M</w:t>
      </w:r>
      <w:r w:rsidRPr="00D8756E">
        <w:rPr>
          <w:spacing w:val="-3"/>
        </w:rPr>
        <w:t>o</w:t>
      </w:r>
      <w:r w:rsidRPr="00D8756E">
        <w:rPr>
          <w:spacing w:val="4"/>
        </w:rPr>
        <w:t>s</w:t>
      </w:r>
      <w:r w:rsidRPr="00D8756E">
        <w:t>t valves</w:t>
      </w:r>
      <w:r w:rsidRPr="00D8756E">
        <w:rPr>
          <w:spacing w:val="26"/>
        </w:rPr>
        <w:t xml:space="preserve"> </w:t>
      </w:r>
      <w:r w:rsidRPr="00D8756E">
        <w:t>are</w:t>
      </w:r>
      <w:r w:rsidRPr="00D8756E">
        <w:rPr>
          <w:spacing w:val="19"/>
        </w:rPr>
        <w:t xml:space="preserve"> </w:t>
      </w:r>
      <w:r w:rsidRPr="00D8756E">
        <w:t>named,</w:t>
      </w:r>
      <w:r w:rsidRPr="00D8756E">
        <w:rPr>
          <w:spacing w:val="19"/>
        </w:rPr>
        <w:t xml:space="preserve"> </w:t>
      </w:r>
      <w:r w:rsidRPr="00D8756E">
        <w:t>in</w:t>
      </w:r>
      <w:r w:rsidRPr="00D8756E">
        <w:rPr>
          <w:spacing w:val="19"/>
        </w:rPr>
        <w:t xml:space="preserve"> </w:t>
      </w:r>
      <w:r w:rsidRPr="00D8756E">
        <w:t>part,</w:t>
      </w:r>
      <w:r w:rsidRPr="00D8756E">
        <w:rPr>
          <w:spacing w:val="19"/>
        </w:rPr>
        <w:t xml:space="preserve"> </w:t>
      </w:r>
      <w:r w:rsidRPr="00D8756E">
        <w:t>according</w:t>
      </w:r>
      <w:r w:rsidRPr="00D8756E">
        <w:rPr>
          <w:spacing w:val="19"/>
        </w:rPr>
        <w:t xml:space="preserve"> </w:t>
      </w:r>
      <w:r w:rsidRPr="00D8756E">
        <w:t>to</w:t>
      </w:r>
      <w:r w:rsidRPr="00D8756E">
        <w:rPr>
          <w:spacing w:val="19"/>
        </w:rPr>
        <w:t xml:space="preserve"> </w:t>
      </w:r>
      <w:r w:rsidRPr="00D8756E">
        <w:t>the</w:t>
      </w:r>
      <w:r w:rsidRPr="00D8756E">
        <w:rPr>
          <w:spacing w:val="19"/>
        </w:rPr>
        <w:t xml:space="preserve"> </w:t>
      </w:r>
      <w:r w:rsidRPr="00D8756E">
        <w:rPr>
          <w:spacing w:val="-2"/>
        </w:rPr>
        <w:t>de</w:t>
      </w:r>
      <w:r w:rsidRPr="00D8756E">
        <w:rPr>
          <w:spacing w:val="4"/>
        </w:rPr>
        <w:t>s</w:t>
      </w:r>
      <w:r w:rsidRPr="00D8756E">
        <w:t>ign</w:t>
      </w:r>
      <w:r w:rsidRPr="00D8756E">
        <w:rPr>
          <w:spacing w:val="19"/>
        </w:rPr>
        <w:t xml:space="preserve"> </w:t>
      </w:r>
      <w:r w:rsidRPr="00D8756E">
        <w:rPr>
          <w:spacing w:val="1"/>
        </w:rPr>
        <w:t>o</w:t>
      </w:r>
      <w:r w:rsidRPr="00D8756E">
        <w:t>f</w:t>
      </w:r>
      <w:r w:rsidRPr="00D8756E">
        <w:rPr>
          <w:spacing w:val="21"/>
        </w:rPr>
        <w:t xml:space="preserve"> </w:t>
      </w:r>
      <w:r w:rsidRPr="00D8756E">
        <w:t>their</w:t>
      </w:r>
      <w:r w:rsidRPr="00D8756E">
        <w:rPr>
          <w:spacing w:val="19"/>
        </w:rPr>
        <w:t xml:space="preserve"> </w:t>
      </w:r>
      <w:r w:rsidRPr="00D8756E">
        <w:t>di</w:t>
      </w:r>
      <w:r w:rsidRPr="00D8756E">
        <w:rPr>
          <w:spacing w:val="4"/>
        </w:rPr>
        <w:t>s</w:t>
      </w:r>
      <w:r w:rsidRPr="00D8756E">
        <w:rPr>
          <w:spacing w:val="-3"/>
        </w:rPr>
        <w:t>k</w:t>
      </w:r>
      <w:r w:rsidRPr="00D8756E">
        <w:rPr>
          <w:spacing w:val="4"/>
        </w:rPr>
        <w:t>s</w:t>
      </w:r>
      <w:r w:rsidRPr="00D8756E">
        <w:t>.</w:t>
      </w:r>
    </w:p>
    <w:p w:rsidR="00CB0383" w:rsidRDefault="00CB0383" w:rsidP="00594CC3">
      <w:pPr>
        <w:ind w:left="362" w:hanging="362"/>
        <w:rPr>
          <w:b/>
          <w:szCs w:val="32"/>
        </w:rPr>
      </w:pPr>
    </w:p>
    <w:p w:rsidR="00AF5EB9" w:rsidRPr="00F00C0B" w:rsidRDefault="00AF5EB9" w:rsidP="00594CC3">
      <w:pPr>
        <w:ind w:left="362" w:hanging="362"/>
        <w:rPr>
          <w:b/>
          <w:szCs w:val="32"/>
        </w:rPr>
      </w:pPr>
      <w:r w:rsidRPr="00F00C0B">
        <w:rPr>
          <w:b/>
          <w:szCs w:val="32"/>
        </w:rPr>
        <w:t>Stem</w:t>
      </w:r>
    </w:p>
    <w:p w:rsidR="00AF5EB9" w:rsidRDefault="00AF5EB9" w:rsidP="00CB0383">
      <w:r w:rsidRPr="00D8756E">
        <w:rPr>
          <w:spacing w:val="1"/>
        </w:rPr>
        <w:t>Th</w:t>
      </w:r>
      <w:r w:rsidRPr="00D8756E">
        <w:t>e</w:t>
      </w:r>
      <w:r w:rsidRPr="00D8756E">
        <w:rPr>
          <w:spacing w:val="20"/>
        </w:rPr>
        <w:t xml:space="preserve"> </w:t>
      </w:r>
      <w:r w:rsidRPr="00D8756E">
        <w:rPr>
          <w:i/>
          <w:iCs/>
          <w:spacing w:val="2"/>
        </w:rPr>
        <w:t>s</w:t>
      </w:r>
      <w:r w:rsidRPr="00D8756E">
        <w:rPr>
          <w:i/>
          <w:iCs/>
          <w:spacing w:val="3"/>
        </w:rPr>
        <w:t>t</w:t>
      </w:r>
      <w:r w:rsidRPr="00D8756E">
        <w:rPr>
          <w:i/>
          <w:iCs/>
          <w:spacing w:val="4"/>
        </w:rPr>
        <w:t>e</w:t>
      </w:r>
      <w:r w:rsidRPr="00D8756E">
        <w:rPr>
          <w:i/>
          <w:iCs/>
          <w:spacing w:val="8"/>
        </w:rPr>
        <w:t>m</w:t>
      </w:r>
      <w:r w:rsidRPr="00D8756E">
        <w:t>,</w:t>
      </w:r>
      <w:r w:rsidRPr="00D8756E">
        <w:rPr>
          <w:spacing w:val="25"/>
        </w:rPr>
        <w:t xml:space="preserve"> </w:t>
      </w:r>
      <w:r w:rsidRPr="00D8756E">
        <w:t>which</w:t>
      </w:r>
      <w:r w:rsidRPr="00D8756E">
        <w:rPr>
          <w:spacing w:val="20"/>
        </w:rPr>
        <w:t xml:space="preserve"> </w:t>
      </w:r>
      <w:r w:rsidRPr="00D8756E">
        <w:t>connects</w:t>
      </w:r>
      <w:r w:rsidRPr="00D8756E">
        <w:rPr>
          <w:spacing w:val="32"/>
        </w:rPr>
        <w:t xml:space="preserve"> </w:t>
      </w:r>
      <w:r w:rsidRPr="00D8756E">
        <w:t>the</w:t>
      </w:r>
      <w:r w:rsidRPr="00D8756E">
        <w:rPr>
          <w:spacing w:val="20"/>
        </w:rPr>
        <w:t xml:space="preserve"> </w:t>
      </w:r>
      <w:r w:rsidRPr="00D8756E">
        <w:t>actuator</w:t>
      </w:r>
      <w:r w:rsidRPr="00D8756E">
        <w:rPr>
          <w:spacing w:val="20"/>
        </w:rPr>
        <w:t xml:space="preserve"> </w:t>
      </w:r>
      <w:r w:rsidRPr="00D8756E">
        <w:t>and</w:t>
      </w:r>
      <w:r w:rsidRPr="00D8756E">
        <w:rPr>
          <w:spacing w:val="20"/>
        </w:rPr>
        <w:t xml:space="preserve"> </w:t>
      </w:r>
      <w:r w:rsidRPr="00D8756E">
        <w:t>di</w:t>
      </w:r>
      <w:r w:rsidRPr="00D8756E">
        <w:rPr>
          <w:spacing w:val="4"/>
        </w:rPr>
        <w:t>s</w:t>
      </w:r>
      <w:r w:rsidRPr="00D8756E">
        <w:rPr>
          <w:spacing w:val="2"/>
        </w:rPr>
        <w:t>k</w:t>
      </w:r>
      <w:r w:rsidRPr="00D8756E">
        <w:t>,</w:t>
      </w:r>
      <w:r w:rsidRPr="00D8756E">
        <w:rPr>
          <w:spacing w:val="22"/>
        </w:rPr>
        <w:t xml:space="preserve"> </w:t>
      </w:r>
      <w:r w:rsidRPr="00D8756E">
        <w:rPr>
          <w:spacing w:val="-2"/>
        </w:rPr>
        <w:t>i</w:t>
      </w:r>
      <w:r w:rsidRPr="00D8756E">
        <w:t>s</w:t>
      </w:r>
      <w:r w:rsidRPr="00D8756E">
        <w:rPr>
          <w:spacing w:val="32"/>
        </w:rPr>
        <w:t xml:space="preserve"> </w:t>
      </w:r>
      <w:r w:rsidRPr="00D8756E">
        <w:t>re</w:t>
      </w:r>
      <w:r w:rsidRPr="00D8756E">
        <w:rPr>
          <w:spacing w:val="4"/>
        </w:rPr>
        <w:t>s</w:t>
      </w:r>
      <w:r w:rsidRPr="00D8756E">
        <w:t>pon</w:t>
      </w:r>
      <w:r w:rsidRPr="00D8756E">
        <w:rPr>
          <w:spacing w:val="4"/>
        </w:rPr>
        <w:t>s</w:t>
      </w:r>
      <w:r w:rsidRPr="00D8756E">
        <w:t>ible</w:t>
      </w:r>
      <w:r w:rsidRPr="00D8756E">
        <w:rPr>
          <w:spacing w:val="19"/>
        </w:rPr>
        <w:t xml:space="preserve"> </w:t>
      </w:r>
      <w:r w:rsidRPr="00D8756E">
        <w:t>for</w:t>
      </w:r>
      <w:r w:rsidRPr="00D8756E">
        <w:rPr>
          <w:spacing w:val="21"/>
        </w:rPr>
        <w:t xml:space="preserve"> </w:t>
      </w:r>
      <w:r w:rsidRPr="00D8756E">
        <w:rPr>
          <w:spacing w:val="-2"/>
        </w:rPr>
        <w:t>po</w:t>
      </w:r>
      <w:r w:rsidRPr="00D8756E">
        <w:rPr>
          <w:spacing w:val="4"/>
        </w:rPr>
        <w:t>s</w:t>
      </w:r>
      <w:r w:rsidRPr="00D8756E">
        <w:t>itioning</w:t>
      </w:r>
      <w:r w:rsidRPr="00D8756E">
        <w:rPr>
          <w:spacing w:val="21"/>
        </w:rPr>
        <w:t xml:space="preserve"> </w:t>
      </w:r>
      <w:r w:rsidRPr="00D8756E">
        <w:t>the</w:t>
      </w:r>
      <w:r w:rsidRPr="00D8756E">
        <w:rPr>
          <w:spacing w:val="25"/>
        </w:rPr>
        <w:t xml:space="preserve"> </w:t>
      </w:r>
      <w:r w:rsidRPr="00D8756E">
        <w:rPr>
          <w:spacing w:val="-1"/>
        </w:rPr>
        <w:t>di</w:t>
      </w:r>
      <w:r w:rsidRPr="00D8756E">
        <w:rPr>
          <w:spacing w:val="4"/>
        </w:rPr>
        <w:t>s</w:t>
      </w:r>
      <w:r w:rsidRPr="00D8756E">
        <w:rPr>
          <w:spacing w:val="2"/>
        </w:rPr>
        <w:t>k</w:t>
      </w:r>
      <w:r w:rsidRPr="00D8756E">
        <w:t>. Stems</w:t>
      </w:r>
      <w:r w:rsidRPr="00D8756E">
        <w:rPr>
          <w:spacing w:val="26"/>
        </w:rPr>
        <w:t xml:space="preserve"> </w:t>
      </w:r>
      <w:r w:rsidRPr="00D8756E">
        <w:t>are</w:t>
      </w:r>
      <w:r w:rsidRPr="00D8756E">
        <w:rPr>
          <w:spacing w:val="14"/>
        </w:rPr>
        <w:t xml:space="preserve"> </w:t>
      </w:r>
      <w:r w:rsidRPr="00D8756E">
        <w:t>typically</w:t>
      </w:r>
      <w:r w:rsidRPr="00D8756E">
        <w:rPr>
          <w:spacing w:val="19"/>
        </w:rPr>
        <w:t xml:space="preserve"> </w:t>
      </w:r>
      <w:r w:rsidRPr="00D8756E">
        <w:t>forged</w:t>
      </w:r>
      <w:r w:rsidRPr="00D8756E">
        <w:rPr>
          <w:spacing w:val="14"/>
        </w:rPr>
        <w:t xml:space="preserve"> </w:t>
      </w:r>
      <w:r w:rsidRPr="00D8756E">
        <w:t>and</w:t>
      </w:r>
      <w:r w:rsidRPr="00D8756E">
        <w:rPr>
          <w:spacing w:val="19"/>
        </w:rPr>
        <w:t xml:space="preserve"> </w:t>
      </w:r>
      <w:r w:rsidRPr="00D8756E">
        <w:t>connected</w:t>
      </w:r>
      <w:r w:rsidRPr="00D8756E">
        <w:rPr>
          <w:spacing w:val="19"/>
        </w:rPr>
        <w:t xml:space="preserve"> </w:t>
      </w:r>
      <w:r w:rsidRPr="00D8756E">
        <w:t>to</w:t>
      </w:r>
      <w:r w:rsidRPr="00D8756E">
        <w:rPr>
          <w:spacing w:val="14"/>
        </w:rPr>
        <w:t xml:space="preserve"> </w:t>
      </w:r>
      <w:r w:rsidRPr="00D8756E">
        <w:t>the</w:t>
      </w:r>
      <w:r w:rsidRPr="00D8756E">
        <w:rPr>
          <w:spacing w:val="19"/>
        </w:rPr>
        <w:t xml:space="preserve"> </w:t>
      </w:r>
      <w:r w:rsidRPr="00D8756E">
        <w:t>di</w:t>
      </w:r>
      <w:r w:rsidRPr="00D8756E">
        <w:rPr>
          <w:spacing w:val="4"/>
        </w:rPr>
        <w:t>s</w:t>
      </w:r>
      <w:r w:rsidRPr="00D8756E">
        <w:t>k</w:t>
      </w:r>
      <w:r w:rsidRPr="00D8756E">
        <w:rPr>
          <w:spacing w:val="16"/>
        </w:rPr>
        <w:t xml:space="preserve"> </w:t>
      </w:r>
      <w:r w:rsidRPr="00D8756E">
        <w:t>by</w:t>
      </w:r>
      <w:r w:rsidRPr="00D8756E">
        <w:rPr>
          <w:spacing w:val="19"/>
        </w:rPr>
        <w:t xml:space="preserve"> </w:t>
      </w:r>
      <w:r w:rsidRPr="00D8756E">
        <w:t>threaded</w:t>
      </w:r>
      <w:r w:rsidRPr="00D8756E">
        <w:rPr>
          <w:spacing w:val="19"/>
        </w:rPr>
        <w:t xml:space="preserve"> </w:t>
      </w:r>
      <w:r w:rsidRPr="00D8756E">
        <w:rPr>
          <w:spacing w:val="1"/>
        </w:rPr>
        <w:t>o</w:t>
      </w:r>
      <w:r w:rsidRPr="00D8756E">
        <w:t>r</w:t>
      </w:r>
      <w:r w:rsidRPr="00D8756E">
        <w:rPr>
          <w:spacing w:val="16"/>
        </w:rPr>
        <w:t xml:space="preserve"> </w:t>
      </w:r>
      <w:r w:rsidRPr="00D8756E">
        <w:t>welded</w:t>
      </w:r>
      <w:r w:rsidRPr="00D8756E">
        <w:rPr>
          <w:spacing w:val="19"/>
        </w:rPr>
        <w:t xml:space="preserve"> </w:t>
      </w:r>
      <w:r w:rsidRPr="00D8756E">
        <w:t>joint</w:t>
      </w:r>
      <w:r w:rsidRPr="00D8756E">
        <w:rPr>
          <w:spacing w:val="4"/>
        </w:rPr>
        <w:t>s</w:t>
      </w:r>
      <w:r w:rsidRPr="00D8756E">
        <w:t>.</w:t>
      </w:r>
      <w:r w:rsidRPr="00D8756E">
        <w:rPr>
          <w:spacing w:val="40"/>
        </w:rPr>
        <w:t xml:space="preserve"> </w:t>
      </w:r>
      <w:r w:rsidRPr="00D8756E">
        <w:t>For valve</w:t>
      </w:r>
      <w:r w:rsidRPr="00D8756E">
        <w:rPr>
          <w:spacing w:val="14"/>
        </w:rPr>
        <w:t xml:space="preserve"> </w:t>
      </w:r>
      <w:r w:rsidRPr="00D8756E">
        <w:rPr>
          <w:spacing w:val="-2"/>
        </w:rPr>
        <w:t>de</w:t>
      </w:r>
      <w:r w:rsidRPr="00D8756E">
        <w:rPr>
          <w:spacing w:val="4"/>
        </w:rPr>
        <w:t>s</w:t>
      </w:r>
      <w:r w:rsidRPr="00D8756E">
        <w:t>igns</w:t>
      </w:r>
      <w:r w:rsidRPr="00D8756E">
        <w:rPr>
          <w:spacing w:val="21"/>
        </w:rPr>
        <w:t xml:space="preserve"> </w:t>
      </w:r>
      <w:r w:rsidRPr="00D8756E">
        <w:t>requiring</w:t>
      </w:r>
      <w:r w:rsidRPr="00D8756E">
        <w:rPr>
          <w:spacing w:val="10"/>
        </w:rPr>
        <w:t xml:space="preserve"> </w:t>
      </w:r>
      <w:r w:rsidRPr="00D8756E">
        <w:rPr>
          <w:spacing w:val="2"/>
        </w:rPr>
        <w:t>s</w:t>
      </w:r>
      <w:r w:rsidRPr="00D8756E">
        <w:t>tem</w:t>
      </w:r>
      <w:r w:rsidRPr="00D8756E">
        <w:rPr>
          <w:spacing w:val="14"/>
        </w:rPr>
        <w:t xml:space="preserve"> </w:t>
      </w:r>
      <w:r w:rsidRPr="00D8756E">
        <w:t>packing</w:t>
      </w:r>
      <w:r w:rsidRPr="00D8756E">
        <w:rPr>
          <w:spacing w:val="14"/>
        </w:rPr>
        <w:t xml:space="preserve"> </w:t>
      </w:r>
      <w:r w:rsidRPr="00D8756E">
        <w:rPr>
          <w:spacing w:val="1"/>
        </w:rPr>
        <w:t>o</w:t>
      </w:r>
      <w:r w:rsidRPr="00D8756E">
        <w:t>r</w:t>
      </w:r>
      <w:r w:rsidRPr="00D8756E">
        <w:rPr>
          <w:spacing w:val="16"/>
        </w:rPr>
        <w:t xml:space="preserve"> </w:t>
      </w:r>
      <w:r w:rsidRPr="00D8756E">
        <w:rPr>
          <w:spacing w:val="2"/>
        </w:rPr>
        <w:t>s</w:t>
      </w:r>
      <w:r w:rsidRPr="00D8756E">
        <w:t>ealing</w:t>
      </w:r>
      <w:r w:rsidRPr="00D8756E">
        <w:rPr>
          <w:spacing w:val="14"/>
        </w:rPr>
        <w:t xml:space="preserve"> </w:t>
      </w:r>
      <w:r w:rsidRPr="00D8756E">
        <w:t>to</w:t>
      </w:r>
      <w:r w:rsidRPr="00D8756E">
        <w:rPr>
          <w:spacing w:val="14"/>
        </w:rPr>
        <w:t xml:space="preserve"> </w:t>
      </w:r>
      <w:r w:rsidRPr="00D8756E">
        <w:t>prevent</w:t>
      </w:r>
      <w:r w:rsidRPr="00D8756E">
        <w:rPr>
          <w:spacing w:val="14"/>
        </w:rPr>
        <w:t xml:space="preserve"> </w:t>
      </w:r>
      <w:r w:rsidRPr="00D8756E">
        <w:t>leakage,</w:t>
      </w:r>
      <w:r w:rsidRPr="00D8756E">
        <w:rPr>
          <w:spacing w:val="10"/>
        </w:rPr>
        <w:t xml:space="preserve"> </w:t>
      </w:r>
      <w:r w:rsidRPr="00D8756E">
        <w:t>a</w:t>
      </w:r>
      <w:r w:rsidRPr="00D8756E">
        <w:rPr>
          <w:spacing w:val="14"/>
        </w:rPr>
        <w:t xml:space="preserve"> </w:t>
      </w:r>
      <w:r w:rsidRPr="00D8756E">
        <w:t>fine</w:t>
      </w:r>
      <w:r w:rsidRPr="00D8756E">
        <w:rPr>
          <w:spacing w:val="14"/>
        </w:rPr>
        <w:t xml:space="preserve"> </w:t>
      </w:r>
      <w:r w:rsidRPr="00D8756E">
        <w:rPr>
          <w:spacing w:val="2"/>
        </w:rPr>
        <w:t>s</w:t>
      </w:r>
      <w:r w:rsidRPr="00D8756E">
        <w:t>urface</w:t>
      </w:r>
      <w:r w:rsidRPr="00D8756E">
        <w:rPr>
          <w:spacing w:val="14"/>
        </w:rPr>
        <w:t xml:space="preserve"> </w:t>
      </w:r>
      <w:r w:rsidRPr="00D8756E">
        <w:t>fini</w:t>
      </w:r>
      <w:r w:rsidRPr="00D8756E">
        <w:rPr>
          <w:spacing w:val="4"/>
        </w:rPr>
        <w:t>s</w:t>
      </w:r>
      <w:r w:rsidRPr="00D8756E">
        <w:t xml:space="preserve">h </w:t>
      </w:r>
      <w:r w:rsidRPr="00D8756E">
        <w:rPr>
          <w:spacing w:val="2"/>
        </w:rPr>
        <w:t>o</w:t>
      </w:r>
      <w:r w:rsidRPr="00D8756E">
        <w:t>f</w:t>
      </w:r>
      <w:r w:rsidRPr="00D8756E">
        <w:rPr>
          <w:spacing w:val="26"/>
        </w:rPr>
        <w:t xml:space="preserve"> </w:t>
      </w:r>
      <w:r w:rsidRPr="00D8756E">
        <w:t>the</w:t>
      </w:r>
      <w:r w:rsidRPr="00D8756E">
        <w:rPr>
          <w:spacing w:val="29"/>
        </w:rPr>
        <w:t xml:space="preserve"> </w:t>
      </w:r>
      <w:r w:rsidRPr="00D8756E">
        <w:rPr>
          <w:spacing w:val="2"/>
        </w:rPr>
        <w:t>s</w:t>
      </w:r>
      <w:r w:rsidRPr="00D8756E">
        <w:t>tem</w:t>
      </w:r>
      <w:r w:rsidRPr="00D8756E">
        <w:rPr>
          <w:spacing w:val="29"/>
        </w:rPr>
        <w:t xml:space="preserve"> </w:t>
      </w:r>
      <w:r w:rsidRPr="00D8756E">
        <w:rPr>
          <w:spacing w:val="1"/>
        </w:rPr>
        <w:t>i</w:t>
      </w:r>
      <w:r w:rsidRPr="00D8756E">
        <w:t>n</w:t>
      </w:r>
      <w:r w:rsidRPr="00D8756E">
        <w:rPr>
          <w:spacing w:val="30"/>
        </w:rPr>
        <w:t xml:space="preserve"> </w:t>
      </w:r>
      <w:r w:rsidRPr="00D8756E">
        <w:t>the</w:t>
      </w:r>
      <w:r w:rsidRPr="00D8756E">
        <w:rPr>
          <w:spacing w:val="24"/>
        </w:rPr>
        <w:t xml:space="preserve"> </w:t>
      </w:r>
      <w:r w:rsidRPr="00D8756E">
        <w:t>area</w:t>
      </w:r>
      <w:r w:rsidRPr="00D8756E">
        <w:rPr>
          <w:spacing w:val="29"/>
        </w:rPr>
        <w:t xml:space="preserve"> </w:t>
      </w:r>
      <w:r w:rsidRPr="00D8756E">
        <w:rPr>
          <w:spacing w:val="1"/>
        </w:rPr>
        <w:t>o</w:t>
      </w:r>
      <w:r w:rsidRPr="00D8756E">
        <w:t>f</w:t>
      </w:r>
      <w:r w:rsidRPr="00D8756E">
        <w:rPr>
          <w:spacing w:val="30"/>
        </w:rPr>
        <w:t xml:space="preserve"> </w:t>
      </w:r>
      <w:r w:rsidRPr="00D8756E">
        <w:t>the</w:t>
      </w:r>
      <w:r w:rsidRPr="00D8756E">
        <w:rPr>
          <w:spacing w:val="24"/>
        </w:rPr>
        <w:t xml:space="preserve"> </w:t>
      </w:r>
      <w:r w:rsidRPr="00D8756E">
        <w:rPr>
          <w:spacing w:val="2"/>
        </w:rPr>
        <w:t>s</w:t>
      </w:r>
      <w:r w:rsidRPr="00D8756E">
        <w:t>eal</w:t>
      </w:r>
      <w:r w:rsidRPr="00D8756E">
        <w:rPr>
          <w:spacing w:val="29"/>
        </w:rPr>
        <w:t xml:space="preserve"> </w:t>
      </w:r>
      <w:r w:rsidRPr="00D8756E">
        <w:rPr>
          <w:spacing w:val="-2"/>
        </w:rPr>
        <w:t>i</w:t>
      </w:r>
      <w:r w:rsidRPr="00D8756E">
        <w:t>s</w:t>
      </w:r>
      <w:r w:rsidRPr="00D8756E">
        <w:rPr>
          <w:spacing w:val="36"/>
        </w:rPr>
        <w:t xml:space="preserve"> </w:t>
      </w:r>
      <w:r w:rsidRPr="00D8756E">
        <w:t>nece</w:t>
      </w:r>
      <w:r w:rsidRPr="00D8756E">
        <w:rPr>
          <w:spacing w:val="4"/>
        </w:rPr>
        <w:t>s</w:t>
      </w:r>
      <w:r w:rsidRPr="00D8756E">
        <w:rPr>
          <w:spacing w:val="2"/>
        </w:rPr>
        <w:t>s</w:t>
      </w:r>
      <w:r w:rsidRPr="00D8756E">
        <w:t>ary.</w:t>
      </w:r>
      <w:r w:rsidRPr="00D8756E">
        <w:rPr>
          <w:spacing w:val="55"/>
        </w:rPr>
        <w:t xml:space="preserve"> </w:t>
      </w:r>
      <w:r w:rsidRPr="00D8756E">
        <w:t>Typically,</w:t>
      </w:r>
      <w:r w:rsidRPr="00D8756E">
        <w:rPr>
          <w:spacing w:val="29"/>
        </w:rPr>
        <w:t xml:space="preserve"> </w:t>
      </w:r>
      <w:r w:rsidRPr="00D8756E">
        <w:t>a</w:t>
      </w:r>
      <w:r w:rsidRPr="00D8756E">
        <w:rPr>
          <w:spacing w:val="29"/>
        </w:rPr>
        <w:t xml:space="preserve"> </w:t>
      </w:r>
      <w:r w:rsidRPr="00D8756E">
        <w:rPr>
          <w:spacing w:val="2"/>
        </w:rPr>
        <w:t>s</w:t>
      </w:r>
      <w:r w:rsidRPr="00D8756E">
        <w:t>tem</w:t>
      </w:r>
      <w:r w:rsidRPr="00D8756E">
        <w:rPr>
          <w:spacing w:val="29"/>
        </w:rPr>
        <w:t xml:space="preserve"> </w:t>
      </w:r>
      <w:r w:rsidRPr="00D8756E">
        <w:rPr>
          <w:spacing w:val="-2"/>
        </w:rPr>
        <w:t>i</w:t>
      </w:r>
      <w:r w:rsidRPr="00D8756E">
        <w:t>s</w:t>
      </w:r>
      <w:r w:rsidRPr="00D8756E">
        <w:rPr>
          <w:spacing w:val="31"/>
        </w:rPr>
        <w:t xml:space="preserve"> </w:t>
      </w:r>
      <w:r w:rsidRPr="00D8756E">
        <w:t>not</w:t>
      </w:r>
      <w:r w:rsidRPr="00D8756E">
        <w:rPr>
          <w:spacing w:val="29"/>
        </w:rPr>
        <w:t xml:space="preserve"> </w:t>
      </w:r>
      <w:r w:rsidRPr="00D8756E">
        <w:t>con</w:t>
      </w:r>
      <w:r w:rsidRPr="00D8756E">
        <w:rPr>
          <w:spacing w:val="4"/>
        </w:rPr>
        <w:t>s</w:t>
      </w:r>
      <w:r w:rsidRPr="00D8756E">
        <w:t>idered</w:t>
      </w:r>
      <w:r w:rsidRPr="00D8756E">
        <w:rPr>
          <w:spacing w:val="29"/>
        </w:rPr>
        <w:t xml:space="preserve"> </w:t>
      </w:r>
      <w:r w:rsidRPr="00D8756E">
        <w:t>a pre</w:t>
      </w:r>
      <w:r w:rsidRPr="00D8756E">
        <w:rPr>
          <w:spacing w:val="4"/>
        </w:rPr>
        <w:t>s</w:t>
      </w:r>
      <w:r w:rsidRPr="00D8756E">
        <w:rPr>
          <w:spacing w:val="2"/>
        </w:rPr>
        <w:t>s</w:t>
      </w:r>
      <w:r w:rsidRPr="00D8756E">
        <w:t>ure</w:t>
      </w:r>
      <w:r w:rsidRPr="00D8756E">
        <w:rPr>
          <w:spacing w:val="19"/>
        </w:rPr>
        <w:t xml:space="preserve"> </w:t>
      </w:r>
      <w:r w:rsidRPr="00D8756E">
        <w:t>boundary</w:t>
      </w:r>
      <w:r w:rsidRPr="00D8756E">
        <w:rPr>
          <w:spacing w:val="19"/>
        </w:rPr>
        <w:t xml:space="preserve"> </w:t>
      </w:r>
      <w:r w:rsidRPr="00D8756E">
        <w:t>part.</w:t>
      </w:r>
    </w:p>
    <w:p w:rsidR="00CB0383" w:rsidRPr="00D8756E" w:rsidRDefault="00CB0383" w:rsidP="00E067B3">
      <w:pPr>
        <w:spacing w:line="240" w:lineRule="auto"/>
      </w:pPr>
    </w:p>
    <w:p w:rsidR="00AF5EB9" w:rsidRDefault="00AF5EB9" w:rsidP="00CB0383">
      <w:r w:rsidRPr="00D8756E">
        <w:t>Connection</w:t>
      </w:r>
      <w:r w:rsidRPr="00D8756E">
        <w:rPr>
          <w:spacing w:val="53"/>
        </w:rPr>
        <w:t xml:space="preserve"> </w:t>
      </w:r>
      <w:r w:rsidRPr="00D8756E">
        <w:rPr>
          <w:spacing w:val="2"/>
        </w:rPr>
        <w:t>o</w:t>
      </w:r>
      <w:r w:rsidRPr="00D8756E">
        <w:t>f</w:t>
      </w:r>
      <w:r w:rsidRPr="00D8756E">
        <w:rPr>
          <w:spacing w:val="59"/>
        </w:rPr>
        <w:t xml:space="preserve"> </w:t>
      </w:r>
      <w:r w:rsidRPr="00D8756E">
        <w:t>the</w:t>
      </w:r>
      <w:r w:rsidRPr="00D8756E">
        <w:rPr>
          <w:spacing w:val="53"/>
        </w:rPr>
        <w:t xml:space="preserve"> </w:t>
      </w:r>
      <w:r w:rsidRPr="00D8756E">
        <w:t>di</w:t>
      </w:r>
      <w:r w:rsidRPr="00D8756E">
        <w:rPr>
          <w:spacing w:val="4"/>
        </w:rPr>
        <w:t>s</w:t>
      </w:r>
      <w:r w:rsidRPr="00D8756E">
        <w:t>k</w:t>
      </w:r>
      <w:r w:rsidRPr="00D8756E">
        <w:rPr>
          <w:spacing w:val="55"/>
        </w:rPr>
        <w:t xml:space="preserve"> </w:t>
      </w:r>
      <w:r w:rsidRPr="00D8756E">
        <w:t>to</w:t>
      </w:r>
      <w:r w:rsidRPr="00D8756E">
        <w:rPr>
          <w:spacing w:val="58"/>
        </w:rPr>
        <w:t xml:space="preserve"> </w:t>
      </w:r>
      <w:r w:rsidRPr="00D8756E">
        <w:t>the</w:t>
      </w:r>
      <w:r w:rsidRPr="00D8756E">
        <w:rPr>
          <w:spacing w:val="53"/>
        </w:rPr>
        <w:t xml:space="preserve"> </w:t>
      </w:r>
      <w:r w:rsidRPr="00D8756E">
        <w:rPr>
          <w:spacing w:val="2"/>
        </w:rPr>
        <w:t>s</w:t>
      </w:r>
      <w:r w:rsidRPr="00D8756E">
        <w:t>tem</w:t>
      </w:r>
      <w:r w:rsidRPr="00D8756E">
        <w:rPr>
          <w:spacing w:val="53"/>
        </w:rPr>
        <w:t xml:space="preserve"> </w:t>
      </w:r>
      <w:r w:rsidRPr="00D8756E">
        <w:t>can</w:t>
      </w:r>
      <w:r w:rsidRPr="00D8756E">
        <w:rPr>
          <w:spacing w:val="58"/>
        </w:rPr>
        <w:t xml:space="preserve"> </w:t>
      </w:r>
      <w:r w:rsidRPr="00D8756E">
        <w:t>allow</w:t>
      </w:r>
      <w:r w:rsidRPr="00D8756E">
        <w:rPr>
          <w:spacing w:val="53"/>
        </w:rPr>
        <w:t xml:space="preserve"> </w:t>
      </w:r>
      <w:r w:rsidRPr="00D8756E">
        <w:rPr>
          <w:spacing w:val="2"/>
        </w:rPr>
        <w:t>s</w:t>
      </w:r>
      <w:r w:rsidRPr="00D8756E">
        <w:t>ome</w:t>
      </w:r>
      <w:r w:rsidRPr="00D8756E">
        <w:rPr>
          <w:spacing w:val="53"/>
        </w:rPr>
        <w:t xml:space="preserve"> </w:t>
      </w:r>
      <w:r w:rsidRPr="00D8756E">
        <w:t>rocking</w:t>
      </w:r>
      <w:r w:rsidRPr="00D8756E">
        <w:rPr>
          <w:spacing w:val="58"/>
        </w:rPr>
        <w:t xml:space="preserve"> </w:t>
      </w:r>
      <w:r w:rsidRPr="00D8756E">
        <w:rPr>
          <w:spacing w:val="1"/>
        </w:rPr>
        <w:t>o</w:t>
      </w:r>
      <w:r w:rsidRPr="00D8756E">
        <w:t>r</w:t>
      </w:r>
      <w:r w:rsidRPr="00D8756E">
        <w:rPr>
          <w:spacing w:val="54"/>
        </w:rPr>
        <w:t xml:space="preserve"> </w:t>
      </w:r>
      <w:r w:rsidRPr="00D8756E">
        <w:t>rotation</w:t>
      </w:r>
      <w:r w:rsidRPr="00D8756E">
        <w:rPr>
          <w:spacing w:val="53"/>
        </w:rPr>
        <w:t xml:space="preserve"> </w:t>
      </w:r>
      <w:r w:rsidRPr="00D8756E">
        <w:t>to</w:t>
      </w:r>
      <w:r w:rsidRPr="00D8756E">
        <w:rPr>
          <w:spacing w:val="58"/>
        </w:rPr>
        <w:t xml:space="preserve"> </w:t>
      </w:r>
      <w:r w:rsidRPr="00D8756E">
        <w:rPr>
          <w:spacing w:val="-2"/>
        </w:rPr>
        <w:t>ea</w:t>
      </w:r>
      <w:r w:rsidRPr="00D8756E">
        <w:rPr>
          <w:spacing w:val="4"/>
        </w:rPr>
        <w:t>s</w:t>
      </w:r>
      <w:r w:rsidRPr="00D8756E">
        <w:t>e</w:t>
      </w:r>
      <w:r w:rsidRPr="00D8756E">
        <w:rPr>
          <w:spacing w:val="53"/>
        </w:rPr>
        <w:t xml:space="preserve"> </w:t>
      </w:r>
      <w:r w:rsidRPr="00D8756E">
        <w:t xml:space="preserve">the </w:t>
      </w:r>
      <w:r w:rsidRPr="00D8756E">
        <w:rPr>
          <w:spacing w:val="-1"/>
        </w:rPr>
        <w:t>po</w:t>
      </w:r>
      <w:r w:rsidRPr="00D8756E">
        <w:rPr>
          <w:spacing w:val="4"/>
        </w:rPr>
        <w:t>s</w:t>
      </w:r>
      <w:r w:rsidRPr="00D8756E">
        <w:t>itioning</w:t>
      </w:r>
      <w:r w:rsidRPr="00D8756E">
        <w:rPr>
          <w:spacing w:val="19"/>
        </w:rPr>
        <w:t xml:space="preserve"> </w:t>
      </w:r>
      <w:r w:rsidRPr="00D8756E">
        <w:rPr>
          <w:spacing w:val="2"/>
        </w:rPr>
        <w:t>o</w:t>
      </w:r>
      <w:r w:rsidRPr="00D8756E">
        <w:t>f</w:t>
      </w:r>
      <w:r w:rsidRPr="00D8756E">
        <w:rPr>
          <w:spacing w:val="21"/>
        </w:rPr>
        <w:t xml:space="preserve"> </w:t>
      </w:r>
      <w:r w:rsidRPr="00D8756E">
        <w:t>the</w:t>
      </w:r>
      <w:r w:rsidRPr="00D8756E">
        <w:rPr>
          <w:spacing w:val="19"/>
        </w:rPr>
        <w:t xml:space="preserve"> </w:t>
      </w:r>
      <w:r w:rsidRPr="00D8756E">
        <w:rPr>
          <w:spacing w:val="-1"/>
        </w:rPr>
        <w:t>di</w:t>
      </w:r>
      <w:r w:rsidRPr="00D8756E">
        <w:rPr>
          <w:spacing w:val="4"/>
        </w:rPr>
        <w:t>s</w:t>
      </w:r>
      <w:r w:rsidRPr="00D8756E">
        <w:t>k</w:t>
      </w:r>
      <w:r w:rsidRPr="00D8756E">
        <w:rPr>
          <w:spacing w:val="21"/>
        </w:rPr>
        <w:t xml:space="preserve"> </w:t>
      </w:r>
      <w:r w:rsidRPr="00D8756E">
        <w:t>on</w:t>
      </w:r>
      <w:r w:rsidRPr="00D8756E">
        <w:rPr>
          <w:spacing w:val="14"/>
        </w:rPr>
        <w:t xml:space="preserve"> </w:t>
      </w:r>
      <w:r w:rsidRPr="00D8756E">
        <w:t>the</w:t>
      </w:r>
      <w:r w:rsidRPr="00D8756E">
        <w:rPr>
          <w:spacing w:val="19"/>
        </w:rPr>
        <w:t xml:space="preserve"> </w:t>
      </w:r>
      <w:r w:rsidRPr="00D8756E">
        <w:rPr>
          <w:spacing w:val="2"/>
        </w:rPr>
        <w:t>s</w:t>
      </w:r>
      <w:r w:rsidRPr="00D8756E">
        <w:t xml:space="preserve">eat. </w:t>
      </w:r>
      <w:r w:rsidRPr="00D8756E">
        <w:rPr>
          <w:spacing w:val="41"/>
        </w:rPr>
        <w:t xml:space="preserve"> </w:t>
      </w:r>
      <w:r w:rsidRPr="00D8756E">
        <w:t>Alternately,</w:t>
      </w:r>
      <w:r w:rsidRPr="00D8756E">
        <w:rPr>
          <w:spacing w:val="19"/>
        </w:rPr>
        <w:t xml:space="preserve"> </w:t>
      </w:r>
      <w:r w:rsidRPr="00D8756E">
        <w:t>the</w:t>
      </w:r>
      <w:r w:rsidRPr="00D8756E">
        <w:rPr>
          <w:spacing w:val="14"/>
        </w:rPr>
        <w:t xml:space="preserve"> </w:t>
      </w:r>
      <w:r w:rsidRPr="00D8756E">
        <w:rPr>
          <w:spacing w:val="2"/>
        </w:rPr>
        <w:t>s</w:t>
      </w:r>
      <w:r w:rsidRPr="00D8756E">
        <w:t>tem</w:t>
      </w:r>
      <w:r w:rsidRPr="00D8756E">
        <w:rPr>
          <w:spacing w:val="19"/>
        </w:rPr>
        <w:t xml:space="preserve"> </w:t>
      </w:r>
      <w:r w:rsidRPr="00D8756E">
        <w:t>may</w:t>
      </w:r>
      <w:r w:rsidRPr="00D8756E">
        <w:rPr>
          <w:spacing w:val="19"/>
        </w:rPr>
        <w:t xml:space="preserve"> </w:t>
      </w:r>
      <w:r w:rsidRPr="00D8756E">
        <w:t>be</w:t>
      </w:r>
      <w:r w:rsidRPr="00D8756E">
        <w:rPr>
          <w:spacing w:val="19"/>
        </w:rPr>
        <w:t xml:space="preserve"> </w:t>
      </w:r>
      <w:r w:rsidRPr="00D8756E">
        <w:t>flexible</w:t>
      </w:r>
      <w:r w:rsidRPr="00D8756E">
        <w:rPr>
          <w:spacing w:val="19"/>
        </w:rPr>
        <w:t xml:space="preserve"> </w:t>
      </w:r>
      <w:r w:rsidRPr="00D8756E">
        <w:t>enough</w:t>
      </w:r>
      <w:r w:rsidRPr="00D8756E">
        <w:rPr>
          <w:spacing w:val="19"/>
        </w:rPr>
        <w:t xml:space="preserve"> </w:t>
      </w:r>
      <w:r w:rsidRPr="00D8756E">
        <w:t>to</w:t>
      </w:r>
      <w:r w:rsidRPr="00D8756E">
        <w:rPr>
          <w:spacing w:val="14"/>
        </w:rPr>
        <w:t xml:space="preserve"> </w:t>
      </w:r>
      <w:r w:rsidRPr="00D8756E">
        <w:t>let the</w:t>
      </w:r>
      <w:r w:rsidRPr="00D8756E">
        <w:rPr>
          <w:spacing w:val="34"/>
        </w:rPr>
        <w:t xml:space="preserve"> </w:t>
      </w:r>
      <w:r w:rsidRPr="00D8756E">
        <w:t>di</w:t>
      </w:r>
      <w:r w:rsidRPr="00D8756E">
        <w:rPr>
          <w:spacing w:val="4"/>
        </w:rPr>
        <w:t>s</w:t>
      </w:r>
      <w:r w:rsidRPr="00D8756E">
        <w:t>k</w:t>
      </w:r>
      <w:r w:rsidRPr="00D8756E">
        <w:rPr>
          <w:spacing w:val="40"/>
        </w:rPr>
        <w:t xml:space="preserve"> </w:t>
      </w:r>
      <w:r w:rsidRPr="00D8756E">
        <w:rPr>
          <w:spacing w:val="-2"/>
        </w:rPr>
        <w:t>po</w:t>
      </w:r>
      <w:r w:rsidRPr="00D8756E">
        <w:rPr>
          <w:spacing w:val="4"/>
        </w:rPr>
        <w:t>s</w:t>
      </w:r>
      <w:r w:rsidRPr="00D8756E">
        <w:t>ition</w:t>
      </w:r>
      <w:r w:rsidRPr="00D8756E">
        <w:rPr>
          <w:spacing w:val="34"/>
        </w:rPr>
        <w:t xml:space="preserve"> </w:t>
      </w:r>
      <w:r w:rsidRPr="00D8756E">
        <w:t>it</w:t>
      </w:r>
      <w:r w:rsidRPr="00D8756E">
        <w:rPr>
          <w:spacing w:val="4"/>
        </w:rPr>
        <w:t>s</w:t>
      </w:r>
      <w:r w:rsidRPr="00D8756E">
        <w:t>elf</w:t>
      </w:r>
      <w:r w:rsidRPr="00D8756E">
        <w:rPr>
          <w:spacing w:val="38"/>
        </w:rPr>
        <w:t xml:space="preserve"> </w:t>
      </w:r>
      <w:r w:rsidRPr="00D8756E">
        <w:t>again</w:t>
      </w:r>
      <w:r w:rsidRPr="00D8756E">
        <w:rPr>
          <w:spacing w:val="4"/>
        </w:rPr>
        <w:t>s</w:t>
      </w:r>
      <w:r w:rsidRPr="00D8756E">
        <w:t>t</w:t>
      </w:r>
      <w:r w:rsidRPr="00D8756E">
        <w:rPr>
          <w:spacing w:val="36"/>
        </w:rPr>
        <w:t xml:space="preserve"> </w:t>
      </w:r>
      <w:r w:rsidRPr="00D8756E">
        <w:t>the</w:t>
      </w:r>
      <w:r w:rsidRPr="00D8756E">
        <w:rPr>
          <w:spacing w:val="38"/>
        </w:rPr>
        <w:t xml:space="preserve"> </w:t>
      </w:r>
      <w:r w:rsidRPr="00D8756E">
        <w:rPr>
          <w:spacing w:val="2"/>
        </w:rPr>
        <w:t>s</w:t>
      </w:r>
      <w:r w:rsidRPr="00D8756E">
        <w:t>eat.</w:t>
      </w:r>
    </w:p>
    <w:p w:rsidR="00CB0383" w:rsidRPr="00D8756E" w:rsidRDefault="00CB0383" w:rsidP="00E067B3">
      <w:pPr>
        <w:spacing w:line="240" w:lineRule="auto"/>
      </w:pPr>
    </w:p>
    <w:p w:rsidR="00AF5EB9" w:rsidRPr="00F00C0B" w:rsidRDefault="00AF5EB9" w:rsidP="00594CC3">
      <w:pPr>
        <w:ind w:left="362" w:hanging="362"/>
        <w:rPr>
          <w:b/>
          <w:szCs w:val="32"/>
        </w:rPr>
      </w:pPr>
      <w:r w:rsidRPr="00F00C0B">
        <w:rPr>
          <w:b/>
          <w:szCs w:val="32"/>
        </w:rPr>
        <w:t xml:space="preserve">Valve </w:t>
      </w:r>
      <w:r w:rsidR="00E51618" w:rsidRPr="00F00C0B">
        <w:rPr>
          <w:b/>
          <w:szCs w:val="32"/>
        </w:rPr>
        <w:t>actuator</w:t>
      </w:r>
    </w:p>
    <w:p w:rsidR="00AF5EB9" w:rsidRDefault="00AF5EB9" w:rsidP="00CB0383">
      <w:bookmarkStart w:id="91" w:name="Valve_Packing"/>
      <w:bookmarkStart w:id="92" w:name="Valve_Actuator"/>
      <w:bookmarkEnd w:id="91"/>
      <w:bookmarkEnd w:id="92"/>
      <w:r w:rsidRPr="00D8756E">
        <w:rPr>
          <w:spacing w:val="1"/>
        </w:rPr>
        <w:t>Th</w:t>
      </w:r>
      <w:r w:rsidRPr="00D8756E">
        <w:t>e</w:t>
      </w:r>
      <w:r w:rsidRPr="00D8756E">
        <w:rPr>
          <w:spacing w:val="31"/>
        </w:rPr>
        <w:t xml:space="preserve"> </w:t>
      </w:r>
      <w:r w:rsidRPr="00D8756E">
        <w:rPr>
          <w:i/>
          <w:iCs/>
          <w:spacing w:val="6"/>
        </w:rPr>
        <w:t>a</w:t>
      </w:r>
      <w:r w:rsidRPr="00D8756E">
        <w:rPr>
          <w:i/>
          <w:iCs/>
          <w:spacing w:val="4"/>
        </w:rPr>
        <w:t>c</w:t>
      </w:r>
      <w:r w:rsidRPr="00D8756E">
        <w:rPr>
          <w:i/>
          <w:iCs/>
          <w:spacing w:val="3"/>
        </w:rPr>
        <w:t>t</w:t>
      </w:r>
      <w:r w:rsidRPr="00D8756E">
        <w:rPr>
          <w:i/>
          <w:iCs/>
          <w:spacing w:val="6"/>
        </w:rPr>
        <w:t>ua</w:t>
      </w:r>
      <w:r w:rsidRPr="00D8756E">
        <w:rPr>
          <w:i/>
          <w:iCs/>
          <w:spacing w:val="3"/>
        </w:rPr>
        <w:t>t</w:t>
      </w:r>
      <w:r w:rsidRPr="00D8756E">
        <w:rPr>
          <w:i/>
          <w:iCs/>
          <w:spacing w:val="6"/>
        </w:rPr>
        <w:t>o</w:t>
      </w:r>
      <w:r w:rsidRPr="00D8756E">
        <w:rPr>
          <w:i/>
          <w:iCs/>
        </w:rPr>
        <w:t>r</w:t>
      </w:r>
      <w:r w:rsidRPr="00D8756E">
        <w:rPr>
          <w:i/>
          <w:iCs/>
          <w:spacing w:val="40"/>
        </w:rPr>
        <w:t xml:space="preserve"> </w:t>
      </w:r>
      <w:r w:rsidRPr="00D8756E">
        <w:t>operates</w:t>
      </w:r>
      <w:r w:rsidRPr="00D8756E">
        <w:rPr>
          <w:spacing w:val="42"/>
        </w:rPr>
        <w:t xml:space="preserve"> </w:t>
      </w:r>
      <w:r w:rsidRPr="00D8756E">
        <w:t>the</w:t>
      </w:r>
      <w:r w:rsidRPr="00D8756E">
        <w:rPr>
          <w:spacing w:val="30"/>
        </w:rPr>
        <w:t xml:space="preserve"> </w:t>
      </w:r>
      <w:r w:rsidRPr="00D8756E">
        <w:rPr>
          <w:spacing w:val="2"/>
        </w:rPr>
        <w:t>s</w:t>
      </w:r>
      <w:r w:rsidRPr="00D8756E">
        <w:t>tem</w:t>
      </w:r>
      <w:r w:rsidRPr="00D8756E">
        <w:rPr>
          <w:spacing w:val="31"/>
        </w:rPr>
        <w:t xml:space="preserve"> </w:t>
      </w:r>
      <w:r w:rsidRPr="00D8756E">
        <w:t>and</w:t>
      </w:r>
      <w:r w:rsidRPr="00D8756E">
        <w:rPr>
          <w:spacing w:val="30"/>
        </w:rPr>
        <w:t xml:space="preserve"> </w:t>
      </w:r>
      <w:r w:rsidRPr="00D8756E">
        <w:t>di</w:t>
      </w:r>
      <w:r w:rsidRPr="00D8756E">
        <w:rPr>
          <w:spacing w:val="4"/>
        </w:rPr>
        <w:t>s</w:t>
      </w:r>
      <w:r w:rsidRPr="00D8756E">
        <w:t>k</w:t>
      </w:r>
      <w:r w:rsidRPr="00D8756E">
        <w:rPr>
          <w:spacing w:val="38"/>
        </w:rPr>
        <w:t xml:space="preserve"> </w:t>
      </w:r>
      <w:r w:rsidRPr="00D8756E">
        <w:rPr>
          <w:spacing w:val="-4"/>
        </w:rPr>
        <w:t>a</w:t>
      </w:r>
      <w:r w:rsidRPr="00D8756E">
        <w:rPr>
          <w:spacing w:val="4"/>
        </w:rPr>
        <w:t>s</w:t>
      </w:r>
      <w:r w:rsidRPr="00D8756E">
        <w:rPr>
          <w:spacing w:val="2"/>
        </w:rPr>
        <w:t>s</w:t>
      </w:r>
      <w:r w:rsidRPr="00D8756E">
        <w:t xml:space="preserve">embly.  </w:t>
      </w:r>
      <w:r w:rsidRPr="00D8756E">
        <w:rPr>
          <w:spacing w:val="3"/>
        </w:rPr>
        <w:t xml:space="preserve"> </w:t>
      </w:r>
      <w:r w:rsidRPr="00D8756E">
        <w:t>An</w:t>
      </w:r>
      <w:r w:rsidRPr="00D8756E">
        <w:rPr>
          <w:spacing w:val="30"/>
        </w:rPr>
        <w:t xml:space="preserve"> </w:t>
      </w:r>
      <w:r w:rsidRPr="00D8756E">
        <w:t>actuator</w:t>
      </w:r>
      <w:r w:rsidRPr="00D8756E">
        <w:rPr>
          <w:spacing w:val="35"/>
        </w:rPr>
        <w:t xml:space="preserve"> </w:t>
      </w:r>
      <w:r w:rsidRPr="00D8756E">
        <w:t>may</w:t>
      </w:r>
      <w:r w:rsidRPr="00D8756E">
        <w:rPr>
          <w:spacing w:val="30"/>
        </w:rPr>
        <w:t xml:space="preserve"> </w:t>
      </w:r>
      <w:r w:rsidRPr="00D8756E">
        <w:t>be</w:t>
      </w:r>
      <w:r w:rsidRPr="00D8756E">
        <w:rPr>
          <w:spacing w:val="31"/>
        </w:rPr>
        <w:t xml:space="preserve"> </w:t>
      </w:r>
      <w:r w:rsidRPr="00D8756E">
        <w:t>a</w:t>
      </w:r>
      <w:r w:rsidRPr="00D8756E">
        <w:rPr>
          <w:spacing w:val="31"/>
        </w:rPr>
        <w:t xml:space="preserve"> </w:t>
      </w:r>
      <w:r w:rsidRPr="00D8756E">
        <w:t>manually</w:t>
      </w:r>
      <w:r w:rsidRPr="00D8756E">
        <w:rPr>
          <w:spacing w:val="34"/>
        </w:rPr>
        <w:t xml:space="preserve"> </w:t>
      </w:r>
      <w:r w:rsidRPr="00D8756E">
        <w:t>operated hand wheel,</w:t>
      </w:r>
      <w:r w:rsidRPr="00D8756E">
        <w:rPr>
          <w:spacing w:val="29"/>
        </w:rPr>
        <w:t xml:space="preserve"> </w:t>
      </w:r>
      <w:r w:rsidRPr="00D8756E">
        <w:t>manual</w:t>
      </w:r>
      <w:r w:rsidRPr="00D8756E">
        <w:rPr>
          <w:spacing w:val="29"/>
        </w:rPr>
        <w:t xml:space="preserve"> </w:t>
      </w:r>
      <w:r w:rsidRPr="00D8756E">
        <w:t>lever,</w:t>
      </w:r>
      <w:r w:rsidRPr="00D8756E">
        <w:rPr>
          <w:spacing w:val="29"/>
        </w:rPr>
        <w:t xml:space="preserve"> </w:t>
      </w:r>
      <w:r w:rsidRPr="00D8756E">
        <w:t>motor</w:t>
      </w:r>
      <w:r w:rsidRPr="00D8756E">
        <w:rPr>
          <w:spacing w:val="34"/>
        </w:rPr>
        <w:t xml:space="preserve"> </w:t>
      </w:r>
      <w:r w:rsidRPr="00D8756E">
        <w:t>operator,</w:t>
      </w:r>
      <w:r w:rsidRPr="00D8756E">
        <w:rPr>
          <w:spacing w:val="29"/>
        </w:rPr>
        <w:t xml:space="preserve"> </w:t>
      </w:r>
      <w:r w:rsidRPr="00D8756E">
        <w:rPr>
          <w:spacing w:val="2"/>
        </w:rPr>
        <w:t>s</w:t>
      </w:r>
      <w:r w:rsidRPr="00D8756E">
        <w:t>olenoid</w:t>
      </w:r>
      <w:r w:rsidRPr="00D8756E">
        <w:rPr>
          <w:spacing w:val="29"/>
        </w:rPr>
        <w:t xml:space="preserve"> </w:t>
      </w:r>
      <w:r w:rsidRPr="00D8756E">
        <w:t>operator,</w:t>
      </w:r>
      <w:r w:rsidRPr="00D8756E">
        <w:rPr>
          <w:spacing w:val="29"/>
        </w:rPr>
        <w:t xml:space="preserve"> </w:t>
      </w:r>
      <w:r w:rsidRPr="00D8756E">
        <w:t>pneumatic</w:t>
      </w:r>
      <w:r w:rsidRPr="00D8756E">
        <w:rPr>
          <w:spacing w:val="29"/>
        </w:rPr>
        <w:t xml:space="preserve"> </w:t>
      </w:r>
      <w:r w:rsidRPr="00D8756E">
        <w:t>operator,</w:t>
      </w:r>
      <w:r w:rsidRPr="00D8756E">
        <w:rPr>
          <w:spacing w:val="34"/>
        </w:rPr>
        <w:t xml:space="preserve"> </w:t>
      </w:r>
      <w:r w:rsidRPr="00D8756E">
        <w:rPr>
          <w:spacing w:val="1"/>
        </w:rPr>
        <w:t>o</w:t>
      </w:r>
      <w:r w:rsidRPr="00D8756E">
        <w:t>r</w:t>
      </w:r>
      <w:r w:rsidRPr="00D8756E">
        <w:rPr>
          <w:spacing w:val="30"/>
        </w:rPr>
        <w:t xml:space="preserve"> </w:t>
      </w:r>
      <w:r w:rsidRPr="00D8756E">
        <w:t>hydraulic ram.</w:t>
      </w:r>
      <w:r w:rsidRPr="00D8756E">
        <w:rPr>
          <w:spacing w:val="48"/>
        </w:rPr>
        <w:t xml:space="preserve"> </w:t>
      </w:r>
      <w:r w:rsidRPr="00D8756E">
        <w:rPr>
          <w:spacing w:val="2"/>
        </w:rPr>
        <w:t>I</w:t>
      </w:r>
      <w:r w:rsidRPr="00D8756E">
        <w:t>n</w:t>
      </w:r>
      <w:r w:rsidRPr="00D8756E">
        <w:rPr>
          <w:spacing w:val="50"/>
        </w:rPr>
        <w:t xml:space="preserve"> </w:t>
      </w:r>
      <w:r w:rsidRPr="00D8756E">
        <w:rPr>
          <w:spacing w:val="2"/>
        </w:rPr>
        <w:t>s</w:t>
      </w:r>
      <w:r w:rsidRPr="00D8756E">
        <w:t>ome</w:t>
      </w:r>
      <w:r w:rsidRPr="00D8756E">
        <w:rPr>
          <w:spacing w:val="53"/>
        </w:rPr>
        <w:t xml:space="preserve"> </w:t>
      </w:r>
      <w:r w:rsidRPr="00D8756E">
        <w:rPr>
          <w:spacing w:val="-2"/>
        </w:rPr>
        <w:t>de</w:t>
      </w:r>
      <w:r w:rsidRPr="00D8756E">
        <w:rPr>
          <w:spacing w:val="4"/>
        </w:rPr>
        <w:t>s</w:t>
      </w:r>
      <w:r w:rsidRPr="00D8756E">
        <w:t>ign</w:t>
      </w:r>
      <w:r w:rsidRPr="00D8756E">
        <w:rPr>
          <w:spacing w:val="4"/>
        </w:rPr>
        <w:t>s</w:t>
      </w:r>
      <w:r w:rsidRPr="00D8756E">
        <w:t>,</w:t>
      </w:r>
      <w:r w:rsidRPr="00D8756E">
        <w:rPr>
          <w:spacing w:val="57"/>
        </w:rPr>
        <w:t xml:space="preserve"> </w:t>
      </w:r>
      <w:r w:rsidRPr="00D8756E">
        <w:t>the</w:t>
      </w:r>
      <w:r w:rsidRPr="00D8756E">
        <w:rPr>
          <w:spacing w:val="53"/>
        </w:rPr>
        <w:t xml:space="preserve"> </w:t>
      </w:r>
      <w:r w:rsidRPr="00D8756E">
        <w:t>actuator</w:t>
      </w:r>
      <w:r w:rsidRPr="00D8756E">
        <w:rPr>
          <w:spacing w:val="53"/>
        </w:rPr>
        <w:t xml:space="preserve"> </w:t>
      </w:r>
      <w:r w:rsidRPr="00D8756E">
        <w:rPr>
          <w:spacing w:val="-2"/>
        </w:rPr>
        <w:t>i</w:t>
      </w:r>
      <w:r w:rsidRPr="00D8756E">
        <w:t>s</w:t>
      </w:r>
      <w:r w:rsidRPr="00D8756E">
        <w:rPr>
          <w:spacing w:val="55"/>
        </w:rPr>
        <w:t xml:space="preserve"> </w:t>
      </w:r>
      <w:r w:rsidRPr="00D8756E">
        <w:rPr>
          <w:spacing w:val="2"/>
        </w:rPr>
        <w:t>s</w:t>
      </w:r>
      <w:r w:rsidRPr="00D8756E">
        <w:t>upported</w:t>
      </w:r>
      <w:r w:rsidRPr="00D8756E">
        <w:rPr>
          <w:spacing w:val="53"/>
        </w:rPr>
        <w:t xml:space="preserve"> </w:t>
      </w:r>
      <w:r w:rsidRPr="00D8756E">
        <w:t>by</w:t>
      </w:r>
      <w:r w:rsidRPr="00D8756E">
        <w:rPr>
          <w:spacing w:val="53"/>
        </w:rPr>
        <w:t xml:space="preserve"> </w:t>
      </w:r>
      <w:r w:rsidRPr="00D8756E">
        <w:t>the</w:t>
      </w:r>
      <w:r w:rsidRPr="00D8756E">
        <w:rPr>
          <w:spacing w:val="53"/>
        </w:rPr>
        <w:t xml:space="preserve"> </w:t>
      </w:r>
      <w:r w:rsidRPr="00D8756E">
        <w:t>bonnet.</w:t>
      </w:r>
      <w:r w:rsidRPr="00D8756E">
        <w:rPr>
          <w:spacing w:val="48"/>
        </w:rPr>
        <w:t xml:space="preserve"> </w:t>
      </w:r>
      <w:r w:rsidRPr="00D8756E">
        <w:rPr>
          <w:spacing w:val="1"/>
        </w:rPr>
        <w:t>I</w:t>
      </w:r>
      <w:r w:rsidRPr="00D8756E">
        <w:t>n</w:t>
      </w:r>
      <w:r w:rsidRPr="00D8756E">
        <w:rPr>
          <w:spacing w:val="50"/>
        </w:rPr>
        <w:t xml:space="preserve"> </w:t>
      </w:r>
      <w:r w:rsidRPr="00D8756E">
        <w:t>other</w:t>
      </w:r>
      <w:r w:rsidRPr="00D8756E">
        <w:rPr>
          <w:spacing w:val="53"/>
        </w:rPr>
        <w:t xml:space="preserve"> </w:t>
      </w:r>
      <w:r w:rsidRPr="00D8756E">
        <w:rPr>
          <w:spacing w:val="-2"/>
        </w:rPr>
        <w:t>de</w:t>
      </w:r>
      <w:r w:rsidRPr="00D8756E">
        <w:rPr>
          <w:spacing w:val="4"/>
        </w:rPr>
        <w:t>s</w:t>
      </w:r>
      <w:r w:rsidRPr="00D8756E">
        <w:t>ign</w:t>
      </w:r>
      <w:r w:rsidRPr="00D8756E">
        <w:rPr>
          <w:spacing w:val="4"/>
        </w:rPr>
        <w:t>s</w:t>
      </w:r>
      <w:r w:rsidRPr="00D8756E">
        <w:t>,</w:t>
      </w:r>
      <w:r w:rsidRPr="00D8756E">
        <w:rPr>
          <w:spacing w:val="57"/>
        </w:rPr>
        <w:t xml:space="preserve"> </w:t>
      </w:r>
      <w:r w:rsidRPr="00D8756E">
        <w:t>a</w:t>
      </w:r>
      <w:r w:rsidRPr="00D8756E">
        <w:rPr>
          <w:spacing w:val="53"/>
        </w:rPr>
        <w:t xml:space="preserve"> </w:t>
      </w:r>
      <w:r w:rsidRPr="00D8756E">
        <w:t>yoke mounted</w:t>
      </w:r>
      <w:r w:rsidRPr="00D8756E">
        <w:rPr>
          <w:spacing w:val="19"/>
        </w:rPr>
        <w:t xml:space="preserve"> </w:t>
      </w:r>
      <w:r w:rsidRPr="00D8756E">
        <w:t>to</w:t>
      </w:r>
      <w:r w:rsidRPr="00D8756E">
        <w:rPr>
          <w:spacing w:val="19"/>
        </w:rPr>
        <w:t xml:space="preserve"> </w:t>
      </w:r>
      <w:r w:rsidRPr="00D8756E">
        <w:t>the</w:t>
      </w:r>
      <w:r w:rsidRPr="00D8756E">
        <w:rPr>
          <w:spacing w:val="19"/>
        </w:rPr>
        <w:t xml:space="preserve"> </w:t>
      </w:r>
      <w:r w:rsidRPr="00D8756E">
        <w:t>bonnet</w:t>
      </w:r>
      <w:r w:rsidRPr="00D8756E">
        <w:rPr>
          <w:spacing w:val="19"/>
        </w:rPr>
        <w:t xml:space="preserve"> </w:t>
      </w:r>
      <w:r w:rsidRPr="00D8756E">
        <w:rPr>
          <w:spacing w:val="2"/>
        </w:rPr>
        <w:t>s</w:t>
      </w:r>
      <w:r w:rsidRPr="00D8756E">
        <w:t>upports</w:t>
      </w:r>
      <w:r w:rsidRPr="00D8756E">
        <w:rPr>
          <w:spacing w:val="26"/>
        </w:rPr>
        <w:t xml:space="preserve"> </w:t>
      </w:r>
      <w:r w:rsidRPr="00D8756E">
        <w:t>the</w:t>
      </w:r>
      <w:r w:rsidRPr="00D8756E">
        <w:rPr>
          <w:spacing w:val="19"/>
        </w:rPr>
        <w:t xml:space="preserve"> </w:t>
      </w:r>
      <w:r w:rsidRPr="00D8756E">
        <w:t>actuator.</w:t>
      </w:r>
    </w:p>
    <w:p w:rsidR="00CB0383" w:rsidRPr="00D8756E" w:rsidRDefault="00CB0383" w:rsidP="00E51618">
      <w:pPr>
        <w:spacing w:line="240" w:lineRule="auto"/>
      </w:pPr>
    </w:p>
    <w:p w:rsidR="00AF5EB9" w:rsidRPr="00D8756E" w:rsidRDefault="00AF5EB9" w:rsidP="00CB0383">
      <w:r w:rsidRPr="00D8756E">
        <w:t>Except</w:t>
      </w:r>
      <w:r w:rsidRPr="00D8756E">
        <w:rPr>
          <w:spacing w:val="-5"/>
        </w:rPr>
        <w:t xml:space="preserve"> </w:t>
      </w:r>
      <w:r w:rsidRPr="00D8756E">
        <w:t>for</w:t>
      </w:r>
      <w:r w:rsidRPr="00D8756E">
        <w:rPr>
          <w:spacing w:val="-5"/>
        </w:rPr>
        <w:t xml:space="preserve"> </w:t>
      </w:r>
      <w:r w:rsidRPr="00D8756E">
        <w:t>certain hydraulically</w:t>
      </w:r>
      <w:r w:rsidRPr="00D8756E">
        <w:rPr>
          <w:spacing w:val="-5"/>
        </w:rPr>
        <w:t xml:space="preserve"> </w:t>
      </w:r>
      <w:r w:rsidRPr="00D8756E">
        <w:t>controlled</w:t>
      </w:r>
      <w:r w:rsidRPr="00D8756E">
        <w:rPr>
          <w:spacing w:val="-6"/>
        </w:rPr>
        <w:t xml:space="preserve"> </w:t>
      </w:r>
      <w:r w:rsidRPr="00D8756E">
        <w:t>valve</w:t>
      </w:r>
      <w:r w:rsidRPr="00D8756E">
        <w:rPr>
          <w:spacing w:val="4"/>
        </w:rPr>
        <w:t>s</w:t>
      </w:r>
      <w:r w:rsidRPr="00D8756E">
        <w:t>, actuators</w:t>
      </w:r>
      <w:r w:rsidRPr="00D8756E">
        <w:rPr>
          <w:spacing w:val="2"/>
        </w:rPr>
        <w:t xml:space="preserve"> </w:t>
      </w:r>
      <w:r w:rsidRPr="00D8756E">
        <w:t>are</w:t>
      </w:r>
      <w:r w:rsidRPr="00D8756E">
        <w:rPr>
          <w:spacing w:val="-5"/>
        </w:rPr>
        <w:t xml:space="preserve"> </w:t>
      </w:r>
      <w:r w:rsidRPr="00D8756E">
        <w:t>out</w:t>
      </w:r>
      <w:r w:rsidRPr="00D8756E">
        <w:rPr>
          <w:spacing w:val="4"/>
        </w:rPr>
        <w:t>s</w:t>
      </w:r>
      <w:r w:rsidRPr="00D8756E">
        <w:t>ide</w:t>
      </w:r>
      <w:r w:rsidRPr="00D8756E">
        <w:rPr>
          <w:spacing w:val="1"/>
        </w:rPr>
        <w:t xml:space="preserve"> </w:t>
      </w:r>
      <w:r w:rsidRPr="00D8756E">
        <w:t>of</w:t>
      </w:r>
      <w:r w:rsidRPr="00D8756E">
        <w:rPr>
          <w:spacing w:val="-5"/>
        </w:rPr>
        <w:t xml:space="preserve"> </w:t>
      </w:r>
      <w:r w:rsidRPr="00D8756E">
        <w:t>the</w:t>
      </w:r>
      <w:r w:rsidRPr="00D8756E">
        <w:rPr>
          <w:spacing w:val="-5"/>
        </w:rPr>
        <w:t xml:space="preserve"> </w:t>
      </w:r>
      <w:r w:rsidRPr="00D8756E">
        <w:t>pre</w:t>
      </w:r>
      <w:r w:rsidRPr="00D8756E">
        <w:rPr>
          <w:spacing w:val="4"/>
        </w:rPr>
        <w:t>s</w:t>
      </w:r>
      <w:r w:rsidRPr="00D8756E">
        <w:rPr>
          <w:spacing w:val="2"/>
        </w:rPr>
        <w:t>s</w:t>
      </w:r>
      <w:r w:rsidRPr="00D8756E">
        <w:t>ure boundary. Yoke</w:t>
      </w:r>
      <w:r w:rsidRPr="00D8756E">
        <w:rPr>
          <w:spacing w:val="4"/>
        </w:rPr>
        <w:t>s</w:t>
      </w:r>
      <w:r w:rsidRPr="00D8756E">
        <w:t>,</w:t>
      </w:r>
      <w:r w:rsidRPr="00D8756E">
        <w:rPr>
          <w:spacing w:val="24"/>
        </w:rPr>
        <w:t xml:space="preserve"> </w:t>
      </w:r>
      <w:r w:rsidRPr="00D8756E">
        <w:t>when</w:t>
      </w:r>
      <w:r w:rsidRPr="00D8756E">
        <w:rPr>
          <w:spacing w:val="19"/>
        </w:rPr>
        <w:t xml:space="preserve"> </w:t>
      </w:r>
      <w:r w:rsidRPr="00D8756E">
        <w:rPr>
          <w:spacing w:val="-3"/>
        </w:rPr>
        <w:t>u</w:t>
      </w:r>
      <w:r w:rsidRPr="00D8756E">
        <w:rPr>
          <w:spacing w:val="4"/>
        </w:rPr>
        <w:t>s</w:t>
      </w:r>
      <w:r w:rsidRPr="00D8756E">
        <w:t>ed,</w:t>
      </w:r>
      <w:r w:rsidRPr="00D8756E">
        <w:rPr>
          <w:spacing w:val="19"/>
        </w:rPr>
        <w:t xml:space="preserve"> </w:t>
      </w:r>
      <w:r w:rsidRPr="00D8756E">
        <w:t>are</w:t>
      </w:r>
      <w:r w:rsidRPr="00D8756E">
        <w:rPr>
          <w:spacing w:val="19"/>
        </w:rPr>
        <w:t xml:space="preserve"> </w:t>
      </w:r>
      <w:r w:rsidRPr="00D8756E">
        <w:t>always</w:t>
      </w:r>
      <w:r w:rsidRPr="00D8756E">
        <w:rPr>
          <w:spacing w:val="26"/>
        </w:rPr>
        <w:t xml:space="preserve"> </w:t>
      </w:r>
      <w:r w:rsidRPr="00D8756E">
        <w:t>out</w:t>
      </w:r>
      <w:r w:rsidRPr="00D8756E">
        <w:rPr>
          <w:spacing w:val="4"/>
        </w:rPr>
        <w:t>s</w:t>
      </w:r>
      <w:r w:rsidRPr="00D8756E">
        <w:t>ide</w:t>
      </w:r>
      <w:r w:rsidRPr="00D8756E">
        <w:rPr>
          <w:spacing w:val="19"/>
        </w:rPr>
        <w:t xml:space="preserve"> </w:t>
      </w:r>
      <w:r w:rsidRPr="00D8756E">
        <w:rPr>
          <w:spacing w:val="1"/>
        </w:rPr>
        <w:t>o</w:t>
      </w:r>
      <w:r w:rsidRPr="00D8756E">
        <w:t>f</w:t>
      </w:r>
      <w:r w:rsidRPr="00D8756E">
        <w:rPr>
          <w:spacing w:val="21"/>
        </w:rPr>
        <w:t xml:space="preserve"> </w:t>
      </w:r>
      <w:r w:rsidRPr="00D8756E">
        <w:t>the</w:t>
      </w:r>
      <w:r w:rsidRPr="00D8756E">
        <w:rPr>
          <w:spacing w:val="19"/>
        </w:rPr>
        <w:t xml:space="preserve"> </w:t>
      </w:r>
      <w:r w:rsidRPr="00D8756E">
        <w:t>pre</w:t>
      </w:r>
      <w:r w:rsidRPr="00D8756E">
        <w:rPr>
          <w:spacing w:val="4"/>
        </w:rPr>
        <w:t>s</w:t>
      </w:r>
      <w:r w:rsidRPr="00D8756E">
        <w:rPr>
          <w:spacing w:val="2"/>
        </w:rPr>
        <w:t>s</w:t>
      </w:r>
      <w:r w:rsidRPr="00D8756E">
        <w:t>ure</w:t>
      </w:r>
      <w:r w:rsidRPr="00D8756E">
        <w:rPr>
          <w:spacing w:val="19"/>
        </w:rPr>
        <w:t xml:space="preserve"> </w:t>
      </w:r>
      <w:r w:rsidRPr="00D8756E">
        <w:t>boundary.</w:t>
      </w:r>
    </w:p>
    <w:p w:rsidR="00CB0383" w:rsidRDefault="00CB0383" w:rsidP="00E51618">
      <w:pPr>
        <w:spacing w:line="240" w:lineRule="auto"/>
        <w:rPr>
          <w:b/>
          <w:szCs w:val="32"/>
        </w:rPr>
      </w:pPr>
    </w:p>
    <w:p w:rsidR="00AF5EB9" w:rsidRPr="00F00C0B" w:rsidRDefault="00AF5EB9" w:rsidP="00594CC3">
      <w:pPr>
        <w:ind w:left="362" w:hanging="362"/>
        <w:rPr>
          <w:b/>
          <w:szCs w:val="32"/>
        </w:rPr>
      </w:pPr>
      <w:r w:rsidRPr="00F00C0B">
        <w:rPr>
          <w:b/>
          <w:szCs w:val="32"/>
        </w:rPr>
        <w:t>Valve Packing</w:t>
      </w:r>
    </w:p>
    <w:p w:rsidR="00AF5EB9" w:rsidRDefault="00AF5EB9" w:rsidP="00CB0383">
      <w:r w:rsidRPr="00D8756E">
        <w:rPr>
          <w:spacing w:val="2"/>
        </w:rPr>
        <w:t>M</w:t>
      </w:r>
      <w:r w:rsidRPr="00D8756E">
        <w:rPr>
          <w:spacing w:val="-3"/>
        </w:rPr>
        <w:t>o</w:t>
      </w:r>
      <w:r w:rsidRPr="00D8756E">
        <w:rPr>
          <w:spacing w:val="4"/>
        </w:rPr>
        <w:t>s</w:t>
      </w:r>
      <w:r w:rsidRPr="00D8756E">
        <w:t>t</w:t>
      </w:r>
      <w:r w:rsidRPr="00D8756E">
        <w:rPr>
          <w:spacing w:val="12"/>
        </w:rPr>
        <w:t xml:space="preserve"> </w:t>
      </w:r>
      <w:r w:rsidRPr="00D8756E">
        <w:t>valves</w:t>
      </w:r>
      <w:r w:rsidRPr="00D8756E">
        <w:rPr>
          <w:spacing w:val="16"/>
        </w:rPr>
        <w:t xml:space="preserve"> </w:t>
      </w:r>
      <w:r w:rsidRPr="00D8756E">
        <w:rPr>
          <w:spacing w:val="-3"/>
        </w:rPr>
        <w:t>u</w:t>
      </w:r>
      <w:r w:rsidRPr="00D8756E">
        <w:rPr>
          <w:spacing w:val="4"/>
        </w:rPr>
        <w:t>s</w:t>
      </w:r>
      <w:r w:rsidRPr="00D8756E">
        <w:t>e</w:t>
      </w:r>
      <w:r w:rsidRPr="00D8756E">
        <w:rPr>
          <w:spacing w:val="14"/>
        </w:rPr>
        <w:t xml:space="preserve"> </w:t>
      </w:r>
      <w:r w:rsidRPr="00D8756E">
        <w:rPr>
          <w:spacing w:val="2"/>
        </w:rPr>
        <w:t>s</w:t>
      </w:r>
      <w:r w:rsidRPr="00D8756E">
        <w:t>ome</w:t>
      </w:r>
      <w:r w:rsidRPr="00D8756E">
        <w:rPr>
          <w:spacing w:val="10"/>
        </w:rPr>
        <w:t xml:space="preserve"> </w:t>
      </w:r>
      <w:r w:rsidRPr="00D8756E">
        <w:t>form</w:t>
      </w:r>
      <w:r w:rsidRPr="00D8756E">
        <w:rPr>
          <w:spacing w:val="10"/>
        </w:rPr>
        <w:t xml:space="preserve"> </w:t>
      </w:r>
      <w:r w:rsidRPr="00D8756E">
        <w:rPr>
          <w:spacing w:val="1"/>
        </w:rPr>
        <w:t>o</w:t>
      </w:r>
      <w:r w:rsidRPr="00D8756E">
        <w:t>f</w:t>
      </w:r>
      <w:r w:rsidRPr="00D8756E">
        <w:rPr>
          <w:spacing w:val="11"/>
        </w:rPr>
        <w:t xml:space="preserve"> </w:t>
      </w:r>
      <w:r w:rsidRPr="00D8756E">
        <w:t>packing</w:t>
      </w:r>
      <w:r w:rsidRPr="00D8756E">
        <w:rPr>
          <w:spacing w:val="10"/>
        </w:rPr>
        <w:t xml:space="preserve"> </w:t>
      </w:r>
      <w:r w:rsidRPr="00D8756E">
        <w:t>to</w:t>
      </w:r>
      <w:r w:rsidRPr="00D8756E">
        <w:rPr>
          <w:spacing w:val="10"/>
        </w:rPr>
        <w:t xml:space="preserve"> </w:t>
      </w:r>
      <w:r w:rsidRPr="00D8756E">
        <w:t>prevent</w:t>
      </w:r>
      <w:r w:rsidRPr="00D8756E">
        <w:rPr>
          <w:spacing w:val="10"/>
        </w:rPr>
        <w:t xml:space="preserve"> </w:t>
      </w:r>
      <w:r w:rsidRPr="00D8756E">
        <w:t>leakage</w:t>
      </w:r>
      <w:r w:rsidRPr="00D8756E">
        <w:rPr>
          <w:spacing w:val="10"/>
        </w:rPr>
        <w:t xml:space="preserve"> </w:t>
      </w:r>
      <w:r w:rsidRPr="00D8756E">
        <w:t>from</w:t>
      </w:r>
      <w:r w:rsidRPr="00D8756E">
        <w:rPr>
          <w:spacing w:val="14"/>
        </w:rPr>
        <w:t xml:space="preserve"> </w:t>
      </w:r>
      <w:r w:rsidRPr="00D8756E">
        <w:t>the</w:t>
      </w:r>
      <w:r w:rsidRPr="00D8756E">
        <w:rPr>
          <w:spacing w:val="10"/>
        </w:rPr>
        <w:t xml:space="preserve"> </w:t>
      </w:r>
      <w:r w:rsidRPr="00D8756E">
        <w:rPr>
          <w:spacing w:val="2"/>
        </w:rPr>
        <w:t>s</w:t>
      </w:r>
      <w:r w:rsidRPr="00D8756E">
        <w:t>pace</w:t>
      </w:r>
      <w:r w:rsidRPr="00D8756E">
        <w:rPr>
          <w:spacing w:val="10"/>
        </w:rPr>
        <w:t xml:space="preserve"> </w:t>
      </w:r>
      <w:r w:rsidRPr="00D8756E">
        <w:t>between</w:t>
      </w:r>
      <w:r w:rsidRPr="00D8756E">
        <w:rPr>
          <w:spacing w:val="10"/>
        </w:rPr>
        <w:t xml:space="preserve"> </w:t>
      </w:r>
      <w:r w:rsidRPr="00D8756E">
        <w:t>the</w:t>
      </w:r>
      <w:r w:rsidRPr="00D8756E">
        <w:rPr>
          <w:spacing w:val="10"/>
        </w:rPr>
        <w:t xml:space="preserve"> </w:t>
      </w:r>
      <w:r w:rsidRPr="00D8756E">
        <w:rPr>
          <w:spacing w:val="2"/>
        </w:rPr>
        <w:t>s</w:t>
      </w:r>
      <w:r w:rsidRPr="00D8756E">
        <w:t>tem</w:t>
      </w:r>
      <w:r w:rsidRPr="00D8756E">
        <w:rPr>
          <w:spacing w:val="10"/>
        </w:rPr>
        <w:t xml:space="preserve"> </w:t>
      </w:r>
      <w:r w:rsidRPr="00D8756E">
        <w:t>and the</w:t>
      </w:r>
      <w:r w:rsidRPr="00D8756E">
        <w:rPr>
          <w:spacing w:val="20"/>
        </w:rPr>
        <w:t xml:space="preserve"> </w:t>
      </w:r>
      <w:r w:rsidRPr="00D8756E">
        <w:t>bonnet.</w:t>
      </w:r>
      <w:r w:rsidRPr="00D8756E">
        <w:rPr>
          <w:spacing w:val="32"/>
        </w:rPr>
        <w:t xml:space="preserve"> </w:t>
      </w:r>
      <w:r w:rsidRPr="00D8756E">
        <w:rPr>
          <w:i/>
          <w:iCs/>
          <w:spacing w:val="4"/>
        </w:rPr>
        <w:t>P</w:t>
      </w:r>
      <w:r w:rsidRPr="00D8756E">
        <w:rPr>
          <w:i/>
          <w:iCs/>
          <w:spacing w:val="6"/>
        </w:rPr>
        <w:t>a</w:t>
      </w:r>
      <w:r w:rsidRPr="00D8756E">
        <w:rPr>
          <w:i/>
          <w:iCs/>
          <w:spacing w:val="4"/>
        </w:rPr>
        <w:t>cki</w:t>
      </w:r>
      <w:r w:rsidRPr="00D8756E">
        <w:rPr>
          <w:i/>
          <w:iCs/>
          <w:spacing w:val="6"/>
        </w:rPr>
        <w:t>n</w:t>
      </w:r>
      <w:r w:rsidRPr="00D8756E">
        <w:rPr>
          <w:i/>
          <w:iCs/>
        </w:rPr>
        <w:t>g</w:t>
      </w:r>
      <w:r w:rsidRPr="00D8756E">
        <w:rPr>
          <w:i/>
          <w:iCs/>
          <w:spacing w:val="30"/>
        </w:rPr>
        <w:t xml:space="preserve"> </w:t>
      </w:r>
      <w:r w:rsidRPr="00D8756E">
        <w:rPr>
          <w:spacing w:val="-2"/>
        </w:rPr>
        <w:t>i</w:t>
      </w:r>
      <w:r w:rsidRPr="00D8756E">
        <w:t>s</w:t>
      </w:r>
      <w:r w:rsidRPr="00D8756E">
        <w:rPr>
          <w:spacing w:val="22"/>
        </w:rPr>
        <w:t xml:space="preserve"> </w:t>
      </w:r>
      <w:r w:rsidRPr="00D8756E">
        <w:t>commonly</w:t>
      </w:r>
      <w:r w:rsidRPr="00D8756E">
        <w:rPr>
          <w:spacing w:val="15"/>
        </w:rPr>
        <w:t xml:space="preserve"> </w:t>
      </w:r>
      <w:r w:rsidRPr="00D8756E">
        <w:t>a</w:t>
      </w:r>
      <w:r w:rsidRPr="00D8756E">
        <w:rPr>
          <w:spacing w:val="16"/>
        </w:rPr>
        <w:t xml:space="preserve"> </w:t>
      </w:r>
      <w:r w:rsidRPr="00D8756E">
        <w:t>fibrous</w:t>
      </w:r>
      <w:r w:rsidRPr="00D8756E">
        <w:rPr>
          <w:spacing w:val="27"/>
        </w:rPr>
        <w:t xml:space="preserve"> </w:t>
      </w:r>
      <w:r w:rsidRPr="00D8756E">
        <w:t>material</w:t>
      </w:r>
      <w:r w:rsidRPr="00D8756E">
        <w:rPr>
          <w:spacing w:val="15"/>
        </w:rPr>
        <w:t xml:space="preserve"> </w:t>
      </w:r>
      <w:r w:rsidRPr="00D8756E">
        <w:t>(</w:t>
      </w:r>
      <w:r w:rsidRPr="00D8756E">
        <w:rPr>
          <w:spacing w:val="4"/>
        </w:rPr>
        <w:t>s</w:t>
      </w:r>
      <w:r w:rsidRPr="00D8756E">
        <w:t>uch</w:t>
      </w:r>
      <w:r w:rsidRPr="00D8756E">
        <w:rPr>
          <w:spacing w:val="16"/>
        </w:rPr>
        <w:t xml:space="preserve"> </w:t>
      </w:r>
      <w:r w:rsidRPr="00D8756E">
        <w:rPr>
          <w:spacing w:val="-4"/>
        </w:rPr>
        <w:t>a</w:t>
      </w:r>
      <w:r w:rsidRPr="00D8756E">
        <w:t>s</w:t>
      </w:r>
      <w:r w:rsidRPr="00D8756E">
        <w:rPr>
          <w:spacing w:val="22"/>
        </w:rPr>
        <w:t xml:space="preserve"> </w:t>
      </w:r>
      <w:r w:rsidRPr="00D8756E">
        <w:t>flax)</w:t>
      </w:r>
      <w:r w:rsidRPr="00D8756E">
        <w:rPr>
          <w:spacing w:val="15"/>
        </w:rPr>
        <w:t xml:space="preserve"> </w:t>
      </w:r>
      <w:r w:rsidRPr="00D8756E">
        <w:rPr>
          <w:spacing w:val="1"/>
        </w:rPr>
        <w:t>o</w:t>
      </w:r>
      <w:r w:rsidRPr="00D8756E">
        <w:t>r</w:t>
      </w:r>
      <w:r w:rsidRPr="00D8756E">
        <w:rPr>
          <w:spacing w:val="18"/>
        </w:rPr>
        <w:t xml:space="preserve"> </w:t>
      </w:r>
      <w:r w:rsidRPr="00D8756E">
        <w:t>another</w:t>
      </w:r>
      <w:r w:rsidRPr="00D8756E">
        <w:rPr>
          <w:spacing w:val="15"/>
        </w:rPr>
        <w:t xml:space="preserve"> </w:t>
      </w:r>
      <w:r w:rsidRPr="00D8756E">
        <w:t>compound</w:t>
      </w:r>
      <w:r w:rsidRPr="00D8756E">
        <w:rPr>
          <w:spacing w:val="15"/>
        </w:rPr>
        <w:t xml:space="preserve"> </w:t>
      </w:r>
      <w:r w:rsidRPr="00D8756E">
        <w:t>(</w:t>
      </w:r>
      <w:r w:rsidRPr="00D8756E">
        <w:rPr>
          <w:spacing w:val="4"/>
        </w:rPr>
        <w:t>s</w:t>
      </w:r>
      <w:r w:rsidRPr="00D8756E">
        <w:t xml:space="preserve">uch </w:t>
      </w:r>
      <w:r w:rsidRPr="00D8756E">
        <w:rPr>
          <w:spacing w:val="-4"/>
        </w:rPr>
        <w:t>a</w:t>
      </w:r>
      <w:r w:rsidRPr="00D8756E">
        <w:t>s</w:t>
      </w:r>
      <w:r w:rsidRPr="00D8756E">
        <w:rPr>
          <w:spacing w:val="16"/>
        </w:rPr>
        <w:t xml:space="preserve"> </w:t>
      </w:r>
      <w:r w:rsidR="00212AD0" w:rsidRPr="00D8756E">
        <w:t>Teflon</w:t>
      </w:r>
      <w:r w:rsidRPr="00D8756E">
        <w:t>)</w:t>
      </w:r>
      <w:r w:rsidRPr="00D8756E">
        <w:rPr>
          <w:spacing w:val="9"/>
        </w:rPr>
        <w:t xml:space="preserve"> </w:t>
      </w:r>
      <w:r w:rsidRPr="00D8756E">
        <w:t>that</w:t>
      </w:r>
      <w:r w:rsidRPr="00D8756E">
        <w:rPr>
          <w:spacing w:val="14"/>
        </w:rPr>
        <w:t xml:space="preserve"> </w:t>
      </w:r>
      <w:r w:rsidRPr="00D8756E">
        <w:t>forms</w:t>
      </w:r>
      <w:r w:rsidRPr="00D8756E">
        <w:rPr>
          <w:spacing w:val="16"/>
        </w:rPr>
        <w:t xml:space="preserve"> </w:t>
      </w:r>
      <w:r w:rsidRPr="00D8756E">
        <w:t>a</w:t>
      </w:r>
      <w:r w:rsidRPr="00D8756E">
        <w:rPr>
          <w:spacing w:val="11"/>
        </w:rPr>
        <w:t xml:space="preserve"> </w:t>
      </w:r>
      <w:r w:rsidRPr="00D8756E">
        <w:rPr>
          <w:spacing w:val="2"/>
        </w:rPr>
        <w:t>s</w:t>
      </w:r>
      <w:r w:rsidRPr="00D8756E">
        <w:t>eal</w:t>
      </w:r>
      <w:r w:rsidRPr="00D8756E">
        <w:rPr>
          <w:spacing w:val="9"/>
        </w:rPr>
        <w:t xml:space="preserve"> </w:t>
      </w:r>
      <w:r w:rsidRPr="00D8756E">
        <w:t>between</w:t>
      </w:r>
      <w:r w:rsidRPr="00D8756E">
        <w:rPr>
          <w:spacing w:val="14"/>
        </w:rPr>
        <w:t xml:space="preserve"> </w:t>
      </w:r>
      <w:r w:rsidRPr="00D8756E">
        <w:t>the</w:t>
      </w:r>
      <w:r w:rsidRPr="00D8756E">
        <w:rPr>
          <w:spacing w:val="9"/>
        </w:rPr>
        <w:t xml:space="preserve"> </w:t>
      </w:r>
      <w:r w:rsidRPr="00D8756E">
        <w:t>internal</w:t>
      </w:r>
      <w:r w:rsidRPr="00D8756E">
        <w:rPr>
          <w:spacing w:val="9"/>
        </w:rPr>
        <w:t xml:space="preserve"> </w:t>
      </w:r>
      <w:r w:rsidRPr="00D8756E">
        <w:t>parts</w:t>
      </w:r>
      <w:r w:rsidRPr="00D8756E">
        <w:rPr>
          <w:spacing w:val="21"/>
        </w:rPr>
        <w:t xml:space="preserve"> </w:t>
      </w:r>
      <w:r w:rsidRPr="00D8756E">
        <w:rPr>
          <w:spacing w:val="1"/>
        </w:rPr>
        <w:t>o</w:t>
      </w:r>
      <w:r w:rsidRPr="00D8756E">
        <w:t>f</w:t>
      </w:r>
      <w:r w:rsidRPr="00D8756E">
        <w:rPr>
          <w:spacing w:val="11"/>
        </w:rPr>
        <w:t xml:space="preserve"> </w:t>
      </w:r>
      <w:r w:rsidRPr="00D8756E">
        <w:t>a</w:t>
      </w:r>
      <w:r w:rsidRPr="00D8756E">
        <w:rPr>
          <w:spacing w:val="11"/>
        </w:rPr>
        <w:t xml:space="preserve"> </w:t>
      </w:r>
      <w:r w:rsidRPr="00D8756E">
        <w:t>valve</w:t>
      </w:r>
      <w:r w:rsidRPr="00D8756E">
        <w:rPr>
          <w:spacing w:val="9"/>
        </w:rPr>
        <w:t xml:space="preserve"> </w:t>
      </w:r>
      <w:r w:rsidRPr="00D8756E">
        <w:t>and</w:t>
      </w:r>
      <w:r w:rsidRPr="00D8756E">
        <w:rPr>
          <w:spacing w:val="14"/>
        </w:rPr>
        <w:t xml:space="preserve"> </w:t>
      </w:r>
      <w:r w:rsidRPr="00D8756E">
        <w:t>the</w:t>
      </w:r>
      <w:r w:rsidRPr="00D8756E">
        <w:rPr>
          <w:spacing w:val="9"/>
        </w:rPr>
        <w:t xml:space="preserve"> </w:t>
      </w:r>
      <w:r w:rsidRPr="00D8756E">
        <w:t>out</w:t>
      </w:r>
      <w:r w:rsidRPr="00D8756E">
        <w:rPr>
          <w:spacing w:val="4"/>
        </w:rPr>
        <w:t>s</w:t>
      </w:r>
      <w:r w:rsidRPr="00D8756E">
        <w:t>ide</w:t>
      </w:r>
      <w:r w:rsidRPr="00D8756E">
        <w:rPr>
          <w:spacing w:val="9"/>
        </w:rPr>
        <w:t xml:space="preserve"> </w:t>
      </w:r>
      <w:r w:rsidRPr="00D8756E">
        <w:t>where</w:t>
      </w:r>
      <w:r w:rsidRPr="00D8756E">
        <w:rPr>
          <w:spacing w:val="9"/>
        </w:rPr>
        <w:t xml:space="preserve"> </w:t>
      </w:r>
      <w:r w:rsidRPr="00D8756E">
        <w:t>the</w:t>
      </w:r>
      <w:r w:rsidRPr="00D8756E">
        <w:rPr>
          <w:spacing w:val="14"/>
        </w:rPr>
        <w:t xml:space="preserve"> </w:t>
      </w:r>
      <w:r w:rsidRPr="00D8756E">
        <w:rPr>
          <w:spacing w:val="2"/>
        </w:rPr>
        <w:t>s</w:t>
      </w:r>
      <w:r w:rsidRPr="00D8756E">
        <w:t>tem ex</w:t>
      </w:r>
      <w:r w:rsidRPr="00D8756E">
        <w:rPr>
          <w:spacing w:val="-1"/>
        </w:rPr>
        <w:t>t</w:t>
      </w:r>
      <w:r w:rsidRPr="00D8756E">
        <w:t>en</w:t>
      </w:r>
      <w:r w:rsidRPr="00D8756E">
        <w:rPr>
          <w:spacing w:val="-1"/>
        </w:rPr>
        <w:t>d</w:t>
      </w:r>
      <w:r w:rsidRPr="00D8756E">
        <w:t>s</w:t>
      </w:r>
      <w:r w:rsidRPr="00D8756E">
        <w:rPr>
          <w:spacing w:val="26"/>
        </w:rPr>
        <w:t xml:space="preserve"> </w:t>
      </w:r>
      <w:r w:rsidRPr="00D8756E">
        <w:t>through</w:t>
      </w:r>
      <w:r w:rsidRPr="00D8756E">
        <w:rPr>
          <w:spacing w:val="19"/>
        </w:rPr>
        <w:t xml:space="preserve"> </w:t>
      </w:r>
      <w:r w:rsidRPr="00D8756E">
        <w:t>the</w:t>
      </w:r>
      <w:r w:rsidRPr="00D8756E">
        <w:rPr>
          <w:spacing w:val="19"/>
        </w:rPr>
        <w:t xml:space="preserve"> </w:t>
      </w:r>
      <w:r w:rsidRPr="00D8756E">
        <w:t>body.</w:t>
      </w:r>
    </w:p>
    <w:p w:rsidR="00CB0383" w:rsidRPr="00D8756E" w:rsidRDefault="00CB0383" w:rsidP="00E51618">
      <w:pPr>
        <w:spacing w:line="240" w:lineRule="auto"/>
      </w:pPr>
    </w:p>
    <w:p w:rsidR="00AF5EB9" w:rsidRPr="00D8756E" w:rsidRDefault="00AF5EB9" w:rsidP="00CB0383">
      <w:r w:rsidRPr="00D8756E">
        <w:t>Valve</w:t>
      </w:r>
      <w:r w:rsidRPr="00D8756E">
        <w:rPr>
          <w:spacing w:val="38"/>
        </w:rPr>
        <w:t xml:space="preserve"> </w:t>
      </w:r>
      <w:r w:rsidRPr="00D8756E">
        <w:t>packing</w:t>
      </w:r>
      <w:r w:rsidRPr="00D8756E">
        <w:rPr>
          <w:spacing w:val="38"/>
        </w:rPr>
        <w:t xml:space="preserve"> </w:t>
      </w:r>
      <w:r w:rsidRPr="00D8756E">
        <w:t>mu</w:t>
      </w:r>
      <w:r w:rsidRPr="00D8756E">
        <w:rPr>
          <w:spacing w:val="4"/>
        </w:rPr>
        <w:t>s</w:t>
      </w:r>
      <w:r w:rsidRPr="00D8756E">
        <w:t>t</w:t>
      </w:r>
      <w:r w:rsidRPr="00D8756E">
        <w:rPr>
          <w:spacing w:val="41"/>
        </w:rPr>
        <w:t xml:space="preserve"> </w:t>
      </w:r>
      <w:r w:rsidRPr="00D8756E">
        <w:t>be</w:t>
      </w:r>
      <w:r w:rsidRPr="00D8756E">
        <w:rPr>
          <w:spacing w:val="38"/>
        </w:rPr>
        <w:t xml:space="preserve"> </w:t>
      </w:r>
      <w:r w:rsidRPr="00D8756E">
        <w:t>properly</w:t>
      </w:r>
      <w:r w:rsidRPr="00D8756E">
        <w:rPr>
          <w:spacing w:val="38"/>
        </w:rPr>
        <w:t xml:space="preserve"> </w:t>
      </w:r>
      <w:r w:rsidRPr="00D8756E">
        <w:t>compre</w:t>
      </w:r>
      <w:r w:rsidRPr="00D8756E">
        <w:rPr>
          <w:spacing w:val="4"/>
        </w:rPr>
        <w:t>s</w:t>
      </w:r>
      <w:r w:rsidRPr="00D8756E">
        <w:rPr>
          <w:spacing w:val="2"/>
        </w:rPr>
        <w:t>s</w:t>
      </w:r>
      <w:r w:rsidRPr="00D8756E">
        <w:t>ed</w:t>
      </w:r>
      <w:r w:rsidRPr="00D8756E">
        <w:rPr>
          <w:spacing w:val="38"/>
        </w:rPr>
        <w:t xml:space="preserve"> </w:t>
      </w:r>
      <w:r w:rsidRPr="00D8756E">
        <w:t>to</w:t>
      </w:r>
      <w:r w:rsidRPr="00D8756E">
        <w:rPr>
          <w:spacing w:val="38"/>
        </w:rPr>
        <w:t xml:space="preserve"> </w:t>
      </w:r>
      <w:r w:rsidRPr="00D8756E">
        <w:t>prevent</w:t>
      </w:r>
      <w:r w:rsidRPr="00D8756E">
        <w:rPr>
          <w:spacing w:val="38"/>
        </w:rPr>
        <w:t xml:space="preserve"> </w:t>
      </w:r>
      <w:r w:rsidRPr="00D8756E">
        <w:t>fluid</w:t>
      </w:r>
      <w:r w:rsidRPr="00D8756E">
        <w:rPr>
          <w:spacing w:val="38"/>
        </w:rPr>
        <w:t xml:space="preserve"> </w:t>
      </w:r>
      <w:r w:rsidRPr="00D8756E">
        <w:t>l</w:t>
      </w:r>
      <w:r w:rsidRPr="00D8756E">
        <w:rPr>
          <w:spacing w:val="-1"/>
        </w:rPr>
        <w:t>o</w:t>
      </w:r>
      <w:r w:rsidRPr="00D8756E">
        <w:rPr>
          <w:spacing w:val="4"/>
        </w:rPr>
        <w:t>s</w:t>
      </w:r>
      <w:r w:rsidRPr="00D8756E">
        <w:t>s</w:t>
      </w:r>
      <w:r w:rsidRPr="00D8756E">
        <w:rPr>
          <w:spacing w:val="43"/>
        </w:rPr>
        <w:t xml:space="preserve"> </w:t>
      </w:r>
      <w:r w:rsidRPr="00D8756E">
        <w:t>and</w:t>
      </w:r>
      <w:r w:rsidRPr="00D8756E">
        <w:rPr>
          <w:spacing w:val="38"/>
        </w:rPr>
        <w:t xml:space="preserve"> </w:t>
      </w:r>
      <w:r w:rsidRPr="00D8756E">
        <w:t>damage</w:t>
      </w:r>
      <w:r w:rsidRPr="00D8756E">
        <w:rPr>
          <w:spacing w:val="38"/>
        </w:rPr>
        <w:t xml:space="preserve"> </w:t>
      </w:r>
      <w:r w:rsidRPr="00D8756E">
        <w:t>to</w:t>
      </w:r>
      <w:r w:rsidRPr="00D8756E">
        <w:rPr>
          <w:spacing w:val="38"/>
        </w:rPr>
        <w:t xml:space="preserve"> </w:t>
      </w:r>
      <w:r w:rsidRPr="00D8756E">
        <w:t>the</w:t>
      </w:r>
      <w:r w:rsidRPr="00D8756E">
        <w:rPr>
          <w:spacing w:val="38"/>
        </w:rPr>
        <w:t xml:space="preserve"> </w:t>
      </w:r>
      <w:r w:rsidRPr="00D8756E">
        <w:t xml:space="preserve">valve's </w:t>
      </w:r>
      <w:r w:rsidRPr="00D8756E">
        <w:rPr>
          <w:spacing w:val="2"/>
        </w:rPr>
        <w:t>s</w:t>
      </w:r>
      <w:r w:rsidRPr="00D8756E">
        <w:t xml:space="preserve">tem.  </w:t>
      </w:r>
      <w:r w:rsidRPr="00D8756E">
        <w:rPr>
          <w:spacing w:val="10"/>
        </w:rPr>
        <w:t xml:space="preserve"> </w:t>
      </w:r>
      <w:r w:rsidRPr="00D8756E">
        <w:rPr>
          <w:spacing w:val="2"/>
        </w:rPr>
        <w:t>I</w:t>
      </w:r>
      <w:r w:rsidRPr="00D8756E">
        <w:t>f</w:t>
      </w:r>
      <w:r w:rsidRPr="00D8756E">
        <w:rPr>
          <w:spacing w:val="31"/>
        </w:rPr>
        <w:t xml:space="preserve"> </w:t>
      </w:r>
      <w:r w:rsidRPr="00D8756E">
        <w:t>a</w:t>
      </w:r>
      <w:r w:rsidRPr="00D8756E">
        <w:rPr>
          <w:spacing w:val="34"/>
        </w:rPr>
        <w:t xml:space="preserve"> </w:t>
      </w:r>
      <w:r w:rsidRPr="00D8756E">
        <w:t>valve's</w:t>
      </w:r>
      <w:r w:rsidRPr="00D8756E">
        <w:rPr>
          <w:spacing w:val="36"/>
        </w:rPr>
        <w:t xml:space="preserve"> </w:t>
      </w:r>
      <w:r w:rsidRPr="00D8756E">
        <w:t>packing</w:t>
      </w:r>
      <w:r w:rsidRPr="00D8756E">
        <w:rPr>
          <w:spacing w:val="34"/>
        </w:rPr>
        <w:t xml:space="preserve"> </w:t>
      </w:r>
      <w:r w:rsidRPr="00D8756E">
        <w:rPr>
          <w:spacing w:val="-2"/>
        </w:rPr>
        <w:t>i</w:t>
      </w:r>
      <w:r w:rsidRPr="00D8756E">
        <w:t>s</w:t>
      </w:r>
      <w:r w:rsidRPr="00D8756E">
        <w:rPr>
          <w:spacing w:val="40"/>
        </w:rPr>
        <w:t xml:space="preserve"> </w:t>
      </w:r>
      <w:r w:rsidRPr="00D8756E">
        <w:t>too</w:t>
      </w:r>
      <w:r w:rsidRPr="00D8756E">
        <w:rPr>
          <w:spacing w:val="29"/>
        </w:rPr>
        <w:t xml:space="preserve"> </w:t>
      </w:r>
      <w:r w:rsidRPr="00D8756E">
        <w:t>loo</w:t>
      </w:r>
      <w:r w:rsidRPr="00D8756E">
        <w:rPr>
          <w:spacing w:val="4"/>
        </w:rPr>
        <w:t>s</w:t>
      </w:r>
      <w:r w:rsidRPr="00D8756E">
        <w:rPr>
          <w:spacing w:val="1"/>
        </w:rPr>
        <w:t>e</w:t>
      </w:r>
      <w:r w:rsidRPr="00D8756E">
        <w:t>,</w:t>
      </w:r>
      <w:r w:rsidRPr="00D8756E">
        <w:rPr>
          <w:spacing w:val="35"/>
        </w:rPr>
        <w:t xml:space="preserve"> </w:t>
      </w:r>
      <w:r w:rsidRPr="00D8756E">
        <w:t>the</w:t>
      </w:r>
      <w:r w:rsidRPr="00D8756E">
        <w:rPr>
          <w:spacing w:val="29"/>
        </w:rPr>
        <w:t xml:space="preserve"> </w:t>
      </w:r>
      <w:r w:rsidRPr="00D8756E">
        <w:t>valve</w:t>
      </w:r>
      <w:r w:rsidRPr="00D8756E">
        <w:rPr>
          <w:spacing w:val="34"/>
        </w:rPr>
        <w:t xml:space="preserve"> </w:t>
      </w:r>
      <w:r w:rsidRPr="00D8756E">
        <w:t>will</w:t>
      </w:r>
      <w:r w:rsidRPr="00D8756E">
        <w:rPr>
          <w:spacing w:val="34"/>
        </w:rPr>
        <w:t xml:space="preserve"> </w:t>
      </w:r>
      <w:r w:rsidRPr="00D8756E">
        <w:t>leak,</w:t>
      </w:r>
      <w:r w:rsidRPr="00D8756E">
        <w:rPr>
          <w:spacing w:val="29"/>
        </w:rPr>
        <w:t xml:space="preserve"> </w:t>
      </w:r>
      <w:r w:rsidRPr="00D8756E">
        <w:t>which</w:t>
      </w:r>
      <w:r w:rsidRPr="00D8756E">
        <w:rPr>
          <w:spacing w:val="34"/>
        </w:rPr>
        <w:t xml:space="preserve"> </w:t>
      </w:r>
      <w:r w:rsidRPr="00D8756E">
        <w:rPr>
          <w:spacing w:val="-2"/>
        </w:rPr>
        <w:t>i</w:t>
      </w:r>
      <w:r w:rsidRPr="00D8756E">
        <w:t>s</w:t>
      </w:r>
      <w:r w:rsidRPr="00D8756E">
        <w:rPr>
          <w:spacing w:val="36"/>
        </w:rPr>
        <w:t xml:space="preserve"> </w:t>
      </w:r>
      <w:r w:rsidRPr="00D8756E">
        <w:t>a</w:t>
      </w:r>
      <w:r w:rsidRPr="00D8756E">
        <w:rPr>
          <w:spacing w:val="34"/>
        </w:rPr>
        <w:t xml:space="preserve"> </w:t>
      </w:r>
      <w:r w:rsidRPr="00D8756E">
        <w:rPr>
          <w:spacing w:val="2"/>
        </w:rPr>
        <w:t>s</w:t>
      </w:r>
      <w:r w:rsidRPr="00D8756E">
        <w:t>afety</w:t>
      </w:r>
      <w:r w:rsidRPr="00D8756E">
        <w:rPr>
          <w:spacing w:val="34"/>
        </w:rPr>
        <w:t xml:space="preserve"> </w:t>
      </w:r>
      <w:r w:rsidRPr="00D8756E">
        <w:t xml:space="preserve">hazard.  </w:t>
      </w:r>
      <w:r w:rsidRPr="00D8756E">
        <w:rPr>
          <w:spacing w:val="5"/>
        </w:rPr>
        <w:t xml:space="preserve"> </w:t>
      </w:r>
      <w:r w:rsidRPr="00D8756E">
        <w:rPr>
          <w:spacing w:val="2"/>
        </w:rPr>
        <w:t>I</w:t>
      </w:r>
      <w:r w:rsidRPr="00D8756E">
        <w:t>f</w:t>
      </w:r>
      <w:r w:rsidRPr="00D8756E">
        <w:rPr>
          <w:spacing w:val="31"/>
        </w:rPr>
        <w:t xml:space="preserve"> </w:t>
      </w:r>
      <w:r w:rsidRPr="00D8756E">
        <w:t>the packing</w:t>
      </w:r>
      <w:r w:rsidRPr="00D8756E">
        <w:rPr>
          <w:spacing w:val="19"/>
        </w:rPr>
        <w:t xml:space="preserve"> </w:t>
      </w:r>
      <w:r w:rsidRPr="00D8756E">
        <w:rPr>
          <w:spacing w:val="-2"/>
        </w:rPr>
        <w:t>i</w:t>
      </w:r>
      <w:r w:rsidRPr="00D8756E">
        <w:t>s</w:t>
      </w:r>
      <w:r w:rsidRPr="00D8756E">
        <w:rPr>
          <w:spacing w:val="26"/>
        </w:rPr>
        <w:t xml:space="preserve"> </w:t>
      </w:r>
      <w:r w:rsidRPr="00D8756E">
        <w:t>too</w:t>
      </w:r>
      <w:r w:rsidRPr="00D8756E">
        <w:rPr>
          <w:spacing w:val="19"/>
        </w:rPr>
        <w:t xml:space="preserve"> </w:t>
      </w:r>
      <w:r w:rsidRPr="00D8756E">
        <w:t>tight,</w:t>
      </w:r>
      <w:r w:rsidRPr="00D8756E">
        <w:rPr>
          <w:spacing w:val="19"/>
        </w:rPr>
        <w:t xml:space="preserve"> </w:t>
      </w:r>
      <w:r w:rsidRPr="00D8756E">
        <w:t>it</w:t>
      </w:r>
      <w:r w:rsidRPr="00D8756E">
        <w:rPr>
          <w:spacing w:val="19"/>
        </w:rPr>
        <w:t xml:space="preserve"> </w:t>
      </w:r>
      <w:r w:rsidRPr="00D8756E">
        <w:t>will</w:t>
      </w:r>
      <w:r w:rsidRPr="00D8756E">
        <w:rPr>
          <w:spacing w:val="19"/>
        </w:rPr>
        <w:t xml:space="preserve"> </w:t>
      </w:r>
      <w:r w:rsidRPr="00D8756E">
        <w:t>impair</w:t>
      </w:r>
      <w:r w:rsidRPr="00D8756E">
        <w:rPr>
          <w:spacing w:val="19"/>
        </w:rPr>
        <w:t xml:space="preserve"> </w:t>
      </w:r>
      <w:r w:rsidRPr="00D8756E">
        <w:t>the</w:t>
      </w:r>
      <w:r w:rsidRPr="00D8756E">
        <w:rPr>
          <w:spacing w:val="19"/>
        </w:rPr>
        <w:t xml:space="preserve"> </w:t>
      </w:r>
      <w:r w:rsidRPr="00D8756E">
        <w:t>movement</w:t>
      </w:r>
      <w:r w:rsidRPr="00D8756E">
        <w:rPr>
          <w:spacing w:val="19"/>
        </w:rPr>
        <w:t xml:space="preserve"> </w:t>
      </w:r>
      <w:r w:rsidRPr="00D8756E">
        <w:t>and</w:t>
      </w:r>
      <w:r w:rsidRPr="00D8756E">
        <w:rPr>
          <w:spacing w:val="19"/>
        </w:rPr>
        <w:t xml:space="preserve"> </w:t>
      </w:r>
      <w:r w:rsidRPr="00D8756E">
        <w:rPr>
          <w:spacing w:val="-2"/>
        </w:rPr>
        <w:t>p</w:t>
      </w:r>
      <w:r w:rsidRPr="00D8756E">
        <w:rPr>
          <w:spacing w:val="-1"/>
        </w:rPr>
        <w:t>o</w:t>
      </w:r>
      <w:r w:rsidRPr="00D8756E">
        <w:rPr>
          <w:spacing w:val="4"/>
        </w:rPr>
        <w:t>s</w:t>
      </w:r>
      <w:r w:rsidRPr="00D8756E">
        <w:rPr>
          <w:spacing w:val="2"/>
        </w:rPr>
        <w:t>s</w:t>
      </w:r>
      <w:r w:rsidRPr="00D8756E">
        <w:t>ibly</w:t>
      </w:r>
      <w:r w:rsidRPr="00D8756E">
        <w:rPr>
          <w:spacing w:val="19"/>
        </w:rPr>
        <w:t xml:space="preserve"> </w:t>
      </w:r>
      <w:r w:rsidRPr="00D8756E">
        <w:t>damage</w:t>
      </w:r>
      <w:r w:rsidRPr="00D8756E">
        <w:rPr>
          <w:spacing w:val="19"/>
        </w:rPr>
        <w:t xml:space="preserve"> </w:t>
      </w:r>
      <w:r w:rsidRPr="00D8756E">
        <w:t>the</w:t>
      </w:r>
      <w:r w:rsidRPr="00D8756E">
        <w:rPr>
          <w:spacing w:val="19"/>
        </w:rPr>
        <w:t xml:space="preserve"> </w:t>
      </w:r>
      <w:r w:rsidRPr="00D8756E">
        <w:rPr>
          <w:spacing w:val="2"/>
        </w:rPr>
        <w:t>s</w:t>
      </w:r>
      <w:r w:rsidRPr="00D8756E">
        <w:t>tem.</w:t>
      </w:r>
    </w:p>
    <w:p w:rsidR="00AF5EB9" w:rsidRPr="000C3DFA" w:rsidRDefault="00AF5EB9" w:rsidP="00DE557D">
      <w:pPr>
        <w:pStyle w:val="Heading3"/>
      </w:pPr>
      <w:bookmarkStart w:id="93" w:name="_Toc490598443"/>
      <w:bookmarkStart w:id="94" w:name="_Toc531646014"/>
      <w:r w:rsidRPr="000C3DFA">
        <w:t xml:space="preserve">Types of </w:t>
      </w:r>
      <w:r w:rsidR="00E51618" w:rsidRPr="000C3DFA">
        <w:t>valves</w:t>
      </w:r>
      <w:bookmarkEnd w:id="93"/>
      <w:bookmarkEnd w:id="94"/>
    </w:p>
    <w:p w:rsidR="00AF5EB9" w:rsidRDefault="00AF5EB9" w:rsidP="000C3DFA">
      <w:bookmarkStart w:id="95" w:name="Introduction_to_the_Types_of_Valves"/>
      <w:bookmarkEnd w:id="95"/>
      <w:r w:rsidRPr="00D8756E">
        <w:rPr>
          <w:spacing w:val="-1"/>
        </w:rPr>
        <w:t>Becau</w:t>
      </w:r>
      <w:r w:rsidRPr="00D8756E">
        <w:rPr>
          <w:spacing w:val="4"/>
        </w:rPr>
        <w:t>s</w:t>
      </w:r>
      <w:r w:rsidRPr="00D8756E">
        <w:t>e</w:t>
      </w:r>
      <w:r w:rsidRPr="00D8756E">
        <w:rPr>
          <w:spacing w:val="11"/>
        </w:rPr>
        <w:t xml:space="preserve"> </w:t>
      </w:r>
      <w:r w:rsidRPr="00D8756E">
        <w:rPr>
          <w:spacing w:val="2"/>
        </w:rPr>
        <w:t>o</w:t>
      </w:r>
      <w:r w:rsidRPr="00D8756E">
        <w:t>f</w:t>
      </w:r>
      <w:r w:rsidRPr="00D8756E">
        <w:rPr>
          <w:spacing w:val="11"/>
        </w:rPr>
        <w:t xml:space="preserve"> </w:t>
      </w:r>
      <w:r w:rsidRPr="00D8756E">
        <w:rPr>
          <w:spacing w:val="-1"/>
        </w:rPr>
        <w:t>th</w:t>
      </w:r>
      <w:r w:rsidRPr="00D8756E">
        <w:t>e</w:t>
      </w:r>
      <w:r w:rsidRPr="00D8756E">
        <w:rPr>
          <w:spacing w:val="4"/>
        </w:rPr>
        <w:t xml:space="preserve"> </w:t>
      </w:r>
      <w:r w:rsidRPr="00D8756E">
        <w:rPr>
          <w:spacing w:val="-1"/>
        </w:rPr>
        <w:t>diver</w:t>
      </w:r>
      <w:r w:rsidRPr="00D8756E">
        <w:rPr>
          <w:spacing w:val="5"/>
        </w:rPr>
        <w:t>s</w:t>
      </w:r>
      <w:r w:rsidRPr="00D8756E">
        <w:t>ity</w:t>
      </w:r>
      <w:r w:rsidRPr="00D8756E">
        <w:rPr>
          <w:spacing w:val="9"/>
        </w:rPr>
        <w:t xml:space="preserve"> </w:t>
      </w:r>
      <w:r w:rsidRPr="00D8756E">
        <w:rPr>
          <w:spacing w:val="1"/>
        </w:rPr>
        <w:t>o</w:t>
      </w:r>
      <w:r w:rsidRPr="00D8756E">
        <w:t>f</w:t>
      </w:r>
      <w:r w:rsidRPr="00D8756E">
        <w:rPr>
          <w:spacing w:val="11"/>
        </w:rPr>
        <w:t xml:space="preserve"> </w:t>
      </w:r>
      <w:r w:rsidRPr="00D8756E">
        <w:t>the</w:t>
      </w:r>
      <w:r w:rsidRPr="00D8756E">
        <w:rPr>
          <w:spacing w:val="4"/>
        </w:rPr>
        <w:t xml:space="preserve"> </w:t>
      </w:r>
      <w:r w:rsidRPr="00D8756E">
        <w:t>types</w:t>
      </w:r>
      <w:r w:rsidRPr="00D8756E">
        <w:rPr>
          <w:spacing w:val="16"/>
        </w:rPr>
        <w:t xml:space="preserve"> </w:t>
      </w:r>
      <w:r w:rsidRPr="00D8756E">
        <w:rPr>
          <w:spacing w:val="1"/>
        </w:rPr>
        <w:t>o</w:t>
      </w:r>
      <w:r w:rsidRPr="00D8756E">
        <w:t>f</w:t>
      </w:r>
      <w:r w:rsidRPr="00D8756E">
        <w:rPr>
          <w:spacing w:val="11"/>
        </w:rPr>
        <w:t xml:space="preserve"> </w:t>
      </w:r>
      <w:r w:rsidRPr="00D8756E">
        <w:rPr>
          <w:spacing w:val="2"/>
        </w:rPr>
        <w:t>s</w:t>
      </w:r>
      <w:r w:rsidRPr="00D8756E">
        <w:rPr>
          <w:spacing w:val="-3"/>
        </w:rPr>
        <w:t>y</w:t>
      </w:r>
      <w:r w:rsidRPr="00D8756E">
        <w:rPr>
          <w:spacing w:val="4"/>
        </w:rPr>
        <w:t>s</w:t>
      </w:r>
      <w:r w:rsidRPr="00D8756E">
        <w:t>tem</w:t>
      </w:r>
      <w:r w:rsidRPr="00D8756E">
        <w:rPr>
          <w:spacing w:val="4"/>
        </w:rPr>
        <w:t>s</w:t>
      </w:r>
      <w:r w:rsidRPr="00D8756E">
        <w:t>,</w:t>
      </w:r>
      <w:r w:rsidRPr="00D8756E">
        <w:rPr>
          <w:spacing w:val="14"/>
        </w:rPr>
        <w:t xml:space="preserve"> </w:t>
      </w:r>
      <w:r w:rsidRPr="00D8756E">
        <w:t>fluid</w:t>
      </w:r>
      <w:r w:rsidRPr="00D8756E">
        <w:rPr>
          <w:spacing w:val="4"/>
        </w:rPr>
        <w:t>s</w:t>
      </w:r>
      <w:r w:rsidRPr="00D8756E">
        <w:t>,</w:t>
      </w:r>
      <w:r w:rsidRPr="00D8756E">
        <w:rPr>
          <w:spacing w:val="9"/>
        </w:rPr>
        <w:t xml:space="preserve"> </w:t>
      </w:r>
      <w:r w:rsidRPr="00D8756E">
        <w:t>and</w:t>
      </w:r>
      <w:r w:rsidRPr="00D8756E">
        <w:rPr>
          <w:spacing w:val="9"/>
        </w:rPr>
        <w:t xml:space="preserve"> </w:t>
      </w:r>
      <w:r w:rsidRPr="00D8756E">
        <w:t>environments</w:t>
      </w:r>
      <w:r w:rsidRPr="00D8756E">
        <w:rPr>
          <w:spacing w:val="16"/>
        </w:rPr>
        <w:t xml:space="preserve"> </w:t>
      </w:r>
      <w:r w:rsidRPr="00D8756E">
        <w:t>in</w:t>
      </w:r>
      <w:r w:rsidRPr="00D8756E">
        <w:rPr>
          <w:spacing w:val="9"/>
        </w:rPr>
        <w:t xml:space="preserve"> </w:t>
      </w:r>
      <w:r w:rsidRPr="00D8756E">
        <w:t>which</w:t>
      </w:r>
      <w:r w:rsidRPr="00D8756E">
        <w:rPr>
          <w:spacing w:val="4"/>
        </w:rPr>
        <w:t xml:space="preserve"> </w:t>
      </w:r>
      <w:r w:rsidRPr="00D8756E">
        <w:t>valves</w:t>
      </w:r>
      <w:r w:rsidRPr="00D8756E">
        <w:rPr>
          <w:spacing w:val="16"/>
        </w:rPr>
        <w:t xml:space="preserve"> </w:t>
      </w:r>
      <w:r w:rsidRPr="00D8756E">
        <w:t>mu</w:t>
      </w:r>
      <w:r w:rsidRPr="00D8756E">
        <w:rPr>
          <w:spacing w:val="4"/>
        </w:rPr>
        <w:t>s</w:t>
      </w:r>
      <w:r w:rsidRPr="00D8756E">
        <w:t>t operate,</w:t>
      </w:r>
      <w:r w:rsidRPr="00D8756E">
        <w:rPr>
          <w:spacing w:val="19"/>
        </w:rPr>
        <w:t xml:space="preserve"> </w:t>
      </w:r>
      <w:r w:rsidRPr="00D8756E">
        <w:t>a</w:t>
      </w:r>
      <w:r w:rsidRPr="00D8756E">
        <w:rPr>
          <w:spacing w:val="25"/>
        </w:rPr>
        <w:t xml:space="preserve"> </w:t>
      </w:r>
      <w:r w:rsidRPr="00D8756E">
        <w:rPr>
          <w:spacing w:val="-2"/>
        </w:rPr>
        <w:t>va</w:t>
      </w:r>
      <w:r w:rsidRPr="00D8756E">
        <w:rPr>
          <w:spacing w:val="4"/>
        </w:rPr>
        <w:t>s</w:t>
      </w:r>
      <w:r w:rsidRPr="00D8756E">
        <w:t>t</w:t>
      </w:r>
      <w:r w:rsidRPr="00D8756E">
        <w:rPr>
          <w:spacing w:val="22"/>
        </w:rPr>
        <w:t xml:space="preserve"> </w:t>
      </w:r>
      <w:r w:rsidRPr="00D8756E">
        <w:t>array</w:t>
      </w:r>
      <w:r w:rsidRPr="00D8756E">
        <w:rPr>
          <w:spacing w:val="19"/>
        </w:rPr>
        <w:t xml:space="preserve"> </w:t>
      </w:r>
      <w:r w:rsidRPr="00D8756E">
        <w:rPr>
          <w:spacing w:val="2"/>
        </w:rPr>
        <w:t>o</w:t>
      </w:r>
      <w:r w:rsidRPr="00D8756E">
        <w:t>f</w:t>
      </w:r>
      <w:r w:rsidRPr="00D8756E">
        <w:rPr>
          <w:spacing w:val="26"/>
        </w:rPr>
        <w:t xml:space="preserve"> </w:t>
      </w:r>
      <w:r w:rsidRPr="00D8756E">
        <w:t>valve</w:t>
      </w:r>
      <w:r w:rsidRPr="00D8756E">
        <w:rPr>
          <w:spacing w:val="19"/>
        </w:rPr>
        <w:t xml:space="preserve"> </w:t>
      </w:r>
      <w:r w:rsidRPr="00D8756E">
        <w:t>types</w:t>
      </w:r>
      <w:r w:rsidRPr="00D8756E">
        <w:rPr>
          <w:spacing w:val="31"/>
        </w:rPr>
        <w:t xml:space="preserve"> </w:t>
      </w:r>
      <w:r w:rsidRPr="00D8756E">
        <w:t>have</w:t>
      </w:r>
      <w:r w:rsidRPr="00D8756E">
        <w:rPr>
          <w:spacing w:val="19"/>
        </w:rPr>
        <w:t xml:space="preserve"> </w:t>
      </w:r>
      <w:r w:rsidRPr="00D8756E">
        <w:t>been</w:t>
      </w:r>
      <w:r w:rsidRPr="00D8756E">
        <w:rPr>
          <w:spacing w:val="24"/>
        </w:rPr>
        <w:t xml:space="preserve"> </w:t>
      </w:r>
      <w:r w:rsidRPr="00D8756E">
        <w:t>developed.</w:t>
      </w:r>
      <w:r w:rsidRPr="00D8756E">
        <w:rPr>
          <w:spacing w:val="41"/>
        </w:rPr>
        <w:t xml:space="preserve"> </w:t>
      </w:r>
      <w:r w:rsidRPr="00D8756E">
        <w:t>Examples</w:t>
      </w:r>
      <w:r w:rsidRPr="00D8756E">
        <w:rPr>
          <w:spacing w:val="31"/>
        </w:rPr>
        <w:t xml:space="preserve"> </w:t>
      </w:r>
      <w:r w:rsidRPr="00D8756E">
        <w:rPr>
          <w:spacing w:val="1"/>
        </w:rPr>
        <w:t>o</w:t>
      </w:r>
      <w:r w:rsidRPr="00D8756E">
        <w:t>f</w:t>
      </w:r>
      <w:r w:rsidRPr="00D8756E">
        <w:rPr>
          <w:spacing w:val="21"/>
        </w:rPr>
        <w:t xml:space="preserve"> </w:t>
      </w:r>
      <w:r w:rsidRPr="00D8756E">
        <w:t>the</w:t>
      </w:r>
      <w:r w:rsidRPr="00D8756E">
        <w:rPr>
          <w:spacing w:val="24"/>
        </w:rPr>
        <w:t xml:space="preserve"> </w:t>
      </w:r>
      <w:r w:rsidRPr="00D8756E">
        <w:t>common</w:t>
      </w:r>
      <w:r w:rsidRPr="00D8756E">
        <w:rPr>
          <w:spacing w:val="19"/>
        </w:rPr>
        <w:t xml:space="preserve"> </w:t>
      </w:r>
      <w:r w:rsidRPr="00D8756E">
        <w:t>types</w:t>
      </w:r>
      <w:r w:rsidRPr="00D8756E">
        <w:rPr>
          <w:spacing w:val="31"/>
        </w:rPr>
        <w:t xml:space="preserve"> </w:t>
      </w:r>
      <w:r w:rsidRPr="00D8756E">
        <w:t>are the globe valve, gate valve, ball valve,</w:t>
      </w:r>
      <w:r w:rsidRPr="00D8756E">
        <w:rPr>
          <w:spacing w:val="-5"/>
        </w:rPr>
        <w:t xml:space="preserve"> </w:t>
      </w:r>
      <w:r w:rsidRPr="00D8756E">
        <w:t>plug valve, butterfly valve, diaphragm valve, check valve, pinch</w:t>
      </w:r>
      <w:r w:rsidRPr="00D8756E">
        <w:rPr>
          <w:spacing w:val="29"/>
        </w:rPr>
        <w:t xml:space="preserve"> </w:t>
      </w:r>
      <w:r w:rsidRPr="00D8756E">
        <w:t>valve,</w:t>
      </w:r>
      <w:r w:rsidRPr="00D8756E">
        <w:rPr>
          <w:spacing w:val="33"/>
        </w:rPr>
        <w:t xml:space="preserve"> </w:t>
      </w:r>
      <w:r w:rsidRPr="00D8756E">
        <w:t>and</w:t>
      </w:r>
      <w:r w:rsidRPr="00D8756E">
        <w:rPr>
          <w:spacing w:val="29"/>
        </w:rPr>
        <w:t xml:space="preserve"> </w:t>
      </w:r>
      <w:r w:rsidRPr="00D8756E">
        <w:rPr>
          <w:spacing w:val="2"/>
        </w:rPr>
        <w:t>s</w:t>
      </w:r>
      <w:r w:rsidRPr="00D8756E">
        <w:t>afety</w:t>
      </w:r>
      <w:r w:rsidRPr="00D8756E">
        <w:rPr>
          <w:spacing w:val="33"/>
        </w:rPr>
        <w:t xml:space="preserve"> </w:t>
      </w:r>
      <w:r w:rsidRPr="00D8756E">
        <w:t>valve. Each</w:t>
      </w:r>
      <w:r w:rsidRPr="00D8756E">
        <w:rPr>
          <w:spacing w:val="33"/>
        </w:rPr>
        <w:t xml:space="preserve"> </w:t>
      </w:r>
      <w:r w:rsidRPr="00D8756E">
        <w:t>type</w:t>
      </w:r>
      <w:r w:rsidRPr="00D8756E">
        <w:rPr>
          <w:spacing w:val="29"/>
        </w:rPr>
        <w:t xml:space="preserve"> </w:t>
      </w:r>
      <w:r w:rsidRPr="00D8756E">
        <w:rPr>
          <w:spacing w:val="1"/>
        </w:rPr>
        <w:t>o</w:t>
      </w:r>
      <w:r w:rsidRPr="00D8756E">
        <w:t>f</w:t>
      </w:r>
      <w:r w:rsidRPr="00D8756E">
        <w:rPr>
          <w:spacing w:val="35"/>
        </w:rPr>
        <w:t xml:space="preserve"> </w:t>
      </w:r>
      <w:r w:rsidRPr="00D8756E">
        <w:t>valve</w:t>
      </w:r>
      <w:r w:rsidRPr="00D8756E">
        <w:rPr>
          <w:spacing w:val="29"/>
        </w:rPr>
        <w:t xml:space="preserve"> </w:t>
      </w:r>
      <w:r w:rsidRPr="00D8756E">
        <w:rPr>
          <w:spacing w:val="-2"/>
        </w:rPr>
        <w:t>ha</w:t>
      </w:r>
      <w:r w:rsidRPr="00D8756E">
        <w:t>s</w:t>
      </w:r>
      <w:r w:rsidRPr="00D8756E">
        <w:rPr>
          <w:spacing w:val="40"/>
        </w:rPr>
        <w:t xml:space="preserve"> </w:t>
      </w:r>
      <w:r w:rsidRPr="00D8756E">
        <w:t>been</w:t>
      </w:r>
      <w:r w:rsidRPr="00D8756E">
        <w:rPr>
          <w:spacing w:val="29"/>
        </w:rPr>
        <w:t xml:space="preserve"> </w:t>
      </w:r>
      <w:r w:rsidRPr="00D8756E">
        <w:rPr>
          <w:spacing w:val="-2"/>
        </w:rPr>
        <w:t>de</w:t>
      </w:r>
      <w:r w:rsidRPr="00D8756E">
        <w:rPr>
          <w:spacing w:val="4"/>
        </w:rPr>
        <w:t>s</w:t>
      </w:r>
      <w:r w:rsidRPr="00D8756E">
        <w:t>igned</w:t>
      </w:r>
      <w:r w:rsidRPr="00D8756E">
        <w:rPr>
          <w:spacing w:val="29"/>
        </w:rPr>
        <w:t xml:space="preserve"> </w:t>
      </w:r>
      <w:r w:rsidRPr="00D8756E">
        <w:rPr>
          <w:spacing w:val="1"/>
        </w:rPr>
        <w:t>t</w:t>
      </w:r>
      <w:r w:rsidRPr="00D8756E">
        <w:t>o</w:t>
      </w:r>
      <w:r w:rsidRPr="00D8756E">
        <w:rPr>
          <w:spacing w:val="35"/>
        </w:rPr>
        <w:t xml:space="preserve"> </w:t>
      </w:r>
      <w:r w:rsidRPr="00D8756E">
        <w:t>meet</w:t>
      </w:r>
      <w:r w:rsidRPr="00D8756E">
        <w:rPr>
          <w:spacing w:val="29"/>
        </w:rPr>
        <w:t xml:space="preserve"> </w:t>
      </w:r>
      <w:r w:rsidRPr="00D8756E">
        <w:rPr>
          <w:spacing w:val="2"/>
        </w:rPr>
        <w:t>s</w:t>
      </w:r>
      <w:r w:rsidRPr="00D8756E">
        <w:t>pecific</w:t>
      </w:r>
      <w:r w:rsidRPr="00D8756E">
        <w:rPr>
          <w:spacing w:val="33"/>
        </w:rPr>
        <w:t xml:space="preserve"> </w:t>
      </w:r>
      <w:r w:rsidRPr="00D8756E">
        <w:t>need</w:t>
      </w:r>
      <w:r w:rsidRPr="00D8756E">
        <w:rPr>
          <w:spacing w:val="4"/>
        </w:rPr>
        <w:t>s</w:t>
      </w:r>
      <w:r w:rsidRPr="00D8756E">
        <w:t>. Some</w:t>
      </w:r>
      <w:r w:rsidRPr="00D8756E">
        <w:rPr>
          <w:spacing w:val="24"/>
        </w:rPr>
        <w:t xml:space="preserve"> </w:t>
      </w:r>
      <w:r w:rsidRPr="00D8756E">
        <w:t>valves</w:t>
      </w:r>
      <w:r w:rsidRPr="00D8756E">
        <w:rPr>
          <w:spacing w:val="31"/>
        </w:rPr>
        <w:t xml:space="preserve"> </w:t>
      </w:r>
      <w:r w:rsidRPr="00D8756E">
        <w:t>are</w:t>
      </w:r>
      <w:r w:rsidRPr="00D8756E">
        <w:rPr>
          <w:spacing w:val="24"/>
        </w:rPr>
        <w:t xml:space="preserve"> </w:t>
      </w:r>
      <w:r w:rsidRPr="00D8756E">
        <w:t>capable</w:t>
      </w:r>
      <w:r w:rsidRPr="00D8756E">
        <w:rPr>
          <w:spacing w:val="24"/>
        </w:rPr>
        <w:t xml:space="preserve"> </w:t>
      </w:r>
      <w:r w:rsidRPr="00D8756E">
        <w:rPr>
          <w:spacing w:val="2"/>
        </w:rPr>
        <w:t>o</w:t>
      </w:r>
      <w:r w:rsidRPr="00D8756E">
        <w:t>f</w:t>
      </w:r>
      <w:r w:rsidRPr="00D8756E">
        <w:rPr>
          <w:spacing w:val="25"/>
        </w:rPr>
        <w:t xml:space="preserve"> </w:t>
      </w:r>
      <w:r w:rsidRPr="00D8756E">
        <w:t>throttling</w:t>
      </w:r>
      <w:r w:rsidRPr="00D8756E">
        <w:rPr>
          <w:spacing w:val="24"/>
        </w:rPr>
        <w:t xml:space="preserve"> </w:t>
      </w:r>
      <w:r w:rsidRPr="00D8756E">
        <w:t>flow,</w:t>
      </w:r>
      <w:r w:rsidRPr="00D8756E">
        <w:rPr>
          <w:spacing w:val="24"/>
        </w:rPr>
        <w:t xml:space="preserve"> </w:t>
      </w:r>
      <w:r w:rsidRPr="00D8756E">
        <w:t>other</w:t>
      </w:r>
      <w:r w:rsidRPr="00D8756E">
        <w:rPr>
          <w:spacing w:val="24"/>
        </w:rPr>
        <w:t xml:space="preserve"> </w:t>
      </w:r>
      <w:r w:rsidRPr="00D8756E">
        <w:t>valve</w:t>
      </w:r>
      <w:r w:rsidRPr="00D8756E">
        <w:rPr>
          <w:spacing w:val="24"/>
        </w:rPr>
        <w:t xml:space="preserve"> </w:t>
      </w:r>
      <w:r w:rsidRPr="00D8756E">
        <w:t>types</w:t>
      </w:r>
      <w:r w:rsidRPr="00D8756E">
        <w:rPr>
          <w:spacing w:val="31"/>
        </w:rPr>
        <w:t xml:space="preserve"> </w:t>
      </w:r>
      <w:r w:rsidRPr="00D8756E">
        <w:t>can</w:t>
      </w:r>
      <w:r w:rsidRPr="00D8756E">
        <w:rPr>
          <w:spacing w:val="24"/>
        </w:rPr>
        <w:t xml:space="preserve"> </w:t>
      </w:r>
      <w:r w:rsidRPr="00D8756E">
        <w:t>only</w:t>
      </w:r>
      <w:r w:rsidRPr="00D8756E">
        <w:rPr>
          <w:spacing w:val="24"/>
        </w:rPr>
        <w:t xml:space="preserve"> </w:t>
      </w:r>
      <w:r w:rsidRPr="00D8756E">
        <w:rPr>
          <w:spacing w:val="2"/>
        </w:rPr>
        <w:t>s</w:t>
      </w:r>
      <w:r w:rsidRPr="00D8756E">
        <w:t>top</w:t>
      </w:r>
      <w:r w:rsidRPr="00D8756E">
        <w:rPr>
          <w:spacing w:val="24"/>
        </w:rPr>
        <w:t xml:space="preserve"> </w:t>
      </w:r>
      <w:r w:rsidRPr="00D8756E">
        <w:t>flow,</w:t>
      </w:r>
      <w:r w:rsidRPr="00D8756E">
        <w:rPr>
          <w:spacing w:val="29"/>
        </w:rPr>
        <w:t xml:space="preserve"> </w:t>
      </w:r>
      <w:r w:rsidRPr="00D8756E">
        <w:t>others</w:t>
      </w:r>
      <w:r w:rsidRPr="00D8756E">
        <w:rPr>
          <w:spacing w:val="31"/>
        </w:rPr>
        <w:t xml:space="preserve"> </w:t>
      </w:r>
      <w:r w:rsidRPr="00D8756E">
        <w:t>work well</w:t>
      </w:r>
      <w:r w:rsidRPr="00D8756E">
        <w:rPr>
          <w:spacing w:val="19"/>
        </w:rPr>
        <w:t xml:space="preserve"> </w:t>
      </w:r>
      <w:r w:rsidRPr="00D8756E">
        <w:rPr>
          <w:spacing w:val="1"/>
        </w:rPr>
        <w:t>i</w:t>
      </w:r>
      <w:r w:rsidRPr="00D8756E">
        <w:t>n</w:t>
      </w:r>
      <w:r w:rsidRPr="00D8756E">
        <w:rPr>
          <w:spacing w:val="20"/>
        </w:rPr>
        <w:t xml:space="preserve"> </w:t>
      </w:r>
      <w:r w:rsidRPr="00D8756E">
        <w:t>corro</w:t>
      </w:r>
      <w:r w:rsidRPr="00D8756E">
        <w:rPr>
          <w:spacing w:val="4"/>
        </w:rPr>
        <w:t>s</w:t>
      </w:r>
      <w:r w:rsidRPr="00D8756E">
        <w:t>ive</w:t>
      </w:r>
      <w:r w:rsidRPr="00D8756E">
        <w:rPr>
          <w:spacing w:val="19"/>
        </w:rPr>
        <w:t xml:space="preserve"> </w:t>
      </w:r>
      <w:r w:rsidRPr="00D8756E">
        <w:rPr>
          <w:spacing w:val="2"/>
        </w:rPr>
        <w:t>s</w:t>
      </w:r>
      <w:r w:rsidRPr="00D8756E">
        <w:rPr>
          <w:spacing w:val="-3"/>
        </w:rPr>
        <w:t>y</w:t>
      </w:r>
      <w:r w:rsidRPr="00D8756E">
        <w:rPr>
          <w:spacing w:val="4"/>
        </w:rPr>
        <w:t>s</w:t>
      </w:r>
      <w:r w:rsidRPr="00D8756E">
        <w:t>tem</w:t>
      </w:r>
      <w:r w:rsidRPr="00D8756E">
        <w:rPr>
          <w:spacing w:val="4"/>
        </w:rPr>
        <w:t>s</w:t>
      </w:r>
      <w:r w:rsidRPr="00D8756E">
        <w:t>,</w:t>
      </w:r>
      <w:r w:rsidRPr="00D8756E">
        <w:rPr>
          <w:spacing w:val="24"/>
        </w:rPr>
        <w:t xml:space="preserve"> </w:t>
      </w:r>
      <w:r w:rsidRPr="00D8756E">
        <w:t>and</w:t>
      </w:r>
      <w:r w:rsidRPr="00D8756E">
        <w:rPr>
          <w:spacing w:val="19"/>
        </w:rPr>
        <w:t xml:space="preserve"> </w:t>
      </w:r>
      <w:r w:rsidRPr="00D8756E">
        <w:t>others</w:t>
      </w:r>
      <w:r w:rsidRPr="00D8756E">
        <w:rPr>
          <w:spacing w:val="26"/>
        </w:rPr>
        <w:t xml:space="preserve"> </w:t>
      </w:r>
      <w:r w:rsidRPr="00D8756E">
        <w:t>handle</w:t>
      </w:r>
      <w:r w:rsidRPr="00D8756E">
        <w:rPr>
          <w:spacing w:val="19"/>
        </w:rPr>
        <w:t xml:space="preserve"> </w:t>
      </w:r>
      <w:r w:rsidRPr="00D8756E">
        <w:t>high</w:t>
      </w:r>
      <w:r w:rsidRPr="00D8756E">
        <w:rPr>
          <w:spacing w:val="19"/>
        </w:rPr>
        <w:t xml:space="preserve"> </w:t>
      </w:r>
      <w:r w:rsidRPr="00D8756E">
        <w:t>pre</w:t>
      </w:r>
      <w:r w:rsidRPr="00D8756E">
        <w:rPr>
          <w:spacing w:val="4"/>
        </w:rPr>
        <w:t>s</w:t>
      </w:r>
      <w:r w:rsidRPr="00D8756E">
        <w:rPr>
          <w:spacing w:val="2"/>
        </w:rPr>
        <w:t>s</w:t>
      </w:r>
      <w:r w:rsidRPr="00D8756E">
        <w:t>ure</w:t>
      </w:r>
      <w:r w:rsidRPr="00D8756E">
        <w:rPr>
          <w:spacing w:val="19"/>
        </w:rPr>
        <w:t xml:space="preserve"> </w:t>
      </w:r>
      <w:r w:rsidRPr="00D8756E">
        <w:t>fluid</w:t>
      </w:r>
      <w:r w:rsidRPr="00D8756E">
        <w:rPr>
          <w:spacing w:val="4"/>
        </w:rPr>
        <w:t>s</w:t>
      </w:r>
      <w:r w:rsidRPr="00D8756E">
        <w:t>.</w:t>
      </w:r>
      <w:r w:rsidRPr="00D8756E">
        <w:rPr>
          <w:spacing w:val="45"/>
        </w:rPr>
        <w:t xml:space="preserve"> </w:t>
      </w:r>
      <w:r w:rsidRPr="00D8756E">
        <w:t>Each</w:t>
      </w:r>
      <w:r w:rsidRPr="00D8756E">
        <w:rPr>
          <w:spacing w:val="19"/>
        </w:rPr>
        <w:t xml:space="preserve"> </w:t>
      </w:r>
      <w:r w:rsidRPr="00D8756E">
        <w:t>valve</w:t>
      </w:r>
      <w:r w:rsidRPr="00D8756E">
        <w:rPr>
          <w:spacing w:val="19"/>
        </w:rPr>
        <w:t xml:space="preserve"> </w:t>
      </w:r>
      <w:r w:rsidRPr="00D8756E">
        <w:t>type</w:t>
      </w:r>
      <w:r w:rsidRPr="00D8756E">
        <w:rPr>
          <w:spacing w:val="19"/>
        </w:rPr>
        <w:t xml:space="preserve"> </w:t>
      </w:r>
      <w:r w:rsidRPr="00D8756E">
        <w:rPr>
          <w:spacing w:val="-2"/>
        </w:rPr>
        <w:t>ha</w:t>
      </w:r>
      <w:r w:rsidRPr="00D8756E">
        <w:t>s</w:t>
      </w:r>
      <w:r w:rsidRPr="00D8756E">
        <w:rPr>
          <w:spacing w:val="26"/>
        </w:rPr>
        <w:t xml:space="preserve"> </w:t>
      </w:r>
      <w:r w:rsidRPr="00D8756E">
        <w:t>certain inherent advantages</w:t>
      </w:r>
      <w:r w:rsidRPr="00D8756E">
        <w:rPr>
          <w:spacing w:val="5"/>
        </w:rPr>
        <w:t xml:space="preserve"> </w:t>
      </w:r>
      <w:r w:rsidRPr="00D8756E">
        <w:t>and di</w:t>
      </w:r>
      <w:r w:rsidRPr="00D8756E">
        <w:rPr>
          <w:spacing w:val="4"/>
        </w:rPr>
        <w:t>s</w:t>
      </w:r>
      <w:r w:rsidRPr="00D8756E">
        <w:t>advantage</w:t>
      </w:r>
      <w:r w:rsidRPr="00D8756E">
        <w:rPr>
          <w:spacing w:val="4"/>
        </w:rPr>
        <w:t>s</w:t>
      </w:r>
      <w:r w:rsidRPr="00D8756E">
        <w:t>.</w:t>
      </w:r>
      <w:r w:rsidRPr="00D8756E">
        <w:rPr>
          <w:spacing w:val="12"/>
        </w:rPr>
        <w:t xml:space="preserve"> </w:t>
      </w:r>
      <w:r w:rsidRPr="00D8756E">
        <w:t>Under</w:t>
      </w:r>
      <w:r w:rsidRPr="00D8756E">
        <w:rPr>
          <w:spacing w:val="4"/>
        </w:rPr>
        <w:t>s</w:t>
      </w:r>
      <w:r w:rsidRPr="00D8756E">
        <w:t>tanding the</w:t>
      </w:r>
      <w:r w:rsidRPr="00D8756E">
        <w:rPr>
          <w:spacing w:val="4"/>
        </w:rPr>
        <w:t>s</w:t>
      </w:r>
      <w:r w:rsidRPr="00D8756E">
        <w:t>e differences</w:t>
      </w:r>
      <w:r w:rsidRPr="00D8756E">
        <w:rPr>
          <w:spacing w:val="5"/>
        </w:rPr>
        <w:t xml:space="preserve"> </w:t>
      </w:r>
      <w:r w:rsidRPr="00D8756E">
        <w:t>and how they</w:t>
      </w:r>
      <w:r w:rsidRPr="00D8756E">
        <w:rPr>
          <w:spacing w:val="4"/>
        </w:rPr>
        <w:t xml:space="preserve"> </w:t>
      </w:r>
      <w:r w:rsidR="00212AD0" w:rsidRPr="00D8756E">
        <w:t>affect</w:t>
      </w:r>
      <w:r w:rsidRPr="00D8756E">
        <w:t xml:space="preserve"> the valve's</w:t>
      </w:r>
      <w:r w:rsidRPr="00D8756E">
        <w:rPr>
          <w:spacing w:val="26"/>
        </w:rPr>
        <w:t xml:space="preserve"> </w:t>
      </w:r>
      <w:r w:rsidRPr="00D8756E">
        <w:t>application</w:t>
      </w:r>
      <w:r w:rsidRPr="00D8756E">
        <w:rPr>
          <w:spacing w:val="19"/>
        </w:rPr>
        <w:t xml:space="preserve"> </w:t>
      </w:r>
      <w:r w:rsidRPr="00D8756E">
        <w:rPr>
          <w:spacing w:val="2"/>
        </w:rPr>
        <w:t>o</w:t>
      </w:r>
      <w:r w:rsidRPr="00D8756E">
        <w:t>r</w:t>
      </w:r>
      <w:r w:rsidRPr="00D8756E">
        <w:rPr>
          <w:spacing w:val="21"/>
        </w:rPr>
        <w:t xml:space="preserve"> </w:t>
      </w:r>
      <w:r w:rsidRPr="00D8756E">
        <w:t>operation</w:t>
      </w:r>
      <w:r w:rsidRPr="00D8756E">
        <w:rPr>
          <w:spacing w:val="19"/>
        </w:rPr>
        <w:t xml:space="preserve"> </w:t>
      </w:r>
      <w:r w:rsidRPr="00D8756E">
        <w:rPr>
          <w:spacing w:val="-2"/>
        </w:rPr>
        <w:t>i</w:t>
      </w:r>
      <w:r w:rsidRPr="00D8756E">
        <w:t>s</w:t>
      </w:r>
      <w:r w:rsidRPr="00D8756E">
        <w:rPr>
          <w:spacing w:val="26"/>
        </w:rPr>
        <w:t xml:space="preserve"> </w:t>
      </w:r>
      <w:r w:rsidRPr="00D8756E">
        <w:t>nece</w:t>
      </w:r>
      <w:r w:rsidRPr="00D8756E">
        <w:rPr>
          <w:spacing w:val="4"/>
        </w:rPr>
        <w:t>s</w:t>
      </w:r>
      <w:r w:rsidRPr="00D8756E">
        <w:rPr>
          <w:spacing w:val="2"/>
        </w:rPr>
        <w:t>s</w:t>
      </w:r>
      <w:r w:rsidRPr="00D8756E">
        <w:t>ary</w:t>
      </w:r>
      <w:r w:rsidRPr="00D8756E">
        <w:rPr>
          <w:spacing w:val="18"/>
        </w:rPr>
        <w:t xml:space="preserve"> </w:t>
      </w:r>
      <w:r w:rsidRPr="00D8756E">
        <w:rPr>
          <w:spacing w:val="1"/>
        </w:rPr>
        <w:t>fo</w:t>
      </w:r>
      <w:r w:rsidRPr="00D8756E">
        <w:t>r</w:t>
      </w:r>
      <w:r w:rsidRPr="00D8756E">
        <w:rPr>
          <w:spacing w:val="20"/>
        </w:rPr>
        <w:t xml:space="preserve"> </w:t>
      </w:r>
      <w:r w:rsidRPr="00D8756E">
        <w:rPr>
          <w:spacing w:val="1"/>
        </w:rPr>
        <w:t>th</w:t>
      </w:r>
      <w:r w:rsidRPr="00D8756E">
        <w:t>e</w:t>
      </w:r>
      <w:r w:rsidRPr="00D8756E">
        <w:rPr>
          <w:spacing w:val="20"/>
        </w:rPr>
        <w:t xml:space="preserve"> </w:t>
      </w:r>
      <w:r w:rsidRPr="00D8756E">
        <w:rPr>
          <w:spacing w:val="1"/>
        </w:rPr>
        <w:t>s</w:t>
      </w:r>
      <w:r w:rsidRPr="00D8756E">
        <w:rPr>
          <w:spacing w:val="-2"/>
        </w:rPr>
        <w:t>ucce</w:t>
      </w:r>
      <w:r w:rsidRPr="00D8756E">
        <w:rPr>
          <w:spacing w:val="4"/>
        </w:rPr>
        <w:t>s</w:t>
      </w:r>
      <w:r w:rsidRPr="00D8756E">
        <w:rPr>
          <w:spacing w:val="2"/>
        </w:rPr>
        <w:t>s</w:t>
      </w:r>
      <w:r w:rsidRPr="00D8756E">
        <w:t>ful</w:t>
      </w:r>
      <w:r w:rsidRPr="00D8756E">
        <w:rPr>
          <w:spacing w:val="19"/>
        </w:rPr>
        <w:t xml:space="preserve"> </w:t>
      </w:r>
      <w:r w:rsidRPr="00D8756E">
        <w:t>operation</w:t>
      </w:r>
      <w:r w:rsidRPr="00D8756E">
        <w:rPr>
          <w:spacing w:val="19"/>
        </w:rPr>
        <w:t xml:space="preserve"> </w:t>
      </w:r>
      <w:r w:rsidRPr="00D8756E">
        <w:t>of</w:t>
      </w:r>
      <w:r w:rsidRPr="00D8756E">
        <w:rPr>
          <w:spacing w:val="21"/>
        </w:rPr>
        <w:t xml:space="preserve"> </w:t>
      </w:r>
      <w:r w:rsidRPr="00D8756E">
        <w:t>a</w:t>
      </w:r>
      <w:r w:rsidRPr="00D8756E">
        <w:rPr>
          <w:spacing w:val="19"/>
        </w:rPr>
        <w:t xml:space="preserve"> </w:t>
      </w:r>
      <w:r w:rsidRPr="00D8756E">
        <w:t>facility.</w:t>
      </w:r>
    </w:p>
    <w:p w:rsidR="00B1084D" w:rsidRDefault="00B1084D" w:rsidP="000C3DFA"/>
    <w:p w:rsidR="00AF5EB9" w:rsidRPr="00D8756E" w:rsidRDefault="00AF5EB9" w:rsidP="000C3DFA">
      <w:r w:rsidRPr="00D8756E">
        <w:lastRenderedPageBreak/>
        <w:t>Although</w:t>
      </w:r>
      <w:r w:rsidRPr="00D8756E">
        <w:rPr>
          <w:spacing w:val="48"/>
        </w:rPr>
        <w:t xml:space="preserve"> </w:t>
      </w:r>
      <w:r w:rsidRPr="00D8756E">
        <w:t>all</w:t>
      </w:r>
      <w:r w:rsidRPr="00D8756E">
        <w:rPr>
          <w:spacing w:val="48"/>
        </w:rPr>
        <w:t xml:space="preserve"> </w:t>
      </w:r>
      <w:r w:rsidRPr="00D8756E">
        <w:t>valves</w:t>
      </w:r>
      <w:r w:rsidRPr="00D8756E">
        <w:rPr>
          <w:spacing w:val="55"/>
        </w:rPr>
        <w:t xml:space="preserve"> </w:t>
      </w:r>
      <w:r w:rsidRPr="00D8756E">
        <w:t>have</w:t>
      </w:r>
      <w:r w:rsidRPr="00D8756E">
        <w:rPr>
          <w:spacing w:val="48"/>
        </w:rPr>
        <w:t xml:space="preserve"> </w:t>
      </w:r>
      <w:r w:rsidRPr="00D8756E">
        <w:t>the</w:t>
      </w:r>
      <w:r w:rsidRPr="00D8756E">
        <w:rPr>
          <w:spacing w:val="48"/>
        </w:rPr>
        <w:t xml:space="preserve"> </w:t>
      </w:r>
      <w:r w:rsidRPr="00D8756E">
        <w:rPr>
          <w:spacing w:val="2"/>
        </w:rPr>
        <w:t>s</w:t>
      </w:r>
      <w:r w:rsidRPr="00D8756E">
        <w:t>ame</w:t>
      </w:r>
      <w:r w:rsidRPr="00D8756E">
        <w:rPr>
          <w:spacing w:val="48"/>
        </w:rPr>
        <w:t xml:space="preserve"> </w:t>
      </w:r>
      <w:r w:rsidRPr="00D8756E">
        <w:rPr>
          <w:spacing w:val="-2"/>
        </w:rPr>
        <w:t>ba</w:t>
      </w:r>
      <w:r w:rsidRPr="00D8756E">
        <w:rPr>
          <w:spacing w:val="4"/>
        </w:rPr>
        <w:t>s</w:t>
      </w:r>
      <w:r w:rsidRPr="00D8756E">
        <w:t>ic</w:t>
      </w:r>
      <w:r w:rsidRPr="00D8756E">
        <w:rPr>
          <w:spacing w:val="48"/>
        </w:rPr>
        <w:t xml:space="preserve"> </w:t>
      </w:r>
      <w:r w:rsidRPr="00D8756E">
        <w:t>components</w:t>
      </w:r>
      <w:r w:rsidRPr="00D8756E">
        <w:rPr>
          <w:spacing w:val="55"/>
        </w:rPr>
        <w:t xml:space="preserve"> </w:t>
      </w:r>
      <w:r w:rsidRPr="00D8756E">
        <w:t>and</w:t>
      </w:r>
      <w:r w:rsidRPr="00D8756E">
        <w:rPr>
          <w:spacing w:val="48"/>
        </w:rPr>
        <w:t xml:space="preserve"> </w:t>
      </w:r>
      <w:r w:rsidRPr="00D8756E">
        <w:t>function</w:t>
      </w:r>
      <w:r w:rsidRPr="00D8756E">
        <w:rPr>
          <w:spacing w:val="48"/>
        </w:rPr>
        <w:t xml:space="preserve"> </w:t>
      </w:r>
      <w:r w:rsidRPr="00D8756E">
        <w:rPr>
          <w:spacing w:val="1"/>
        </w:rPr>
        <w:t>t</w:t>
      </w:r>
      <w:r w:rsidRPr="00D8756E">
        <w:t>o</w:t>
      </w:r>
      <w:r w:rsidRPr="00D8756E">
        <w:rPr>
          <w:spacing w:val="49"/>
        </w:rPr>
        <w:t xml:space="preserve"> </w:t>
      </w:r>
      <w:r w:rsidRPr="00D8756E">
        <w:t>control</w:t>
      </w:r>
      <w:r w:rsidRPr="00D8756E">
        <w:rPr>
          <w:spacing w:val="48"/>
        </w:rPr>
        <w:t xml:space="preserve"> </w:t>
      </w:r>
      <w:r w:rsidRPr="00D8756E">
        <w:t>flow</w:t>
      </w:r>
      <w:r w:rsidRPr="00D8756E">
        <w:rPr>
          <w:spacing w:val="53"/>
        </w:rPr>
        <w:t xml:space="preserve"> </w:t>
      </w:r>
      <w:r w:rsidRPr="00D8756E">
        <w:rPr>
          <w:spacing w:val="1"/>
        </w:rPr>
        <w:t>i</w:t>
      </w:r>
      <w:r w:rsidRPr="00D8756E">
        <w:t>n</w:t>
      </w:r>
      <w:r w:rsidRPr="00D8756E">
        <w:rPr>
          <w:spacing w:val="49"/>
        </w:rPr>
        <w:t xml:space="preserve"> </w:t>
      </w:r>
      <w:r w:rsidRPr="00D8756E">
        <w:rPr>
          <w:spacing w:val="2"/>
        </w:rPr>
        <w:t>s</w:t>
      </w:r>
      <w:r w:rsidRPr="00D8756E">
        <w:t xml:space="preserve">ome </w:t>
      </w:r>
      <w:r w:rsidRPr="00D8756E">
        <w:rPr>
          <w:spacing w:val="-1"/>
        </w:rPr>
        <w:t>fa</w:t>
      </w:r>
      <w:r w:rsidRPr="00D8756E">
        <w:rPr>
          <w:spacing w:val="4"/>
        </w:rPr>
        <w:t>s</w:t>
      </w:r>
      <w:r w:rsidRPr="00D8756E">
        <w:t>hion,</w:t>
      </w:r>
      <w:r w:rsidRPr="00D8756E">
        <w:rPr>
          <w:spacing w:val="34"/>
        </w:rPr>
        <w:t xml:space="preserve"> </w:t>
      </w:r>
      <w:r w:rsidRPr="00D8756E">
        <w:t>the</w:t>
      </w:r>
      <w:r w:rsidRPr="00D8756E">
        <w:rPr>
          <w:spacing w:val="29"/>
        </w:rPr>
        <w:t xml:space="preserve"> </w:t>
      </w:r>
      <w:r w:rsidRPr="00D8756E">
        <w:t>method</w:t>
      </w:r>
      <w:r w:rsidRPr="00D8756E">
        <w:rPr>
          <w:spacing w:val="34"/>
        </w:rPr>
        <w:t xml:space="preserve"> </w:t>
      </w:r>
      <w:r w:rsidRPr="00D8756E">
        <w:rPr>
          <w:spacing w:val="2"/>
        </w:rPr>
        <w:t>o</w:t>
      </w:r>
      <w:r w:rsidRPr="00D8756E">
        <w:t>f</w:t>
      </w:r>
      <w:r w:rsidRPr="00D8756E">
        <w:rPr>
          <w:spacing w:val="35"/>
        </w:rPr>
        <w:t xml:space="preserve"> </w:t>
      </w:r>
      <w:r w:rsidRPr="00D8756E">
        <w:t>controlling</w:t>
      </w:r>
      <w:r w:rsidRPr="00D8756E">
        <w:rPr>
          <w:spacing w:val="29"/>
        </w:rPr>
        <w:t xml:space="preserve"> </w:t>
      </w:r>
      <w:r w:rsidRPr="00D8756E">
        <w:t>the</w:t>
      </w:r>
      <w:r w:rsidRPr="00D8756E">
        <w:rPr>
          <w:spacing w:val="34"/>
        </w:rPr>
        <w:t xml:space="preserve"> </w:t>
      </w:r>
      <w:r w:rsidRPr="00D8756E">
        <w:t>flow</w:t>
      </w:r>
      <w:r w:rsidRPr="00D8756E">
        <w:rPr>
          <w:spacing w:val="34"/>
        </w:rPr>
        <w:t xml:space="preserve"> </w:t>
      </w:r>
      <w:r w:rsidRPr="00D8756E">
        <w:t>can</w:t>
      </w:r>
      <w:r w:rsidRPr="00D8756E">
        <w:rPr>
          <w:spacing w:val="29"/>
        </w:rPr>
        <w:t xml:space="preserve"> </w:t>
      </w:r>
      <w:r w:rsidRPr="00D8756E">
        <w:t>vary</w:t>
      </w:r>
      <w:r w:rsidRPr="00D8756E">
        <w:rPr>
          <w:spacing w:val="34"/>
        </w:rPr>
        <w:t xml:space="preserve"> </w:t>
      </w:r>
      <w:r w:rsidRPr="00D8756E">
        <w:t>dramatically.</w:t>
      </w:r>
      <w:r w:rsidRPr="00D8756E">
        <w:rPr>
          <w:spacing w:val="5"/>
        </w:rPr>
        <w:t xml:space="preserve"> </w:t>
      </w:r>
      <w:r w:rsidRPr="00D8756E">
        <w:t>In</w:t>
      </w:r>
      <w:r w:rsidRPr="00D8756E">
        <w:rPr>
          <w:spacing w:val="34"/>
        </w:rPr>
        <w:t xml:space="preserve"> </w:t>
      </w:r>
      <w:r w:rsidRPr="00D8756E">
        <w:t>general,</w:t>
      </w:r>
      <w:r w:rsidRPr="00D8756E">
        <w:rPr>
          <w:spacing w:val="34"/>
        </w:rPr>
        <w:t xml:space="preserve"> </w:t>
      </w:r>
      <w:r w:rsidRPr="00D8756E">
        <w:t>there</w:t>
      </w:r>
      <w:r w:rsidRPr="00D8756E">
        <w:rPr>
          <w:spacing w:val="29"/>
        </w:rPr>
        <w:t xml:space="preserve"> </w:t>
      </w:r>
      <w:r w:rsidRPr="00D8756E">
        <w:t>are</w:t>
      </w:r>
      <w:r w:rsidRPr="00D8756E">
        <w:rPr>
          <w:spacing w:val="34"/>
        </w:rPr>
        <w:t xml:space="preserve"> </w:t>
      </w:r>
      <w:r w:rsidRPr="00D8756E">
        <w:t>four methods</w:t>
      </w:r>
      <w:r w:rsidRPr="00D8756E">
        <w:rPr>
          <w:spacing w:val="26"/>
        </w:rPr>
        <w:t xml:space="preserve"> </w:t>
      </w:r>
      <w:r w:rsidRPr="00D8756E">
        <w:rPr>
          <w:spacing w:val="2"/>
        </w:rPr>
        <w:t>o</w:t>
      </w:r>
      <w:r w:rsidRPr="00D8756E">
        <w:t>f</w:t>
      </w:r>
      <w:r w:rsidRPr="00D8756E">
        <w:rPr>
          <w:spacing w:val="21"/>
        </w:rPr>
        <w:t xml:space="preserve"> </w:t>
      </w:r>
      <w:r w:rsidRPr="00D8756E">
        <w:t>controlling</w:t>
      </w:r>
      <w:r w:rsidRPr="00D8756E">
        <w:rPr>
          <w:spacing w:val="19"/>
        </w:rPr>
        <w:t xml:space="preserve"> </w:t>
      </w:r>
      <w:r w:rsidRPr="00D8756E">
        <w:t>flow</w:t>
      </w:r>
      <w:r w:rsidRPr="00D8756E">
        <w:rPr>
          <w:spacing w:val="19"/>
        </w:rPr>
        <w:t xml:space="preserve"> </w:t>
      </w:r>
      <w:r w:rsidRPr="00D8756E">
        <w:t>through</w:t>
      </w:r>
      <w:r w:rsidRPr="00D8756E">
        <w:rPr>
          <w:spacing w:val="19"/>
        </w:rPr>
        <w:t xml:space="preserve"> </w:t>
      </w:r>
      <w:r w:rsidRPr="00D8756E">
        <w:t>a</w:t>
      </w:r>
      <w:r w:rsidRPr="00D8756E">
        <w:rPr>
          <w:spacing w:val="19"/>
        </w:rPr>
        <w:t xml:space="preserve"> </w:t>
      </w:r>
      <w:r w:rsidRPr="00D8756E">
        <w:t>valve.</w:t>
      </w:r>
    </w:p>
    <w:p w:rsidR="00AF5EB9" w:rsidRPr="00D8756E" w:rsidRDefault="00AF5EB9" w:rsidP="00701E04">
      <w:pPr>
        <w:pStyle w:val="Buletted"/>
      </w:pPr>
      <w:r w:rsidRPr="00D8756E">
        <w:rPr>
          <w:spacing w:val="2"/>
        </w:rPr>
        <w:t>M</w:t>
      </w:r>
      <w:r w:rsidRPr="00D8756E">
        <w:t>ove</w:t>
      </w:r>
      <w:r w:rsidRPr="00D8756E">
        <w:rPr>
          <w:spacing w:val="9"/>
        </w:rPr>
        <w:t xml:space="preserve"> </w:t>
      </w:r>
      <w:r w:rsidRPr="00D8756E">
        <w:t>a</w:t>
      </w:r>
      <w:r w:rsidRPr="00D8756E">
        <w:rPr>
          <w:spacing w:val="6"/>
        </w:rPr>
        <w:t xml:space="preserve"> </w:t>
      </w:r>
      <w:r w:rsidRPr="00D8756E">
        <w:t>di</w:t>
      </w:r>
      <w:r w:rsidRPr="00D8756E">
        <w:rPr>
          <w:spacing w:val="4"/>
        </w:rPr>
        <w:t>s</w:t>
      </w:r>
      <w:r w:rsidRPr="00D8756E">
        <w:rPr>
          <w:spacing w:val="1"/>
        </w:rPr>
        <w:t>c</w:t>
      </w:r>
      <w:r w:rsidRPr="00D8756E">
        <w:t>,</w:t>
      </w:r>
      <w:r w:rsidRPr="00D8756E">
        <w:rPr>
          <w:spacing w:val="11"/>
        </w:rPr>
        <w:t xml:space="preserve"> </w:t>
      </w:r>
      <w:r w:rsidRPr="00D8756E">
        <w:rPr>
          <w:spacing w:val="1"/>
        </w:rPr>
        <w:t>o</w:t>
      </w:r>
      <w:r w:rsidRPr="00D8756E">
        <w:t>r</w:t>
      </w:r>
      <w:r w:rsidRPr="00D8756E">
        <w:rPr>
          <w:spacing w:val="11"/>
        </w:rPr>
        <w:t xml:space="preserve"> </w:t>
      </w:r>
      <w:r w:rsidRPr="00D8756E">
        <w:t>plug</w:t>
      </w:r>
      <w:r w:rsidRPr="00D8756E">
        <w:rPr>
          <w:spacing w:val="5"/>
        </w:rPr>
        <w:t xml:space="preserve"> </w:t>
      </w:r>
      <w:r w:rsidRPr="00D8756E">
        <w:t>into</w:t>
      </w:r>
      <w:r w:rsidRPr="00D8756E">
        <w:rPr>
          <w:spacing w:val="9"/>
        </w:rPr>
        <w:t xml:space="preserve"> </w:t>
      </w:r>
      <w:r w:rsidRPr="00D8756E">
        <w:rPr>
          <w:spacing w:val="2"/>
        </w:rPr>
        <w:t>o</w:t>
      </w:r>
      <w:r w:rsidRPr="00D8756E">
        <w:t>r</w:t>
      </w:r>
      <w:r w:rsidRPr="00D8756E">
        <w:rPr>
          <w:spacing w:val="6"/>
        </w:rPr>
        <w:t xml:space="preserve"> </w:t>
      </w:r>
      <w:r w:rsidRPr="00D8756E">
        <w:t>again</w:t>
      </w:r>
      <w:r w:rsidRPr="00D8756E">
        <w:rPr>
          <w:spacing w:val="4"/>
        </w:rPr>
        <w:t>s</w:t>
      </w:r>
      <w:r w:rsidRPr="00D8756E">
        <w:t>t</w:t>
      </w:r>
      <w:r w:rsidRPr="00D8756E">
        <w:rPr>
          <w:spacing w:val="12"/>
        </w:rPr>
        <w:t xml:space="preserve"> </w:t>
      </w:r>
      <w:r w:rsidRPr="00D8756E">
        <w:t>an</w:t>
      </w:r>
      <w:r w:rsidRPr="00D8756E">
        <w:rPr>
          <w:spacing w:val="9"/>
        </w:rPr>
        <w:t xml:space="preserve"> </w:t>
      </w:r>
      <w:r w:rsidRPr="00D8756E">
        <w:t>orifice</w:t>
      </w:r>
      <w:r w:rsidRPr="00D8756E">
        <w:rPr>
          <w:spacing w:val="7"/>
        </w:rPr>
        <w:t xml:space="preserve"> </w:t>
      </w:r>
      <w:r w:rsidRPr="00D8756E">
        <w:t>(for</w:t>
      </w:r>
      <w:r w:rsidRPr="00D8756E">
        <w:rPr>
          <w:spacing w:val="10"/>
        </w:rPr>
        <w:t xml:space="preserve"> </w:t>
      </w:r>
      <w:r w:rsidRPr="00D8756E">
        <w:t>example,</w:t>
      </w:r>
      <w:r w:rsidRPr="00D8756E">
        <w:rPr>
          <w:spacing w:val="5"/>
        </w:rPr>
        <w:t xml:space="preserve"> </w:t>
      </w:r>
      <w:r w:rsidRPr="00D8756E">
        <w:t>globe</w:t>
      </w:r>
      <w:r w:rsidRPr="00D8756E">
        <w:rPr>
          <w:spacing w:val="10"/>
        </w:rPr>
        <w:t xml:space="preserve"> </w:t>
      </w:r>
      <w:r w:rsidRPr="00D8756E">
        <w:t>or</w:t>
      </w:r>
      <w:r w:rsidRPr="00D8756E">
        <w:rPr>
          <w:spacing w:val="10"/>
        </w:rPr>
        <w:t xml:space="preserve"> </w:t>
      </w:r>
      <w:r w:rsidRPr="00D8756E">
        <w:t>needle</w:t>
      </w:r>
      <w:r w:rsidRPr="00D8756E">
        <w:rPr>
          <w:spacing w:val="5"/>
        </w:rPr>
        <w:t xml:space="preserve"> </w:t>
      </w:r>
      <w:r w:rsidRPr="00D8756E">
        <w:t>type valve).</w:t>
      </w:r>
    </w:p>
    <w:p w:rsidR="00AF5EB9" w:rsidRPr="00D8756E" w:rsidRDefault="00AF5EB9" w:rsidP="00701E04">
      <w:pPr>
        <w:pStyle w:val="Buletted"/>
      </w:pPr>
      <w:r w:rsidRPr="00D8756E">
        <w:t>Slide</w:t>
      </w:r>
      <w:r w:rsidRPr="00D8756E">
        <w:rPr>
          <w:spacing w:val="19"/>
        </w:rPr>
        <w:t xml:space="preserve"> </w:t>
      </w:r>
      <w:r w:rsidRPr="00D8756E">
        <w:t>a</w:t>
      </w:r>
      <w:r w:rsidRPr="00D8756E">
        <w:rPr>
          <w:spacing w:val="19"/>
        </w:rPr>
        <w:t xml:space="preserve"> </w:t>
      </w:r>
      <w:r w:rsidRPr="00D8756E">
        <w:t>flat,</w:t>
      </w:r>
      <w:r w:rsidRPr="00D8756E">
        <w:rPr>
          <w:spacing w:val="24"/>
        </w:rPr>
        <w:t xml:space="preserve"> </w:t>
      </w:r>
      <w:r w:rsidRPr="00D8756E">
        <w:t>cylindrical,</w:t>
      </w:r>
      <w:r w:rsidRPr="00D8756E">
        <w:rPr>
          <w:spacing w:val="19"/>
        </w:rPr>
        <w:t xml:space="preserve"> </w:t>
      </w:r>
      <w:r w:rsidRPr="00D8756E">
        <w:rPr>
          <w:spacing w:val="2"/>
        </w:rPr>
        <w:t>o</w:t>
      </w:r>
      <w:r w:rsidRPr="00D8756E">
        <w:t>r</w:t>
      </w:r>
      <w:r w:rsidRPr="00D8756E">
        <w:rPr>
          <w:spacing w:val="21"/>
        </w:rPr>
        <w:t xml:space="preserve"> </w:t>
      </w:r>
      <w:r w:rsidRPr="00D8756E">
        <w:rPr>
          <w:spacing w:val="2"/>
        </w:rPr>
        <w:t>s</w:t>
      </w:r>
      <w:r w:rsidRPr="00D8756E">
        <w:t>pherical</w:t>
      </w:r>
      <w:r w:rsidRPr="00D8756E">
        <w:rPr>
          <w:spacing w:val="19"/>
        </w:rPr>
        <w:t xml:space="preserve"> </w:t>
      </w:r>
      <w:r w:rsidRPr="00D8756E">
        <w:rPr>
          <w:spacing w:val="2"/>
        </w:rPr>
        <w:t>s</w:t>
      </w:r>
      <w:r w:rsidRPr="00D8756E">
        <w:t>urface</w:t>
      </w:r>
      <w:r w:rsidRPr="00D8756E">
        <w:rPr>
          <w:spacing w:val="19"/>
        </w:rPr>
        <w:t xml:space="preserve"> </w:t>
      </w:r>
      <w:r w:rsidRPr="00D8756E">
        <w:rPr>
          <w:spacing w:val="-1"/>
        </w:rPr>
        <w:t>acro</w:t>
      </w:r>
      <w:r w:rsidRPr="00D8756E">
        <w:rPr>
          <w:spacing w:val="4"/>
        </w:rPr>
        <w:t>s</w:t>
      </w:r>
      <w:r w:rsidRPr="00D8756E">
        <w:t>s</w:t>
      </w:r>
      <w:r w:rsidRPr="00D8756E">
        <w:rPr>
          <w:spacing w:val="24"/>
        </w:rPr>
        <w:t xml:space="preserve"> </w:t>
      </w:r>
      <w:r w:rsidRPr="00D8756E">
        <w:t>an</w:t>
      </w:r>
      <w:r w:rsidRPr="00D8756E">
        <w:rPr>
          <w:spacing w:val="19"/>
        </w:rPr>
        <w:t xml:space="preserve"> </w:t>
      </w:r>
      <w:r w:rsidRPr="00D8756E">
        <w:t>orifice</w:t>
      </w:r>
      <w:r w:rsidRPr="00D8756E">
        <w:rPr>
          <w:spacing w:val="19"/>
        </w:rPr>
        <w:t xml:space="preserve"> </w:t>
      </w:r>
      <w:r w:rsidRPr="00D8756E">
        <w:t>(for</w:t>
      </w:r>
      <w:r w:rsidRPr="00D8756E">
        <w:rPr>
          <w:spacing w:val="19"/>
        </w:rPr>
        <w:t xml:space="preserve"> </w:t>
      </w:r>
      <w:r w:rsidRPr="00D8756E">
        <w:t>example,</w:t>
      </w:r>
      <w:r w:rsidRPr="00D8756E">
        <w:rPr>
          <w:spacing w:val="19"/>
        </w:rPr>
        <w:t xml:space="preserve"> </w:t>
      </w:r>
      <w:r w:rsidRPr="00D8756E">
        <w:t>gate and</w:t>
      </w:r>
      <w:r w:rsidRPr="00D8756E">
        <w:rPr>
          <w:spacing w:val="19"/>
        </w:rPr>
        <w:t xml:space="preserve"> </w:t>
      </w:r>
      <w:r w:rsidRPr="00D8756E">
        <w:t>plug</w:t>
      </w:r>
      <w:r w:rsidRPr="00D8756E">
        <w:rPr>
          <w:spacing w:val="19"/>
        </w:rPr>
        <w:t xml:space="preserve"> </w:t>
      </w:r>
      <w:r w:rsidRPr="00D8756E">
        <w:t>valve</w:t>
      </w:r>
      <w:r w:rsidRPr="00D8756E">
        <w:rPr>
          <w:spacing w:val="4"/>
        </w:rPr>
        <w:t>s)</w:t>
      </w:r>
      <w:r w:rsidRPr="00D8756E">
        <w:t>.</w:t>
      </w:r>
    </w:p>
    <w:p w:rsidR="00AF5EB9" w:rsidRPr="00D8756E" w:rsidRDefault="00AF5EB9" w:rsidP="00701E04">
      <w:pPr>
        <w:pStyle w:val="Buletted"/>
      </w:pPr>
      <w:r w:rsidRPr="00D8756E">
        <w:t>Rotate</w:t>
      </w:r>
      <w:r w:rsidRPr="00D8756E">
        <w:rPr>
          <w:spacing w:val="19"/>
        </w:rPr>
        <w:t xml:space="preserve"> </w:t>
      </w:r>
      <w:r w:rsidRPr="00D8756E">
        <w:t>a</w:t>
      </w:r>
      <w:r w:rsidRPr="00D8756E">
        <w:rPr>
          <w:spacing w:val="19"/>
        </w:rPr>
        <w:t xml:space="preserve"> </w:t>
      </w:r>
      <w:r w:rsidRPr="00D8756E">
        <w:t>d</w:t>
      </w:r>
      <w:r w:rsidRPr="00D8756E">
        <w:rPr>
          <w:spacing w:val="-1"/>
        </w:rPr>
        <w:t>i</w:t>
      </w:r>
      <w:r w:rsidRPr="00D8756E">
        <w:rPr>
          <w:spacing w:val="4"/>
        </w:rPr>
        <w:t>s</w:t>
      </w:r>
      <w:r w:rsidRPr="00D8756E">
        <w:t>c</w:t>
      </w:r>
      <w:r w:rsidRPr="00D8756E">
        <w:rPr>
          <w:spacing w:val="20"/>
        </w:rPr>
        <w:t xml:space="preserve"> </w:t>
      </w:r>
      <w:r w:rsidRPr="00D8756E">
        <w:rPr>
          <w:spacing w:val="1"/>
        </w:rPr>
        <w:t>o</w:t>
      </w:r>
      <w:r w:rsidRPr="00D8756E">
        <w:t>r</w:t>
      </w:r>
      <w:r w:rsidRPr="00D8756E">
        <w:rPr>
          <w:spacing w:val="16"/>
        </w:rPr>
        <w:t xml:space="preserve"> </w:t>
      </w:r>
      <w:r w:rsidRPr="00D8756E">
        <w:t>ellip</w:t>
      </w:r>
      <w:r w:rsidRPr="00D8756E">
        <w:rPr>
          <w:spacing w:val="4"/>
        </w:rPr>
        <w:t>s</w:t>
      </w:r>
      <w:r w:rsidRPr="00D8756E">
        <w:t>e</w:t>
      </w:r>
      <w:r w:rsidRPr="00D8756E">
        <w:rPr>
          <w:spacing w:val="19"/>
        </w:rPr>
        <w:t xml:space="preserve"> </w:t>
      </w:r>
      <w:r w:rsidRPr="00D8756E">
        <w:t>about</w:t>
      </w:r>
      <w:r w:rsidRPr="00D8756E">
        <w:rPr>
          <w:spacing w:val="19"/>
        </w:rPr>
        <w:t xml:space="preserve"> </w:t>
      </w:r>
      <w:r w:rsidRPr="00D8756E">
        <w:t>a</w:t>
      </w:r>
      <w:r w:rsidRPr="00D8756E">
        <w:rPr>
          <w:spacing w:val="14"/>
        </w:rPr>
        <w:t xml:space="preserve"> </w:t>
      </w:r>
      <w:r w:rsidRPr="00D8756E">
        <w:rPr>
          <w:spacing w:val="2"/>
        </w:rPr>
        <w:t>s</w:t>
      </w:r>
      <w:r w:rsidRPr="00D8756E">
        <w:t>haft</w:t>
      </w:r>
      <w:r w:rsidRPr="00D8756E">
        <w:rPr>
          <w:spacing w:val="19"/>
        </w:rPr>
        <w:t xml:space="preserve"> </w:t>
      </w:r>
      <w:r w:rsidRPr="00D8756E">
        <w:t>extending</w:t>
      </w:r>
      <w:r w:rsidRPr="00D8756E">
        <w:rPr>
          <w:spacing w:val="19"/>
        </w:rPr>
        <w:t xml:space="preserve"> </w:t>
      </w:r>
      <w:r w:rsidRPr="00D8756E">
        <w:t>acro</w:t>
      </w:r>
      <w:r w:rsidRPr="00D8756E">
        <w:rPr>
          <w:spacing w:val="4"/>
        </w:rPr>
        <w:t>s</w:t>
      </w:r>
      <w:r w:rsidRPr="00D8756E">
        <w:t>s</w:t>
      </w:r>
      <w:r w:rsidRPr="00D8756E">
        <w:rPr>
          <w:spacing w:val="24"/>
        </w:rPr>
        <w:t xml:space="preserve"> </w:t>
      </w:r>
      <w:r w:rsidRPr="00D8756E">
        <w:t>the</w:t>
      </w:r>
      <w:r w:rsidRPr="00D8756E">
        <w:rPr>
          <w:spacing w:val="14"/>
        </w:rPr>
        <w:t xml:space="preserve"> </w:t>
      </w:r>
      <w:r w:rsidRPr="00D8756E">
        <w:t>diameter</w:t>
      </w:r>
      <w:r w:rsidRPr="00D8756E">
        <w:rPr>
          <w:spacing w:val="19"/>
        </w:rPr>
        <w:t xml:space="preserve"> </w:t>
      </w:r>
      <w:r w:rsidRPr="00D8756E">
        <w:rPr>
          <w:spacing w:val="1"/>
        </w:rPr>
        <w:t>o</w:t>
      </w:r>
      <w:r w:rsidRPr="00D8756E">
        <w:t>f</w:t>
      </w:r>
      <w:r w:rsidRPr="00D8756E">
        <w:rPr>
          <w:spacing w:val="21"/>
        </w:rPr>
        <w:t xml:space="preserve"> </w:t>
      </w:r>
      <w:r w:rsidRPr="00D8756E">
        <w:t>an</w:t>
      </w:r>
      <w:r w:rsidRPr="00D8756E">
        <w:rPr>
          <w:spacing w:val="14"/>
        </w:rPr>
        <w:t xml:space="preserve"> </w:t>
      </w:r>
      <w:r w:rsidRPr="00D8756E">
        <w:t>orifice (for</w:t>
      </w:r>
      <w:r w:rsidRPr="00D8756E">
        <w:rPr>
          <w:spacing w:val="20"/>
        </w:rPr>
        <w:t xml:space="preserve"> </w:t>
      </w:r>
      <w:r w:rsidRPr="00D8756E">
        <w:t>example,</w:t>
      </w:r>
      <w:r w:rsidRPr="00D8756E">
        <w:rPr>
          <w:spacing w:val="20"/>
        </w:rPr>
        <w:t xml:space="preserve"> </w:t>
      </w:r>
      <w:r w:rsidRPr="00D8756E">
        <w:t>a</w:t>
      </w:r>
      <w:r w:rsidRPr="00D8756E">
        <w:rPr>
          <w:spacing w:val="20"/>
        </w:rPr>
        <w:t xml:space="preserve"> </w:t>
      </w:r>
      <w:r w:rsidRPr="00D8756E">
        <w:t>butterfly</w:t>
      </w:r>
      <w:r w:rsidRPr="00D8756E">
        <w:rPr>
          <w:spacing w:val="20"/>
        </w:rPr>
        <w:t xml:space="preserve"> </w:t>
      </w:r>
      <w:r w:rsidRPr="00D8756E">
        <w:t>or</w:t>
      </w:r>
      <w:r w:rsidRPr="00D8756E">
        <w:rPr>
          <w:spacing w:val="20"/>
        </w:rPr>
        <w:t xml:space="preserve"> </w:t>
      </w:r>
      <w:r w:rsidRPr="00D8756E">
        <w:t>ball</w:t>
      </w:r>
      <w:r w:rsidRPr="00D8756E">
        <w:rPr>
          <w:spacing w:val="20"/>
        </w:rPr>
        <w:t xml:space="preserve"> </w:t>
      </w:r>
      <w:r w:rsidRPr="00D8756E">
        <w:t>valve).</w:t>
      </w:r>
    </w:p>
    <w:p w:rsidR="00AF5EB9" w:rsidRPr="005621D9" w:rsidRDefault="00AF5EB9" w:rsidP="00701E04">
      <w:pPr>
        <w:pStyle w:val="Buletted"/>
      </w:pPr>
      <w:r w:rsidRPr="00D8756E">
        <w:rPr>
          <w:spacing w:val="2"/>
        </w:rPr>
        <w:t>M</w:t>
      </w:r>
      <w:r w:rsidRPr="00D8756E">
        <w:t>ove a</w:t>
      </w:r>
      <w:r w:rsidRPr="00D8756E">
        <w:rPr>
          <w:spacing w:val="-5"/>
        </w:rPr>
        <w:t xml:space="preserve"> </w:t>
      </w:r>
      <w:r w:rsidRPr="00D8756E">
        <w:t>flexible material into</w:t>
      </w:r>
      <w:r w:rsidRPr="00D8756E">
        <w:rPr>
          <w:spacing w:val="-5"/>
        </w:rPr>
        <w:t xml:space="preserve"> </w:t>
      </w:r>
      <w:r w:rsidRPr="00D8756E">
        <w:t>the flow pa</w:t>
      </w:r>
      <w:r w:rsidRPr="00D8756E">
        <w:rPr>
          <w:spacing w:val="4"/>
        </w:rPr>
        <w:t>s</w:t>
      </w:r>
      <w:r w:rsidRPr="00D8756E">
        <w:rPr>
          <w:spacing w:val="2"/>
        </w:rPr>
        <w:t>s</w:t>
      </w:r>
      <w:r w:rsidRPr="00D8756E">
        <w:t>age</w:t>
      </w:r>
      <w:r w:rsidRPr="00D8756E">
        <w:rPr>
          <w:spacing w:val="-5"/>
        </w:rPr>
        <w:t xml:space="preserve"> </w:t>
      </w:r>
      <w:r w:rsidRPr="00D8756E">
        <w:t>(for example, diaphragm</w:t>
      </w:r>
      <w:r w:rsidRPr="00D8756E">
        <w:rPr>
          <w:spacing w:val="-5"/>
        </w:rPr>
        <w:t xml:space="preserve"> </w:t>
      </w:r>
      <w:r w:rsidRPr="00D8756E">
        <w:t xml:space="preserve">and pinch </w:t>
      </w:r>
      <w:r w:rsidRPr="00D8756E">
        <w:rPr>
          <w:spacing w:val="-1"/>
        </w:rPr>
        <w:t>valve</w:t>
      </w:r>
      <w:r w:rsidRPr="00D8756E">
        <w:rPr>
          <w:spacing w:val="4"/>
        </w:rPr>
        <w:t>s)</w:t>
      </w:r>
      <w:r w:rsidRPr="00D8756E">
        <w:t>.</w:t>
      </w:r>
    </w:p>
    <w:p w:rsidR="00AF5EB9" w:rsidRPr="00D8756E" w:rsidRDefault="00AF5EB9" w:rsidP="000C3DFA">
      <w:r w:rsidRPr="00D8756E">
        <w:t>Each</w:t>
      </w:r>
      <w:r w:rsidRPr="00D8756E">
        <w:rPr>
          <w:spacing w:val="33"/>
        </w:rPr>
        <w:t xml:space="preserve"> </w:t>
      </w:r>
      <w:r w:rsidRPr="00D8756E">
        <w:t>method</w:t>
      </w:r>
      <w:r w:rsidRPr="00D8756E">
        <w:rPr>
          <w:spacing w:val="29"/>
        </w:rPr>
        <w:t xml:space="preserve"> </w:t>
      </w:r>
      <w:r w:rsidRPr="00D8756E">
        <w:rPr>
          <w:spacing w:val="2"/>
        </w:rPr>
        <w:t>o</w:t>
      </w:r>
      <w:r w:rsidRPr="00D8756E">
        <w:t>f</w:t>
      </w:r>
      <w:r w:rsidRPr="00D8756E">
        <w:rPr>
          <w:spacing w:val="35"/>
        </w:rPr>
        <w:t xml:space="preserve"> </w:t>
      </w:r>
      <w:r w:rsidRPr="00D8756E">
        <w:t>controlling</w:t>
      </w:r>
      <w:r w:rsidRPr="00D8756E">
        <w:rPr>
          <w:spacing w:val="33"/>
        </w:rPr>
        <w:t xml:space="preserve"> </w:t>
      </w:r>
      <w:r w:rsidRPr="00D8756E">
        <w:t>flow</w:t>
      </w:r>
      <w:r w:rsidRPr="00D8756E">
        <w:rPr>
          <w:spacing w:val="33"/>
        </w:rPr>
        <w:t xml:space="preserve"> </w:t>
      </w:r>
      <w:r w:rsidRPr="00D8756E">
        <w:rPr>
          <w:spacing w:val="-2"/>
        </w:rPr>
        <w:t>ha</w:t>
      </w:r>
      <w:r w:rsidRPr="00D8756E">
        <w:t>s</w:t>
      </w:r>
      <w:r w:rsidRPr="00D8756E">
        <w:rPr>
          <w:spacing w:val="40"/>
        </w:rPr>
        <w:t xml:space="preserve"> </w:t>
      </w:r>
      <w:r w:rsidR="00305593" w:rsidRPr="00D8756E">
        <w:t>characteri</w:t>
      </w:r>
      <w:r w:rsidR="00305593" w:rsidRPr="00D8756E">
        <w:rPr>
          <w:spacing w:val="4"/>
        </w:rPr>
        <w:t>s</w:t>
      </w:r>
      <w:r w:rsidR="00305593" w:rsidRPr="00D8756E">
        <w:t>tics</w:t>
      </w:r>
      <w:r w:rsidR="00305593" w:rsidRPr="00D8756E">
        <w:rPr>
          <w:spacing w:val="36"/>
        </w:rPr>
        <w:t xml:space="preserve"> </w:t>
      </w:r>
      <w:r w:rsidR="00305593" w:rsidRPr="00D8756E">
        <w:t>that</w:t>
      </w:r>
      <w:r w:rsidR="00305593" w:rsidRPr="00D8756E">
        <w:rPr>
          <w:spacing w:val="33"/>
        </w:rPr>
        <w:t xml:space="preserve"> </w:t>
      </w:r>
      <w:r w:rsidR="00305593" w:rsidRPr="00D8756E">
        <w:t>make</w:t>
      </w:r>
      <w:r w:rsidRPr="00D8756E">
        <w:rPr>
          <w:spacing w:val="40"/>
        </w:rPr>
        <w:t xml:space="preserve"> </w:t>
      </w:r>
      <w:r w:rsidRPr="00D8756E">
        <w:rPr>
          <w:spacing w:val="1"/>
        </w:rPr>
        <w:t>i</w:t>
      </w:r>
      <w:r w:rsidRPr="00D8756E">
        <w:t>t</w:t>
      </w:r>
      <w:r w:rsidRPr="00D8756E">
        <w:rPr>
          <w:spacing w:val="35"/>
        </w:rPr>
        <w:t xml:space="preserve"> </w:t>
      </w:r>
      <w:r w:rsidRPr="00D8756E">
        <w:t>the</w:t>
      </w:r>
      <w:r w:rsidRPr="00D8756E">
        <w:rPr>
          <w:spacing w:val="33"/>
        </w:rPr>
        <w:t xml:space="preserve"> </w:t>
      </w:r>
      <w:r w:rsidRPr="00D8756E">
        <w:rPr>
          <w:spacing w:val="-2"/>
        </w:rPr>
        <w:t>be</w:t>
      </w:r>
      <w:r w:rsidRPr="00D8756E">
        <w:rPr>
          <w:spacing w:val="4"/>
        </w:rPr>
        <w:t>s</w:t>
      </w:r>
      <w:r w:rsidRPr="00D8756E">
        <w:t>t</w:t>
      </w:r>
      <w:r w:rsidRPr="00D8756E">
        <w:rPr>
          <w:spacing w:val="31"/>
        </w:rPr>
        <w:t xml:space="preserve"> </w:t>
      </w:r>
      <w:r w:rsidRPr="00D8756E">
        <w:t>choice</w:t>
      </w:r>
      <w:r w:rsidRPr="00D8756E">
        <w:rPr>
          <w:spacing w:val="30"/>
        </w:rPr>
        <w:t xml:space="preserve"> </w:t>
      </w:r>
      <w:r w:rsidRPr="00D8756E">
        <w:t>for</w:t>
      </w:r>
      <w:r w:rsidRPr="00D8756E">
        <w:rPr>
          <w:spacing w:val="34"/>
        </w:rPr>
        <w:t xml:space="preserve"> </w:t>
      </w:r>
      <w:r w:rsidRPr="00D8756E">
        <w:t>a</w:t>
      </w:r>
      <w:r w:rsidRPr="00D8756E">
        <w:rPr>
          <w:spacing w:val="34"/>
        </w:rPr>
        <w:t xml:space="preserve"> </w:t>
      </w:r>
      <w:r w:rsidRPr="00D8756E">
        <w:t>given application</w:t>
      </w:r>
      <w:r w:rsidRPr="00D8756E">
        <w:rPr>
          <w:spacing w:val="19"/>
        </w:rPr>
        <w:t xml:space="preserve"> </w:t>
      </w:r>
      <w:r w:rsidRPr="00D8756E">
        <w:rPr>
          <w:spacing w:val="2"/>
        </w:rPr>
        <w:t>o</w:t>
      </w:r>
      <w:r w:rsidRPr="00D8756E">
        <w:t>f</w:t>
      </w:r>
      <w:r w:rsidRPr="00D8756E">
        <w:rPr>
          <w:spacing w:val="21"/>
        </w:rPr>
        <w:t xml:space="preserve"> </w:t>
      </w:r>
      <w:r w:rsidRPr="00D8756E">
        <w:t>function.</w:t>
      </w:r>
    </w:p>
    <w:p w:rsidR="00AF5EB9" w:rsidRPr="000C3DFA" w:rsidRDefault="00AF5EB9" w:rsidP="000C3DFA">
      <w:pPr>
        <w:pStyle w:val="Heading4"/>
      </w:pPr>
      <w:bookmarkStart w:id="96" w:name="_Toc490598444"/>
      <w:r w:rsidRPr="000C3DFA">
        <w:t>Gate Valves</w:t>
      </w:r>
      <w:bookmarkEnd w:id="96"/>
    </w:p>
    <w:p w:rsidR="00AF5EB9" w:rsidRPr="00D8756E" w:rsidRDefault="00AF5EB9" w:rsidP="000C3DFA">
      <w:bookmarkStart w:id="97" w:name="TYPES_OF_VALVES"/>
      <w:bookmarkStart w:id="98" w:name="Gate_Valves"/>
      <w:bookmarkEnd w:id="97"/>
      <w:bookmarkEnd w:id="98"/>
      <w:r w:rsidRPr="00D8756E">
        <w:t>A</w:t>
      </w:r>
      <w:r w:rsidRPr="00D8756E">
        <w:rPr>
          <w:spacing w:val="45"/>
        </w:rPr>
        <w:t xml:space="preserve"> </w:t>
      </w:r>
      <w:r w:rsidRPr="00D8756E">
        <w:rPr>
          <w:i/>
          <w:iCs/>
          <w:spacing w:val="6"/>
        </w:rPr>
        <w:t>ga</w:t>
      </w:r>
      <w:r w:rsidRPr="00D8756E">
        <w:rPr>
          <w:i/>
          <w:iCs/>
          <w:spacing w:val="3"/>
        </w:rPr>
        <w:t>t</w:t>
      </w:r>
      <w:r w:rsidRPr="00D8756E">
        <w:rPr>
          <w:i/>
          <w:iCs/>
        </w:rPr>
        <w:t>e</w:t>
      </w:r>
      <w:r w:rsidRPr="00D8756E">
        <w:rPr>
          <w:i/>
          <w:iCs/>
          <w:spacing w:val="52"/>
        </w:rPr>
        <w:t xml:space="preserve"> </w:t>
      </w:r>
      <w:r w:rsidRPr="00D8756E">
        <w:t>valve</w:t>
      </w:r>
      <w:r w:rsidRPr="00D8756E">
        <w:rPr>
          <w:spacing w:val="38"/>
        </w:rPr>
        <w:t xml:space="preserve"> </w:t>
      </w:r>
      <w:r w:rsidRPr="00D8756E">
        <w:rPr>
          <w:spacing w:val="-2"/>
        </w:rPr>
        <w:t>i</w:t>
      </w:r>
      <w:r w:rsidRPr="00D8756E">
        <w:t>s</w:t>
      </w:r>
      <w:r w:rsidRPr="00D8756E">
        <w:rPr>
          <w:spacing w:val="51"/>
        </w:rPr>
        <w:t xml:space="preserve"> </w:t>
      </w:r>
      <w:r w:rsidRPr="00D8756E">
        <w:t>a</w:t>
      </w:r>
      <w:r w:rsidRPr="00D8756E">
        <w:rPr>
          <w:spacing w:val="40"/>
        </w:rPr>
        <w:t xml:space="preserve"> </w:t>
      </w:r>
      <w:r w:rsidRPr="00D8756E">
        <w:t>linear</w:t>
      </w:r>
      <w:r w:rsidRPr="00D8756E">
        <w:rPr>
          <w:spacing w:val="43"/>
        </w:rPr>
        <w:t xml:space="preserve"> </w:t>
      </w:r>
      <w:r w:rsidRPr="00D8756E">
        <w:t>motion</w:t>
      </w:r>
      <w:r w:rsidRPr="00D8756E">
        <w:rPr>
          <w:spacing w:val="39"/>
        </w:rPr>
        <w:t xml:space="preserve"> </w:t>
      </w:r>
      <w:r w:rsidRPr="00D8756E">
        <w:t>valve</w:t>
      </w:r>
      <w:r w:rsidRPr="00D8756E">
        <w:rPr>
          <w:spacing w:val="43"/>
        </w:rPr>
        <w:t xml:space="preserve"> </w:t>
      </w:r>
      <w:r w:rsidRPr="00D8756E">
        <w:rPr>
          <w:spacing w:val="-3"/>
        </w:rPr>
        <w:t>u</w:t>
      </w:r>
      <w:r w:rsidRPr="00D8756E">
        <w:rPr>
          <w:spacing w:val="4"/>
        </w:rPr>
        <w:t>s</w:t>
      </w:r>
      <w:r w:rsidRPr="00D8756E">
        <w:t>ed</w:t>
      </w:r>
      <w:r w:rsidRPr="00D8756E">
        <w:rPr>
          <w:spacing w:val="39"/>
        </w:rPr>
        <w:t xml:space="preserve"> </w:t>
      </w:r>
      <w:r w:rsidRPr="00D8756E">
        <w:rPr>
          <w:spacing w:val="1"/>
        </w:rPr>
        <w:t>t</w:t>
      </w:r>
      <w:r w:rsidRPr="00D8756E">
        <w:t>o</w:t>
      </w:r>
      <w:r w:rsidRPr="00D8756E">
        <w:rPr>
          <w:spacing w:val="44"/>
        </w:rPr>
        <w:t xml:space="preserve"> </w:t>
      </w:r>
      <w:r w:rsidRPr="00D8756E">
        <w:rPr>
          <w:spacing w:val="2"/>
        </w:rPr>
        <w:t>s</w:t>
      </w:r>
      <w:r w:rsidRPr="00D8756E">
        <w:t>tart</w:t>
      </w:r>
      <w:r w:rsidRPr="00D8756E">
        <w:rPr>
          <w:spacing w:val="39"/>
        </w:rPr>
        <w:t xml:space="preserve"> </w:t>
      </w:r>
      <w:r w:rsidRPr="00D8756E">
        <w:rPr>
          <w:spacing w:val="1"/>
        </w:rPr>
        <w:t>o</w:t>
      </w:r>
      <w:r w:rsidRPr="00D8756E">
        <w:t>r</w:t>
      </w:r>
      <w:r w:rsidRPr="00D8756E">
        <w:rPr>
          <w:spacing w:val="41"/>
        </w:rPr>
        <w:t xml:space="preserve"> </w:t>
      </w:r>
      <w:r w:rsidRPr="00D8756E">
        <w:rPr>
          <w:spacing w:val="2"/>
        </w:rPr>
        <w:t>s</w:t>
      </w:r>
      <w:r w:rsidRPr="00D8756E">
        <w:t>top</w:t>
      </w:r>
      <w:r w:rsidRPr="00D8756E">
        <w:rPr>
          <w:spacing w:val="43"/>
        </w:rPr>
        <w:t xml:space="preserve"> </w:t>
      </w:r>
      <w:r w:rsidRPr="00D8756E">
        <w:t>fluid</w:t>
      </w:r>
      <w:r w:rsidRPr="00D8756E">
        <w:rPr>
          <w:spacing w:val="39"/>
        </w:rPr>
        <w:t xml:space="preserve"> </w:t>
      </w:r>
      <w:r w:rsidRPr="00D8756E">
        <w:t>flow;</w:t>
      </w:r>
      <w:r w:rsidRPr="00D8756E">
        <w:rPr>
          <w:spacing w:val="43"/>
        </w:rPr>
        <w:t xml:space="preserve"> </w:t>
      </w:r>
      <w:r w:rsidRPr="00D8756E">
        <w:t>however,</w:t>
      </w:r>
      <w:r w:rsidRPr="00D8756E">
        <w:rPr>
          <w:spacing w:val="39"/>
        </w:rPr>
        <w:t xml:space="preserve"> </w:t>
      </w:r>
      <w:r w:rsidRPr="00D8756E">
        <w:rPr>
          <w:spacing w:val="1"/>
        </w:rPr>
        <w:t>i</w:t>
      </w:r>
      <w:r w:rsidRPr="00D8756E">
        <w:t>t</w:t>
      </w:r>
      <w:r w:rsidRPr="00D8756E">
        <w:rPr>
          <w:spacing w:val="44"/>
        </w:rPr>
        <w:t xml:space="preserve"> </w:t>
      </w:r>
      <w:r w:rsidRPr="00D8756E">
        <w:t>does</w:t>
      </w:r>
      <w:r w:rsidRPr="00D8756E">
        <w:rPr>
          <w:spacing w:val="46"/>
        </w:rPr>
        <w:t xml:space="preserve"> </w:t>
      </w:r>
      <w:r w:rsidRPr="00D8756E">
        <w:t>not regulate</w:t>
      </w:r>
      <w:r w:rsidRPr="00D8756E">
        <w:rPr>
          <w:spacing w:val="15"/>
        </w:rPr>
        <w:t xml:space="preserve"> </w:t>
      </w:r>
      <w:r w:rsidRPr="00D8756E">
        <w:rPr>
          <w:spacing w:val="2"/>
        </w:rPr>
        <w:t>o</w:t>
      </w:r>
      <w:r w:rsidRPr="00D8756E">
        <w:t>r</w:t>
      </w:r>
      <w:r w:rsidRPr="00D8756E">
        <w:rPr>
          <w:spacing w:val="11"/>
        </w:rPr>
        <w:t xml:space="preserve"> </w:t>
      </w:r>
      <w:r w:rsidRPr="00D8756E">
        <w:t>throttle</w:t>
      </w:r>
      <w:r w:rsidRPr="00D8756E">
        <w:rPr>
          <w:spacing w:val="15"/>
        </w:rPr>
        <w:t xml:space="preserve"> </w:t>
      </w:r>
      <w:r w:rsidRPr="00D8756E">
        <w:t>flow.</w:t>
      </w:r>
      <w:r w:rsidRPr="00D8756E">
        <w:rPr>
          <w:spacing w:val="27"/>
        </w:rPr>
        <w:t xml:space="preserve"> </w:t>
      </w:r>
      <w:r w:rsidRPr="00D8756E">
        <w:t>The</w:t>
      </w:r>
      <w:r w:rsidRPr="00D8756E">
        <w:rPr>
          <w:spacing w:val="15"/>
        </w:rPr>
        <w:t xml:space="preserve"> </w:t>
      </w:r>
      <w:r w:rsidRPr="00D8756E">
        <w:t>name</w:t>
      </w:r>
      <w:r w:rsidRPr="00D8756E">
        <w:rPr>
          <w:spacing w:val="15"/>
        </w:rPr>
        <w:t xml:space="preserve"> </w:t>
      </w:r>
      <w:r w:rsidRPr="00D8756E">
        <w:t>gate</w:t>
      </w:r>
      <w:r w:rsidRPr="00D8756E">
        <w:rPr>
          <w:spacing w:val="10"/>
        </w:rPr>
        <w:t xml:space="preserve"> </w:t>
      </w:r>
      <w:r w:rsidRPr="00D8756E">
        <w:rPr>
          <w:spacing w:val="-2"/>
        </w:rPr>
        <w:t>i</w:t>
      </w:r>
      <w:r w:rsidRPr="00D8756E">
        <w:t>s</w:t>
      </w:r>
      <w:r w:rsidRPr="00D8756E">
        <w:rPr>
          <w:spacing w:val="21"/>
        </w:rPr>
        <w:t xml:space="preserve"> </w:t>
      </w:r>
      <w:r w:rsidRPr="00D8756E">
        <w:t>derived</w:t>
      </w:r>
      <w:r w:rsidRPr="00D8756E">
        <w:rPr>
          <w:spacing w:val="15"/>
        </w:rPr>
        <w:t xml:space="preserve"> </w:t>
      </w:r>
      <w:r w:rsidRPr="00D8756E">
        <w:t>from</w:t>
      </w:r>
      <w:r w:rsidRPr="00D8756E">
        <w:rPr>
          <w:spacing w:val="10"/>
        </w:rPr>
        <w:t xml:space="preserve"> </w:t>
      </w:r>
      <w:r w:rsidRPr="00D8756E">
        <w:t>the</w:t>
      </w:r>
      <w:r w:rsidRPr="00D8756E">
        <w:rPr>
          <w:spacing w:val="15"/>
        </w:rPr>
        <w:t xml:space="preserve"> </w:t>
      </w:r>
      <w:r w:rsidRPr="00D8756E">
        <w:t>appearance</w:t>
      </w:r>
      <w:r w:rsidRPr="00D8756E">
        <w:rPr>
          <w:spacing w:val="15"/>
        </w:rPr>
        <w:t xml:space="preserve"> </w:t>
      </w:r>
      <w:r w:rsidRPr="00D8756E">
        <w:t>of</w:t>
      </w:r>
      <w:r w:rsidRPr="00D8756E">
        <w:rPr>
          <w:spacing w:val="11"/>
        </w:rPr>
        <w:t xml:space="preserve"> </w:t>
      </w:r>
      <w:r w:rsidRPr="00D8756E">
        <w:t>the</w:t>
      </w:r>
      <w:r w:rsidRPr="00D8756E">
        <w:rPr>
          <w:spacing w:val="15"/>
        </w:rPr>
        <w:t xml:space="preserve"> </w:t>
      </w:r>
      <w:r w:rsidRPr="00D8756E">
        <w:rPr>
          <w:spacing w:val="-1"/>
        </w:rPr>
        <w:t>di</w:t>
      </w:r>
      <w:r w:rsidRPr="00D8756E">
        <w:rPr>
          <w:spacing w:val="4"/>
        </w:rPr>
        <w:t>s</w:t>
      </w:r>
      <w:r w:rsidRPr="00D8756E">
        <w:t>k</w:t>
      </w:r>
      <w:r w:rsidRPr="00D8756E">
        <w:rPr>
          <w:spacing w:val="16"/>
        </w:rPr>
        <w:t xml:space="preserve"> </w:t>
      </w:r>
      <w:r w:rsidRPr="00D8756E">
        <w:t>in</w:t>
      </w:r>
      <w:r w:rsidRPr="00D8756E">
        <w:rPr>
          <w:spacing w:val="10"/>
        </w:rPr>
        <w:t xml:space="preserve"> </w:t>
      </w:r>
      <w:r w:rsidRPr="00D8756E">
        <w:t>the</w:t>
      </w:r>
      <w:r w:rsidRPr="00D8756E">
        <w:rPr>
          <w:spacing w:val="15"/>
        </w:rPr>
        <w:t xml:space="preserve"> </w:t>
      </w:r>
      <w:r w:rsidRPr="00D8756E">
        <w:t xml:space="preserve">flow </w:t>
      </w:r>
      <w:r w:rsidRPr="00D8756E">
        <w:rPr>
          <w:spacing w:val="2"/>
        </w:rPr>
        <w:t>s</w:t>
      </w:r>
      <w:r w:rsidRPr="00D8756E">
        <w:t xml:space="preserve">tream. </w:t>
      </w:r>
      <w:r w:rsidRPr="00D8756E">
        <w:rPr>
          <w:spacing w:val="41"/>
        </w:rPr>
        <w:t xml:space="preserve"> </w:t>
      </w:r>
      <w:r w:rsidRPr="00D8756E">
        <w:t>Figure</w:t>
      </w:r>
      <w:r w:rsidRPr="00D8756E">
        <w:rPr>
          <w:spacing w:val="19"/>
        </w:rPr>
        <w:t xml:space="preserve"> below</w:t>
      </w:r>
      <w:r w:rsidRPr="00D8756E">
        <w:rPr>
          <w:spacing w:val="21"/>
        </w:rPr>
        <w:t xml:space="preserve"> </w:t>
      </w:r>
      <w:r w:rsidRPr="00D8756E">
        <w:t>illu</w:t>
      </w:r>
      <w:r w:rsidRPr="00D8756E">
        <w:rPr>
          <w:spacing w:val="4"/>
        </w:rPr>
        <w:t>s</w:t>
      </w:r>
      <w:r w:rsidRPr="00D8756E">
        <w:t>trates</w:t>
      </w:r>
      <w:r w:rsidRPr="00D8756E">
        <w:rPr>
          <w:spacing w:val="26"/>
        </w:rPr>
        <w:t xml:space="preserve"> </w:t>
      </w:r>
      <w:r w:rsidRPr="00D8756E">
        <w:t>a</w:t>
      </w:r>
      <w:r w:rsidRPr="00D8756E">
        <w:rPr>
          <w:spacing w:val="19"/>
        </w:rPr>
        <w:t xml:space="preserve"> </w:t>
      </w:r>
      <w:r w:rsidRPr="00D8756E">
        <w:t>gate</w:t>
      </w:r>
      <w:r w:rsidRPr="00D8756E">
        <w:rPr>
          <w:spacing w:val="19"/>
        </w:rPr>
        <w:t xml:space="preserve"> </w:t>
      </w:r>
      <w:r w:rsidRPr="00D8756E">
        <w:t>valve.</w:t>
      </w:r>
    </w:p>
    <w:p w:rsidR="00AF5EB9" w:rsidRDefault="00CA649B" w:rsidP="00396520">
      <w:pPr>
        <w:ind w:left="1530" w:hanging="361"/>
        <w:jc w:val="center"/>
        <w:rPr>
          <w:rFonts w:asciiTheme="minorHAnsi" w:hAnsiTheme="minorHAnsi"/>
        </w:rPr>
      </w:pPr>
      <w:r>
        <w:rPr>
          <w:rFonts w:asciiTheme="minorHAnsi" w:hAnsiTheme="minorHAnsi"/>
          <w:noProof/>
        </w:rPr>
        <w:drawing>
          <wp:inline distT="0" distB="0" distL="0" distR="0" wp14:anchorId="791D22CD" wp14:editId="6DCD0D21">
            <wp:extent cx="3164205" cy="3206750"/>
            <wp:effectExtent l="0" t="0" r="0" b="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164205" cy="3206750"/>
                    </a:xfrm>
                    <a:prstGeom prst="rect">
                      <a:avLst/>
                    </a:prstGeom>
                    <a:noFill/>
                  </pic:spPr>
                </pic:pic>
              </a:graphicData>
            </a:graphic>
          </wp:inline>
        </w:drawing>
      </w:r>
    </w:p>
    <w:p w:rsidR="0049737A" w:rsidRPr="0056230F" w:rsidRDefault="001B682B" w:rsidP="00D71749">
      <w:pPr>
        <w:pStyle w:val="Caption"/>
        <w:tabs>
          <w:tab w:val="left" w:pos="2610"/>
          <w:tab w:val="center" w:pos="4656"/>
        </w:tabs>
        <w:jc w:val="center"/>
      </w:pPr>
      <w:bookmarkStart w:id="99" w:name="_Toc531646199"/>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t xml:space="preserve">: </w:t>
      </w:r>
      <w:r w:rsidR="00B1084D" w:rsidRPr="000B4DAF">
        <w:t xml:space="preserve">Gate </w:t>
      </w:r>
      <w:r w:rsidR="00E51618" w:rsidRPr="000B4DAF">
        <w:t>valve</w:t>
      </w:r>
      <w:bookmarkEnd w:id="99"/>
    </w:p>
    <w:p w:rsidR="00AF5EB9" w:rsidRPr="00A612DD" w:rsidRDefault="00AF5EB9" w:rsidP="00A612DD">
      <w:pPr>
        <w:pStyle w:val="Heading4"/>
      </w:pPr>
      <w:bookmarkStart w:id="100" w:name="_Toc490598445"/>
      <w:r w:rsidRPr="00A612DD">
        <w:t xml:space="preserve">Globe </w:t>
      </w:r>
      <w:r w:rsidR="00E51618" w:rsidRPr="00A612DD">
        <w:t>valves</w:t>
      </w:r>
      <w:bookmarkEnd w:id="100"/>
    </w:p>
    <w:p w:rsidR="00AF5EB9" w:rsidRDefault="00AF5EB9" w:rsidP="00E51618">
      <w:bookmarkStart w:id="101" w:name="Globe_Valves"/>
      <w:bookmarkEnd w:id="101"/>
      <w:r w:rsidRPr="00D8756E">
        <w:t xml:space="preserve">A </w:t>
      </w:r>
      <w:r w:rsidRPr="00D8756E">
        <w:rPr>
          <w:spacing w:val="9"/>
        </w:rPr>
        <w:t>globe</w:t>
      </w:r>
      <w:r w:rsidRPr="00D8756E">
        <w:t xml:space="preserve"> </w:t>
      </w:r>
      <w:r w:rsidRPr="00D8756E">
        <w:rPr>
          <w:spacing w:val="7"/>
        </w:rPr>
        <w:t>valve</w:t>
      </w:r>
      <w:r w:rsidRPr="00D8756E">
        <w:t xml:space="preserve"> </w:t>
      </w:r>
      <w:r w:rsidRPr="00D8756E">
        <w:rPr>
          <w:spacing w:val="7"/>
        </w:rPr>
        <w:t>is</w:t>
      </w:r>
      <w:r w:rsidRPr="00D8756E">
        <w:t xml:space="preserve"> </w:t>
      </w:r>
      <w:r w:rsidRPr="00D8756E">
        <w:rPr>
          <w:spacing w:val="14"/>
        </w:rPr>
        <w:t>a</w:t>
      </w:r>
      <w:r w:rsidRPr="00D8756E">
        <w:t xml:space="preserve"> </w:t>
      </w:r>
      <w:r w:rsidRPr="00D8756E">
        <w:rPr>
          <w:spacing w:val="7"/>
        </w:rPr>
        <w:t>linear</w:t>
      </w:r>
      <w:r w:rsidRPr="00D8756E">
        <w:t xml:space="preserve"> </w:t>
      </w:r>
      <w:r w:rsidRPr="00D8756E">
        <w:rPr>
          <w:spacing w:val="7"/>
        </w:rPr>
        <w:t>motion</w:t>
      </w:r>
      <w:r w:rsidRPr="00D8756E">
        <w:t xml:space="preserve"> </w:t>
      </w:r>
      <w:r w:rsidRPr="00D8756E">
        <w:rPr>
          <w:spacing w:val="7"/>
        </w:rPr>
        <w:t>valve</w:t>
      </w:r>
      <w:r w:rsidRPr="00D8756E">
        <w:t xml:space="preserve"> </w:t>
      </w:r>
      <w:r w:rsidRPr="00D8756E">
        <w:rPr>
          <w:spacing w:val="-3"/>
        </w:rPr>
        <w:t>u</w:t>
      </w:r>
      <w:r w:rsidRPr="00D8756E">
        <w:rPr>
          <w:spacing w:val="4"/>
        </w:rPr>
        <w:t>s</w:t>
      </w:r>
      <w:r w:rsidRPr="00D8756E">
        <w:t>ed</w:t>
      </w:r>
      <w:r w:rsidRPr="00D8756E">
        <w:rPr>
          <w:spacing w:val="10"/>
        </w:rPr>
        <w:t xml:space="preserve"> </w:t>
      </w:r>
      <w:r w:rsidRPr="00D8756E">
        <w:t>to</w:t>
      </w:r>
      <w:r w:rsidRPr="00D8756E">
        <w:rPr>
          <w:spacing w:val="10"/>
        </w:rPr>
        <w:t xml:space="preserve"> </w:t>
      </w:r>
      <w:r w:rsidRPr="00D8756E">
        <w:rPr>
          <w:spacing w:val="2"/>
        </w:rPr>
        <w:t>s</w:t>
      </w:r>
      <w:r w:rsidRPr="00D8756E">
        <w:t>top,</w:t>
      </w:r>
      <w:r w:rsidRPr="00D8756E">
        <w:rPr>
          <w:spacing w:val="5"/>
        </w:rPr>
        <w:t xml:space="preserve"> </w:t>
      </w:r>
      <w:r w:rsidRPr="00D8756E">
        <w:rPr>
          <w:spacing w:val="2"/>
        </w:rPr>
        <w:t>s</w:t>
      </w:r>
      <w:r w:rsidRPr="00D8756E">
        <w:t>tart,</w:t>
      </w:r>
      <w:r w:rsidRPr="00D8756E">
        <w:rPr>
          <w:spacing w:val="10"/>
        </w:rPr>
        <w:t xml:space="preserve"> </w:t>
      </w:r>
      <w:r w:rsidRPr="00D8756E">
        <w:t>and</w:t>
      </w:r>
      <w:r w:rsidRPr="00D8756E">
        <w:rPr>
          <w:spacing w:val="10"/>
        </w:rPr>
        <w:t xml:space="preserve"> </w:t>
      </w:r>
      <w:r w:rsidRPr="00D8756E">
        <w:t>regulate</w:t>
      </w:r>
      <w:r w:rsidRPr="00D8756E">
        <w:rPr>
          <w:spacing w:val="5"/>
        </w:rPr>
        <w:t xml:space="preserve"> </w:t>
      </w:r>
      <w:r w:rsidRPr="00D8756E">
        <w:t>fluid</w:t>
      </w:r>
      <w:r w:rsidRPr="00D8756E">
        <w:rPr>
          <w:spacing w:val="10"/>
        </w:rPr>
        <w:t xml:space="preserve"> </w:t>
      </w:r>
      <w:r w:rsidRPr="00D8756E">
        <w:t>flow. A</w:t>
      </w:r>
      <w:r w:rsidRPr="00D8756E">
        <w:rPr>
          <w:spacing w:val="28"/>
        </w:rPr>
        <w:t xml:space="preserve"> </w:t>
      </w:r>
      <w:r w:rsidRPr="00D8756E">
        <w:t>Z-body</w:t>
      </w:r>
      <w:r w:rsidRPr="00D8756E">
        <w:rPr>
          <w:spacing w:val="26"/>
        </w:rPr>
        <w:t xml:space="preserve"> </w:t>
      </w:r>
      <w:r w:rsidRPr="00D8756E">
        <w:t>globe</w:t>
      </w:r>
      <w:r w:rsidRPr="00D8756E">
        <w:rPr>
          <w:spacing w:val="31"/>
        </w:rPr>
        <w:t xml:space="preserve"> </w:t>
      </w:r>
      <w:r w:rsidRPr="00D8756E">
        <w:t>valve</w:t>
      </w:r>
      <w:r w:rsidRPr="00D8756E">
        <w:rPr>
          <w:spacing w:val="26"/>
        </w:rPr>
        <w:t xml:space="preserve"> </w:t>
      </w:r>
      <w:r w:rsidRPr="00D8756E">
        <w:rPr>
          <w:spacing w:val="-2"/>
        </w:rPr>
        <w:t>i</w:t>
      </w:r>
      <w:r w:rsidRPr="00D8756E">
        <w:t>s</w:t>
      </w:r>
      <w:r w:rsidRPr="00D8756E">
        <w:rPr>
          <w:spacing w:val="33"/>
        </w:rPr>
        <w:t xml:space="preserve"> </w:t>
      </w:r>
      <w:r w:rsidRPr="00D8756E">
        <w:t>illu</w:t>
      </w:r>
      <w:r w:rsidRPr="00D8756E">
        <w:rPr>
          <w:spacing w:val="4"/>
        </w:rPr>
        <w:t>s</w:t>
      </w:r>
      <w:r w:rsidRPr="00D8756E">
        <w:t>trated</w:t>
      </w:r>
      <w:r w:rsidRPr="00D8756E">
        <w:rPr>
          <w:spacing w:val="26"/>
        </w:rPr>
        <w:t xml:space="preserve"> </w:t>
      </w:r>
      <w:r w:rsidRPr="00D8756E">
        <w:t>in Figure</w:t>
      </w:r>
      <w:r w:rsidRPr="00D8756E">
        <w:rPr>
          <w:spacing w:val="19"/>
        </w:rPr>
        <w:t xml:space="preserve"> below</w:t>
      </w:r>
      <w:r w:rsidRPr="00D8756E">
        <w:t>.</w:t>
      </w:r>
    </w:p>
    <w:p w:rsidR="00A612DD" w:rsidRPr="00D8756E" w:rsidRDefault="00A612DD" w:rsidP="00E51618"/>
    <w:p w:rsidR="00AF5EB9" w:rsidRPr="00D8756E" w:rsidRDefault="00AF5EB9" w:rsidP="00E51618">
      <w:r w:rsidRPr="00D8756E">
        <w:rPr>
          <w:spacing w:val="-3"/>
        </w:rPr>
        <w:t>T</w:t>
      </w:r>
      <w:r w:rsidRPr="00D8756E">
        <w:t>he</w:t>
      </w:r>
      <w:r w:rsidRPr="00D8756E">
        <w:rPr>
          <w:spacing w:val="7"/>
        </w:rPr>
        <w:t xml:space="preserve"> </w:t>
      </w:r>
      <w:r w:rsidRPr="00D8756E">
        <w:t xml:space="preserve">globe </w:t>
      </w:r>
      <w:r w:rsidRPr="00D8756E">
        <w:rPr>
          <w:spacing w:val="7"/>
        </w:rPr>
        <w:t>valve</w:t>
      </w:r>
      <w:r w:rsidRPr="00D8756E">
        <w:t xml:space="preserve"> </w:t>
      </w:r>
      <w:r w:rsidRPr="00D8756E">
        <w:rPr>
          <w:spacing w:val="-1"/>
        </w:rPr>
        <w:t>di</w:t>
      </w:r>
      <w:r w:rsidRPr="00D8756E">
        <w:rPr>
          <w:spacing w:val="4"/>
        </w:rPr>
        <w:t>s</w:t>
      </w:r>
      <w:r w:rsidRPr="00D8756E">
        <w:t>k</w:t>
      </w:r>
      <w:r w:rsidRPr="00D8756E">
        <w:rPr>
          <w:spacing w:val="43"/>
        </w:rPr>
        <w:t xml:space="preserve"> </w:t>
      </w:r>
      <w:r w:rsidRPr="00D8756E">
        <w:t>can</w:t>
      </w:r>
      <w:r w:rsidRPr="00D8756E">
        <w:rPr>
          <w:spacing w:val="41"/>
        </w:rPr>
        <w:t xml:space="preserve"> </w:t>
      </w:r>
      <w:r w:rsidRPr="00D8756E">
        <w:t>be</w:t>
      </w:r>
      <w:r w:rsidRPr="00D8756E">
        <w:rPr>
          <w:spacing w:val="36"/>
        </w:rPr>
        <w:t xml:space="preserve"> </w:t>
      </w:r>
      <w:r w:rsidRPr="00D8756E">
        <w:t>totally</w:t>
      </w:r>
      <w:r w:rsidRPr="00D8756E">
        <w:rPr>
          <w:spacing w:val="41"/>
        </w:rPr>
        <w:t xml:space="preserve"> </w:t>
      </w:r>
      <w:r w:rsidRPr="00D8756E">
        <w:t>removed</w:t>
      </w:r>
      <w:r w:rsidRPr="00D8756E">
        <w:rPr>
          <w:spacing w:val="41"/>
        </w:rPr>
        <w:t xml:space="preserve"> </w:t>
      </w:r>
      <w:r w:rsidRPr="00D8756E">
        <w:t>from</w:t>
      </w:r>
      <w:r w:rsidRPr="00D8756E">
        <w:rPr>
          <w:spacing w:val="36"/>
        </w:rPr>
        <w:t xml:space="preserve"> </w:t>
      </w:r>
      <w:r w:rsidRPr="00D8756E">
        <w:t>the flow path</w:t>
      </w:r>
      <w:r w:rsidRPr="00D8756E">
        <w:rPr>
          <w:spacing w:val="7"/>
        </w:rPr>
        <w:t xml:space="preserve"> </w:t>
      </w:r>
      <w:r w:rsidRPr="00D8756E">
        <w:rPr>
          <w:spacing w:val="2"/>
        </w:rPr>
        <w:t>o</w:t>
      </w:r>
      <w:r w:rsidRPr="00D8756E">
        <w:t>r</w:t>
      </w:r>
      <w:r w:rsidRPr="00D8756E">
        <w:rPr>
          <w:spacing w:val="9"/>
        </w:rPr>
        <w:t xml:space="preserve"> </w:t>
      </w:r>
      <w:r w:rsidRPr="00D8756E">
        <w:rPr>
          <w:spacing w:val="1"/>
        </w:rPr>
        <w:t>i</w:t>
      </w:r>
      <w:r w:rsidRPr="00D8756E">
        <w:t>t</w:t>
      </w:r>
      <w:r w:rsidRPr="00D8756E">
        <w:rPr>
          <w:spacing w:val="8"/>
        </w:rPr>
        <w:t xml:space="preserve"> </w:t>
      </w:r>
      <w:r w:rsidRPr="00D8756E">
        <w:t>can</w:t>
      </w:r>
      <w:r w:rsidRPr="00D8756E">
        <w:rPr>
          <w:spacing w:val="2"/>
        </w:rPr>
        <w:t xml:space="preserve"> </w:t>
      </w:r>
      <w:r w:rsidRPr="00D8756E">
        <w:t>completely</w:t>
      </w:r>
      <w:r w:rsidRPr="00D8756E">
        <w:rPr>
          <w:spacing w:val="7"/>
        </w:rPr>
        <w:t xml:space="preserve"> </w:t>
      </w:r>
      <w:r w:rsidRPr="00D8756E">
        <w:t>clo</w:t>
      </w:r>
      <w:r w:rsidRPr="00D8756E">
        <w:rPr>
          <w:spacing w:val="4"/>
        </w:rPr>
        <w:t>s</w:t>
      </w:r>
      <w:r w:rsidRPr="00D8756E">
        <w:t>e</w:t>
      </w:r>
      <w:r w:rsidRPr="00D8756E">
        <w:rPr>
          <w:spacing w:val="8"/>
        </w:rPr>
        <w:t xml:space="preserve"> </w:t>
      </w:r>
      <w:r w:rsidRPr="00D8756E">
        <w:t>the flow path.</w:t>
      </w:r>
      <w:r w:rsidRPr="00D8756E">
        <w:rPr>
          <w:spacing w:val="22"/>
        </w:rPr>
        <w:t xml:space="preserve"> </w:t>
      </w:r>
      <w:r w:rsidRPr="00D8756E">
        <w:t>The</w:t>
      </w:r>
      <w:r w:rsidRPr="00D8756E">
        <w:rPr>
          <w:spacing w:val="10"/>
        </w:rPr>
        <w:t xml:space="preserve"> </w:t>
      </w:r>
      <w:r w:rsidRPr="00D8756E">
        <w:rPr>
          <w:spacing w:val="-4"/>
        </w:rPr>
        <w:t>e</w:t>
      </w:r>
      <w:r w:rsidRPr="00D8756E">
        <w:rPr>
          <w:spacing w:val="4"/>
        </w:rPr>
        <w:t>s</w:t>
      </w:r>
      <w:r w:rsidRPr="00D8756E">
        <w:rPr>
          <w:spacing w:val="2"/>
        </w:rPr>
        <w:t>s</w:t>
      </w:r>
      <w:r w:rsidRPr="00D8756E">
        <w:t>ential</w:t>
      </w:r>
      <w:r w:rsidRPr="00D8756E">
        <w:rPr>
          <w:spacing w:val="14"/>
        </w:rPr>
        <w:t xml:space="preserve"> </w:t>
      </w:r>
      <w:r w:rsidRPr="00D8756E">
        <w:t>principle</w:t>
      </w:r>
      <w:r w:rsidRPr="00D8756E">
        <w:rPr>
          <w:spacing w:val="10"/>
        </w:rPr>
        <w:t xml:space="preserve"> </w:t>
      </w:r>
      <w:r w:rsidRPr="00D8756E">
        <w:rPr>
          <w:spacing w:val="2"/>
        </w:rPr>
        <w:t>o</w:t>
      </w:r>
      <w:r w:rsidRPr="00D8756E">
        <w:t>f</w:t>
      </w:r>
      <w:r w:rsidRPr="00D8756E">
        <w:rPr>
          <w:spacing w:val="11"/>
        </w:rPr>
        <w:t xml:space="preserve"> </w:t>
      </w:r>
      <w:r w:rsidRPr="00D8756E">
        <w:t>globe valve</w:t>
      </w:r>
      <w:r w:rsidRPr="00D8756E">
        <w:rPr>
          <w:spacing w:val="53"/>
        </w:rPr>
        <w:t xml:space="preserve"> </w:t>
      </w:r>
      <w:r w:rsidRPr="00D8756E">
        <w:t>operation</w:t>
      </w:r>
      <w:r w:rsidRPr="00D8756E">
        <w:rPr>
          <w:spacing w:val="53"/>
        </w:rPr>
        <w:t xml:space="preserve"> </w:t>
      </w:r>
      <w:r w:rsidRPr="00D8756E">
        <w:rPr>
          <w:spacing w:val="-2"/>
        </w:rPr>
        <w:t>i</w:t>
      </w:r>
      <w:r w:rsidRPr="00D8756E">
        <w:t>s the</w:t>
      </w:r>
      <w:r w:rsidRPr="00D8756E">
        <w:rPr>
          <w:spacing w:val="57"/>
        </w:rPr>
        <w:t xml:space="preserve"> </w:t>
      </w:r>
      <w:r w:rsidRPr="00D8756E">
        <w:t>perpendicular movement</w:t>
      </w:r>
      <w:r w:rsidRPr="00D8756E">
        <w:rPr>
          <w:spacing w:val="14"/>
        </w:rPr>
        <w:t xml:space="preserve"> </w:t>
      </w:r>
      <w:r w:rsidRPr="00D8756E">
        <w:rPr>
          <w:spacing w:val="2"/>
        </w:rPr>
        <w:t>o</w:t>
      </w:r>
      <w:r w:rsidRPr="00D8756E">
        <w:t>f</w:t>
      </w:r>
      <w:r w:rsidRPr="00D8756E">
        <w:rPr>
          <w:spacing w:val="16"/>
        </w:rPr>
        <w:t xml:space="preserve"> </w:t>
      </w:r>
      <w:r w:rsidRPr="00D8756E">
        <w:t>the</w:t>
      </w:r>
      <w:r w:rsidRPr="00D8756E">
        <w:rPr>
          <w:spacing w:val="14"/>
        </w:rPr>
        <w:t xml:space="preserve"> </w:t>
      </w:r>
      <w:r w:rsidRPr="00D8756E">
        <w:rPr>
          <w:spacing w:val="-1"/>
        </w:rPr>
        <w:t>di</w:t>
      </w:r>
      <w:r w:rsidRPr="00D8756E">
        <w:rPr>
          <w:spacing w:val="4"/>
        </w:rPr>
        <w:t>s</w:t>
      </w:r>
      <w:r w:rsidRPr="00D8756E">
        <w:t>k</w:t>
      </w:r>
      <w:r w:rsidRPr="00D8756E">
        <w:rPr>
          <w:spacing w:val="16"/>
        </w:rPr>
        <w:t xml:space="preserve"> </w:t>
      </w:r>
      <w:r w:rsidRPr="00D8756E">
        <w:t>away</w:t>
      </w:r>
      <w:r w:rsidRPr="00D8756E">
        <w:rPr>
          <w:spacing w:val="10"/>
        </w:rPr>
        <w:t xml:space="preserve"> </w:t>
      </w:r>
      <w:r w:rsidRPr="00D8756E">
        <w:t>from</w:t>
      </w:r>
      <w:r w:rsidRPr="00D8756E">
        <w:rPr>
          <w:spacing w:val="14"/>
        </w:rPr>
        <w:t xml:space="preserve"> </w:t>
      </w:r>
      <w:r w:rsidRPr="00D8756E">
        <w:t>the</w:t>
      </w:r>
      <w:r w:rsidRPr="00D8756E">
        <w:rPr>
          <w:spacing w:val="14"/>
        </w:rPr>
        <w:t xml:space="preserve"> </w:t>
      </w:r>
      <w:r w:rsidRPr="00D8756E">
        <w:rPr>
          <w:spacing w:val="2"/>
        </w:rPr>
        <w:t>s</w:t>
      </w:r>
      <w:r w:rsidRPr="00D8756E">
        <w:t>eat. This</w:t>
      </w:r>
      <w:r w:rsidRPr="00D8756E">
        <w:rPr>
          <w:spacing w:val="16"/>
        </w:rPr>
        <w:t xml:space="preserve"> </w:t>
      </w:r>
      <w:r w:rsidRPr="00D8756E">
        <w:t>cau</w:t>
      </w:r>
      <w:r w:rsidRPr="00D8756E">
        <w:rPr>
          <w:spacing w:val="4"/>
        </w:rPr>
        <w:t>s</w:t>
      </w:r>
      <w:r w:rsidRPr="00D8756E">
        <w:rPr>
          <w:spacing w:val="-4"/>
        </w:rPr>
        <w:t>e</w:t>
      </w:r>
      <w:r w:rsidRPr="00D8756E">
        <w:t>s</w:t>
      </w:r>
      <w:r w:rsidRPr="00D8756E">
        <w:rPr>
          <w:spacing w:val="21"/>
        </w:rPr>
        <w:t xml:space="preserve"> </w:t>
      </w:r>
      <w:r w:rsidRPr="00D8756E">
        <w:t>the</w:t>
      </w:r>
      <w:r w:rsidRPr="00D8756E">
        <w:rPr>
          <w:spacing w:val="14"/>
        </w:rPr>
        <w:t xml:space="preserve"> </w:t>
      </w:r>
      <w:r w:rsidRPr="00D8756E">
        <w:t>annular</w:t>
      </w:r>
      <w:r w:rsidRPr="00D8756E">
        <w:rPr>
          <w:spacing w:val="9"/>
        </w:rPr>
        <w:t xml:space="preserve"> </w:t>
      </w:r>
      <w:r w:rsidRPr="00D8756E">
        <w:rPr>
          <w:spacing w:val="2"/>
        </w:rPr>
        <w:t>s</w:t>
      </w:r>
      <w:r w:rsidRPr="00D8756E">
        <w:t>pace</w:t>
      </w:r>
      <w:r w:rsidRPr="00D8756E">
        <w:rPr>
          <w:spacing w:val="14"/>
        </w:rPr>
        <w:t xml:space="preserve"> </w:t>
      </w:r>
      <w:r w:rsidRPr="00D8756E">
        <w:t>between</w:t>
      </w:r>
      <w:r w:rsidRPr="00D8756E">
        <w:rPr>
          <w:spacing w:val="14"/>
        </w:rPr>
        <w:t xml:space="preserve"> </w:t>
      </w:r>
      <w:r w:rsidRPr="00D8756E">
        <w:t>the di</w:t>
      </w:r>
      <w:r w:rsidRPr="00D8756E">
        <w:rPr>
          <w:spacing w:val="4"/>
        </w:rPr>
        <w:t>s</w:t>
      </w:r>
      <w:r w:rsidRPr="00D8756E">
        <w:t>k</w:t>
      </w:r>
      <w:r w:rsidRPr="00D8756E">
        <w:rPr>
          <w:spacing w:val="7"/>
        </w:rPr>
        <w:t xml:space="preserve"> </w:t>
      </w:r>
      <w:r w:rsidRPr="00D8756E">
        <w:t>and</w:t>
      </w:r>
      <w:r w:rsidRPr="00D8756E">
        <w:rPr>
          <w:spacing w:val="9"/>
        </w:rPr>
        <w:t xml:space="preserve"> </w:t>
      </w:r>
      <w:r w:rsidRPr="00D8756E">
        <w:rPr>
          <w:spacing w:val="2"/>
        </w:rPr>
        <w:t>s</w:t>
      </w:r>
      <w:r w:rsidRPr="00D8756E">
        <w:t>eat</w:t>
      </w:r>
      <w:r w:rsidRPr="00D8756E">
        <w:rPr>
          <w:spacing w:val="5"/>
        </w:rPr>
        <w:t xml:space="preserve"> </w:t>
      </w:r>
      <w:r w:rsidRPr="00D8756E">
        <w:t>ring</w:t>
      </w:r>
      <w:r w:rsidRPr="00D8756E">
        <w:rPr>
          <w:spacing w:val="9"/>
        </w:rPr>
        <w:t xml:space="preserve"> </w:t>
      </w:r>
      <w:r w:rsidRPr="00D8756E">
        <w:rPr>
          <w:spacing w:val="1"/>
        </w:rPr>
        <w:t>t</w:t>
      </w:r>
      <w:r w:rsidRPr="00D8756E">
        <w:t>o</w:t>
      </w:r>
      <w:r w:rsidRPr="00D8756E">
        <w:rPr>
          <w:spacing w:val="6"/>
        </w:rPr>
        <w:t xml:space="preserve"> </w:t>
      </w:r>
      <w:r w:rsidRPr="00D8756E">
        <w:t>gradually</w:t>
      </w:r>
      <w:r w:rsidRPr="00D8756E">
        <w:rPr>
          <w:spacing w:val="5"/>
        </w:rPr>
        <w:t xml:space="preserve"> </w:t>
      </w:r>
      <w:r w:rsidRPr="00D8756E">
        <w:t>clo</w:t>
      </w:r>
      <w:r w:rsidRPr="00D8756E">
        <w:rPr>
          <w:spacing w:val="4"/>
        </w:rPr>
        <w:t>s</w:t>
      </w:r>
      <w:r w:rsidRPr="00D8756E">
        <w:t>e</w:t>
      </w:r>
      <w:r w:rsidRPr="00D8756E">
        <w:rPr>
          <w:spacing w:val="11"/>
        </w:rPr>
        <w:t xml:space="preserve"> </w:t>
      </w:r>
      <w:r w:rsidRPr="00D8756E">
        <w:rPr>
          <w:spacing w:val="-4"/>
        </w:rPr>
        <w:t>a</w:t>
      </w:r>
      <w:r w:rsidRPr="00D8756E">
        <w:t>s</w:t>
      </w:r>
      <w:r w:rsidRPr="00D8756E">
        <w:rPr>
          <w:spacing w:val="12"/>
        </w:rPr>
        <w:t xml:space="preserve"> </w:t>
      </w:r>
      <w:r w:rsidRPr="00D8756E">
        <w:t>the valve</w:t>
      </w:r>
      <w:r w:rsidRPr="00D8756E">
        <w:rPr>
          <w:spacing w:val="33"/>
        </w:rPr>
        <w:t xml:space="preserve"> </w:t>
      </w:r>
      <w:r w:rsidRPr="00D8756E">
        <w:rPr>
          <w:spacing w:val="-2"/>
        </w:rPr>
        <w:t>i</w:t>
      </w:r>
      <w:r w:rsidRPr="00D8756E">
        <w:t>s</w:t>
      </w:r>
      <w:r w:rsidRPr="00D8756E">
        <w:rPr>
          <w:spacing w:val="36"/>
        </w:rPr>
        <w:t xml:space="preserve"> </w:t>
      </w:r>
      <w:r w:rsidRPr="00D8756E">
        <w:t>clo</w:t>
      </w:r>
      <w:r w:rsidRPr="00D8756E">
        <w:rPr>
          <w:spacing w:val="4"/>
        </w:rPr>
        <w:t>s</w:t>
      </w:r>
      <w:r w:rsidRPr="00D8756E">
        <w:t>ed.</w:t>
      </w:r>
      <w:r w:rsidRPr="00D8756E">
        <w:rPr>
          <w:spacing w:val="9"/>
        </w:rPr>
        <w:t xml:space="preserve"> </w:t>
      </w:r>
      <w:r w:rsidRPr="00D8756E">
        <w:t>This</w:t>
      </w:r>
      <w:r w:rsidRPr="00D8756E">
        <w:rPr>
          <w:spacing w:val="36"/>
        </w:rPr>
        <w:t xml:space="preserve"> </w:t>
      </w:r>
      <w:r w:rsidRPr="00D8756E">
        <w:t>characteri</w:t>
      </w:r>
      <w:r w:rsidRPr="00D8756E">
        <w:rPr>
          <w:spacing w:val="4"/>
        </w:rPr>
        <w:t>s</w:t>
      </w:r>
      <w:r w:rsidRPr="00D8756E">
        <w:t>tic</w:t>
      </w:r>
      <w:r w:rsidRPr="00D8756E">
        <w:rPr>
          <w:spacing w:val="33"/>
        </w:rPr>
        <w:t xml:space="preserve"> </w:t>
      </w:r>
      <w:r w:rsidRPr="00D8756E">
        <w:t>gives the</w:t>
      </w:r>
      <w:r w:rsidRPr="00D8756E">
        <w:rPr>
          <w:spacing w:val="26"/>
        </w:rPr>
        <w:t xml:space="preserve"> </w:t>
      </w:r>
      <w:r w:rsidRPr="00D8756E">
        <w:t>globe</w:t>
      </w:r>
      <w:r w:rsidRPr="00D8756E">
        <w:rPr>
          <w:spacing w:val="26"/>
        </w:rPr>
        <w:t xml:space="preserve"> </w:t>
      </w:r>
      <w:r w:rsidRPr="00D8756E">
        <w:t>valve</w:t>
      </w:r>
      <w:r w:rsidRPr="00D8756E">
        <w:rPr>
          <w:spacing w:val="26"/>
        </w:rPr>
        <w:t xml:space="preserve"> </w:t>
      </w:r>
      <w:r w:rsidRPr="00D8756E">
        <w:t>good</w:t>
      </w:r>
      <w:r w:rsidRPr="00D8756E">
        <w:rPr>
          <w:spacing w:val="31"/>
        </w:rPr>
        <w:t xml:space="preserve"> </w:t>
      </w:r>
      <w:r w:rsidRPr="00D8756E">
        <w:t>throttling</w:t>
      </w:r>
      <w:r w:rsidRPr="00D8756E">
        <w:rPr>
          <w:spacing w:val="26"/>
        </w:rPr>
        <w:t xml:space="preserve"> </w:t>
      </w:r>
      <w:r w:rsidRPr="00D8756E">
        <w:t>ability, which</w:t>
      </w:r>
      <w:r w:rsidRPr="00D8756E">
        <w:rPr>
          <w:spacing w:val="43"/>
        </w:rPr>
        <w:t xml:space="preserve"> </w:t>
      </w:r>
      <w:r w:rsidRPr="00D8756E">
        <w:t>permits</w:t>
      </w:r>
      <w:r w:rsidRPr="00D8756E">
        <w:rPr>
          <w:spacing w:val="45"/>
        </w:rPr>
        <w:t xml:space="preserve"> </w:t>
      </w:r>
      <w:r w:rsidRPr="00D8756E">
        <w:t>its</w:t>
      </w:r>
      <w:r w:rsidRPr="00D8756E">
        <w:rPr>
          <w:spacing w:val="50"/>
        </w:rPr>
        <w:t xml:space="preserve"> </w:t>
      </w:r>
      <w:r w:rsidRPr="00D8756E">
        <w:rPr>
          <w:spacing w:val="-3"/>
        </w:rPr>
        <w:t>u</w:t>
      </w:r>
      <w:r w:rsidRPr="00D8756E">
        <w:rPr>
          <w:spacing w:val="4"/>
        </w:rPr>
        <w:t>s</w:t>
      </w:r>
      <w:r w:rsidRPr="00D8756E">
        <w:t>e</w:t>
      </w:r>
      <w:r w:rsidRPr="00D8756E">
        <w:rPr>
          <w:spacing w:val="38"/>
        </w:rPr>
        <w:t xml:space="preserve"> </w:t>
      </w:r>
      <w:r w:rsidRPr="00D8756E">
        <w:t>in</w:t>
      </w:r>
      <w:r w:rsidRPr="00D8756E">
        <w:rPr>
          <w:spacing w:val="43"/>
        </w:rPr>
        <w:t xml:space="preserve"> </w:t>
      </w:r>
      <w:r w:rsidRPr="00D8756E">
        <w:t>regulating</w:t>
      </w:r>
      <w:r w:rsidRPr="00D8756E">
        <w:rPr>
          <w:spacing w:val="38"/>
        </w:rPr>
        <w:t xml:space="preserve"> </w:t>
      </w:r>
      <w:r w:rsidRPr="00D8756E">
        <w:t>flow. Therefore,</w:t>
      </w:r>
      <w:r w:rsidRPr="00D8756E">
        <w:rPr>
          <w:spacing w:val="58"/>
        </w:rPr>
        <w:t xml:space="preserve"> </w:t>
      </w:r>
      <w:r w:rsidRPr="00D8756E">
        <w:t>the</w:t>
      </w:r>
      <w:r w:rsidRPr="00D8756E">
        <w:rPr>
          <w:spacing w:val="53"/>
        </w:rPr>
        <w:t xml:space="preserve"> </w:t>
      </w:r>
      <w:r w:rsidRPr="00D8756E">
        <w:t>globe</w:t>
      </w:r>
      <w:r w:rsidRPr="00D8756E">
        <w:rPr>
          <w:spacing w:val="58"/>
        </w:rPr>
        <w:t xml:space="preserve"> </w:t>
      </w:r>
      <w:r w:rsidRPr="00D8756E">
        <w:t>valve</w:t>
      </w:r>
      <w:r w:rsidRPr="00D8756E">
        <w:rPr>
          <w:spacing w:val="58"/>
        </w:rPr>
        <w:t xml:space="preserve"> </w:t>
      </w:r>
      <w:r w:rsidRPr="00D8756E">
        <w:t>may</w:t>
      </w:r>
      <w:r w:rsidRPr="00D8756E">
        <w:rPr>
          <w:spacing w:val="53"/>
        </w:rPr>
        <w:t xml:space="preserve"> </w:t>
      </w:r>
      <w:r w:rsidRPr="00D8756E">
        <w:t>be</w:t>
      </w:r>
      <w:r w:rsidRPr="00D8756E">
        <w:rPr>
          <w:spacing w:val="58"/>
        </w:rPr>
        <w:t xml:space="preserve"> </w:t>
      </w:r>
      <w:r w:rsidRPr="00D8756E">
        <w:rPr>
          <w:spacing w:val="-3"/>
        </w:rPr>
        <w:t>u</w:t>
      </w:r>
      <w:r w:rsidRPr="00D8756E">
        <w:rPr>
          <w:spacing w:val="4"/>
        </w:rPr>
        <w:t>s</w:t>
      </w:r>
      <w:r w:rsidRPr="00D8756E">
        <w:rPr>
          <w:spacing w:val="-1"/>
        </w:rPr>
        <w:t>e</w:t>
      </w:r>
      <w:r w:rsidRPr="00D8756E">
        <w:t>d for</w:t>
      </w:r>
      <w:r w:rsidRPr="00D8756E">
        <w:rPr>
          <w:spacing w:val="43"/>
        </w:rPr>
        <w:t xml:space="preserve"> </w:t>
      </w:r>
      <w:r w:rsidRPr="00D8756E">
        <w:t>both</w:t>
      </w:r>
      <w:r w:rsidRPr="00D8756E">
        <w:rPr>
          <w:spacing w:val="43"/>
        </w:rPr>
        <w:t xml:space="preserve"> </w:t>
      </w:r>
      <w:r w:rsidRPr="00D8756E">
        <w:rPr>
          <w:spacing w:val="2"/>
        </w:rPr>
        <w:t>s</w:t>
      </w:r>
      <w:r w:rsidRPr="00D8756E">
        <w:t>topping</w:t>
      </w:r>
      <w:r w:rsidRPr="00D8756E">
        <w:rPr>
          <w:spacing w:val="43"/>
        </w:rPr>
        <w:t xml:space="preserve"> </w:t>
      </w:r>
      <w:r w:rsidRPr="00D8756E">
        <w:t>and</w:t>
      </w:r>
      <w:r w:rsidRPr="00D8756E">
        <w:rPr>
          <w:spacing w:val="43"/>
        </w:rPr>
        <w:t xml:space="preserve"> </w:t>
      </w:r>
      <w:r w:rsidRPr="00D8756E">
        <w:rPr>
          <w:spacing w:val="2"/>
        </w:rPr>
        <w:t>s</w:t>
      </w:r>
      <w:r w:rsidRPr="00D8756E">
        <w:t>tarting</w:t>
      </w:r>
      <w:r w:rsidRPr="00D8756E">
        <w:rPr>
          <w:spacing w:val="48"/>
        </w:rPr>
        <w:t xml:space="preserve"> </w:t>
      </w:r>
      <w:r w:rsidRPr="00D8756E">
        <w:t>fluid</w:t>
      </w:r>
      <w:r w:rsidRPr="00D8756E">
        <w:rPr>
          <w:spacing w:val="43"/>
        </w:rPr>
        <w:t xml:space="preserve"> </w:t>
      </w:r>
      <w:r w:rsidRPr="00D8756E">
        <w:t>flow and</w:t>
      </w:r>
      <w:r w:rsidRPr="00D8756E">
        <w:rPr>
          <w:spacing w:val="19"/>
        </w:rPr>
        <w:t xml:space="preserve"> </w:t>
      </w:r>
      <w:r w:rsidRPr="00D8756E">
        <w:t>for</w:t>
      </w:r>
      <w:r w:rsidRPr="00D8756E">
        <w:rPr>
          <w:spacing w:val="19"/>
        </w:rPr>
        <w:t xml:space="preserve"> </w:t>
      </w:r>
      <w:r w:rsidRPr="00D8756E">
        <w:t>regulating</w:t>
      </w:r>
      <w:r w:rsidRPr="00D8756E">
        <w:rPr>
          <w:spacing w:val="19"/>
        </w:rPr>
        <w:t xml:space="preserve"> </w:t>
      </w:r>
      <w:r w:rsidRPr="00D8756E">
        <w:t>flow.</w:t>
      </w:r>
    </w:p>
    <w:p w:rsidR="001C02AE" w:rsidRDefault="001C58D5" w:rsidP="001B682B">
      <w:pPr>
        <w:pStyle w:val="Caption"/>
        <w:jc w:val="center"/>
      </w:pPr>
      <w:r>
        <w:rPr>
          <w:noProof/>
        </w:rPr>
        <w:lastRenderedPageBreak/>
        <w:drawing>
          <wp:inline distT="0" distB="0" distL="0" distR="0" wp14:anchorId="6E7D9229" wp14:editId="625D33BE">
            <wp:extent cx="2682240" cy="2822575"/>
            <wp:effectExtent l="0" t="0" r="3810" b="0"/>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82240" cy="2822575"/>
                    </a:xfrm>
                    <a:prstGeom prst="rect">
                      <a:avLst/>
                    </a:prstGeom>
                    <a:noFill/>
                  </pic:spPr>
                </pic:pic>
              </a:graphicData>
            </a:graphic>
          </wp:inline>
        </w:drawing>
      </w:r>
    </w:p>
    <w:p w:rsidR="001C02AE" w:rsidRDefault="001C02AE" w:rsidP="001B682B">
      <w:pPr>
        <w:pStyle w:val="Caption"/>
        <w:jc w:val="center"/>
      </w:pPr>
    </w:p>
    <w:p w:rsidR="00770DDC" w:rsidRPr="00D8756E" w:rsidRDefault="001B682B" w:rsidP="001B682B">
      <w:pPr>
        <w:pStyle w:val="Caption"/>
        <w:jc w:val="center"/>
        <w:rPr>
          <w:rFonts w:asciiTheme="minorHAnsi" w:hAnsiTheme="minorHAnsi"/>
        </w:rPr>
      </w:pPr>
      <w:bookmarkStart w:id="102" w:name="_Toc531646200"/>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3</w:t>
      </w:r>
      <w:r w:rsidR="00777FBB">
        <w:rPr>
          <w:noProof/>
        </w:rPr>
        <w:fldChar w:fldCharType="end"/>
      </w:r>
      <w:r>
        <w:t xml:space="preserve">: </w:t>
      </w:r>
      <w:r w:rsidRPr="00A540BC">
        <w:t xml:space="preserve">Globe </w:t>
      </w:r>
      <w:r w:rsidR="00E51618" w:rsidRPr="00A540BC">
        <w:t>valve</w:t>
      </w:r>
      <w:bookmarkEnd w:id="102"/>
    </w:p>
    <w:p w:rsidR="00AF5EB9" w:rsidRPr="00A612DD" w:rsidRDefault="00AF5EB9" w:rsidP="00A612DD">
      <w:pPr>
        <w:pStyle w:val="Heading4"/>
      </w:pPr>
      <w:bookmarkStart w:id="103" w:name="_Toc490598446"/>
      <w:r w:rsidRPr="00A612DD">
        <w:t xml:space="preserve">Ball </w:t>
      </w:r>
      <w:r w:rsidR="00E51618" w:rsidRPr="00A612DD">
        <w:t>valves</w:t>
      </w:r>
      <w:bookmarkEnd w:id="103"/>
    </w:p>
    <w:p w:rsidR="00AF5EB9" w:rsidRDefault="00AF5EB9" w:rsidP="00A612DD">
      <w:bookmarkStart w:id="104" w:name="Globe_Valve_Disk_and_Stem_Connections"/>
      <w:bookmarkStart w:id="105" w:name="Globe_Valve_Seats"/>
      <w:bookmarkStart w:id="106" w:name="Globe_Valve_Direction_of_Flow"/>
      <w:bookmarkStart w:id="107" w:name="Ball_Valves"/>
      <w:bookmarkEnd w:id="104"/>
      <w:bookmarkEnd w:id="105"/>
      <w:bookmarkEnd w:id="106"/>
      <w:bookmarkEnd w:id="107"/>
      <w:r w:rsidRPr="00D8756E">
        <w:t>A</w:t>
      </w:r>
      <w:r w:rsidRPr="00D8756E">
        <w:rPr>
          <w:spacing w:val="16"/>
        </w:rPr>
        <w:t xml:space="preserve"> </w:t>
      </w:r>
      <w:r w:rsidRPr="00D8756E">
        <w:t>ball</w:t>
      </w:r>
      <w:r w:rsidRPr="00D8756E">
        <w:rPr>
          <w:spacing w:val="14"/>
        </w:rPr>
        <w:t xml:space="preserve"> </w:t>
      </w:r>
      <w:r w:rsidRPr="00D8756E">
        <w:t>valve</w:t>
      </w:r>
      <w:r w:rsidRPr="00D8756E">
        <w:rPr>
          <w:spacing w:val="10"/>
        </w:rPr>
        <w:t xml:space="preserve"> </w:t>
      </w:r>
      <w:r w:rsidRPr="00D8756E">
        <w:rPr>
          <w:spacing w:val="-2"/>
        </w:rPr>
        <w:t>i</w:t>
      </w:r>
      <w:r w:rsidRPr="00D8756E">
        <w:t>s</w:t>
      </w:r>
      <w:r w:rsidRPr="00D8756E">
        <w:rPr>
          <w:spacing w:val="21"/>
        </w:rPr>
        <w:t xml:space="preserve"> </w:t>
      </w:r>
      <w:r w:rsidRPr="00D8756E">
        <w:t>a</w:t>
      </w:r>
      <w:r w:rsidRPr="00D8756E">
        <w:rPr>
          <w:spacing w:val="14"/>
        </w:rPr>
        <w:t xml:space="preserve"> </w:t>
      </w:r>
      <w:r w:rsidRPr="00D8756E">
        <w:t>rotational</w:t>
      </w:r>
      <w:r w:rsidRPr="00D8756E">
        <w:rPr>
          <w:spacing w:val="10"/>
        </w:rPr>
        <w:t xml:space="preserve"> </w:t>
      </w:r>
      <w:r w:rsidRPr="00D8756E">
        <w:t>motion</w:t>
      </w:r>
      <w:r w:rsidRPr="00D8756E">
        <w:rPr>
          <w:spacing w:val="14"/>
        </w:rPr>
        <w:t xml:space="preserve"> </w:t>
      </w:r>
      <w:r w:rsidRPr="00D8756E">
        <w:t>valve</w:t>
      </w:r>
      <w:r w:rsidRPr="00D8756E">
        <w:rPr>
          <w:spacing w:val="14"/>
        </w:rPr>
        <w:t xml:space="preserve"> </w:t>
      </w:r>
      <w:r w:rsidRPr="00D8756E">
        <w:t>that</w:t>
      </w:r>
      <w:r w:rsidRPr="00D8756E">
        <w:rPr>
          <w:spacing w:val="10"/>
        </w:rPr>
        <w:t xml:space="preserve"> </w:t>
      </w:r>
      <w:r w:rsidRPr="00D8756E">
        <w:rPr>
          <w:spacing w:val="-3"/>
        </w:rPr>
        <w:t>u</w:t>
      </w:r>
      <w:r w:rsidRPr="00D8756E">
        <w:rPr>
          <w:spacing w:val="4"/>
        </w:rPr>
        <w:t>s</w:t>
      </w:r>
      <w:r w:rsidRPr="00D8756E">
        <w:rPr>
          <w:spacing w:val="-4"/>
        </w:rPr>
        <w:t>e</w:t>
      </w:r>
      <w:r w:rsidRPr="00D8756E">
        <w:t>s</w:t>
      </w:r>
      <w:r w:rsidRPr="00D8756E">
        <w:rPr>
          <w:spacing w:val="21"/>
        </w:rPr>
        <w:t xml:space="preserve"> </w:t>
      </w:r>
      <w:r w:rsidRPr="00D8756E">
        <w:t>a</w:t>
      </w:r>
      <w:r w:rsidRPr="00D8756E">
        <w:rPr>
          <w:spacing w:val="14"/>
        </w:rPr>
        <w:t xml:space="preserve"> </w:t>
      </w:r>
      <w:r w:rsidRPr="00D8756E">
        <w:t>ball-</w:t>
      </w:r>
      <w:r w:rsidRPr="00D8756E">
        <w:rPr>
          <w:spacing w:val="4"/>
        </w:rPr>
        <w:t>s</w:t>
      </w:r>
      <w:r w:rsidRPr="00D8756E">
        <w:t>haped</w:t>
      </w:r>
      <w:r w:rsidRPr="00D8756E">
        <w:rPr>
          <w:spacing w:val="10"/>
        </w:rPr>
        <w:t xml:space="preserve"> </w:t>
      </w:r>
      <w:r w:rsidRPr="00D8756E">
        <w:t>d</w:t>
      </w:r>
      <w:r w:rsidRPr="00D8756E">
        <w:rPr>
          <w:spacing w:val="-1"/>
        </w:rPr>
        <w:t>i</w:t>
      </w:r>
      <w:r w:rsidRPr="00D8756E">
        <w:rPr>
          <w:spacing w:val="4"/>
        </w:rPr>
        <w:t>s</w:t>
      </w:r>
      <w:r w:rsidRPr="00D8756E">
        <w:t>k</w:t>
      </w:r>
      <w:r w:rsidRPr="00D8756E">
        <w:rPr>
          <w:spacing w:val="16"/>
        </w:rPr>
        <w:t xml:space="preserve"> </w:t>
      </w:r>
      <w:r w:rsidRPr="00D8756E">
        <w:t>to</w:t>
      </w:r>
      <w:r w:rsidRPr="00D8756E">
        <w:rPr>
          <w:spacing w:val="14"/>
        </w:rPr>
        <w:t xml:space="preserve"> </w:t>
      </w:r>
      <w:r w:rsidRPr="00D8756E">
        <w:rPr>
          <w:spacing w:val="2"/>
        </w:rPr>
        <w:t>s</w:t>
      </w:r>
      <w:r w:rsidRPr="00D8756E">
        <w:t>top</w:t>
      </w:r>
      <w:r w:rsidRPr="00D8756E">
        <w:rPr>
          <w:spacing w:val="10"/>
        </w:rPr>
        <w:t xml:space="preserve"> </w:t>
      </w:r>
      <w:r w:rsidRPr="00D8756E">
        <w:rPr>
          <w:spacing w:val="1"/>
        </w:rPr>
        <w:t>o</w:t>
      </w:r>
      <w:r w:rsidRPr="00D8756E">
        <w:t>r</w:t>
      </w:r>
      <w:r w:rsidRPr="00D8756E">
        <w:rPr>
          <w:spacing w:val="16"/>
        </w:rPr>
        <w:t xml:space="preserve"> </w:t>
      </w:r>
      <w:r w:rsidRPr="00D8756E">
        <w:rPr>
          <w:spacing w:val="2"/>
        </w:rPr>
        <w:t>s</w:t>
      </w:r>
      <w:r w:rsidRPr="00D8756E">
        <w:t>tart</w:t>
      </w:r>
      <w:r w:rsidRPr="00D8756E">
        <w:rPr>
          <w:spacing w:val="14"/>
        </w:rPr>
        <w:t xml:space="preserve"> </w:t>
      </w:r>
      <w:r w:rsidRPr="00D8756E">
        <w:t>fluid</w:t>
      </w:r>
      <w:r w:rsidRPr="00D8756E">
        <w:rPr>
          <w:spacing w:val="10"/>
        </w:rPr>
        <w:t xml:space="preserve"> </w:t>
      </w:r>
      <w:r w:rsidRPr="00D8756E">
        <w:t>flow. The</w:t>
      </w:r>
      <w:r w:rsidRPr="00D8756E">
        <w:rPr>
          <w:spacing w:val="10"/>
        </w:rPr>
        <w:t xml:space="preserve"> </w:t>
      </w:r>
      <w:r w:rsidRPr="00D8756E">
        <w:t>ball,</w:t>
      </w:r>
      <w:r w:rsidRPr="00D8756E">
        <w:rPr>
          <w:spacing w:val="10"/>
        </w:rPr>
        <w:t xml:space="preserve"> </w:t>
      </w:r>
      <w:r w:rsidRPr="00D8756E">
        <w:rPr>
          <w:spacing w:val="2"/>
        </w:rPr>
        <w:t>s</w:t>
      </w:r>
      <w:r w:rsidRPr="00D8756E">
        <w:t>hown</w:t>
      </w:r>
      <w:r w:rsidRPr="00D8756E">
        <w:rPr>
          <w:spacing w:val="10"/>
        </w:rPr>
        <w:t xml:space="preserve"> </w:t>
      </w:r>
      <w:r w:rsidRPr="00D8756E">
        <w:t>in</w:t>
      </w:r>
      <w:r w:rsidRPr="00D8756E">
        <w:rPr>
          <w:spacing w:val="10"/>
        </w:rPr>
        <w:t xml:space="preserve"> below</w:t>
      </w:r>
      <w:r w:rsidRPr="00D8756E">
        <w:t>,</w:t>
      </w:r>
      <w:r w:rsidRPr="00D8756E">
        <w:rPr>
          <w:spacing w:val="10"/>
        </w:rPr>
        <w:t xml:space="preserve"> </w:t>
      </w:r>
      <w:r w:rsidRPr="00D8756E">
        <w:t>performs</w:t>
      </w:r>
      <w:r w:rsidRPr="00D8756E">
        <w:rPr>
          <w:spacing w:val="16"/>
        </w:rPr>
        <w:t xml:space="preserve"> </w:t>
      </w:r>
      <w:r w:rsidRPr="00D8756E">
        <w:t>the</w:t>
      </w:r>
      <w:r w:rsidRPr="00D8756E">
        <w:rPr>
          <w:spacing w:val="10"/>
        </w:rPr>
        <w:t xml:space="preserve"> </w:t>
      </w:r>
      <w:r w:rsidRPr="00D8756E">
        <w:rPr>
          <w:spacing w:val="2"/>
        </w:rPr>
        <w:t>s</w:t>
      </w:r>
      <w:r w:rsidRPr="00D8756E">
        <w:t>ame</w:t>
      </w:r>
      <w:r w:rsidRPr="00D8756E">
        <w:rPr>
          <w:spacing w:val="10"/>
        </w:rPr>
        <w:t xml:space="preserve"> </w:t>
      </w:r>
      <w:r w:rsidRPr="00D8756E">
        <w:t>function</w:t>
      </w:r>
      <w:r w:rsidRPr="00D8756E">
        <w:rPr>
          <w:spacing w:val="10"/>
        </w:rPr>
        <w:t xml:space="preserve"> </w:t>
      </w:r>
      <w:r w:rsidRPr="00D8756E">
        <w:rPr>
          <w:spacing w:val="-4"/>
        </w:rPr>
        <w:t>a</w:t>
      </w:r>
      <w:r w:rsidRPr="00D8756E">
        <w:t>s</w:t>
      </w:r>
      <w:r w:rsidRPr="00D8756E">
        <w:rPr>
          <w:spacing w:val="16"/>
        </w:rPr>
        <w:t xml:space="preserve"> </w:t>
      </w:r>
      <w:r w:rsidRPr="00D8756E">
        <w:t>the</w:t>
      </w:r>
      <w:r w:rsidRPr="00D8756E">
        <w:rPr>
          <w:spacing w:val="10"/>
        </w:rPr>
        <w:t xml:space="preserve"> </w:t>
      </w:r>
      <w:r w:rsidRPr="00D8756E">
        <w:t>di</w:t>
      </w:r>
      <w:r w:rsidRPr="00D8756E">
        <w:rPr>
          <w:spacing w:val="4"/>
        </w:rPr>
        <w:t>s</w:t>
      </w:r>
      <w:r w:rsidRPr="00D8756E">
        <w:t>k</w:t>
      </w:r>
      <w:r w:rsidRPr="00D8756E">
        <w:rPr>
          <w:spacing w:val="12"/>
        </w:rPr>
        <w:t xml:space="preserve"> </w:t>
      </w:r>
      <w:r w:rsidRPr="00D8756E">
        <w:t>in</w:t>
      </w:r>
      <w:r w:rsidRPr="00D8756E">
        <w:rPr>
          <w:spacing w:val="10"/>
        </w:rPr>
        <w:t xml:space="preserve"> </w:t>
      </w:r>
      <w:r w:rsidRPr="00D8756E">
        <w:t>the</w:t>
      </w:r>
      <w:r w:rsidRPr="00D8756E">
        <w:rPr>
          <w:spacing w:val="10"/>
        </w:rPr>
        <w:t xml:space="preserve"> </w:t>
      </w:r>
      <w:r w:rsidRPr="00D8756E">
        <w:t>globe</w:t>
      </w:r>
      <w:r w:rsidRPr="00D8756E">
        <w:rPr>
          <w:spacing w:val="10"/>
        </w:rPr>
        <w:t xml:space="preserve"> </w:t>
      </w:r>
      <w:r w:rsidRPr="00D8756E">
        <w:t>valve.</w:t>
      </w:r>
      <w:r w:rsidRPr="00D8756E">
        <w:rPr>
          <w:spacing w:val="17"/>
        </w:rPr>
        <w:t xml:space="preserve"> </w:t>
      </w:r>
      <w:r w:rsidRPr="00D8756E">
        <w:t>When the</w:t>
      </w:r>
      <w:r w:rsidRPr="00D8756E">
        <w:rPr>
          <w:spacing w:val="19"/>
        </w:rPr>
        <w:t xml:space="preserve"> </w:t>
      </w:r>
      <w:r w:rsidRPr="00D8756E">
        <w:t>valve</w:t>
      </w:r>
      <w:r w:rsidRPr="00D8756E">
        <w:rPr>
          <w:spacing w:val="19"/>
        </w:rPr>
        <w:t xml:space="preserve"> </w:t>
      </w:r>
      <w:r w:rsidRPr="00D8756E">
        <w:t>handle</w:t>
      </w:r>
      <w:r w:rsidRPr="00D8756E">
        <w:rPr>
          <w:spacing w:val="19"/>
        </w:rPr>
        <w:t xml:space="preserve"> </w:t>
      </w:r>
      <w:r w:rsidRPr="00D8756E">
        <w:rPr>
          <w:spacing w:val="-2"/>
        </w:rPr>
        <w:t>i</w:t>
      </w:r>
      <w:r w:rsidRPr="00D8756E">
        <w:t>s</w:t>
      </w:r>
      <w:r w:rsidRPr="00D8756E">
        <w:rPr>
          <w:spacing w:val="26"/>
        </w:rPr>
        <w:t xml:space="preserve"> </w:t>
      </w:r>
      <w:r w:rsidRPr="00D8756E">
        <w:t>turned</w:t>
      </w:r>
      <w:r w:rsidRPr="00D8756E">
        <w:rPr>
          <w:spacing w:val="24"/>
        </w:rPr>
        <w:t xml:space="preserve"> </w:t>
      </w:r>
      <w:r w:rsidRPr="00D8756E">
        <w:t>to</w:t>
      </w:r>
      <w:r w:rsidRPr="00D8756E">
        <w:rPr>
          <w:spacing w:val="19"/>
        </w:rPr>
        <w:t xml:space="preserve"> </w:t>
      </w:r>
      <w:r w:rsidRPr="00D8756E">
        <w:t>open</w:t>
      </w:r>
      <w:r w:rsidRPr="00D8756E">
        <w:rPr>
          <w:spacing w:val="19"/>
        </w:rPr>
        <w:t xml:space="preserve"> </w:t>
      </w:r>
      <w:r w:rsidRPr="00D8756E">
        <w:t>the</w:t>
      </w:r>
      <w:r w:rsidRPr="00D8756E">
        <w:rPr>
          <w:spacing w:val="19"/>
        </w:rPr>
        <w:t xml:space="preserve"> </w:t>
      </w:r>
      <w:r w:rsidRPr="00D8756E">
        <w:t>valve,</w:t>
      </w:r>
      <w:r w:rsidRPr="00D8756E">
        <w:rPr>
          <w:spacing w:val="19"/>
        </w:rPr>
        <w:t xml:space="preserve"> </w:t>
      </w:r>
      <w:r w:rsidRPr="00D8756E">
        <w:t>the</w:t>
      </w:r>
      <w:r w:rsidRPr="00D8756E">
        <w:rPr>
          <w:spacing w:val="19"/>
        </w:rPr>
        <w:t xml:space="preserve"> </w:t>
      </w:r>
      <w:r w:rsidRPr="00D8756E">
        <w:t>ball</w:t>
      </w:r>
      <w:r w:rsidRPr="00D8756E">
        <w:rPr>
          <w:spacing w:val="24"/>
        </w:rPr>
        <w:t xml:space="preserve"> </w:t>
      </w:r>
      <w:r w:rsidRPr="00D8756E">
        <w:t>rotates</w:t>
      </w:r>
      <w:r w:rsidRPr="00D8756E">
        <w:rPr>
          <w:spacing w:val="26"/>
        </w:rPr>
        <w:t xml:space="preserve"> </w:t>
      </w:r>
      <w:r w:rsidRPr="00D8756E">
        <w:t>to</w:t>
      </w:r>
      <w:r w:rsidRPr="00D8756E">
        <w:rPr>
          <w:spacing w:val="19"/>
        </w:rPr>
        <w:t xml:space="preserve"> </w:t>
      </w:r>
      <w:r w:rsidRPr="00D8756E">
        <w:t>a</w:t>
      </w:r>
      <w:r w:rsidRPr="00D8756E">
        <w:rPr>
          <w:spacing w:val="19"/>
        </w:rPr>
        <w:t xml:space="preserve"> </w:t>
      </w:r>
      <w:r w:rsidRPr="00D8756E">
        <w:t>point</w:t>
      </w:r>
      <w:r w:rsidRPr="00D8756E">
        <w:rPr>
          <w:spacing w:val="19"/>
        </w:rPr>
        <w:t xml:space="preserve"> </w:t>
      </w:r>
      <w:r w:rsidRPr="00D8756E">
        <w:t>where</w:t>
      </w:r>
      <w:r w:rsidRPr="00D8756E">
        <w:rPr>
          <w:spacing w:val="19"/>
        </w:rPr>
        <w:t xml:space="preserve"> </w:t>
      </w:r>
      <w:r w:rsidRPr="00D8756E">
        <w:t>the</w:t>
      </w:r>
      <w:r w:rsidRPr="00D8756E">
        <w:rPr>
          <w:spacing w:val="24"/>
        </w:rPr>
        <w:t xml:space="preserve"> </w:t>
      </w:r>
      <w:r w:rsidRPr="00D8756E">
        <w:t>hole</w:t>
      </w:r>
      <w:r w:rsidRPr="00D8756E">
        <w:rPr>
          <w:spacing w:val="19"/>
        </w:rPr>
        <w:t xml:space="preserve"> </w:t>
      </w:r>
      <w:r w:rsidRPr="00D8756E">
        <w:t>through the</w:t>
      </w:r>
      <w:r w:rsidRPr="00D8756E">
        <w:rPr>
          <w:spacing w:val="5"/>
        </w:rPr>
        <w:t xml:space="preserve"> </w:t>
      </w:r>
      <w:r w:rsidRPr="00D8756E">
        <w:t>ball</w:t>
      </w:r>
      <w:r w:rsidRPr="00D8756E">
        <w:rPr>
          <w:spacing w:val="5"/>
        </w:rPr>
        <w:t xml:space="preserve"> </w:t>
      </w:r>
      <w:r w:rsidRPr="00D8756E">
        <w:rPr>
          <w:spacing w:val="-2"/>
        </w:rPr>
        <w:t>i</w:t>
      </w:r>
      <w:r w:rsidRPr="00D8756E">
        <w:t>s</w:t>
      </w:r>
      <w:r w:rsidRPr="00D8756E">
        <w:rPr>
          <w:spacing w:val="12"/>
        </w:rPr>
        <w:t xml:space="preserve"> </w:t>
      </w:r>
      <w:r w:rsidRPr="00D8756E">
        <w:t>in</w:t>
      </w:r>
      <w:r w:rsidRPr="00D8756E">
        <w:rPr>
          <w:spacing w:val="5"/>
        </w:rPr>
        <w:t xml:space="preserve"> </w:t>
      </w:r>
      <w:r w:rsidRPr="00D8756E">
        <w:t>line</w:t>
      </w:r>
      <w:r w:rsidRPr="00D8756E">
        <w:rPr>
          <w:spacing w:val="5"/>
        </w:rPr>
        <w:t xml:space="preserve"> </w:t>
      </w:r>
      <w:r w:rsidRPr="00D8756E">
        <w:t>with</w:t>
      </w:r>
      <w:r w:rsidRPr="00D8756E">
        <w:rPr>
          <w:spacing w:val="5"/>
        </w:rPr>
        <w:t xml:space="preserve"> </w:t>
      </w:r>
      <w:r w:rsidRPr="00D8756E">
        <w:t>the valve</w:t>
      </w:r>
      <w:r w:rsidRPr="00D8756E">
        <w:rPr>
          <w:spacing w:val="5"/>
        </w:rPr>
        <w:t xml:space="preserve"> </w:t>
      </w:r>
      <w:r w:rsidRPr="00D8756E">
        <w:t>body</w:t>
      </w:r>
      <w:r w:rsidRPr="00D8756E">
        <w:rPr>
          <w:spacing w:val="5"/>
        </w:rPr>
        <w:t xml:space="preserve"> </w:t>
      </w:r>
      <w:r w:rsidRPr="00D8756E">
        <w:t>inlet</w:t>
      </w:r>
      <w:r w:rsidRPr="00D8756E">
        <w:rPr>
          <w:spacing w:val="5"/>
        </w:rPr>
        <w:t xml:space="preserve"> </w:t>
      </w:r>
      <w:r w:rsidRPr="00D8756E">
        <w:t>and</w:t>
      </w:r>
      <w:r w:rsidRPr="00D8756E">
        <w:rPr>
          <w:spacing w:val="5"/>
        </w:rPr>
        <w:t xml:space="preserve"> </w:t>
      </w:r>
      <w:r w:rsidRPr="00D8756E">
        <w:t>outlet.</w:t>
      </w:r>
      <w:r w:rsidRPr="00D8756E">
        <w:rPr>
          <w:spacing w:val="12"/>
        </w:rPr>
        <w:t xml:space="preserve"> </w:t>
      </w:r>
      <w:r w:rsidRPr="00D8756E">
        <w:t>When</w:t>
      </w:r>
      <w:r w:rsidRPr="00D8756E">
        <w:rPr>
          <w:spacing w:val="5"/>
        </w:rPr>
        <w:t xml:space="preserve"> </w:t>
      </w:r>
      <w:r w:rsidRPr="00D8756E">
        <w:t>the</w:t>
      </w:r>
      <w:r w:rsidRPr="00D8756E">
        <w:rPr>
          <w:spacing w:val="5"/>
        </w:rPr>
        <w:t xml:space="preserve"> </w:t>
      </w:r>
      <w:r w:rsidRPr="00D8756E">
        <w:t>valve</w:t>
      </w:r>
      <w:r w:rsidRPr="00D8756E">
        <w:rPr>
          <w:spacing w:val="5"/>
        </w:rPr>
        <w:t xml:space="preserve"> </w:t>
      </w:r>
      <w:r w:rsidRPr="00D8756E">
        <w:rPr>
          <w:spacing w:val="-2"/>
        </w:rPr>
        <w:t>i</w:t>
      </w:r>
      <w:r w:rsidRPr="00D8756E">
        <w:t>s</w:t>
      </w:r>
      <w:r w:rsidRPr="00D8756E">
        <w:rPr>
          <w:spacing w:val="5"/>
        </w:rPr>
        <w:t xml:space="preserve"> </w:t>
      </w:r>
      <w:r w:rsidRPr="00D8756E">
        <w:rPr>
          <w:spacing w:val="4"/>
        </w:rPr>
        <w:t>s</w:t>
      </w:r>
      <w:r w:rsidRPr="00D8756E">
        <w:rPr>
          <w:spacing w:val="1"/>
        </w:rPr>
        <w:t>h</w:t>
      </w:r>
      <w:r w:rsidRPr="00D8756E">
        <w:t>ut,</w:t>
      </w:r>
      <w:r w:rsidRPr="00D8756E">
        <w:rPr>
          <w:spacing w:val="5"/>
        </w:rPr>
        <w:t xml:space="preserve"> </w:t>
      </w:r>
      <w:r w:rsidRPr="00D8756E">
        <w:t>the</w:t>
      </w:r>
      <w:r w:rsidRPr="00D8756E">
        <w:rPr>
          <w:spacing w:val="5"/>
        </w:rPr>
        <w:t xml:space="preserve"> </w:t>
      </w:r>
      <w:r w:rsidRPr="00D8756E">
        <w:t>ball</w:t>
      </w:r>
      <w:r w:rsidRPr="00D8756E">
        <w:rPr>
          <w:spacing w:val="5"/>
        </w:rPr>
        <w:t xml:space="preserve"> </w:t>
      </w:r>
      <w:r w:rsidRPr="00D8756E">
        <w:rPr>
          <w:spacing w:val="-2"/>
        </w:rPr>
        <w:t>i</w:t>
      </w:r>
      <w:r w:rsidRPr="00D8756E">
        <w:t>s</w:t>
      </w:r>
      <w:r w:rsidRPr="00D8756E">
        <w:rPr>
          <w:spacing w:val="12"/>
        </w:rPr>
        <w:t xml:space="preserve"> </w:t>
      </w:r>
      <w:r w:rsidRPr="00D8756E">
        <w:t xml:space="preserve">rotated </w:t>
      </w:r>
      <w:r w:rsidRPr="00D8756E">
        <w:rPr>
          <w:spacing w:val="2"/>
        </w:rPr>
        <w:t>s</w:t>
      </w:r>
      <w:r w:rsidRPr="00D8756E">
        <w:t>o</w:t>
      </w:r>
      <w:r w:rsidRPr="00D8756E">
        <w:rPr>
          <w:spacing w:val="7"/>
        </w:rPr>
        <w:t xml:space="preserve"> </w:t>
      </w:r>
      <w:r w:rsidRPr="00D8756E">
        <w:t>that</w:t>
      </w:r>
      <w:r w:rsidRPr="00D8756E">
        <w:rPr>
          <w:spacing w:val="10"/>
        </w:rPr>
        <w:t xml:space="preserve"> </w:t>
      </w:r>
      <w:r w:rsidRPr="00D8756E">
        <w:t>the</w:t>
      </w:r>
      <w:r w:rsidRPr="00D8756E">
        <w:rPr>
          <w:spacing w:val="5"/>
        </w:rPr>
        <w:t xml:space="preserve"> </w:t>
      </w:r>
      <w:r w:rsidRPr="00D8756E">
        <w:t>hole</w:t>
      </w:r>
      <w:r w:rsidRPr="00D8756E">
        <w:rPr>
          <w:spacing w:val="10"/>
        </w:rPr>
        <w:t xml:space="preserve"> </w:t>
      </w:r>
      <w:r w:rsidRPr="00D8756E">
        <w:rPr>
          <w:spacing w:val="-2"/>
        </w:rPr>
        <w:t>i</w:t>
      </w:r>
      <w:r w:rsidRPr="00D8756E">
        <w:t>s</w:t>
      </w:r>
      <w:r w:rsidRPr="00D8756E">
        <w:rPr>
          <w:spacing w:val="12"/>
        </w:rPr>
        <w:t xml:space="preserve"> </w:t>
      </w:r>
      <w:r w:rsidRPr="00D8756E">
        <w:t>perpendicular</w:t>
      </w:r>
      <w:r w:rsidRPr="00D8756E">
        <w:rPr>
          <w:spacing w:val="10"/>
        </w:rPr>
        <w:t xml:space="preserve"> </w:t>
      </w:r>
      <w:r w:rsidRPr="00D8756E">
        <w:t>to</w:t>
      </w:r>
      <w:r w:rsidRPr="00D8756E">
        <w:rPr>
          <w:spacing w:val="10"/>
        </w:rPr>
        <w:t xml:space="preserve"> </w:t>
      </w:r>
      <w:r w:rsidRPr="00D8756E">
        <w:t>the</w:t>
      </w:r>
      <w:r w:rsidRPr="00D8756E">
        <w:rPr>
          <w:spacing w:val="5"/>
        </w:rPr>
        <w:t xml:space="preserve"> </w:t>
      </w:r>
      <w:r w:rsidRPr="00D8756E">
        <w:t>flow</w:t>
      </w:r>
      <w:r w:rsidRPr="00D8756E">
        <w:rPr>
          <w:spacing w:val="10"/>
        </w:rPr>
        <w:t xml:space="preserve"> </w:t>
      </w:r>
      <w:r w:rsidRPr="00D8756E">
        <w:t>openings</w:t>
      </w:r>
      <w:r w:rsidRPr="00D8756E">
        <w:rPr>
          <w:spacing w:val="12"/>
        </w:rPr>
        <w:t xml:space="preserve"> </w:t>
      </w:r>
      <w:r w:rsidRPr="00D8756E">
        <w:rPr>
          <w:spacing w:val="1"/>
        </w:rPr>
        <w:t>o</w:t>
      </w:r>
      <w:r w:rsidRPr="00D8756E">
        <w:t>f</w:t>
      </w:r>
      <w:r w:rsidRPr="00D8756E">
        <w:rPr>
          <w:spacing w:val="11"/>
        </w:rPr>
        <w:t xml:space="preserve"> </w:t>
      </w:r>
      <w:r w:rsidRPr="00D8756E">
        <w:t>the</w:t>
      </w:r>
      <w:r w:rsidRPr="00D8756E">
        <w:rPr>
          <w:spacing w:val="5"/>
        </w:rPr>
        <w:t xml:space="preserve"> </w:t>
      </w:r>
      <w:r w:rsidRPr="00D8756E">
        <w:t>valve</w:t>
      </w:r>
      <w:r w:rsidRPr="00D8756E">
        <w:rPr>
          <w:spacing w:val="10"/>
        </w:rPr>
        <w:t xml:space="preserve"> </w:t>
      </w:r>
      <w:r w:rsidRPr="00D8756E">
        <w:t>body</w:t>
      </w:r>
      <w:r w:rsidRPr="00D8756E">
        <w:rPr>
          <w:spacing w:val="5"/>
        </w:rPr>
        <w:t xml:space="preserve"> </w:t>
      </w:r>
      <w:r w:rsidRPr="00D8756E">
        <w:t>and</w:t>
      </w:r>
      <w:r w:rsidRPr="00D8756E">
        <w:rPr>
          <w:spacing w:val="10"/>
        </w:rPr>
        <w:t xml:space="preserve"> </w:t>
      </w:r>
      <w:r w:rsidRPr="00D8756E">
        <w:t>the</w:t>
      </w:r>
      <w:r w:rsidRPr="00D8756E">
        <w:rPr>
          <w:spacing w:val="10"/>
        </w:rPr>
        <w:t xml:space="preserve"> </w:t>
      </w:r>
      <w:r w:rsidRPr="00D8756E">
        <w:t>flow</w:t>
      </w:r>
      <w:r w:rsidRPr="00D8756E">
        <w:rPr>
          <w:spacing w:val="5"/>
        </w:rPr>
        <w:t xml:space="preserve"> </w:t>
      </w:r>
      <w:r w:rsidRPr="00D8756E">
        <w:rPr>
          <w:spacing w:val="-2"/>
        </w:rPr>
        <w:t>i</w:t>
      </w:r>
      <w:r w:rsidRPr="00D8756E">
        <w:t>s</w:t>
      </w:r>
      <w:r w:rsidRPr="00D8756E">
        <w:rPr>
          <w:spacing w:val="16"/>
        </w:rPr>
        <w:t xml:space="preserve"> </w:t>
      </w:r>
      <w:r w:rsidRPr="00D8756E">
        <w:rPr>
          <w:spacing w:val="2"/>
        </w:rPr>
        <w:t>s</w:t>
      </w:r>
      <w:r w:rsidRPr="00D8756E">
        <w:t>topped.</w:t>
      </w:r>
    </w:p>
    <w:p w:rsidR="00AF5EB9" w:rsidRPr="00D8756E" w:rsidRDefault="00BB32FC" w:rsidP="00D71749">
      <w:pPr>
        <w:kinsoku w:val="0"/>
        <w:overflowPunct w:val="0"/>
        <w:autoSpaceDE w:val="0"/>
        <w:autoSpaceDN w:val="0"/>
        <w:adjustRightInd w:val="0"/>
        <w:ind w:left="328" w:hanging="328"/>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C96DBD0" wp14:editId="327B8198">
            <wp:extent cx="4596765" cy="2664460"/>
            <wp:effectExtent l="0" t="0" r="0" b="2540"/>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96765" cy="2664460"/>
                    </a:xfrm>
                    <a:prstGeom prst="rect">
                      <a:avLst/>
                    </a:prstGeom>
                    <a:noFill/>
                  </pic:spPr>
                </pic:pic>
              </a:graphicData>
            </a:graphic>
          </wp:inline>
        </w:drawing>
      </w:r>
    </w:p>
    <w:p w:rsidR="00AF5EB9" w:rsidRPr="008F506F" w:rsidRDefault="00B53922" w:rsidP="00B53922">
      <w:pPr>
        <w:pStyle w:val="Caption"/>
        <w:jc w:val="center"/>
      </w:pPr>
      <w:bookmarkStart w:id="108" w:name="_Toc531646201"/>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4</w:t>
      </w:r>
      <w:r w:rsidR="00777FBB">
        <w:rPr>
          <w:noProof/>
        </w:rPr>
        <w:fldChar w:fldCharType="end"/>
      </w:r>
      <w:r>
        <w:t xml:space="preserve">: </w:t>
      </w:r>
      <w:r w:rsidRPr="000F28D5">
        <w:t xml:space="preserve">Ball </w:t>
      </w:r>
      <w:r w:rsidR="00E51618" w:rsidRPr="000F28D5">
        <w:t>valves</w:t>
      </w:r>
      <w:bookmarkEnd w:id="108"/>
    </w:p>
    <w:p w:rsidR="00AF5EB9" w:rsidRPr="00A612DD" w:rsidRDefault="00AF5EB9" w:rsidP="00A612DD">
      <w:pPr>
        <w:pStyle w:val="Heading4"/>
      </w:pPr>
      <w:bookmarkStart w:id="109" w:name="_Toc490598447"/>
      <w:r w:rsidRPr="00A612DD">
        <w:t xml:space="preserve">Plug </w:t>
      </w:r>
      <w:r w:rsidR="00E51618" w:rsidRPr="00A612DD">
        <w:t>valves</w:t>
      </w:r>
      <w:bookmarkEnd w:id="109"/>
    </w:p>
    <w:p w:rsidR="00AF5EB9" w:rsidRDefault="00AF5EB9" w:rsidP="00A612DD">
      <w:r>
        <w:t>A plug valve is a rotational motion valve used to stop or start fluid flow.  The name is derived from the shape of the disk, which resembles a plug. A plug valve is shown below. The simplest form of a plug valve is the petcock. The body of a plug valve is machined to receive the tapered or cylindrical plug. The disk is a solid plug with a bored passage at a right angle to the longitudinal axis of the plug.</w:t>
      </w:r>
    </w:p>
    <w:p w:rsidR="00746AAF" w:rsidRDefault="00746AAF" w:rsidP="00746AAF">
      <w:pPr>
        <w:spacing w:line="120" w:lineRule="auto"/>
      </w:pPr>
    </w:p>
    <w:p w:rsidR="00AF5EB9" w:rsidRPr="004C2946" w:rsidRDefault="00E04ED6" w:rsidP="00325726">
      <w:pPr>
        <w:kinsoku w:val="0"/>
        <w:overflowPunct w:val="0"/>
        <w:autoSpaceDE w:val="0"/>
        <w:autoSpaceDN w:val="0"/>
        <w:adjustRightInd w:val="0"/>
        <w:ind w:left="328" w:hanging="328"/>
        <w:jc w:val="center"/>
        <w:rPr>
          <w:rFonts w:ascii="Times New Roman" w:hAnsi="Times New Roman" w:cs="Times New Roman"/>
          <w:sz w:val="20"/>
          <w:szCs w:val="20"/>
        </w:rPr>
      </w:pPr>
      <w:r>
        <w:rPr>
          <w:noProof/>
        </w:rPr>
        <w:lastRenderedPageBreak/>
        <w:drawing>
          <wp:inline distT="0" distB="0" distL="0" distR="0" wp14:anchorId="4727858D" wp14:editId="523B4A30">
            <wp:extent cx="4545623" cy="3050931"/>
            <wp:effectExtent l="0" t="0" r="7620" b="0"/>
            <wp:docPr id="8280" name="Picture 8280" descr="http://4.bp.blogspot.com/_2_Qj1bCWCtU/TNYrkRpHKxI/AAAAAAAABTI/F13XCV8YaV4/s1600/Plug+valves.JPG"/>
            <wp:cNvGraphicFramePr/>
            <a:graphic xmlns:a="http://schemas.openxmlformats.org/drawingml/2006/main">
              <a:graphicData uri="http://schemas.openxmlformats.org/drawingml/2006/picture">
                <pic:pic xmlns:pic="http://schemas.openxmlformats.org/drawingml/2006/picture">
                  <pic:nvPicPr>
                    <pic:cNvPr id="1" name="Picture 1" descr="http://4.bp.blogspot.com/_2_Qj1bCWCtU/TNYrkRpHKxI/AAAAAAAABTI/F13XCV8YaV4/s1600/Plug+valves.JPG"/>
                    <pic:cNvPicPr/>
                  </pic:nvPicPr>
                  <pic:blipFill>
                    <a:blip r:embed="rId74">
                      <a:extLst>
                        <a:ext uri="{BEBA8EAE-BF5A-486C-A8C5-ECC9F3942E4B}">
                          <a14:imgProps xmlns:a14="http://schemas.microsoft.com/office/drawing/2010/main">
                            <a14:imgLayer r:embed="rId75">
                              <a14:imgEffect>
                                <a14:brightnessContrast bright="-11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4543327" cy="3049390"/>
                    </a:xfrm>
                    <a:prstGeom prst="rect">
                      <a:avLst/>
                    </a:prstGeom>
                    <a:noFill/>
                    <a:ln>
                      <a:noFill/>
                    </a:ln>
                  </pic:spPr>
                </pic:pic>
              </a:graphicData>
            </a:graphic>
          </wp:inline>
        </w:drawing>
      </w:r>
    </w:p>
    <w:p w:rsidR="00AF5EB9" w:rsidRDefault="00DD4503" w:rsidP="00DD4503">
      <w:pPr>
        <w:pStyle w:val="Caption"/>
        <w:jc w:val="center"/>
        <w:rPr>
          <w:sz w:val="24"/>
          <w:szCs w:val="24"/>
        </w:rPr>
      </w:pPr>
      <w:bookmarkStart w:id="110" w:name="Plug_Valves"/>
      <w:bookmarkStart w:id="111" w:name="_Toc531646202"/>
      <w:bookmarkEnd w:id="110"/>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5</w:t>
      </w:r>
      <w:r w:rsidR="00777FBB">
        <w:rPr>
          <w:noProof/>
        </w:rPr>
        <w:fldChar w:fldCharType="end"/>
      </w:r>
      <w:r>
        <w:t xml:space="preserve">: </w:t>
      </w:r>
      <w:r w:rsidRPr="00785953">
        <w:t xml:space="preserve">Plug </w:t>
      </w:r>
      <w:r w:rsidR="00E51618" w:rsidRPr="00785953">
        <w:t>valves</w:t>
      </w:r>
      <w:bookmarkEnd w:id="111"/>
    </w:p>
    <w:p w:rsidR="00A612DD" w:rsidRPr="008F506F" w:rsidRDefault="00A612DD" w:rsidP="006C6BDE">
      <w:pPr>
        <w:kinsoku w:val="0"/>
        <w:overflowPunct w:val="0"/>
        <w:autoSpaceDE w:val="0"/>
        <w:autoSpaceDN w:val="0"/>
        <w:adjustRightInd w:val="0"/>
        <w:ind w:left="394" w:hanging="394"/>
        <w:rPr>
          <w:sz w:val="24"/>
          <w:szCs w:val="24"/>
        </w:rPr>
      </w:pPr>
    </w:p>
    <w:p w:rsidR="00AF5EB9" w:rsidRDefault="00AF5EB9" w:rsidP="00A612DD">
      <w:r w:rsidRPr="00022969">
        <w:rPr>
          <w:spacing w:val="2"/>
        </w:rPr>
        <w:t>I</w:t>
      </w:r>
      <w:r w:rsidRPr="00022969">
        <w:t>n</w:t>
      </w:r>
      <w:r w:rsidRPr="00022969">
        <w:rPr>
          <w:spacing w:val="11"/>
        </w:rPr>
        <w:t xml:space="preserve"> </w:t>
      </w:r>
      <w:r w:rsidRPr="00022969">
        <w:t>the</w:t>
      </w:r>
      <w:r w:rsidRPr="00022969">
        <w:rPr>
          <w:spacing w:val="10"/>
        </w:rPr>
        <w:t xml:space="preserve"> </w:t>
      </w:r>
      <w:r w:rsidRPr="00022969">
        <w:t>open</w:t>
      </w:r>
      <w:r w:rsidRPr="00022969">
        <w:rPr>
          <w:spacing w:val="10"/>
        </w:rPr>
        <w:t xml:space="preserve"> </w:t>
      </w:r>
      <w:r w:rsidRPr="00022969">
        <w:rPr>
          <w:spacing w:val="-2"/>
        </w:rPr>
        <w:t>po</w:t>
      </w:r>
      <w:r w:rsidRPr="00022969">
        <w:rPr>
          <w:spacing w:val="4"/>
        </w:rPr>
        <w:t>s</w:t>
      </w:r>
      <w:r w:rsidRPr="00022969">
        <w:t>ition,</w:t>
      </w:r>
      <w:r w:rsidRPr="00022969">
        <w:rPr>
          <w:spacing w:val="10"/>
        </w:rPr>
        <w:t xml:space="preserve"> </w:t>
      </w:r>
      <w:r w:rsidRPr="00022969">
        <w:t>the</w:t>
      </w:r>
      <w:r w:rsidRPr="00022969">
        <w:rPr>
          <w:spacing w:val="10"/>
        </w:rPr>
        <w:t xml:space="preserve"> </w:t>
      </w:r>
      <w:r w:rsidRPr="00022969">
        <w:rPr>
          <w:spacing w:val="-2"/>
        </w:rPr>
        <w:t>pa</w:t>
      </w:r>
      <w:r w:rsidRPr="00022969">
        <w:rPr>
          <w:spacing w:val="4"/>
        </w:rPr>
        <w:t>s</w:t>
      </w:r>
      <w:r w:rsidRPr="00022969">
        <w:rPr>
          <w:spacing w:val="2"/>
        </w:rPr>
        <w:t>s</w:t>
      </w:r>
      <w:r w:rsidRPr="00022969">
        <w:t>age</w:t>
      </w:r>
      <w:r w:rsidRPr="00022969">
        <w:rPr>
          <w:spacing w:val="10"/>
        </w:rPr>
        <w:t xml:space="preserve"> </w:t>
      </w:r>
      <w:r w:rsidRPr="00022969">
        <w:t>in</w:t>
      </w:r>
      <w:r w:rsidRPr="00022969">
        <w:rPr>
          <w:spacing w:val="10"/>
        </w:rPr>
        <w:t xml:space="preserve"> </w:t>
      </w:r>
      <w:r w:rsidRPr="00022969">
        <w:t>the</w:t>
      </w:r>
      <w:r w:rsidRPr="00022969">
        <w:rPr>
          <w:spacing w:val="14"/>
        </w:rPr>
        <w:t xml:space="preserve"> </w:t>
      </w:r>
      <w:r w:rsidRPr="00022969">
        <w:t>plug</w:t>
      </w:r>
      <w:r w:rsidRPr="00022969">
        <w:rPr>
          <w:spacing w:val="10"/>
        </w:rPr>
        <w:t xml:space="preserve"> </w:t>
      </w:r>
      <w:r w:rsidRPr="00022969">
        <w:t>lines</w:t>
      </w:r>
      <w:r w:rsidRPr="00022969">
        <w:rPr>
          <w:spacing w:val="16"/>
        </w:rPr>
        <w:t xml:space="preserve"> </w:t>
      </w:r>
      <w:r w:rsidRPr="00022969">
        <w:t>up</w:t>
      </w:r>
      <w:r w:rsidRPr="00022969">
        <w:rPr>
          <w:spacing w:val="10"/>
        </w:rPr>
        <w:t xml:space="preserve"> </w:t>
      </w:r>
      <w:r w:rsidRPr="00022969">
        <w:t>with</w:t>
      </w:r>
      <w:r w:rsidRPr="00022969">
        <w:rPr>
          <w:spacing w:val="10"/>
        </w:rPr>
        <w:t xml:space="preserve"> </w:t>
      </w:r>
      <w:r w:rsidRPr="00022969">
        <w:t>the</w:t>
      </w:r>
      <w:r w:rsidRPr="00022969">
        <w:rPr>
          <w:spacing w:val="10"/>
        </w:rPr>
        <w:t xml:space="preserve"> </w:t>
      </w:r>
      <w:r w:rsidRPr="00022969">
        <w:t>inlet</w:t>
      </w:r>
      <w:r w:rsidRPr="00022969">
        <w:rPr>
          <w:spacing w:val="10"/>
        </w:rPr>
        <w:t xml:space="preserve"> </w:t>
      </w:r>
      <w:r w:rsidRPr="00022969">
        <w:t>and</w:t>
      </w:r>
      <w:r w:rsidRPr="00022969">
        <w:rPr>
          <w:spacing w:val="10"/>
        </w:rPr>
        <w:t xml:space="preserve"> </w:t>
      </w:r>
      <w:r w:rsidRPr="00022969">
        <w:t>outlet</w:t>
      </w:r>
      <w:r w:rsidRPr="00022969">
        <w:rPr>
          <w:spacing w:val="10"/>
        </w:rPr>
        <w:t xml:space="preserve"> </w:t>
      </w:r>
      <w:r w:rsidRPr="00022969">
        <w:t>ports</w:t>
      </w:r>
      <w:r w:rsidRPr="00022969">
        <w:rPr>
          <w:spacing w:val="21"/>
        </w:rPr>
        <w:t xml:space="preserve"> </w:t>
      </w:r>
      <w:r w:rsidRPr="00022969">
        <w:rPr>
          <w:spacing w:val="2"/>
        </w:rPr>
        <w:t>o</w:t>
      </w:r>
      <w:r w:rsidRPr="00022969">
        <w:t>f</w:t>
      </w:r>
      <w:r w:rsidRPr="00022969">
        <w:rPr>
          <w:spacing w:val="11"/>
        </w:rPr>
        <w:t xml:space="preserve"> </w:t>
      </w:r>
      <w:r w:rsidRPr="00022969">
        <w:t>the</w:t>
      </w:r>
      <w:r w:rsidRPr="00022969">
        <w:rPr>
          <w:spacing w:val="10"/>
        </w:rPr>
        <w:t xml:space="preserve"> </w:t>
      </w:r>
      <w:r w:rsidRPr="00022969">
        <w:t>valve</w:t>
      </w:r>
      <w:r w:rsidRPr="00D40FDE">
        <w:t xml:space="preserve"> </w:t>
      </w:r>
      <w:r w:rsidRPr="00022969">
        <w:t xml:space="preserve">body. </w:t>
      </w:r>
      <w:r w:rsidRPr="00022969">
        <w:rPr>
          <w:spacing w:val="22"/>
        </w:rPr>
        <w:t xml:space="preserve"> </w:t>
      </w:r>
      <w:r w:rsidRPr="00022969">
        <w:t>When</w:t>
      </w:r>
      <w:r w:rsidRPr="00022969">
        <w:rPr>
          <w:spacing w:val="10"/>
        </w:rPr>
        <w:t xml:space="preserve"> </w:t>
      </w:r>
      <w:r w:rsidRPr="00022969">
        <w:t>the</w:t>
      </w:r>
      <w:r w:rsidRPr="00022969">
        <w:rPr>
          <w:spacing w:val="10"/>
        </w:rPr>
        <w:t xml:space="preserve"> </w:t>
      </w:r>
      <w:r w:rsidRPr="00022969">
        <w:t>plug</w:t>
      </w:r>
      <w:r w:rsidRPr="00022969">
        <w:rPr>
          <w:spacing w:val="10"/>
        </w:rPr>
        <w:t xml:space="preserve"> </w:t>
      </w:r>
      <w:r w:rsidRPr="00022969">
        <w:rPr>
          <w:spacing w:val="-2"/>
        </w:rPr>
        <w:t>i</w:t>
      </w:r>
      <w:r w:rsidRPr="00022969">
        <w:t>s</w:t>
      </w:r>
      <w:r w:rsidRPr="00022969">
        <w:rPr>
          <w:spacing w:val="16"/>
        </w:rPr>
        <w:t xml:space="preserve"> </w:t>
      </w:r>
      <w:r w:rsidRPr="00022969">
        <w:t>turned</w:t>
      </w:r>
      <w:r w:rsidRPr="00022969">
        <w:rPr>
          <w:spacing w:val="10"/>
        </w:rPr>
        <w:t xml:space="preserve"> </w:t>
      </w:r>
      <w:r w:rsidRPr="00022969">
        <w:t>9</w:t>
      </w:r>
      <w:r w:rsidRPr="00022969">
        <w:rPr>
          <w:spacing w:val="2"/>
        </w:rPr>
        <w:t>0</w:t>
      </w:r>
      <w:r>
        <w:rPr>
          <w:spacing w:val="2"/>
        </w:rPr>
        <w:t xml:space="preserve"> </w:t>
      </w:r>
      <w:r>
        <w:t xml:space="preserve">degree </w:t>
      </w:r>
      <w:r w:rsidRPr="00022969">
        <w:t>from</w:t>
      </w:r>
      <w:r w:rsidRPr="00022969">
        <w:rPr>
          <w:spacing w:val="10"/>
        </w:rPr>
        <w:t xml:space="preserve"> </w:t>
      </w:r>
      <w:r w:rsidRPr="00022969">
        <w:t>the</w:t>
      </w:r>
      <w:r w:rsidRPr="00022969">
        <w:rPr>
          <w:spacing w:val="10"/>
        </w:rPr>
        <w:t xml:space="preserve"> </w:t>
      </w:r>
      <w:r w:rsidRPr="00022969">
        <w:t>open</w:t>
      </w:r>
      <w:r w:rsidRPr="00022969">
        <w:rPr>
          <w:spacing w:val="10"/>
        </w:rPr>
        <w:t xml:space="preserve"> </w:t>
      </w:r>
      <w:r w:rsidRPr="00022969">
        <w:rPr>
          <w:spacing w:val="-1"/>
        </w:rPr>
        <w:t>p</w:t>
      </w:r>
      <w:r w:rsidRPr="00022969">
        <w:rPr>
          <w:spacing w:val="-2"/>
        </w:rPr>
        <w:t>o</w:t>
      </w:r>
      <w:r w:rsidRPr="00022969">
        <w:rPr>
          <w:spacing w:val="4"/>
        </w:rPr>
        <w:t>s</w:t>
      </w:r>
      <w:r w:rsidRPr="00022969">
        <w:t>ition,</w:t>
      </w:r>
      <w:r w:rsidRPr="00022969">
        <w:rPr>
          <w:spacing w:val="10"/>
        </w:rPr>
        <w:t xml:space="preserve"> </w:t>
      </w:r>
      <w:r w:rsidRPr="00022969">
        <w:t>the</w:t>
      </w:r>
      <w:r w:rsidRPr="00022969">
        <w:rPr>
          <w:spacing w:val="10"/>
        </w:rPr>
        <w:t xml:space="preserve"> </w:t>
      </w:r>
      <w:r w:rsidRPr="00022969">
        <w:rPr>
          <w:spacing w:val="2"/>
        </w:rPr>
        <w:t>s</w:t>
      </w:r>
      <w:r w:rsidRPr="00022969">
        <w:t>olid</w:t>
      </w:r>
      <w:r w:rsidRPr="00022969">
        <w:rPr>
          <w:spacing w:val="10"/>
        </w:rPr>
        <w:t xml:space="preserve"> </w:t>
      </w:r>
      <w:r w:rsidRPr="00022969">
        <w:t>part</w:t>
      </w:r>
      <w:r w:rsidRPr="00022969">
        <w:rPr>
          <w:spacing w:val="10"/>
        </w:rPr>
        <w:t xml:space="preserve"> </w:t>
      </w:r>
      <w:r w:rsidRPr="00022969">
        <w:rPr>
          <w:spacing w:val="1"/>
        </w:rPr>
        <w:t>o</w:t>
      </w:r>
      <w:r w:rsidRPr="00022969">
        <w:t>f</w:t>
      </w:r>
      <w:r w:rsidRPr="00022969">
        <w:rPr>
          <w:spacing w:val="11"/>
        </w:rPr>
        <w:t xml:space="preserve"> </w:t>
      </w:r>
      <w:r w:rsidRPr="00022969">
        <w:t>the</w:t>
      </w:r>
      <w:r w:rsidRPr="00022969">
        <w:rPr>
          <w:spacing w:val="10"/>
        </w:rPr>
        <w:t xml:space="preserve"> </w:t>
      </w:r>
      <w:r w:rsidRPr="00022969">
        <w:t>plug</w:t>
      </w:r>
      <w:r w:rsidRPr="00022969">
        <w:rPr>
          <w:spacing w:val="10"/>
        </w:rPr>
        <w:t xml:space="preserve"> </w:t>
      </w:r>
      <w:r w:rsidRPr="00022969">
        <w:t>blocks</w:t>
      </w:r>
      <w:r w:rsidRPr="00022969">
        <w:rPr>
          <w:spacing w:val="16"/>
        </w:rPr>
        <w:t xml:space="preserve"> </w:t>
      </w:r>
      <w:r w:rsidRPr="00022969">
        <w:t>the ports</w:t>
      </w:r>
      <w:r w:rsidRPr="00022969">
        <w:rPr>
          <w:spacing w:val="26"/>
        </w:rPr>
        <w:t xml:space="preserve"> </w:t>
      </w:r>
      <w:r w:rsidRPr="00022969">
        <w:t>and</w:t>
      </w:r>
      <w:r w:rsidRPr="00022969">
        <w:rPr>
          <w:spacing w:val="19"/>
        </w:rPr>
        <w:t xml:space="preserve"> </w:t>
      </w:r>
      <w:r w:rsidRPr="00022969">
        <w:rPr>
          <w:spacing w:val="2"/>
        </w:rPr>
        <w:t>s</w:t>
      </w:r>
      <w:r w:rsidRPr="00022969">
        <w:t>tops</w:t>
      </w:r>
      <w:r w:rsidRPr="00022969">
        <w:rPr>
          <w:spacing w:val="26"/>
        </w:rPr>
        <w:t xml:space="preserve"> </w:t>
      </w:r>
      <w:r w:rsidRPr="00022969">
        <w:t>fluid</w:t>
      </w:r>
      <w:r w:rsidRPr="00022969">
        <w:rPr>
          <w:spacing w:val="19"/>
        </w:rPr>
        <w:t xml:space="preserve"> </w:t>
      </w:r>
      <w:r w:rsidRPr="00022969">
        <w:t>flow.</w:t>
      </w:r>
    </w:p>
    <w:p w:rsidR="00A612DD" w:rsidRPr="00022969" w:rsidRDefault="00A612DD" w:rsidP="00345234">
      <w:pPr>
        <w:spacing w:line="240" w:lineRule="auto"/>
      </w:pPr>
    </w:p>
    <w:p w:rsidR="00AF5EB9" w:rsidRPr="00D40FDE" w:rsidRDefault="00AF5EB9" w:rsidP="00A612DD">
      <w:r w:rsidRPr="00D40FDE">
        <w:t>Plug valves are available in either a lubricated or non</w:t>
      </w:r>
      <w:r>
        <w:t>-</w:t>
      </w:r>
      <w:r w:rsidRPr="00D40FDE">
        <w:t>lubricated design and with a variety of</w:t>
      </w:r>
      <w:r>
        <w:t xml:space="preserve"> </w:t>
      </w:r>
      <w:r w:rsidRPr="00D40FDE">
        <w:t>styles of port openings through the plug as well as a number of plug designs.</w:t>
      </w:r>
    </w:p>
    <w:p w:rsidR="00AF5EB9" w:rsidRPr="00A612DD" w:rsidRDefault="005C4328" w:rsidP="00A612DD">
      <w:pPr>
        <w:pStyle w:val="Heading4"/>
      </w:pPr>
      <w:bookmarkStart w:id="112" w:name="_Toc490598448"/>
      <w:r w:rsidRPr="00A612DD">
        <w:t>Diaphragm</w:t>
      </w:r>
      <w:r w:rsidR="00AF5EB9" w:rsidRPr="00A612DD">
        <w:t xml:space="preserve"> </w:t>
      </w:r>
      <w:r w:rsidR="00E51618" w:rsidRPr="00A612DD">
        <w:t>valves</w:t>
      </w:r>
      <w:bookmarkEnd w:id="112"/>
    </w:p>
    <w:p w:rsidR="00AF5EB9" w:rsidRDefault="00AF5EB9" w:rsidP="00A612DD">
      <w:r>
        <w:t>A diaphragm valve is a linear motion valve that is used to start, regulate, and stop fluid flow. The name is derived from its flexible disk, which mates with a seat located in the open area at the top of the valve body to form a seal. A diaphragm valve is illustrated in Figure below.</w:t>
      </w:r>
    </w:p>
    <w:p w:rsidR="00E04ED6" w:rsidRDefault="00E04ED6" w:rsidP="00E04ED6">
      <w:pPr>
        <w:jc w:val="center"/>
      </w:pPr>
      <w:r>
        <w:rPr>
          <w:noProof/>
        </w:rPr>
        <w:drawing>
          <wp:inline distT="0" distB="0" distL="0" distR="0" wp14:anchorId="4799F6B8" wp14:editId="789ABE2B">
            <wp:extent cx="4638675" cy="2085975"/>
            <wp:effectExtent l="0" t="0" r="9525" b="9525"/>
            <wp:docPr id="8279" name="Picture 8279" descr="Image result for Straight Through Diaphragm Valve"/>
            <wp:cNvGraphicFramePr/>
            <a:graphic xmlns:a="http://schemas.openxmlformats.org/drawingml/2006/main">
              <a:graphicData uri="http://schemas.openxmlformats.org/drawingml/2006/picture">
                <pic:pic xmlns:pic="http://schemas.openxmlformats.org/drawingml/2006/picture">
                  <pic:nvPicPr>
                    <pic:cNvPr id="1" name="Picture 1" descr="Image result for Straight Through Diaphragm Valve"/>
                    <pic:cNvPicPr/>
                  </pic:nvPicPr>
                  <pic:blipFill>
                    <a:blip r:embed="rId76">
                      <a:extLst>
                        <a:ext uri="{BEBA8EAE-BF5A-486C-A8C5-ECC9F3942E4B}">
                          <a14:imgProps xmlns:a14="http://schemas.microsoft.com/office/drawing/2010/main">
                            <a14:imgLayer r:embed="rId77">
                              <a14:imgEffect>
                                <a14:brightnessContrast bright="-30000" contrast="84000"/>
                              </a14:imgEffect>
                            </a14:imgLayer>
                          </a14:imgProps>
                        </a:ext>
                        <a:ext uri="{28A0092B-C50C-407E-A947-70E740481C1C}">
                          <a14:useLocalDpi xmlns:a14="http://schemas.microsoft.com/office/drawing/2010/main" val="0"/>
                        </a:ext>
                      </a:extLst>
                    </a:blip>
                    <a:srcRect/>
                    <a:stretch>
                      <a:fillRect/>
                    </a:stretch>
                  </pic:blipFill>
                  <pic:spPr bwMode="auto">
                    <a:xfrm>
                      <a:off x="0" y="0"/>
                      <a:ext cx="4638675" cy="2085975"/>
                    </a:xfrm>
                    <a:prstGeom prst="rect">
                      <a:avLst/>
                    </a:prstGeom>
                    <a:noFill/>
                    <a:ln>
                      <a:noFill/>
                    </a:ln>
                  </pic:spPr>
                </pic:pic>
              </a:graphicData>
            </a:graphic>
          </wp:inline>
        </w:drawing>
      </w:r>
    </w:p>
    <w:p w:rsidR="00AF5EB9" w:rsidRPr="00200D8B" w:rsidRDefault="00746AAF" w:rsidP="00746AAF">
      <w:pPr>
        <w:pStyle w:val="Caption"/>
        <w:jc w:val="center"/>
        <w:rPr>
          <w:rFonts w:ascii="Times New Roman" w:hAnsi="Times New Roman" w:cs="Times New Roman"/>
        </w:rPr>
      </w:pPr>
      <w:bookmarkStart w:id="113" w:name="Manually_Operated_Plug_Valve_Installatio"/>
      <w:bookmarkStart w:id="114" w:name="Plug_Valve_Glands"/>
      <w:bookmarkStart w:id="115" w:name="Diaphragm_Valves"/>
      <w:bookmarkStart w:id="116" w:name="_Toc531646203"/>
      <w:bookmarkEnd w:id="113"/>
      <w:bookmarkEnd w:id="114"/>
      <w:bookmarkEnd w:id="115"/>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6</w:t>
      </w:r>
      <w:r w:rsidR="00777FBB">
        <w:rPr>
          <w:noProof/>
        </w:rPr>
        <w:fldChar w:fldCharType="end"/>
      </w:r>
      <w:r>
        <w:t xml:space="preserve">: </w:t>
      </w:r>
      <w:r w:rsidRPr="007A7215">
        <w:t xml:space="preserve">Straight </w:t>
      </w:r>
      <w:r w:rsidR="00E51618" w:rsidRPr="007A7215">
        <w:t>through diaphragm valve</w:t>
      </w:r>
      <w:bookmarkEnd w:id="116"/>
    </w:p>
    <w:p w:rsidR="00A612DD" w:rsidRDefault="00A612DD" w:rsidP="006C6BDE">
      <w:pPr>
        <w:ind w:left="361" w:hanging="361"/>
      </w:pPr>
      <w:bookmarkStart w:id="117" w:name="Diaphragm_Construction"/>
      <w:bookmarkEnd w:id="117"/>
    </w:p>
    <w:p w:rsidR="00AF5EB9" w:rsidRDefault="00AF5EB9" w:rsidP="00A612DD">
      <w:pPr>
        <w:rPr>
          <w:spacing w:val="48"/>
        </w:rPr>
      </w:pPr>
      <w:r w:rsidRPr="00200D8B">
        <w:t>Diaphragm</w:t>
      </w:r>
      <w:r w:rsidRPr="00200D8B">
        <w:rPr>
          <w:spacing w:val="5"/>
        </w:rPr>
        <w:t xml:space="preserve"> </w:t>
      </w:r>
      <w:r w:rsidRPr="00200D8B">
        <w:t>valves</w:t>
      </w:r>
      <w:r w:rsidRPr="00200D8B">
        <w:rPr>
          <w:spacing w:val="12"/>
        </w:rPr>
        <w:t xml:space="preserve"> </w:t>
      </w:r>
      <w:r w:rsidRPr="00200D8B">
        <w:t>are,</w:t>
      </w:r>
      <w:r w:rsidRPr="00200D8B">
        <w:rPr>
          <w:spacing w:val="5"/>
        </w:rPr>
        <w:t xml:space="preserve"> </w:t>
      </w:r>
      <w:r w:rsidRPr="00200D8B">
        <w:t>in</w:t>
      </w:r>
      <w:r w:rsidRPr="00200D8B">
        <w:rPr>
          <w:spacing w:val="5"/>
        </w:rPr>
        <w:t xml:space="preserve"> </w:t>
      </w:r>
      <w:r w:rsidRPr="00200D8B">
        <w:t>effect,</w:t>
      </w:r>
      <w:r w:rsidRPr="00200D8B">
        <w:rPr>
          <w:spacing w:val="5"/>
        </w:rPr>
        <w:t xml:space="preserve"> </w:t>
      </w:r>
      <w:r w:rsidRPr="00200D8B">
        <w:rPr>
          <w:spacing w:val="2"/>
        </w:rPr>
        <w:t>s</w:t>
      </w:r>
      <w:r w:rsidRPr="00200D8B">
        <w:t>imple</w:t>
      </w:r>
      <w:r w:rsidRPr="00200D8B">
        <w:rPr>
          <w:spacing w:val="5"/>
        </w:rPr>
        <w:t xml:space="preserve"> </w:t>
      </w:r>
      <w:r w:rsidRPr="00200D8B">
        <w:t>"pinch</w:t>
      </w:r>
      <w:r w:rsidRPr="00200D8B">
        <w:rPr>
          <w:spacing w:val="5"/>
        </w:rPr>
        <w:t xml:space="preserve"> </w:t>
      </w:r>
      <w:r w:rsidRPr="00200D8B">
        <w:t>clamp"</w:t>
      </w:r>
      <w:r w:rsidRPr="00200D8B">
        <w:rPr>
          <w:spacing w:val="9"/>
        </w:rPr>
        <w:t xml:space="preserve"> </w:t>
      </w:r>
      <w:r w:rsidRPr="00200D8B">
        <w:t>valve</w:t>
      </w:r>
      <w:r w:rsidRPr="00200D8B">
        <w:rPr>
          <w:spacing w:val="4"/>
        </w:rPr>
        <w:t>s</w:t>
      </w:r>
      <w:r w:rsidRPr="00200D8B">
        <w:t>.</w:t>
      </w:r>
      <w:r w:rsidRPr="00200D8B">
        <w:rPr>
          <w:spacing w:val="16"/>
        </w:rPr>
        <w:t xml:space="preserve"> </w:t>
      </w:r>
      <w:r w:rsidRPr="00200D8B">
        <w:t>A</w:t>
      </w:r>
      <w:r w:rsidRPr="00200D8B">
        <w:rPr>
          <w:spacing w:val="6"/>
        </w:rPr>
        <w:t xml:space="preserve"> </w:t>
      </w:r>
      <w:r w:rsidRPr="00200D8B">
        <w:t>re</w:t>
      </w:r>
      <w:r w:rsidRPr="00200D8B">
        <w:rPr>
          <w:spacing w:val="4"/>
        </w:rPr>
        <w:t>s</w:t>
      </w:r>
      <w:r w:rsidRPr="00200D8B">
        <w:t>ilient,</w:t>
      </w:r>
      <w:r w:rsidRPr="00200D8B">
        <w:rPr>
          <w:spacing w:val="5"/>
        </w:rPr>
        <w:t xml:space="preserve"> </w:t>
      </w:r>
      <w:r w:rsidRPr="00200D8B">
        <w:t>flexible</w:t>
      </w:r>
      <w:r w:rsidRPr="00200D8B">
        <w:rPr>
          <w:spacing w:val="5"/>
        </w:rPr>
        <w:t xml:space="preserve"> </w:t>
      </w:r>
      <w:r w:rsidRPr="00200D8B">
        <w:t>diaphragm</w:t>
      </w:r>
      <w:r w:rsidRPr="00200D8B">
        <w:rPr>
          <w:spacing w:val="5"/>
        </w:rPr>
        <w:t xml:space="preserve"> </w:t>
      </w:r>
      <w:r w:rsidRPr="00200D8B">
        <w:rPr>
          <w:spacing w:val="-2"/>
        </w:rPr>
        <w:t>i</w:t>
      </w:r>
      <w:r w:rsidRPr="00200D8B">
        <w:t>s connected</w:t>
      </w:r>
      <w:r w:rsidRPr="00200D8B">
        <w:rPr>
          <w:spacing w:val="14"/>
        </w:rPr>
        <w:t xml:space="preserve"> </w:t>
      </w:r>
      <w:r w:rsidRPr="00200D8B">
        <w:t>to</w:t>
      </w:r>
      <w:r w:rsidRPr="00200D8B">
        <w:rPr>
          <w:spacing w:val="14"/>
        </w:rPr>
        <w:t xml:space="preserve"> </w:t>
      </w:r>
      <w:r w:rsidRPr="00200D8B">
        <w:t>a</w:t>
      </w:r>
      <w:r w:rsidRPr="00200D8B">
        <w:rPr>
          <w:spacing w:val="14"/>
        </w:rPr>
        <w:t xml:space="preserve"> </w:t>
      </w:r>
      <w:r w:rsidRPr="00200D8B">
        <w:t>compre</w:t>
      </w:r>
      <w:r w:rsidRPr="00200D8B">
        <w:rPr>
          <w:spacing w:val="4"/>
        </w:rPr>
        <w:t>s</w:t>
      </w:r>
      <w:r w:rsidRPr="00200D8B">
        <w:rPr>
          <w:spacing w:val="2"/>
        </w:rPr>
        <w:t>s</w:t>
      </w:r>
      <w:r w:rsidRPr="00200D8B">
        <w:rPr>
          <w:spacing w:val="1"/>
        </w:rPr>
        <w:t>o</w:t>
      </w:r>
      <w:r w:rsidRPr="00200D8B">
        <w:t>r</w:t>
      </w:r>
      <w:r w:rsidRPr="00200D8B">
        <w:rPr>
          <w:spacing w:val="16"/>
        </w:rPr>
        <w:t xml:space="preserve"> </w:t>
      </w:r>
      <w:r w:rsidRPr="00200D8B">
        <w:t>by</w:t>
      </w:r>
      <w:r w:rsidRPr="00200D8B">
        <w:rPr>
          <w:spacing w:val="10"/>
        </w:rPr>
        <w:t xml:space="preserve"> </w:t>
      </w:r>
      <w:r w:rsidRPr="00200D8B">
        <w:t>a</w:t>
      </w:r>
      <w:r w:rsidRPr="00200D8B">
        <w:rPr>
          <w:spacing w:val="14"/>
        </w:rPr>
        <w:t xml:space="preserve"> </w:t>
      </w:r>
      <w:r w:rsidRPr="00200D8B">
        <w:rPr>
          <w:spacing w:val="2"/>
        </w:rPr>
        <w:t>s</w:t>
      </w:r>
      <w:r w:rsidRPr="00200D8B">
        <w:t>tud</w:t>
      </w:r>
      <w:r w:rsidRPr="00200D8B">
        <w:rPr>
          <w:spacing w:val="14"/>
        </w:rPr>
        <w:t xml:space="preserve"> </w:t>
      </w:r>
      <w:r w:rsidRPr="00200D8B">
        <w:t>molded</w:t>
      </w:r>
      <w:r w:rsidRPr="00200D8B">
        <w:rPr>
          <w:spacing w:val="14"/>
        </w:rPr>
        <w:t xml:space="preserve"> </w:t>
      </w:r>
      <w:r w:rsidRPr="00200D8B">
        <w:t>into</w:t>
      </w:r>
      <w:r w:rsidRPr="00200D8B">
        <w:rPr>
          <w:spacing w:val="14"/>
        </w:rPr>
        <w:t xml:space="preserve"> </w:t>
      </w:r>
      <w:r w:rsidRPr="00200D8B">
        <w:t>the</w:t>
      </w:r>
      <w:r w:rsidRPr="00200D8B">
        <w:rPr>
          <w:spacing w:val="10"/>
        </w:rPr>
        <w:t xml:space="preserve"> </w:t>
      </w:r>
      <w:r w:rsidRPr="00200D8B">
        <w:t>diaphragm.</w:t>
      </w:r>
      <w:r w:rsidRPr="00200D8B">
        <w:rPr>
          <w:spacing w:val="31"/>
        </w:rPr>
        <w:t xml:space="preserve"> </w:t>
      </w:r>
      <w:r w:rsidRPr="00200D8B">
        <w:t>The</w:t>
      </w:r>
      <w:r w:rsidRPr="00200D8B">
        <w:rPr>
          <w:spacing w:val="14"/>
        </w:rPr>
        <w:t xml:space="preserve"> </w:t>
      </w:r>
      <w:r w:rsidRPr="00200D8B">
        <w:t>compre</w:t>
      </w:r>
      <w:r w:rsidRPr="00200D8B">
        <w:rPr>
          <w:spacing w:val="4"/>
        </w:rPr>
        <w:t>s</w:t>
      </w:r>
      <w:r w:rsidRPr="00200D8B">
        <w:rPr>
          <w:spacing w:val="2"/>
        </w:rPr>
        <w:t>so</w:t>
      </w:r>
      <w:r w:rsidRPr="00200D8B">
        <w:t>r</w:t>
      </w:r>
      <w:r w:rsidRPr="00200D8B">
        <w:rPr>
          <w:spacing w:val="16"/>
        </w:rPr>
        <w:t xml:space="preserve"> </w:t>
      </w:r>
      <w:r w:rsidRPr="00200D8B">
        <w:rPr>
          <w:spacing w:val="-2"/>
        </w:rPr>
        <w:t>i</w:t>
      </w:r>
      <w:r w:rsidRPr="00200D8B">
        <w:t>s</w:t>
      </w:r>
      <w:r w:rsidRPr="00200D8B">
        <w:rPr>
          <w:spacing w:val="16"/>
        </w:rPr>
        <w:t xml:space="preserve"> </w:t>
      </w:r>
      <w:r w:rsidRPr="00200D8B">
        <w:t>moved</w:t>
      </w:r>
      <w:r w:rsidRPr="00200D8B">
        <w:rPr>
          <w:spacing w:val="14"/>
        </w:rPr>
        <w:t xml:space="preserve"> </w:t>
      </w:r>
      <w:r w:rsidRPr="00200D8B">
        <w:t>up and</w:t>
      </w:r>
      <w:r w:rsidRPr="00200D8B">
        <w:rPr>
          <w:spacing w:val="5"/>
        </w:rPr>
        <w:t xml:space="preserve"> </w:t>
      </w:r>
      <w:r w:rsidRPr="00200D8B">
        <w:t>down</w:t>
      </w:r>
      <w:r w:rsidRPr="00200D8B">
        <w:rPr>
          <w:spacing w:val="10"/>
        </w:rPr>
        <w:t xml:space="preserve"> </w:t>
      </w:r>
      <w:r w:rsidRPr="00200D8B">
        <w:t>by</w:t>
      </w:r>
      <w:r w:rsidRPr="00200D8B">
        <w:rPr>
          <w:spacing w:val="5"/>
        </w:rPr>
        <w:t xml:space="preserve"> </w:t>
      </w:r>
      <w:r w:rsidRPr="00200D8B">
        <w:t>the</w:t>
      </w:r>
      <w:r w:rsidRPr="00200D8B">
        <w:rPr>
          <w:spacing w:val="10"/>
        </w:rPr>
        <w:t xml:space="preserve"> </w:t>
      </w:r>
      <w:r w:rsidRPr="00200D8B">
        <w:t>valve</w:t>
      </w:r>
      <w:r w:rsidRPr="00200D8B">
        <w:rPr>
          <w:spacing w:val="5"/>
        </w:rPr>
        <w:t xml:space="preserve"> </w:t>
      </w:r>
      <w:r w:rsidRPr="00200D8B">
        <w:rPr>
          <w:spacing w:val="2"/>
        </w:rPr>
        <w:t>s</w:t>
      </w:r>
      <w:r w:rsidRPr="00200D8B">
        <w:t>tem.</w:t>
      </w:r>
      <w:r w:rsidRPr="00200D8B">
        <w:rPr>
          <w:spacing w:val="17"/>
        </w:rPr>
        <w:t xml:space="preserve"> </w:t>
      </w:r>
      <w:r w:rsidRPr="00200D8B">
        <w:t>Hence,</w:t>
      </w:r>
      <w:r w:rsidRPr="00200D8B">
        <w:rPr>
          <w:spacing w:val="10"/>
        </w:rPr>
        <w:t xml:space="preserve"> </w:t>
      </w:r>
      <w:r w:rsidRPr="00200D8B">
        <w:t>the</w:t>
      </w:r>
      <w:r w:rsidRPr="00200D8B">
        <w:rPr>
          <w:spacing w:val="5"/>
        </w:rPr>
        <w:t xml:space="preserve"> </w:t>
      </w:r>
      <w:r w:rsidRPr="00200D8B">
        <w:t>diaphragm</w:t>
      </w:r>
      <w:r w:rsidRPr="00200D8B">
        <w:rPr>
          <w:spacing w:val="10"/>
        </w:rPr>
        <w:t xml:space="preserve"> </w:t>
      </w:r>
      <w:r w:rsidRPr="00200D8B">
        <w:t>lifts</w:t>
      </w:r>
      <w:r w:rsidRPr="00200D8B">
        <w:rPr>
          <w:spacing w:val="12"/>
        </w:rPr>
        <w:t xml:space="preserve"> </w:t>
      </w:r>
      <w:r w:rsidRPr="00200D8B">
        <w:t>when</w:t>
      </w:r>
      <w:r w:rsidRPr="00200D8B">
        <w:rPr>
          <w:spacing w:val="10"/>
        </w:rPr>
        <w:t xml:space="preserve"> </w:t>
      </w:r>
      <w:r w:rsidRPr="00200D8B">
        <w:t>the</w:t>
      </w:r>
      <w:r w:rsidRPr="00200D8B">
        <w:rPr>
          <w:spacing w:val="5"/>
        </w:rPr>
        <w:t xml:space="preserve"> </w:t>
      </w:r>
      <w:r w:rsidRPr="00200D8B">
        <w:t>compre</w:t>
      </w:r>
      <w:r w:rsidRPr="00200D8B">
        <w:rPr>
          <w:spacing w:val="4"/>
        </w:rPr>
        <w:t>s</w:t>
      </w:r>
      <w:r w:rsidRPr="00200D8B">
        <w:rPr>
          <w:spacing w:val="2"/>
        </w:rPr>
        <w:t>s</w:t>
      </w:r>
      <w:r w:rsidRPr="00200D8B">
        <w:rPr>
          <w:spacing w:val="1"/>
        </w:rPr>
        <w:t>o</w:t>
      </w:r>
      <w:r w:rsidRPr="00200D8B">
        <w:t>r</w:t>
      </w:r>
      <w:r w:rsidRPr="00200D8B">
        <w:rPr>
          <w:spacing w:val="11"/>
        </w:rPr>
        <w:t xml:space="preserve"> </w:t>
      </w:r>
      <w:r w:rsidRPr="00200D8B">
        <w:rPr>
          <w:spacing w:val="-2"/>
        </w:rPr>
        <w:t>i</w:t>
      </w:r>
      <w:r w:rsidRPr="00200D8B">
        <w:t>s</w:t>
      </w:r>
      <w:r w:rsidRPr="00200D8B">
        <w:rPr>
          <w:spacing w:val="12"/>
        </w:rPr>
        <w:t xml:space="preserve"> </w:t>
      </w:r>
      <w:r w:rsidRPr="00200D8B">
        <w:t>rai</w:t>
      </w:r>
      <w:r w:rsidRPr="00200D8B">
        <w:rPr>
          <w:spacing w:val="4"/>
        </w:rPr>
        <w:t>s</w:t>
      </w:r>
      <w:r w:rsidRPr="00200D8B">
        <w:t>ed.</w:t>
      </w:r>
      <w:r w:rsidRPr="00200D8B">
        <w:rPr>
          <w:spacing w:val="17"/>
        </w:rPr>
        <w:t xml:space="preserve"> </w:t>
      </w:r>
      <w:r w:rsidRPr="00200D8B">
        <w:rPr>
          <w:spacing w:val="-3"/>
        </w:rPr>
        <w:t>A</w:t>
      </w:r>
      <w:r w:rsidRPr="00200D8B">
        <w:t>s</w:t>
      </w:r>
      <w:r w:rsidRPr="00200D8B">
        <w:rPr>
          <w:spacing w:val="16"/>
        </w:rPr>
        <w:t xml:space="preserve"> </w:t>
      </w:r>
      <w:r w:rsidRPr="00200D8B">
        <w:t>the compre</w:t>
      </w:r>
      <w:r w:rsidRPr="00200D8B">
        <w:rPr>
          <w:spacing w:val="4"/>
        </w:rPr>
        <w:t>s</w:t>
      </w:r>
      <w:r w:rsidRPr="00200D8B">
        <w:rPr>
          <w:spacing w:val="2"/>
        </w:rPr>
        <w:t>so</w:t>
      </w:r>
      <w:r w:rsidRPr="00200D8B">
        <w:t>r</w:t>
      </w:r>
      <w:r w:rsidRPr="00200D8B">
        <w:rPr>
          <w:spacing w:val="35"/>
        </w:rPr>
        <w:t xml:space="preserve"> </w:t>
      </w:r>
      <w:r w:rsidRPr="00200D8B">
        <w:rPr>
          <w:spacing w:val="-2"/>
        </w:rPr>
        <w:t>i</w:t>
      </w:r>
      <w:r w:rsidRPr="00200D8B">
        <w:t>s</w:t>
      </w:r>
      <w:r w:rsidRPr="00200D8B">
        <w:rPr>
          <w:spacing w:val="36"/>
        </w:rPr>
        <w:t xml:space="preserve"> </w:t>
      </w:r>
      <w:r w:rsidRPr="00200D8B">
        <w:t>lowered,</w:t>
      </w:r>
      <w:r w:rsidRPr="00200D8B">
        <w:rPr>
          <w:spacing w:val="33"/>
        </w:rPr>
        <w:t xml:space="preserve"> </w:t>
      </w:r>
      <w:r w:rsidRPr="00200D8B">
        <w:t>the</w:t>
      </w:r>
      <w:r w:rsidRPr="00200D8B">
        <w:rPr>
          <w:spacing w:val="29"/>
        </w:rPr>
        <w:t xml:space="preserve"> </w:t>
      </w:r>
      <w:r w:rsidRPr="00200D8B">
        <w:t>diaphragm</w:t>
      </w:r>
      <w:r w:rsidRPr="00200D8B">
        <w:rPr>
          <w:spacing w:val="33"/>
        </w:rPr>
        <w:t xml:space="preserve"> </w:t>
      </w:r>
      <w:r w:rsidRPr="00200D8B">
        <w:rPr>
          <w:spacing w:val="-2"/>
        </w:rPr>
        <w:t>i</w:t>
      </w:r>
      <w:r w:rsidRPr="00200D8B">
        <w:t>s</w:t>
      </w:r>
      <w:r w:rsidRPr="00200D8B">
        <w:rPr>
          <w:spacing w:val="36"/>
        </w:rPr>
        <w:t xml:space="preserve"> </w:t>
      </w:r>
      <w:r w:rsidRPr="00200D8B">
        <w:t>pre</w:t>
      </w:r>
      <w:r w:rsidRPr="00200D8B">
        <w:rPr>
          <w:spacing w:val="4"/>
        </w:rPr>
        <w:t>s</w:t>
      </w:r>
      <w:r w:rsidRPr="00200D8B">
        <w:rPr>
          <w:spacing w:val="2"/>
        </w:rPr>
        <w:t>s</w:t>
      </w:r>
      <w:r w:rsidRPr="00200D8B">
        <w:t>ed</w:t>
      </w:r>
      <w:r w:rsidRPr="00200D8B">
        <w:rPr>
          <w:spacing w:val="33"/>
        </w:rPr>
        <w:t xml:space="preserve"> </w:t>
      </w:r>
      <w:r w:rsidRPr="00200D8B">
        <w:t>again</w:t>
      </w:r>
      <w:r w:rsidRPr="00200D8B">
        <w:rPr>
          <w:spacing w:val="4"/>
        </w:rPr>
        <w:t>s</w:t>
      </w:r>
      <w:r w:rsidRPr="00200D8B">
        <w:t>t</w:t>
      </w:r>
      <w:r w:rsidRPr="00200D8B">
        <w:rPr>
          <w:spacing w:val="31"/>
        </w:rPr>
        <w:t xml:space="preserve"> </w:t>
      </w:r>
      <w:r w:rsidRPr="00200D8B">
        <w:t>the</w:t>
      </w:r>
      <w:r w:rsidRPr="00200D8B">
        <w:rPr>
          <w:spacing w:val="33"/>
        </w:rPr>
        <w:t xml:space="preserve"> </w:t>
      </w:r>
      <w:r w:rsidRPr="00200D8B">
        <w:t>contoured</w:t>
      </w:r>
      <w:r w:rsidRPr="00200D8B">
        <w:rPr>
          <w:spacing w:val="29"/>
        </w:rPr>
        <w:t xml:space="preserve"> </w:t>
      </w:r>
      <w:r w:rsidRPr="00200D8B">
        <w:t>bottom</w:t>
      </w:r>
      <w:r w:rsidRPr="00200D8B">
        <w:rPr>
          <w:spacing w:val="33"/>
        </w:rPr>
        <w:t xml:space="preserve"> </w:t>
      </w:r>
      <w:r w:rsidRPr="00200D8B">
        <w:rPr>
          <w:spacing w:val="1"/>
        </w:rPr>
        <w:t>i</w:t>
      </w:r>
      <w:r w:rsidRPr="00200D8B">
        <w:t>n</w:t>
      </w:r>
      <w:r w:rsidRPr="00200D8B">
        <w:rPr>
          <w:spacing w:val="35"/>
        </w:rPr>
        <w:t xml:space="preserve"> </w:t>
      </w:r>
      <w:r w:rsidRPr="00200D8B">
        <w:t>the</w:t>
      </w:r>
      <w:r w:rsidRPr="00200D8B">
        <w:rPr>
          <w:spacing w:val="29"/>
        </w:rPr>
        <w:t xml:space="preserve"> </w:t>
      </w:r>
      <w:r w:rsidRPr="00200D8B">
        <w:rPr>
          <w:spacing w:val="2"/>
        </w:rPr>
        <w:t>s</w:t>
      </w:r>
      <w:r w:rsidRPr="00200D8B">
        <w:t>traight through</w:t>
      </w:r>
      <w:r w:rsidR="00E51618">
        <w:t>.</w:t>
      </w:r>
    </w:p>
    <w:p w:rsidR="00AF5EB9" w:rsidRPr="00A612DD" w:rsidRDefault="00AF5EB9" w:rsidP="00A612DD">
      <w:pPr>
        <w:pStyle w:val="Heading4"/>
      </w:pPr>
      <w:bookmarkStart w:id="118" w:name="_Toc490598449"/>
      <w:r w:rsidRPr="00A612DD">
        <w:lastRenderedPageBreak/>
        <w:t xml:space="preserve">Reducing </w:t>
      </w:r>
      <w:r w:rsidR="00E51618" w:rsidRPr="00A612DD">
        <w:t>valves</w:t>
      </w:r>
      <w:bookmarkEnd w:id="118"/>
    </w:p>
    <w:p w:rsidR="00AF5EB9" w:rsidRPr="009A3CA6" w:rsidRDefault="00AF5EB9" w:rsidP="00A612DD">
      <w:r w:rsidRPr="009A3CA6">
        <w:t>Reducing valves automatically reduce supply pressure to a preselected pressure as long as the</w:t>
      </w:r>
      <w:r>
        <w:t xml:space="preserve"> </w:t>
      </w:r>
      <w:r w:rsidRPr="009A3CA6">
        <w:t xml:space="preserve">supply pressure is at least as high as the selected pressure. As illustrated </w:t>
      </w:r>
      <w:r>
        <w:t>below</w:t>
      </w:r>
      <w:r w:rsidRPr="009A3CA6">
        <w:t>, the</w:t>
      </w:r>
      <w:r>
        <w:t xml:space="preserve"> </w:t>
      </w:r>
      <w:r w:rsidRPr="009A3CA6">
        <w:t>principal parts of the reducing valve are the main valve; an upward-seating valve that has a</w:t>
      </w:r>
      <w:r>
        <w:t xml:space="preserve"> </w:t>
      </w:r>
      <w:r w:rsidRPr="009A3CA6">
        <w:t>piston on top of its valve stem, an upward-seating auxiliary (or controlling) valve, a controlling</w:t>
      </w:r>
      <w:r>
        <w:t xml:space="preserve"> </w:t>
      </w:r>
      <w:r w:rsidRPr="009A3CA6">
        <w:t>diaphragm, and an adjusting spring and screw.</w:t>
      </w:r>
    </w:p>
    <w:p w:rsidR="00AF5EB9" w:rsidRDefault="00AF5EB9" w:rsidP="00BD53B8">
      <w:pPr>
        <w:ind w:left="900" w:hanging="361"/>
        <w:jc w:val="center"/>
      </w:pPr>
      <w:r>
        <w:rPr>
          <w:noProof/>
        </w:rPr>
        <w:drawing>
          <wp:inline distT="0" distB="0" distL="0" distR="0" wp14:anchorId="637E62D7" wp14:editId="02A2CF9D">
            <wp:extent cx="3191608" cy="2981304"/>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lum bright="-34000" contrast="57000"/>
                      <a:extLst>
                        <a:ext uri="{28A0092B-C50C-407E-A947-70E740481C1C}">
                          <a14:useLocalDpi xmlns:a14="http://schemas.microsoft.com/office/drawing/2010/main" val="0"/>
                        </a:ext>
                      </a:extLst>
                    </a:blip>
                    <a:srcRect/>
                    <a:stretch>
                      <a:fillRect/>
                    </a:stretch>
                  </pic:blipFill>
                  <pic:spPr bwMode="auto">
                    <a:xfrm>
                      <a:off x="0" y="0"/>
                      <a:ext cx="3201217" cy="2990280"/>
                    </a:xfrm>
                    <a:prstGeom prst="rect">
                      <a:avLst/>
                    </a:prstGeom>
                    <a:noFill/>
                    <a:ln>
                      <a:noFill/>
                    </a:ln>
                  </pic:spPr>
                </pic:pic>
              </a:graphicData>
            </a:graphic>
          </wp:inline>
        </w:drawing>
      </w:r>
    </w:p>
    <w:p w:rsidR="00AF5EB9" w:rsidRDefault="00803DAC" w:rsidP="00803DAC">
      <w:pPr>
        <w:pStyle w:val="Caption"/>
        <w:jc w:val="center"/>
      </w:pPr>
      <w:bookmarkStart w:id="119" w:name="_Toc531646204"/>
      <w:r>
        <w:t xml:space="preserve">Figure </w:t>
      </w:r>
      <w:r w:rsidR="00777FBB">
        <w:fldChar w:fldCharType="begin"/>
      </w:r>
      <w:r w:rsidR="00777FBB">
        <w:instrText xml:space="preserve"> STYLER</w:instrText>
      </w:r>
      <w:r w:rsidR="00777FBB">
        <w:instrText xml:space="preserve">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7</w:t>
      </w:r>
      <w:r w:rsidR="00777FBB">
        <w:rPr>
          <w:noProof/>
        </w:rPr>
        <w:fldChar w:fldCharType="end"/>
      </w:r>
      <w:r>
        <w:t xml:space="preserve">: </w:t>
      </w:r>
      <w:r w:rsidRPr="00FE7325">
        <w:t xml:space="preserve">Variable </w:t>
      </w:r>
      <w:r w:rsidR="00E51618" w:rsidRPr="00FE7325">
        <w:t>reducing valve</w:t>
      </w:r>
      <w:bookmarkEnd w:id="119"/>
    </w:p>
    <w:p w:rsidR="00E51618" w:rsidRPr="00E51618" w:rsidRDefault="00E51618" w:rsidP="00E51618"/>
    <w:p w:rsidR="00AF5EB9" w:rsidRDefault="00AF5EB9" w:rsidP="00A612DD">
      <w:r>
        <w:t>Reducing valve operation is controlled by high pressure at the valve inlet and the adjusting screw on top of the valve assembly. The pressure entering the main valve assists the main valve spring in keeping the reducing valve closed by pushing upward on the main valve disk. However, some of the high pressure is bled to an auxiliary valve on top of the main valve. The auxiliary valve controls the admission of high pressure to the piston on top of the main valve. The piston has a larger surface area than the main valve disk, resulting in a net downward force to open the main valve. The auxiliary valve is controlled by a controlling diaphragm located directly over the auxiliary valve.</w:t>
      </w:r>
    </w:p>
    <w:p w:rsidR="00173F9B" w:rsidRDefault="00173F9B" w:rsidP="00173F9B">
      <w:pPr>
        <w:jc w:val="center"/>
      </w:pPr>
      <w:r>
        <w:rPr>
          <w:noProof/>
        </w:rPr>
        <w:drawing>
          <wp:inline distT="0" distB="0" distL="0" distR="0" wp14:anchorId="3B037707" wp14:editId="0EFA1BD8">
            <wp:extent cx="3429000" cy="2426677"/>
            <wp:effectExtent l="0" t="0" r="0" b="0"/>
            <wp:docPr id="6" name="Picture 6" descr="Image result for Variable Reducing Valve"/>
            <wp:cNvGraphicFramePr/>
            <a:graphic xmlns:a="http://schemas.openxmlformats.org/drawingml/2006/main">
              <a:graphicData uri="http://schemas.openxmlformats.org/drawingml/2006/picture">
                <pic:pic xmlns:pic="http://schemas.openxmlformats.org/drawingml/2006/picture">
                  <pic:nvPicPr>
                    <pic:cNvPr id="6" name="Picture 6" descr="Image result for Variable Reducing Valve"/>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31237" cy="2428260"/>
                    </a:xfrm>
                    <a:prstGeom prst="rect">
                      <a:avLst/>
                    </a:prstGeom>
                    <a:noFill/>
                    <a:ln>
                      <a:noFill/>
                    </a:ln>
                  </pic:spPr>
                </pic:pic>
              </a:graphicData>
            </a:graphic>
          </wp:inline>
        </w:drawing>
      </w:r>
    </w:p>
    <w:p w:rsidR="00173F9B" w:rsidRPr="00E64D20" w:rsidRDefault="00173F9B" w:rsidP="00173F9B">
      <w:pPr>
        <w:kinsoku w:val="0"/>
        <w:overflowPunct w:val="0"/>
        <w:autoSpaceDE w:val="0"/>
        <w:autoSpaceDN w:val="0"/>
        <w:adjustRightInd w:val="0"/>
        <w:ind w:left="328" w:hanging="328"/>
        <w:rPr>
          <w:rFonts w:ascii="Times New Roman" w:hAnsi="Times New Roman" w:cs="Times New Roman"/>
          <w:sz w:val="20"/>
          <w:szCs w:val="20"/>
        </w:rPr>
      </w:pPr>
    </w:p>
    <w:p w:rsidR="00173F9B" w:rsidRDefault="00173F9B" w:rsidP="00173F9B">
      <w:pPr>
        <w:pStyle w:val="Caption"/>
        <w:ind w:left="1440" w:firstLine="720"/>
      </w:pPr>
      <w:bookmarkStart w:id="120" w:name="_Toc531646205"/>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8</w:t>
      </w:r>
      <w:r w:rsidR="00777FBB">
        <w:rPr>
          <w:noProof/>
        </w:rPr>
        <w:fldChar w:fldCharType="end"/>
      </w:r>
      <w:r>
        <w:t xml:space="preserve">: </w:t>
      </w:r>
      <w:r w:rsidRPr="007875CB">
        <w:t>Non-</w:t>
      </w:r>
      <w:r w:rsidR="00E51618" w:rsidRPr="007875CB">
        <w:t>variable reducing valves</w:t>
      </w:r>
      <w:bookmarkEnd w:id="120"/>
    </w:p>
    <w:p w:rsidR="00E51618" w:rsidRPr="00E51618" w:rsidRDefault="00E51618" w:rsidP="00E51618"/>
    <w:p w:rsidR="00173F9B" w:rsidRDefault="00173F9B" w:rsidP="00173F9B">
      <w:r w:rsidRPr="001F4F37">
        <w:lastRenderedPageBreak/>
        <w:t>Non-variable reducing valves eliminate the need for the intermediate auxiliary valve found in</w:t>
      </w:r>
      <w:r>
        <w:t xml:space="preserve"> </w:t>
      </w:r>
      <w:r w:rsidRPr="001F4F37">
        <w:t>variable reducing valves by having the opposing forces react directly on the diaphragm.</w:t>
      </w:r>
      <w:r>
        <w:t xml:space="preserve"> </w:t>
      </w:r>
      <w:r w:rsidRPr="001F4F37">
        <w:t>Therefore, non-variable reducing valves are more responsive to large pressure variations and are</w:t>
      </w:r>
      <w:r>
        <w:t xml:space="preserve"> </w:t>
      </w:r>
      <w:r w:rsidRPr="001F4F37">
        <w:t>less susceptible to failure than are variable reducing valves.</w:t>
      </w:r>
    </w:p>
    <w:p w:rsidR="00AF5EB9" w:rsidRPr="00A612DD" w:rsidRDefault="005C4328" w:rsidP="00A612DD">
      <w:pPr>
        <w:pStyle w:val="Heading4"/>
      </w:pPr>
      <w:bookmarkStart w:id="121" w:name="_Toc490598450"/>
      <w:r w:rsidRPr="00A612DD">
        <w:t xml:space="preserve">Butter </w:t>
      </w:r>
      <w:r w:rsidR="00E51618" w:rsidRPr="00A612DD">
        <w:t xml:space="preserve">fly </w:t>
      </w:r>
      <w:bookmarkEnd w:id="121"/>
      <w:r w:rsidR="00E51618" w:rsidRPr="00A612DD">
        <w:t>valves</w:t>
      </w:r>
    </w:p>
    <w:p w:rsidR="00AF5EB9" w:rsidRDefault="00AF5EB9" w:rsidP="00A612DD">
      <w:r>
        <w:t>A butterfly valve, illustrated in Figure below, is a rotary motion valve that is used to stop, regulate, and start fluid flow. Butterfly valves are easily and quickly operated because a 90</w:t>
      </w:r>
      <w:r w:rsidRPr="002E6336">
        <w:rPr>
          <w:vertAlign w:val="superscript"/>
        </w:rPr>
        <w:t>o</w:t>
      </w:r>
      <w:r>
        <w:t xml:space="preserve"> rotation of the handle moves the disk from a fully closed to fully opened position. Larger butterfly valves are actuated by hand wheels connected to the stem </w:t>
      </w:r>
      <w:r w:rsidR="005C4328">
        <w:t>through gears</w:t>
      </w:r>
      <w:r>
        <w:t xml:space="preserve"> that provide mechanical advantage at the expense of speed.</w:t>
      </w:r>
    </w:p>
    <w:p w:rsidR="00A612DD" w:rsidRDefault="00A612DD" w:rsidP="00345234">
      <w:pPr>
        <w:spacing w:line="240" w:lineRule="auto"/>
      </w:pPr>
    </w:p>
    <w:p w:rsidR="00AF5EB9" w:rsidRDefault="00AF5EB9" w:rsidP="00A612DD">
      <w:r>
        <w:t>Butterfly valves possess many advantages over gate, globe, plug, and ball valves, especially for large valve applications. Savings in weight, space, and cost are the most obvious advantages. The maintenance costs are usually low because there are a minimal number of moving parts and there are no pockets to trap fluids.</w:t>
      </w:r>
    </w:p>
    <w:p w:rsidR="00AF5EB9" w:rsidRDefault="00BD53B8" w:rsidP="00E51618">
      <w:pPr>
        <w:ind w:left="1350" w:hanging="361"/>
        <w:jc w:val="center"/>
      </w:pPr>
      <w:r>
        <w:rPr>
          <w:noProof/>
        </w:rPr>
        <w:drawing>
          <wp:inline distT="0" distB="0" distL="0" distR="0" wp14:anchorId="2C0ADED9" wp14:editId="3813F935">
            <wp:extent cx="2505807" cy="1696915"/>
            <wp:effectExtent l="0" t="0" r="8890" b="0"/>
            <wp:docPr id="8281" name="Picture 8281" descr="Image result for Butterfly Valve"/>
            <wp:cNvGraphicFramePr/>
            <a:graphic xmlns:a="http://schemas.openxmlformats.org/drawingml/2006/main">
              <a:graphicData uri="http://schemas.openxmlformats.org/drawingml/2006/picture">
                <pic:pic xmlns:pic="http://schemas.openxmlformats.org/drawingml/2006/picture">
                  <pic:nvPicPr>
                    <pic:cNvPr id="2" name="Picture 2" descr="Image result for Butterfly Valve"/>
                    <pic:cNvPicPr/>
                  </pic:nvPicPr>
                  <pic:blipFill>
                    <a:blip r:embed="rId80">
                      <a:extLst>
                        <a:ext uri="{BEBA8EAE-BF5A-486C-A8C5-ECC9F3942E4B}">
                          <a14:imgProps xmlns:a14="http://schemas.microsoft.com/office/drawing/2010/main">
                            <a14:imgLayer r:embed="rId81">
                              <a14:imgEffect>
                                <a14:brightnessContrast bright="-19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2507138" cy="1697816"/>
                    </a:xfrm>
                    <a:prstGeom prst="rect">
                      <a:avLst/>
                    </a:prstGeom>
                    <a:noFill/>
                    <a:ln>
                      <a:noFill/>
                    </a:ln>
                  </pic:spPr>
                </pic:pic>
              </a:graphicData>
            </a:graphic>
          </wp:inline>
        </w:drawing>
      </w:r>
    </w:p>
    <w:p w:rsidR="00AF5EB9" w:rsidRDefault="00465C11" w:rsidP="00E51618">
      <w:pPr>
        <w:pStyle w:val="Caption"/>
        <w:ind w:left="720" w:firstLine="720"/>
        <w:jc w:val="center"/>
      </w:pPr>
      <w:bookmarkStart w:id="122" w:name="_Toc531646206"/>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9</w:t>
      </w:r>
      <w:r w:rsidR="00777FBB">
        <w:rPr>
          <w:noProof/>
        </w:rPr>
        <w:fldChar w:fldCharType="end"/>
      </w:r>
      <w:r>
        <w:t>:</w:t>
      </w:r>
      <w:r w:rsidRPr="00260907">
        <w:t xml:space="preserve"> Butterfly </w:t>
      </w:r>
      <w:r w:rsidR="00E51618" w:rsidRPr="00260907">
        <w:t>valve</w:t>
      </w:r>
      <w:bookmarkEnd w:id="122"/>
    </w:p>
    <w:p w:rsidR="00AF5EB9" w:rsidRPr="00A612DD" w:rsidRDefault="00AF5EB9" w:rsidP="00A612DD">
      <w:pPr>
        <w:pStyle w:val="Heading4"/>
      </w:pPr>
      <w:bookmarkStart w:id="123" w:name="_Toc490598451"/>
      <w:r w:rsidRPr="00A612DD">
        <w:t xml:space="preserve">Check </w:t>
      </w:r>
      <w:r w:rsidR="00E51618" w:rsidRPr="00A612DD">
        <w:t>valves</w:t>
      </w:r>
      <w:bookmarkEnd w:id="123"/>
    </w:p>
    <w:p w:rsidR="00AF5EB9" w:rsidRDefault="00AF5EB9" w:rsidP="00A612DD">
      <w:r>
        <w:t xml:space="preserve">Check valves are designed to prevent the reversal of flow in a piping system.   These valves are activated by the flowing material in the pipeline. The pressure of the fluid passing through </w:t>
      </w:r>
      <w:r w:rsidR="005C4328">
        <w:t>the system</w:t>
      </w:r>
      <w:r>
        <w:t xml:space="preserve"> opens the valve, while any reversal of flow will close the valve. Closure is accomplished </w:t>
      </w:r>
      <w:r w:rsidR="005C4328">
        <w:t>by the</w:t>
      </w:r>
      <w:r>
        <w:t xml:space="preserve"> weight of the check mechanism, by back pressure, by a spring, or by a combination of </w:t>
      </w:r>
      <w:r w:rsidR="005C4328">
        <w:t>these means</w:t>
      </w:r>
      <w:r>
        <w:t>.   The general types of check valves are swing, tilting-disk, piston, butterfly, and stop.</w:t>
      </w:r>
    </w:p>
    <w:p w:rsidR="00AF5EB9" w:rsidRDefault="00AF5EB9" w:rsidP="00BD53B8">
      <w:pPr>
        <w:ind w:left="361" w:hanging="361"/>
        <w:jc w:val="center"/>
      </w:pPr>
      <w:r>
        <w:rPr>
          <w:noProof/>
        </w:rPr>
        <w:drawing>
          <wp:inline distT="0" distB="0" distL="0" distR="0" wp14:anchorId="714C3FF1" wp14:editId="153DEAA7">
            <wp:extent cx="4070839" cy="2391043"/>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2">
                      <a:lum bright="-33000" contrast="58000"/>
                      <a:extLst>
                        <a:ext uri="{28A0092B-C50C-407E-A947-70E740481C1C}">
                          <a14:useLocalDpi xmlns:a14="http://schemas.microsoft.com/office/drawing/2010/main" val="0"/>
                        </a:ext>
                      </a:extLst>
                    </a:blip>
                    <a:srcRect/>
                    <a:stretch>
                      <a:fillRect/>
                    </a:stretch>
                  </pic:blipFill>
                  <pic:spPr bwMode="auto">
                    <a:xfrm>
                      <a:off x="0" y="0"/>
                      <a:ext cx="4076932" cy="2394622"/>
                    </a:xfrm>
                    <a:prstGeom prst="rect">
                      <a:avLst/>
                    </a:prstGeom>
                    <a:noFill/>
                    <a:ln>
                      <a:noFill/>
                    </a:ln>
                  </pic:spPr>
                </pic:pic>
              </a:graphicData>
            </a:graphic>
          </wp:inline>
        </w:drawing>
      </w:r>
    </w:p>
    <w:p w:rsidR="00AF5EB9" w:rsidRDefault="00465C11" w:rsidP="00465C11">
      <w:pPr>
        <w:pStyle w:val="Caption"/>
        <w:ind w:left="2880" w:firstLine="720"/>
      </w:pPr>
      <w:bookmarkStart w:id="124" w:name="_Toc531646207"/>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10</w:t>
      </w:r>
      <w:r w:rsidR="00777FBB">
        <w:rPr>
          <w:noProof/>
        </w:rPr>
        <w:fldChar w:fldCharType="end"/>
      </w:r>
      <w:r>
        <w:t xml:space="preserve">: </w:t>
      </w:r>
      <w:r w:rsidRPr="00541212">
        <w:t xml:space="preserve">Swing </w:t>
      </w:r>
      <w:r w:rsidR="00E51618" w:rsidRPr="00541212">
        <w:t>check valve</w:t>
      </w:r>
      <w:bookmarkEnd w:id="124"/>
    </w:p>
    <w:p w:rsidR="00AF5EB9" w:rsidRDefault="00AF5EB9" w:rsidP="00E51618">
      <w:r>
        <w:lastRenderedPageBreak/>
        <w:t>A lift check valve, illustrated in Figure below, is commonly used in piping systems in which globe valves are being used as a flow control valve. They have similar seating arrangements as globe valves.</w:t>
      </w:r>
    </w:p>
    <w:p w:rsidR="00B06100" w:rsidRDefault="00B06100" w:rsidP="00E51618"/>
    <w:p w:rsidR="00AF5EB9" w:rsidRDefault="00AF5EB9" w:rsidP="00E51618">
      <w:r>
        <w:t xml:space="preserve">Lift check valves are suitable </w:t>
      </w:r>
      <w:r w:rsidR="005C4328">
        <w:t>for installation</w:t>
      </w:r>
      <w:r>
        <w:t xml:space="preserve"> in horizontal or vertical lines with upward flow. They are recommended for use with steam, air, gas, water, and on vapor lines with high flow velocities. These valves are available in three body patterns: horizontal, angle, and vertical.</w:t>
      </w:r>
    </w:p>
    <w:p w:rsidR="00B06100" w:rsidRDefault="00B06100" w:rsidP="00B06100"/>
    <w:p w:rsidR="00AF5EB9" w:rsidRDefault="00AF5EB9" w:rsidP="00BD53B8">
      <w:pPr>
        <w:ind w:left="361" w:hanging="361"/>
        <w:jc w:val="center"/>
      </w:pPr>
      <w:r>
        <w:rPr>
          <w:noProof/>
        </w:rPr>
        <w:drawing>
          <wp:inline distT="0" distB="0" distL="0" distR="0" wp14:anchorId="035FC3F1" wp14:editId="0BEC9BAB">
            <wp:extent cx="3824654" cy="2551387"/>
            <wp:effectExtent l="0" t="0" r="4445" b="1905"/>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3">
                      <a:lum bright="-19000" contrast="36000"/>
                      <a:extLst>
                        <a:ext uri="{28A0092B-C50C-407E-A947-70E740481C1C}">
                          <a14:useLocalDpi xmlns:a14="http://schemas.microsoft.com/office/drawing/2010/main" val="0"/>
                        </a:ext>
                      </a:extLst>
                    </a:blip>
                    <a:srcRect/>
                    <a:stretch>
                      <a:fillRect/>
                    </a:stretch>
                  </pic:blipFill>
                  <pic:spPr bwMode="auto">
                    <a:xfrm>
                      <a:off x="0" y="0"/>
                      <a:ext cx="3830725" cy="2555437"/>
                    </a:xfrm>
                    <a:prstGeom prst="rect">
                      <a:avLst/>
                    </a:prstGeom>
                    <a:noFill/>
                    <a:ln>
                      <a:noFill/>
                    </a:ln>
                  </pic:spPr>
                </pic:pic>
              </a:graphicData>
            </a:graphic>
          </wp:inline>
        </w:drawing>
      </w:r>
    </w:p>
    <w:p w:rsidR="00F67796" w:rsidRDefault="00F67796" w:rsidP="00E067B3">
      <w:pPr>
        <w:pStyle w:val="Caption"/>
        <w:ind w:left="2880" w:firstLine="720"/>
      </w:pPr>
      <w:bookmarkStart w:id="125" w:name="_Toc531646208"/>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11</w:t>
      </w:r>
      <w:r w:rsidR="00777FBB">
        <w:rPr>
          <w:noProof/>
        </w:rPr>
        <w:fldChar w:fldCharType="end"/>
      </w:r>
      <w:r>
        <w:t xml:space="preserve">: </w:t>
      </w:r>
      <w:r w:rsidRPr="00C25776">
        <w:t xml:space="preserve">Lift </w:t>
      </w:r>
      <w:r w:rsidR="00E51618" w:rsidRPr="00C25776">
        <w:t>check valve</w:t>
      </w:r>
      <w:bookmarkEnd w:id="125"/>
    </w:p>
    <w:p w:rsidR="00AF5EB9" w:rsidRPr="00F67796" w:rsidRDefault="00F67796" w:rsidP="00F67796">
      <w:pPr>
        <w:tabs>
          <w:tab w:val="left" w:pos="2970"/>
        </w:tabs>
        <w:rPr>
          <w:sz w:val="20"/>
        </w:rPr>
      </w:pPr>
      <w:r>
        <w:rPr>
          <w:sz w:val="20"/>
        </w:rPr>
        <w:tab/>
      </w:r>
    </w:p>
    <w:p w:rsidR="00AF5EB9" w:rsidRPr="00B06100" w:rsidRDefault="00AF5EB9" w:rsidP="00B06100">
      <w:pPr>
        <w:pStyle w:val="Heading4"/>
      </w:pPr>
      <w:r w:rsidRPr="00B06100">
        <w:t>Pressure release valve</w:t>
      </w:r>
    </w:p>
    <w:p w:rsidR="00AF5EB9" w:rsidRDefault="00AF5EB9" w:rsidP="00B06100">
      <w:r w:rsidRPr="00112D98">
        <w:t>O</w:t>
      </w:r>
      <w:r w:rsidRPr="00112D98">
        <w:rPr>
          <w:spacing w:val="-1"/>
        </w:rPr>
        <w:t>b</w:t>
      </w:r>
      <w:r w:rsidRPr="00112D98">
        <w:t>viou</w:t>
      </w:r>
      <w:r w:rsidRPr="00112D98">
        <w:rPr>
          <w:spacing w:val="-2"/>
        </w:rPr>
        <w:t>s</w:t>
      </w:r>
      <w:r w:rsidRPr="00112D98">
        <w:t>ly</w:t>
      </w:r>
      <w:r w:rsidRPr="00112D98">
        <w:rPr>
          <w:spacing w:val="43"/>
        </w:rPr>
        <w:t xml:space="preserve"> </w:t>
      </w:r>
      <w:r w:rsidRPr="00112D98">
        <w:t>as</w:t>
      </w:r>
      <w:r w:rsidRPr="00112D98">
        <w:rPr>
          <w:spacing w:val="42"/>
        </w:rPr>
        <w:t xml:space="preserve"> </w:t>
      </w:r>
      <w:r w:rsidRPr="00112D98">
        <w:t>t</w:t>
      </w:r>
      <w:r w:rsidRPr="00112D98">
        <w:rPr>
          <w:spacing w:val="-1"/>
        </w:rPr>
        <w:t>h</w:t>
      </w:r>
      <w:r w:rsidRPr="00112D98">
        <w:t>e</w:t>
      </w:r>
      <w:r w:rsidRPr="00112D98">
        <w:rPr>
          <w:spacing w:val="39"/>
        </w:rPr>
        <w:t xml:space="preserve"> </w:t>
      </w:r>
      <w:r w:rsidRPr="00112D98">
        <w:t>na</w:t>
      </w:r>
      <w:r w:rsidRPr="00112D98">
        <w:rPr>
          <w:spacing w:val="-6"/>
        </w:rPr>
        <w:t>m</w:t>
      </w:r>
      <w:r w:rsidRPr="00112D98">
        <w:t>e</w:t>
      </w:r>
      <w:r w:rsidRPr="00112D98">
        <w:rPr>
          <w:spacing w:val="42"/>
        </w:rPr>
        <w:t xml:space="preserve"> </w:t>
      </w:r>
      <w:r w:rsidRPr="00112D98">
        <w:rPr>
          <w:spacing w:val="-2"/>
        </w:rPr>
        <w:t>s</w:t>
      </w:r>
      <w:r w:rsidRPr="00112D98">
        <w:t>ugg</w:t>
      </w:r>
      <w:r w:rsidRPr="00112D98">
        <w:rPr>
          <w:spacing w:val="-1"/>
        </w:rPr>
        <w:t>e</w:t>
      </w:r>
      <w:r w:rsidRPr="00112D98">
        <w:t>sts</w:t>
      </w:r>
      <w:r w:rsidRPr="00112D98">
        <w:rPr>
          <w:spacing w:val="39"/>
        </w:rPr>
        <w:t xml:space="preserve"> </w:t>
      </w:r>
      <w:r w:rsidRPr="00112D98">
        <w:t>p</w:t>
      </w:r>
      <w:r w:rsidRPr="00112D98">
        <w:rPr>
          <w:spacing w:val="-1"/>
        </w:rPr>
        <w:t>r</w:t>
      </w:r>
      <w:r w:rsidRPr="00112D98">
        <w:t>es</w:t>
      </w:r>
      <w:r w:rsidRPr="00112D98">
        <w:rPr>
          <w:spacing w:val="-2"/>
        </w:rPr>
        <w:t>s</w:t>
      </w:r>
      <w:r w:rsidRPr="00112D98">
        <w:t>u</w:t>
      </w:r>
      <w:r w:rsidRPr="00112D98">
        <w:rPr>
          <w:spacing w:val="-1"/>
        </w:rPr>
        <w:t>r</w:t>
      </w:r>
      <w:r w:rsidRPr="00112D98">
        <w:t>e</w:t>
      </w:r>
      <w:r w:rsidRPr="00112D98">
        <w:rPr>
          <w:spacing w:val="43"/>
        </w:rPr>
        <w:t xml:space="preserve"> </w:t>
      </w:r>
      <w:r w:rsidRPr="00112D98">
        <w:rPr>
          <w:spacing w:val="-1"/>
        </w:rPr>
        <w:t>r</w:t>
      </w:r>
      <w:r w:rsidRPr="00112D98">
        <w:t>e</w:t>
      </w:r>
      <w:r w:rsidRPr="00112D98">
        <w:rPr>
          <w:spacing w:val="-2"/>
        </w:rPr>
        <w:t>l</w:t>
      </w:r>
      <w:r w:rsidRPr="00112D98">
        <w:t>ief</w:t>
      </w:r>
      <w:r w:rsidRPr="00112D98">
        <w:rPr>
          <w:spacing w:val="39"/>
        </w:rPr>
        <w:t xml:space="preserve"> </w:t>
      </w:r>
      <w:r w:rsidRPr="00112D98">
        <w:t>va</w:t>
      </w:r>
      <w:r w:rsidRPr="00112D98">
        <w:rPr>
          <w:spacing w:val="-2"/>
        </w:rPr>
        <w:t>l</w:t>
      </w:r>
      <w:r w:rsidRPr="00112D98">
        <w:t>ves</w:t>
      </w:r>
      <w:r>
        <w:t xml:space="preserve"> </w:t>
      </w:r>
      <w:r w:rsidRPr="00112D98">
        <w:t>a</w:t>
      </w:r>
      <w:r w:rsidRPr="00112D98">
        <w:rPr>
          <w:spacing w:val="-1"/>
        </w:rPr>
        <w:t>r</w:t>
      </w:r>
      <w:r w:rsidRPr="00112D98">
        <w:t>e</w:t>
      </w:r>
      <w:r w:rsidRPr="00112D98">
        <w:rPr>
          <w:spacing w:val="31"/>
        </w:rPr>
        <w:t xml:space="preserve"> </w:t>
      </w:r>
      <w:r w:rsidRPr="00112D98">
        <w:t>a</w:t>
      </w:r>
      <w:r w:rsidRPr="00112D98">
        <w:rPr>
          <w:spacing w:val="31"/>
        </w:rPr>
        <w:t xml:space="preserve"> </w:t>
      </w:r>
      <w:r w:rsidRPr="00112D98">
        <w:t>sa</w:t>
      </w:r>
      <w:r w:rsidRPr="00112D98">
        <w:rPr>
          <w:spacing w:val="-2"/>
        </w:rPr>
        <w:t>f</w:t>
      </w:r>
      <w:r w:rsidRPr="00112D98">
        <w:rPr>
          <w:spacing w:val="-1"/>
        </w:rPr>
        <w:t>e</w:t>
      </w:r>
      <w:r w:rsidRPr="00112D98">
        <w:t>ty</w:t>
      </w:r>
      <w:r w:rsidRPr="00112D98">
        <w:rPr>
          <w:spacing w:val="31"/>
        </w:rPr>
        <w:t xml:space="preserve"> </w:t>
      </w:r>
      <w:r w:rsidRPr="00112D98">
        <w:rPr>
          <w:spacing w:val="-1"/>
        </w:rPr>
        <w:t>d</w:t>
      </w:r>
      <w:r w:rsidRPr="00112D98">
        <w:t>evi</w:t>
      </w:r>
      <w:r w:rsidRPr="00112D98">
        <w:rPr>
          <w:spacing w:val="-1"/>
        </w:rPr>
        <w:t>c</w:t>
      </w:r>
      <w:r w:rsidRPr="00112D98">
        <w:t>e</w:t>
      </w:r>
      <w:r>
        <w:t xml:space="preserve"> </w:t>
      </w:r>
      <w:r w:rsidRPr="00112D98">
        <w:rPr>
          <w:spacing w:val="-1"/>
        </w:rPr>
        <w:t>d</w:t>
      </w:r>
      <w:r w:rsidRPr="00112D98">
        <w:t>e</w:t>
      </w:r>
      <w:r w:rsidRPr="00112D98">
        <w:rPr>
          <w:spacing w:val="-2"/>
        </w:rPr>
        <w:t>s</w:t>
      </w:r>
      <w:r w:rsidRPr="00112D98">
        <w:t>ign</w:t>
      </w:r>
      <w:r w:rsidRPr="00112D98">
        <w:rPr>
          <w:spacing w:val="-1"/>
        </w:rPr>
        <w:t>e</w:t>
      </w:r>
      <w:r w:rsidRPr="00112D98">
        <w:t>d</w:t>
      </w:r>
      <w:r w:rsidRPr="00112D98">
        <w:rPr>
          <w:spacing w:val="29"/>
        </w:rPr>
        <w:t xml:space="preserve"> </w:t>
      </w:r>
      <w:r w:rsidRPr="00112D98">
        <w:rPr>
          <w:spacing w:val="-2"/>
        </w:rPr>
        <w:t>t</w:t>
      </w:r>
      <w:r w:rsidRPr="00112D98">
        <w:t>o</w:t>
      </w:r>
      <w:r w:rsidRPr="00112D98">
        <w:rPr>
          <w:spacing w:val="30"/>
        </w:rPr>
        <w:t xml:space="preserve"> </w:t>
      </w:r>
      <w:r w:rsidRPr="00112D98">
        <w:t>op</w:t>
      </w:r>
      <w:r w:rsidRPr="00112D98">
        <w:rPr>
          <w:spacing w:val="-1"/>
        </w:rPr>
        <w:t>e</w:t>
      </w:r>
      <w:r w:rsidRPr="00112D98">
        <w:t>n</w:t>
      </w:r>
      <w:r w:rsidRPr="00112D98">
        <w:rPr>
          <w:spacing w:val="29"/>
        </w:rPr>
        <w:t xml:space="preserve"> </w:t>
      </w:r>
      <w:r w:rsidRPr="00112D98">
        <w:rPr>
          <w:spacing w:val="4"/>
        </w:rPr>
        <w:t>w</w:t>
      </w:r>
      <w:r w:rsidRPr="00112D98">
        <w:t>h</w:t>
      </w:r>
      <w:r w:rsidRPr="00112D98">
        <w:rPr>
          <w:spacing w:val="-1"/>
        </w:rPr>
        <w:t>e</w:t>
      </w:r>
      <w:r w:rsidRPr="00112D98">
        <w:t>n</w:t>
      </w:r>
      <w:r w:rsidRPr="00112D98">
        <w:rPr>
          <w:spacing w:val="29"/>
        </w:rPr>
        <w:t xml:space="preserve"> </w:t>
      </w:r>
      <w:r w:rsidRPr="00112D98">
        <w:t>sy</w:t>
      </w:r>
      <w:r w:rsidRPr="00112D98">
        <w:rPr>
          <w:spacing w:val="-2"/>
        </w:rPr>
        <w:t>s</w:t>
      </w:r>
      <w:r w:rsidRPr="00112D98">
        <w:t>t</w:t>
      </w:r>
      <w:r w:rsidRPr="00112D98">
        <w:rPr>
          <w:spacing w:val="-1"/>
        </w:rPr>
        <w:t>e</w:t>
      </w:r>
      <w:r w:rsidRPr="00112D98">
        <w:t>m</w:t>
      </w:r>
      <w:r w:rsidRPr="00112D98">
        <w:rPr>
          <w:w w:val="99"/>
        </w:rPr>
        <w:t xml:space="preserve"> </w:t>
      </w:r>
      <w:r w:rsidRPr="00112D98">
        <w:rPr>
          <w:spacing w:val="-1"/>
        </w:rPr>
        <w:t>p</w:t>
      </w:r>
      <w:r w:rsidRPr="00112D98">
        <w:t>r</w:t>
      </w:r>
      <w:r w:rsidRPr="00112D98">
        <w:rPr>
          <w:spacing w:val="-1"/>
        </w:rPr>
        <w:t>e</w:t>
      </w:r>
      <w:r w:rsidRPr="00112D98">
        <w:t>ssu</w:t>
      </w:r>
      <w:r w:rsidRPr="00112D98">
        <w:rPr>
          <w:spacing w:val="-1"/>
        </w:rPr>
        <w:t>r</w:t>
      </w:r>
      <w:r w:rsidRPr="00112D98">
        <w:t>e</w:t>
      </w:r>
      <w:r w:rsidRPr="00112D98">
        <w:rPr>
          <w:spacing w:val="13"/>
        </w:rPr>
        <w:t xml:space="preserve"> </w:t>
      </w:r>
      <w:r w:rsidRPr="00112D98">
        <w:rPr>
          <w:spacing w:val="-2"/>
        </w:rPr>
        <w:t>(</w:t>
      </w:r>
      <w:r w:rsidR="005C4328" w:rsidRPr="00112D98">
        <w:t>i.e.</w:t>
      </w:r>
      <w:r w:rsidRPr="00112D98">
        <w:rPr>
          <w:spacing w:val="13"/>
        </w:rPr>
        <w:t xml:space="preserve"> </w:t>
      </w:r>
      <w:r w:rsidRPr="00112D98">
        <w:t>in</w:t>
      </w:r>
      <w:r w:rsidRPr="00112D98">
        <w:rPr>
          <w:spacing w:val="14"/>
        </w:rPr>
        <w:t xml:space="preserve"> </w:t>
      </w:r>
      <w:r w:rsidRPr="00112D98">
        <w:t>a</w:t>
      </w:r>
      <w:r w:rsidRPr="00112D98">
        <w:rPr>
          <w:spacing w:val="13"/>
        </w:rPr>
        <w:t xml:space="preserve"> </w:t>
      </w:r>
      <w:r w:rsidRPr="00112D98">
        <w:t>vess</w:t>
      </w:r>
      <w:r w:rsidRPr="00112D98">
        <w:rPr>
          <w:spacing w:val="-1"/>
        </w:rPr>
        <w:t>e</w:t>
      </w:r>
      <w:r w:rsidRPr="00112D98">
        <w:t>l</w:t>
      </w:r>
      <w:r w:rsidRPr="00112D98">
        <w:rPr>
          <w:spacing w:val="11"/>
        </w:rPr>
        <w:t xml:space="preserve"> </w:t>
      </w:r>
      <w:r w:rsidRPr="00112D98">
        <w:t>or</w:t>
      </w:r>
      <w:r w:rsidRPr="00112D98">
        <w:rPr>
          <w:spacing w:val="11"/>
        </w:rPr>
        <w:t xml:space="preserve"> </w:t>
      </w:r>
      <w:r w:rsidRPr="00112D98">
        <w:t>pi</w:t>
      </w:r>
      <w:r w:rsidRPr="00112D98">
        <w:rPr>
          <w:spacing w:val="-1"/>
        </w:rPr>
        <w:t>p</w:t>
      </w:r>
      <w:r w:rsidRPr="00112D98">
        <w:t>e</w:t>
      </w:r>
      <w:r w:rsidRPr="00112D98">
        <w:rPr>
          <w:spacing w:val="4"/>
        </w:rPr>
        <w:t>w</w:t>
      </w:r>
      <w:r w:rsidRPr="00112D98">
        <w:t>o</w:t>
      </w:r>
      <w:r w:rsidRPr="00112D98">
        <w:rPr>
          <w:spacing w:val="-1"/>
        </w:rPr>
        <w:t>rk</w:t>
      </w:r>
      <w:r w:rsidRPr="00112D98">
        <w:t>)</w:t>
      </w:r>
      <w:r w:rsidRPr="00112D98">
        <w:rPr>
          <w:spacing w:val="10"/>
        </w:rPr>
        <w:t xml:space="preserve"> </w:t>
      </w:r>
      <w:r w:rsidRPr="00112D98">
        <w:rPr>
          <w:spacing w:val="-1"/>
        </w:rPr>
        <w:t>b</w:t>
      </w:r>
      <w:r w:rsidRPr="00112D98">
        <w:t>e</w:t>
      </w:r>
      <w:r w:rsidRPr="00112D98">
        <w:rPr>
          <w:spacing w:val="-1"/>
        </w:rPr>
        <w:t>c</w:t>
      </w:r>
      <w:r w:rsidRPr="00112D98">
        <w:t>o</w:t>
      </w:r>
      <w:r w:rsidRPr="00112D98">
        <w:rPr>
          <w:spacing w:val="-3"/>
        </w:rPr>
        <w:t>m</w:t>
      </w:r>
      <w:r w:rsidRPr="00112D98">
        <w:rPr>
          <w:spacing w:val="-1"/>
        </w:rPr>
        <w:t>e</w:t>
      </w:r>
      <w:r w:rsidRPr="00112D98">
        <w:t>s</w:t>
      </w:r>
      <w:r>
        <w:t xml:space="preserve"> </w:t>
      </w:r>
      <w:r w:rsidRPr="00112D98">
        <w:rPr>
          <w:spacing w:val="-2"/>
        </w:rPr>
        <w:t>t</w:t>
      </w:r>
      <w:r w:rsidRPr="00112D98">
        <w:t>oo</w:t>
      </w:r>
      <w:r w:rsidRPr="00112D98">
        <w:rPr>
          <w:spacing w:val="10"/>
        </w:rPr>
        <w:t xml:space="preserve"> </w:t>
      </w:r>
      <w:r w:rsidRPr="00112D98">
        <w:t>gr</w:t>
      </w:r>
      <w:r w:rsidRPr="00112D98">
        <w:rPr>
          <w:spacing w:val="-1"/>
        </w:rPr>
        <w:t>e</w:t>
      </w:r>
      <w:r w:rsidRPr="00112D98">
        <w:t>at</w:t>
      </w:r>
      <w:r w:rsidRPr="00112D98">
        <w:rPr>
          <w:w w:val="99"/>
        </w:rPr>
        <w:t xml:space="preserve"> </w:t>
      </w:r>
      <w:r w:rsidRPr="00112D98">
        <w:t>a</w:t>
      </w:r>
      <w:r w:rsidRPr="00112D98">
        <w:rPr>
          <w:spacing w:val="-1"/>
        </w:rPr>
        <w:t>n</w:t>
      </w:r>
      <w:r w:rsidRPr="00112D98">
        <w:t>d</w:t>
      </w:r>
      <w:r w:rsidRPr="00112D98">
        <w:rPr>
          <w:spacing w:val="37"/>
        </w:rPr>
        <w:t xml:space="preserve"> </w:t>
      </w:r>
      <w:r w:rsidRPr="00112D98">
        <w:rPr>
          <w:spacing w:val="-6"/>
        </w:rPr>
        <w:t>m</w:t>
      </w:r>
      <w:r w:rsidRPr="00112D98">
        <w:t>ay</w:t>
      </w:r>
      <w:r w:rsidRPr="00112D98">
        <w:rPr>
          <w:spacing w:val="38"/>
        </w:rPr>
        <w:t xml:space="preserve"> </w:t>
      </w:r>
      <w:r w:rsidRPr="00112D98">
        <w:t>da</w:t>
      </w:r>
      <w:r w:rsidRPr="00112D98">
        <w:rPr>
          <w:spacing w:val="-6"/>
        </w:rPr>
        <w:t>m</w:t>
      </w:r>
      <w:r w:rsidRPr="00112D98">
        <w:t>age</w:t>
      </w:r>
      <w:r w:rsidRPr="00112D98">
        <w:rPr>
          <w:spacing w:val="36"/>
        </w:rPr>
        <w:t xml:space="preserve"> </w:t>
      </w:r>
      <w:r w:rsidRPr="00112D98">
        <w:t>e</w:t>
      </w:r>
      <w:r w:rsidRPr="00112D98">
        <w:rPr>
          <w:spacing w:val="-1"/>
        </w:rPr>
        <w:t>q</w:t>
      </w:r>
      <w:r w:rsidRPr="00112D98">
        <w:t>ui</w:t>
      </w:r>
      <w:r w:rsidRPr="00112D98">
        <w:rPr>
          <w:spacing w:val="-1"/>
        </w:rPr>
        <w:t>p</w:t>
      </w:r>
      <w:r w:rsidRPr="00112D98">
        <w:rPr>
          <w:spacing w:val="-3"/>
        </w:rPr>
        <w:t>m</w:t>
      </w:r>
      <w:r w:rsidRPr="00112D98">
        <w:rPr>
          <w:spacing w:val="-1"/>
        </w:rPr>
        <w:t>e</w:t>
      </w:r>
      <w:r w:rsidRPr="00112D98">
        <w:t>nt</w:t>
      </w:r>
      <w:r w:rsidRPr="00112D98">
        <w:rPr>
          <w:spacing w:val="35"/>
        </w:rPr>
        <w:t xml:space="preserve"> </w:t>
      </w:r>
      <w:r w:rsidRPr="00112D98">
        <w:t>or</w:t>
      </w:r>
      <w:r w:rsidRPr="00112D98">
        <w:rPr>
          <w:spacing w:val="36"/>
        </w:rPr>
        <w:t xml:space="preserve"> </w:t>
      </w:r>
      <w:r w:rsidRPr="00112D98">
        <w:t>e</w:t>
      </w:r>
      <w:r w:rsidRPr="00112D98">
        <w:rPr>
          <w:spacing w:val="-1"/>
        </w:rPr>
        <w:t>n</w:t>
      </w:r>
      <w:r w:rsidRPr="00112D98">
        <w:t>da</w:t>
      </w:r>
      <w:r w:rsidRPr="00112D98">
        <w:rPr>
          <w:spacing w:val="-1"/>
        </w:rPr>
        <w:t>n</w:t>
      </w:r>
      <w:r w:rsidRPr="00112D98">
        <w:t>ger</w:t>
      </w:r>
      <w:r w:rsidRPr="00112D98">
        <w:rPr>
          <w:spacing w:val="33"/>
        </w:rPr>
        <w:t xml:space="preserve"> </w:t>
      </w:r>
      <w:r w:rsidRPr="00112D98">
        <w:t>p</w:t>
      </w:r>
      <w:r w:rsidRPr="00112D98">
        <w:rPr>
          <w:spacing w:val="-1"/>
        </w:rPr>
        <w:t>er</w:t>
      </w:r>
      <w:r w:rsidRPr="00112D98">
        <w:t>son</w:t>
      </w:r>
      <w:r w:rsidRPr="00112D98">
        <w:rPr>
          <w:spacing w:val="-1"/>
        </w:rPr>
        <w:t>n</w:t>
      </w:r>
      <w:r w:rsidRPr="00112D98">
        <w:t>el</w:t>
      </w:r>
      <w:r w:rsidRPr="00112D98">
        <w:rPr>
          <w:spacing w:val="35"/>
        </w:rPr>
        <w:t xml:space="preserve"> </w:t>
      </w:r>
      <w:r w:rsidRPr="00112D98">
        <w:rPr>
          <w:spacing w:val="-2"/>
        </w:rPr>
        <w:t>i</w:t>
      </w:r>
      <w:r w:rsidRPr="00112D98">
        <w:t>f</w:t>
      </w:r>
      <w:r w:rsidRPr="00112D98">
        <w:rPr>
          <w:w w:val="99"/>
        </w:rPr>
        <w:t xml:space="preserve"> </w:t>
      </w:r>
      <w:r w:rsidRPr="00112D98">
        <w:rPr>
          <w:spacing w:val="-1"/>
        </w:rPr>
        <w:t>n</w:t>
      </w:r>
      <w:r w:rsidRPr="00112D98">
        <w:t>ot</w:t>
      </w:r>
      <w:r w:rsidRPr="00112D98">
        <w:rPr>
          <w:spacing w:val="-16"/>
        </w:rPr>
        <w:t xml:space="preserve"> </w:t>
      </w:r>
      <w:r w:rsidRPr="00112D98">
        <w:rPr>
          <w:spacing w:val="-1"/>
        </w:rPr>
        <w:t>r</w:t>
      </w:r>
      <w:r w:rsidRPr="00112D98">
        <w:t>e</w:t>
      </w:r>
      <w:r w:rsidRPr="00112D98">
        <w:rPr>
          <w:spacing w:val="-2"/>
        </w:rPr>
        <w:t>l</w:t>
      </w:r>
      <w:r w:rsidRPr="00112D98">
        <w:t>iev</w:t>
      </w:r>
      <w:r w:rsidRPr="00112D98">
        <w:rPr>
          <w:spacing w:val="-1"/>
        </w:rPr>
        <w:t>e</w:t>
      </w:r>
      <w:r w:rsidRPr="00112D98">
        <w:t>d.</w:t>
      </w:r>
    </w:p>
    <w:p w:rsidR="00B06100" w:rsidRPr="00112D98" w:rsidRDefault="00B06100" w:rsidP="00B06100">
      <w:pPr>
        <w:rPr>
          <w:b/>
          <w:bCs/>
        </w:rPr>
      </w:pPr>
    </w:p>
    <w:p w:rsidR="00AF5EB9" w:rsidRPr="00112D98" w:rsidRDefault="00AF5EB9" w:rsidP="00B06100">
      <w:pPr>
        <w:rPr>
          <w:b/>
          <w:bCs/>
        </w:rPr>
      </w:pPr>
      <w:r w:rsidRPr="00112D98">
        <w:t>T</w:t>
      </w:r>
      <w:r w:rsidRPr="00112D98">
        <w:rPr>
          <w:spacing w:val="-1"/>
        </w:rPr>
        <w:t>h</w:t>
      </w:r>
      <w:r w:rsidRPr="00112D98">
        <w:t>e</w:t>
      </w:r>
      <w:r w:rsidRPr="00112D98">
        <w:rPr>
          <w:spacing w:val="5"/>
        </w:rPr>
        <w:t xml:space="preserve"> </w:t>
      </w:r>
      <w:r w:rsidRPr="00112D98">
        <w:rPr>
          <w:spacing w:val="-3"/>
        </w:rPr>
        <w:t>m</w:t>
      </w:r>
      <w:r w:rsidRPr="00112D98">
        <w:t>ost</w:t>
      </w:r>
      <w:r w:rsidRPr="00112D98">
        <w:rPr>
          <w:spacing w:val="6"/>
        </w:rPr>
        <w:t xml:space="preserve"> </w:t>
      </w:r>
      <w:r w:rsidRPr="00112D98">
        <w:rPr>
          <w:spacing w:val="-1"/>
        </w:rPr>
        <w:t>c</w:t>
      </w:r>
      <w:r w:rsidRPr="00112D98">
        <w:t>o</w:t>
      </w:r>
      <w:r w:rsidRPr="00112D98">
        <w:rPr>
          <w:spacing w:val="-6"/>
        </w:rPr>
        <w:t>m</w:t>
      </w:r>
      <w:r w:rsidRPr="00112D98">
        <w:rPr>
          <w:spacing w:val="-3"/>
        </w:rPr>
        <w:t>m</w:t>
      </w:r>
      <w:r w:rsidRPr="00112D98">
        <w:t>on</w:t>
      </w:r>
      <w:r w:rsidRPr="00112D98">
        <w:rPr>
          <w:spacing w:val="6"/>
        </w:rPr>
        <w:t xml:space="preserve"> </w:t>
      </w:r>
      <w:r w:rsidRPr="00112D98">
        <w:rPr>
          <w:spacing w:val="-2"/>
        </w:rPr>
        <w:t>t</w:t>
      </w:r>
      <w:r w:rsidRPr="00112D98">
        <w:t>ype</w:t>
      </w:r>
      <w:r w:rsidRPr="00112D98">
        <w:rPr>
          <w:spacing w:val="6"/>
        </w:rPr>
        <w:t xml:space="preserve"> </w:t>
      </w:r>
      <w:r w:rsidRPr="00112D98">
        <w:t>is</w:t>
      </w:r>
      <w:r w:rsidRPr="00112D98">
        <w:rPr>
          <w:spacing w:val="5"/>
        </w:rPr>
        <w:t xml:space="preserve"> </w:t>
      </w:r>
      <w:r w:rsidRPr="00112D98">
        <w:t>t</w:t>
      </w:r>
      <w:r w:rsidRPr="00112D98">
        <w:rPr>
          <w:spacing w:val="-1"/>
        </w:rPr>
        <w:t>h</w:t>
      </w:r>
      <w:r w:rsidRPr="00112D98">
        <w:t>e</w:t>
      </w:r>
      <w:r w:rsidRPr="00112D98">
        <w:rPr>
          <w:spacing w:val="6"/>
        </w:rPr>
        <w:t xml:space="preserve"> </w:t>
      </w:r>
      <w:r w:rsidRPr="00112D98">
        <w:t>sp</w:t>
      </w:r>
      <w:r w:rsidRPr="00112D98">
        <w:rPr>
          <w:spacing w:val="-1"/>
        </w:rPr>
        <w:t>r</w:t>
      </w:r>
      <w:r w:rsidRPr="00112D98">
        <w:t>ing</w:t>
      </w:r>
      <w:r w:rsidRPr="00112D98">
        <w:rPr>
          <w:spacing w:val="6"/>
        </w:rPr>
        <w:t xml:space="preserve"> </w:t>
      </w:r>
      <w:r w:rsidRPr="00112D98">
        <w:t>op</w:t>
      </w:r>
      <w:r w:rsidRPr="00112D98">
        <w:rPr>
          <w:spacing w:val="-1"/>
        </w:rPr>
        <w:t>e</w:t>
      </w:r>
      <w:r w:rsidRPr="00112D98">
        <w:t>ra</w:t>
      </w:r>
      <w:r w:rsidRPr="00112D98">
        <w:rPr>
          <w:spacing w:val="-2"/>
        </w:rPr>
        <w:t>t</w:t>
      </w:r>
      <w:r w:rsidRPr="00112D98">
        <w:t>ed</w:t>
      </w:r>
      <w:r w:rsidRPr="00112D98">
        <w:rPr>
          <w:spacing w:val="6"/>
        </w:rPr>
        <w:t xml:space="preserve"> </w:t>
      </w:r>
      <w:r w:rsidRPr="00112D98">
        <w:t>valv</w:t>
      </w:r>
      <w:r w:rsidRPr="00112D98">
        <w:rPr>
          <w:spacing w:val="-1"/>
        </w:rPr>
        <w:t>e</w:t>
      </w:r>
      <w:r w:rsidRPr="00112D98">
        <w:t xml:space="preserve">. </w:t>
      </w:r>
      <w:r w:rsidRPr="00112D98">
        <w:rPr>
          <w:spacing w:val="7"/>
        </w:rPr>
        <w:t xml:space="preserve"> </w:t>
      </w:r>
      <w:r w:rsidRPr="00112D98">
        <w:t>A</w:t>
      </w:r>
      <w:r>
        <w:t xml:space="preserve"> </w:t>
      </w:r>
      <w:r w:rsidRPr="00112D98">
        <w:t>valve</w:t>
      </w:r>
      <w:r w:rsidRPr="00112D98">
        <w:rPr>
          <w:spacing w:val="69"/>
        </w:rPr>
        <w:t xml:space="preserve"> </w:t>
      </w:r>
      <w:r w:rsidRPr="00112D98">
        <w:rPr>
          <w:spacing w:val="-2"/>
        </w:rPr>
        <w:t>f</w:t>
      </w:r>
      <w:r w:rsidRPr="00112D98">
        <w:t>ea</w:t>
      </w:r>
      <w:r w:rsidRPr="00112D98">
        <w:rPr>
          <w:spacing w:val="-2"/>
        </w:rPr>
        <w:t>t</w:t>
      </w:r>
      <w:r w:rsidRPr="00112D98">
        <w:t>h</w:t>
      </w:r>
      <w:r w:rsidRPr="00112D98">
        <w:rPr>
          <w:spacing w:val="-1"/>
        </w:rPr>
        <w:t>e</w:t>
      </w:r>
      <w:r w:rsidRPr="00112D98">
        <w:t>r</w:t>
      </w:r>
      <w:r w:rsidRPr="00112D98">
        <w:rPr>
          <w:spacing w:val="73"/>
        </w:rPr>
        <w:t xml:space="preserve"> </w:t>
      </w:r>
      <w:r w:rsidRPr="00112D98">
        <w:rPr>
          <w:spacing w:val="-1"/>
        </w:rPr>
        <w:t>u</w:t>
      </w:r>
      <w:r w:rsidRPr="00112D98">
        <w:t>n</w:t>
      </w:r>
      <w:r w:rsidRPr="00112D98">
        <w:rPr>
          <w:spacing w:val="-1"/>
        </w:rPr>
        <w:t>d</w:t>
      </w:r>
      <w:r w:rsidRPr="00112D98">
        <w:t>er</w:t>
      </w:r>
      <w:r w:rsidRPr="00112D98">
        <w:rPr>
          <w:spacing w:val="69"/>
        </w:rPr>
        <w:t xml:space="preserve"> </w:t>
      </w:r>
      <w:r w:rsidRPr="00112D98">
        <w:t>s</w:t>
      </w:r>
      <w:r w:rsidRPr="00112D98">
        <w:rPr>
          <w:spacing w:val="-1"/>
        </w:rPr>
        <w:t>p</w:t>
      </w:r>
      <w:r w:rsidRPr="00112D98">
        <w:t>ri</w:t>
      </w:r>
      <w:r w:rsidRPr="00112D98">
        <w:rPr>
          <w:spacing w:val="-1"/>
        </w:rPr>
        <w:t>n</w:t>
      </w:r>
      <w:r w:rsidRPr="00112D98">
        <w:t>g</w:t>
      </w:r>
      <w:r w:rsidRPr="00112D98">
        <w:rPr>
          <w:spacing w:val="73"/>
        </w:rPr>
        <w:t xml:space="preserve"> </w:t>
      </w:r>
      <w:r w:rsidRPr="00112D98">
        <w:t>p</w:t>
      </w:r>
      <w:r w:rsidRPr="00112D98">
        <w:rPr>
          <w:spacing w:val="-1"/>
        </w:rPr>
        <w:t>r</w:t>
      </w:r>
      <w:r w:rsidRPr="00112D98">
        <w:t>es</w:t>
      </w:r>
      <w:r w:rsidRPr="00112D98">
        <w:rPr>
          <w:spacing w:val="-2"/>
        </w:rPr>
        <w:t>s</w:t>
      </w:r>
      <w:r w:rsidRPr="00112D98">
        <w:t>u</w:t>
      </w:r>
      <w:r w:rsidRPr="00112D98">
        <w:rPr>
          <w:spacing w:val="-1"/>
        </w:rPr>
        <w:t>r</w:t>
      </w:r>
      <w:r w:rsidRPr="00112D98">
        <w:t>e</w:t>
      </w:r>
      <w:r w:rsidRPr="00112D98">
        <w:rPr>
          <w:spacing w:val="72"/>
        </w:rPr>
        <w:t xml:space="preserve"> </w:t>
      </w:r>
      <w:r w:rsidRPr="00112D98">
        <w:t>is</w:t>
      </w:r>
      <w:r w:rsidRPr="00112D98">
        <w:rPr>
          <w:spacing w:val="70"/>
        </w:rPr>
        <w:t xml:space="preserve"> </w:t>
      </w:r>
      <w:r w:rsidRPr="00112D98">
        <w:t>sea</w:t>
      </w:r>
      <w:r w:rsidRPr="00112D98">
        <w:rPr>
          <w:spacing w:val="-2"/>
        </w:rPr>
        <w:t>t</w:t>
      </w:r>
      <w:r w:rsidRPr="00112D98">
        <w:t>ed</w:t>
      </w:r>
      <w:r w:rsidRPr="00112D98">
        <w:rPr>
          <w:spacing w:val="70"/>
        </w:rPr>
        <w:t xml:space="preserve"> </w:t>
      </w:r>
      <w:r w:rsidRPr="00112D98">
        <w:t>in</w:t>
      </w:r>
      <w:r w:rsidRPr="00112D98">
        <w:rPr>
          <w:spacing w:val="67"/>
        </w:rPr>
        <w:t xml:space="preserve"> </w:t>
      </w:r>
      <w:r w:rsidRPr="00112D98">
        <w:t>t</w:t>
      </w:r>
      <w:r w:rsidRPr="00112D98">
        <w:rPr>
          <w:spacing w:val="-1"/>
        </w:rPr>
        <w:t>h</w:t>
      </w:r>
      <w:r w:rsidRPr="00112D98">
        <w:t>e</w:t>
      </w:r>
      <w:r w:rsidRPr="00112D98">
        <w:rPr>
          <w:w w:val="99"/>
        </w:rPr>
        <w:t xml:space="preserve"> </w:t>
      </w:r>
      <w:r w:rsidRPr="00112D98">
        <w:t>valve</w:t>
      </w:r>
      <w:r w:rsidRPr="00112D98">
        <w:rPr>
          <w:spacing w:val="-11"/>
        </w:rPr>
        <w:t xml:space="preserve"> </w:t>
      </w:r>
      <w:r w:rsidRPr="00112D98">
        <w:t>bo</w:t>
      </w:r>
      <w:r w:rsidRPr="00112D98">
        <w:rPr>
          <w:spacing w:val="-1"/>
        </w:rPr>
        <w:t>d</w:t>
      </w:r>
      <w:r w:rsidRPr="00112D98">
        <w:t>y</w:t>
      </w:r>
      <w:r w:rsidRPr="00112D98">
        <w:rPr>
          <w:spacing w:val="-9"/>
        </w:rPr>
        <w:t xml:space="preserve"> </w:t>
      </w:r>
      <w:r w:rsidRPr="00112D98">
        <w:t>and</w:t>
      </w:r>
      <w:r w:rsidRPr="00112D98">
        <w:rPr>
          <w:spacing w:val="-10"/>
        </w:rPr>
        <w:t xml:space="preserve"> </w:t>
      </w:r>
      <w:r w:rsidRPr="00112D98">
        <w:t>ex</w:t>
      </w:r>
      <w:r w:rsidRPr="00112D98">
        <w:rPr>
          <w:spacing w:val="-1"/>
        </w:rPr>
        <w:t>p</w:t>
      </w:r>
      <w:r w:rsidRPr="00112D98">
        <w:t>osed</w:t>
      </w:r>
      <w:r w:rsidRPr="00112D98">
        <w:rPr>
          <w:spacing w:val="-10"/>
        </w:rPr>
        <w:t xml:space="preserve"> </w:t>
      </w:r>
      <w:r w:rsidRPr="00112D98">
        <w:t>to</w:t>
      </w:r>
      <w:r w:rsidRPr="00112D98">
        <w:rPr>
          <w:spacing w:val="-9"/>
        </w:rPr>
        <w:t xml:space="preserve"> </w:t>
      </w:r>
      <w:r w:rsidRPr="00112D98">
        <w:rPr>
          <w:spacing w:val="-2"/>
        </w:rPr>
        <w:t>s</w:t>
      </w:r>
      <w:r w:rsidRPr="00112D98">
        <w:t>yst</w:t>
      </w:r>
      <w:r w:rsidRPr="00112D98">
        <w:rPr>
          <w:spacing w:val="-1"/>
        </w:rPr>
        <w:t>e</w:t>
      </w:r>
      <w:r w:rsidRPr="00112D98">
        <w:t>m</w:t>
      </w:r>
      <w:r w:rsidRPr="00112D98">
        <w:rPr>
          <w:spacing w:val="-11"/>
        </w:rPr>
        <w:t xml:space="preserve"> </w:t>
      </w:r>
      <w:r w:rsidRPr="00112D98">
        <w:rPr>
          <w:spacing w:val="-1"/>
        </w:rPr>
        <w:t>p</w:t>
      </w:r>
      <w:r w:rsidRPr="00112D98">
        <w:t>r</w:t>
      </w:r>
      <w:r w:rsidRPr="00112D98">
        <w:rPr>
          <w:spacing w:val="-1"/>
        </w:rPr>
        <w:t>e</w:t>
      </w:r>
      <w:r w:rsidRPr="00112D98">
        <w:t>ss</w:t>
      </w:r>
      <w:r w:rsidRPr="00112D98">
        <w:rPr>
          <w:spacing w:val="-1"/>
        </w:rPr>
        <w:t>u</w:t>
      </w:r>
      <w:r w:rsidRPr="00112D98">
        <w:t>r</w:t>
      </w:r>
      <w:r w:rsidRPr="00112D98">
        <w:rPr>
          <w:spacing w:val="-1"/>
        </w:rPr>
        <w:t>e</w:t>
      </w:r>
      <w:r w:rsidRPr="00112D98">
        <w:t>.</w:t>
      </w:r>
      <w:r>
        <w:t xml:space="preserve"> </w:t>
      </w:r>
      <w:r w:rsidRPr="00112D98">
        <w:t>W</w:t>
      </w:r>
      <w:r w:rsidRPr="00112D98">
        <w:rPr>
          <w:spacing w:val="-1"/>
        </w:rPr>
        <w:t>h</w:t>
      </w:r>
      <w:r w:rsidRPr="00112D98">
        <w:t xml:space="preserve">en  </w:t>
      </w:r>
      <w:r w:rsidRPr="00112D98">
        <w:rPr>
          <w:spacing w:val="8"/>
        </w:rPr>
        <w:t xml:space="preserve"> </w:t>
      </w:r>
      <w:r w:rsidRPr="00112D98">
        <w:rPr>
          <w:spacing w:val="-2"/>
        </w:rPr>
        <w:t>t</w:t>
      </w:r>
      <w:r w:rsidRPr="00112D98">
        <w:t xml:space="preserve">he  </w:t>
      </w:r>
      <w:r w:rsidRPr="00112D98">
        <w:rPr>
          <w:spacing w:val="6"/>
        </w:rPr>
        <w:t xml:space="preserve"> </w:t>
      </w:r>
      <w:r w:rsidRPr="00112D98">
        <w:t>sys</w:t>
      </w:r>
      <w:r w:rsidRPr="00112D98">
        <w:rPr>
          <w:spacing w:val="-2"/>
        </w:rPr>
        <w:t>t</w:t>
      </w:r>
      <w:r w:rsidRPr="00112D98">
        <w:rPr>
          <w:spacing w:val="-1"/>
        </w:rPr>
        <w:t>e</w:t>
      </w:r>
      <w:r w:rsidRPr="00112D98">
        <w:t xml:space="preserve">m  </w:t>
      </w:r>
      <w:r w:rsidRPr="00112D98">
        <w:rPr>
          <w:spacing w:val="6"/>
        </w:rPr>
        <w:t xml:space="preserve"> </w:t>
      </w:r>
      <w:r w:rsidRPr="00112D98">
        <w:rPr>
          <w:spacing w:val="-1"/>
        </w:rPr>
        <w:t>p</w:t>
      </w:r>
      <w:r w:rsidRPr="00112D98">
        <w:t>r</w:t>
      </w:r>
      <w:r w:rsidRPr="00112D98">
        <w:rPr>
          <w:spacing w:val="-1"/>
        </w:rPr>
        <w:t>e</w:t>
      </w:r>
      <w:r w:rsidRPr="00112D98">
        <w:t>ss</w:t>
      </w:r>
      <w:r w:rsidRPr="00112D98">
        <w:rPr>
          <w:spacing w:val="-1"/>
        </w:rPr>
        <w:t>u</w:t>
      </w:r>
      <w:r w:rsidRPr="00112D98">
        <w:t xml:space="preserve">re  </w:t>
      </w:r>
      <w:r w:rsidRPr="00112D98">
        <w:rPr>
          <w:spacing w:val="7"/>
        </w:rPr>
        <w:t xml:space="preserve"> </w:t>
      </w:r>
      <w:r w:rsidRPr="00112D98">
        <w:t>ov</w:t>
      </w:r>
      <w:r w:rsidRPr="00112D98">
        <w:rPr>
          <w:spacing w:val="-1"/>
        </w:rPr>
        <w:t>e</w:t>
      </w:r>
      <w:r w:rsidRPr="00112D98">
        <w:t>r</w:t>
      </w:r>
      <w:r w:rsidRPr="00112D98">
        <w:rPr>
          <w:spacing w:val="-1"/>
        </w:rPr>
        <w:t>c</w:t>
      </w:r>
      <w:r w:rsidRPr="00112D98">
        <w:t>o</w:t>
      </w:r>
      <w:r w:rsidRPr="00112D98">
        <w:rPr>
          <w:spacing w:val="-3"/>
        </w:rPr>
        <w:t>m</w:t>
      </w:r>
      <w:r w:rsidRPr="00112D98">
        <w:rPr>
          <w:spacing w:val="-1"/>
        </w:rPr>
        <w:t>e</w:t>
      </w:r>
      <w:r w:rsidRPr="00112D98">
        <w:t xml:space="preserve">s  </w:t>
      </w:r>
      <w:r w:rsidRPr="00112D98">
        <w:rPr>
          <w:spacing w:val="8"/>
        </w:rPr>
        <w:t xml:space="preserve"> </w:t>
      </w:r>
      <w:r w:rsidRPr="00112D98">
        <w:rPr>
          <w:spacing w:val="-2"/>
        </w:rPr>
        <w:t>t</w:t>
      </w:r>
      <w:r w:rsidRPr="00112D98">
        <w:rPr>
          <w:spacing w:val="-1"/>
        </w:rPr>
        <w:t>h</w:t>
      </w:r>
      <w:r w:rsidRPr="00112D98">
        <w:t xml:space="preserve">e  </w:t>
      </w:r>
      <w:r w:rsidRPr="00112D98">
        <w:rPr>
          <w:spacing w:val="7"/>
        </w:rPr>
        <w:t xml:space="preserve"> </w:t>
      </w:r>
      <w:r w:rsidRPr="00112D98">
        <w:t>sp</w:t>
      </w:r>
      <w:r w:rsidRPr="00112D98">
        <w:rPr>
          <w:spacing w:val="-1"/>
        </w:rPr>
        <w:t>r</w:t>
      </w:r>
      <w:r w:rsidRPr="00112D98">
        <w:t>ing</w:t>
      </w:r>
      <w:r>
        <w:t xml:space="preserve"> </w:t>
      </w:r>
      <w:r w:rsidRPr="00112D98">
        <w:rPr>
          <w:spacing w:val="-1"/>
        </w:rPr>
        <w:t>p</w:t>
      </w:r>
      <w:r w:rsidRPr="00112D98">
        <w:t>r</w:t>
      </w:r>
      <w:r w:rsidRPr="00112D98">
        <w:rPr>
          <w:spacing w:val="-1"/>
        </w:rPr>
        <w:t>e</w:t>
      </w:r>
      <w:r w:rsidRPr="00112D98">
        <w:t>ssu</w:t>
      </w:r>
      <w:r w:rsidRPr="00112D98">
        <w:rPr>
          <w:spacing w:val="-1"/>
        </w:rPr>
        <w:t>r</w:t>
      </w:r>
      <w:r w:rsidRPr="00112D98">
        <w:t>e</w:t>
      </w:r>
      <w:r w:rsidRPr="00112D98">
        <w:rPr>
          <w:spacing w:val="-4"/>
        </w:rPr>
        <w:t xml:space="preserve"> </w:t>
      </w:r>
      <w:r w:rsidRPr="00112D98">
        <w:t>t</w:t>
      </w:r>
      <w:r w:rsidRPr="00112D98">
        <w:rPr>
          <w:spacing w:val="-1"/>
        </w:rPr>
        <w:t>h</w:t>
      </w:r>
      <w:r w:rsidRPr="00112D98">
        <w:t>e</w:t>
      </w:r>
      <w:r w:rsidRPr="00112D98">
        <w:rPr>
          <w:spacing w:val="-3"/>
        </w:rPr>
        <w:t xml:space="preserve"> </w:t>
      </w:r>
      <w:r w:rsidRPr="00112D98">
        <w:t>va</w:t>
      </w:r>
      <w:r w:rsidRPr="00112D98">
        <w:rPr>
          <w:spacing w:val="-2"/>
        </w:rPr>
        <w:t>l</w:t>
      </w:r>
      <w:r w:rsidRPr="00112D98">
        <w:t>ve</w:t>
      </w:r>
      <w:r w:rsidRPr="00112D98">
        <w:rPr>
          <w:spacing w:val="-2"/>
        </w:rPr>
        <w:t xml:space="preserve"> f</w:t>
      </w:r>
      <w:r w:rsidRPr="00112D98">
        <w:t>ea</w:t>
      </w:r>
      <w:r w:rsidRPr="00112D98">
        <w:rPr>
          <w:spacing w:val="-2"/>
        </w:rPr>
        <w:t>t</w:t>
      </w:r>
      <w:r w:rsidRPr="00112D98">
        <w:t>h</w:t>
      </w:r>
      <w:r w:rsidRPr="00112D98">
        <w:rPr>
          <w:spacing w:val="-1"/>
        </w:rPr>
        <w:t>e</w:t>
      </w:r>
      <w:r w:rsidRPr="00112D98">
        <w:t>r</w:t>
      </w:r>
      <w:r w:rsidRPr="00112D98">
        <w:rPr>
          <w:spacing w:val="-4"/>
        </w:rPr>
        <w:t xml:space="preserve"> </w:t>
      </w:r>
      <w:r w:rsidRPr="00112D98">
        <w:rPr>
          <w:spacing w:val="4"/>
        </w:rPr>
        <w:t>w</w:t>
      </w:r>
      <w:r w:rsidRPr="00112D98">
        <w:t>ill</w:t>
      </w:r>
      <w:r w:rsidRPr="00112D98">
        <w:rPr>
          <w:spacing w:val="-2"/>
        </w:rPr>
        <w:t xml:space="preserve"> </w:t>
      </w:r>
      <w:r w:rsidRPr="00112D98">
        <w:rPr>
          <w:spacing w:val="-6"/>
        </w:rPr>
        <w:t>m</w:t>
      </w:r>
      <w:r w:rsidRPr="00112D98">
        <w:t>ove</w:t>
      </w:r>
      <w:r w:rsidRPr="00112D98">
        <w:rPr>
          <w:spacing w:val="-2"/>
        </w:rPr>
        <w:t xml:space="preserve"> i</w:t>
      </w:r>
      <w:r w:rsidRPr="00112D98">
        <w:t>n</w:t>
      </w:r>
      <w:r w:rsidRPr="00112D98">
        <w:rPr>
          <w:spacing w:val="-2"/>
        </w:rPr>
        <w:t xml:space="preserve"> t</w:t>
      </w:r>
      <w:r w:rsidRPr="00112D98">
        <w:t>he</w:t>
      </w:r>
      <w:r w:rsidRPr="00112D98">
        <w:rPr>
          <w:spacing w:val="-4"/>
        </w:rPr>
        <w:t xml:space="preserve"> </w:t>
      </w:r>
      <w:r w:rsidRPr="00112D98">
        <w:t>s</w:t>
      </w:r>
      <w:r w:rsidRPr="00112D98">
        <w:rPr>
          <w:spacing w:val="-1"/>
        </w:rPr>
        <w:t>e</w:t>
      </w:r>
      <w:r w:rsidRPr="00112D98">
        <w:t>at</w:t>
      </w:r>
      <w:r w:rsidRPr="00112D98">
        <w:rPr>
          <w:spacing w:val="-5"/>
        </w:rPr>
        <w:t xml:space="preserve"> </w:t>
      </w:r>
      <w:r w:rsidRPr="00112D98">
        <w:rPr>
          <w:spacing w:val="-1"/>
        </w:rPr>
        <w:t>c</w:t>
      </w:r>
      <w:r w:rsidRPr="00112D98">
        <w:t>r</w:t>
      </w:r>
      <w:r w:rsidRPr="00112D98">
        <w:rPr>
          <w:spacing w:val="-1"/>
        </w:rPr>
        <w:t>e</w:t>
      </w:r>
      <w:r w:rsidRPr="00112D98">
        <w:t>a</w:t>
      </w:r>
      <w:r w:rsidRPr="00112D98">
        <w:rPr>
          <w:spacing w:val="-2"/>
        </w:rPr>
        <w:t>t</w:t>
      </w:r>
      <w:r w:rsidRPr="00112D98">
        <w:t>ing</w:t>
      </w:r>
      <w:r w:rsidRPr="00112D98">
        <w:rPr>
          <w:w w:val="99"/>
        </w:rPr>
        <w:t xml:space="preserve"> </w:t>
      </w:r>
      <w:r w:rsidRPr="00112D98">
        <w:t>an</w:t>
      </w:r>
      <w:r w:rsidRPr="00112D98">
        <w:rPr>
          <w:spacing w:val="7"/>
        </w:rPr>
        <w:t xml:space="preserve"> </w:t>
      </w:r>
      <w:r w:rsidRPr="00112D98">
        <w:rPr>
          <w:spacing w:val="-1"/>
        </w:rPr>
        <w:t>e</w:t>
      </w:r>
      <w:r w:rsidRPr="00112D98">
        <w:t>xit</w:t>
      </w:r>
      <w:r w:rsidRPr="00112D98">
        <w:rPr>
          <w:spacing w:val="7"/>
        </w:rPr>
        <w:t xml:space="preserve"> </w:t>
      </w:r>
      <w:r w:rsidRPr="00112D98">
        <w:t>to</w:t>
      </w:r>
      <w:r w:rsidRPr="00112D98">
        <w:rPr>
          <w:spacing w:val="8"/>
        </w:rPr>
        <w:t xml:space="preserve"> </w:t>
      </w:r>
      <w:r w:rsidRPr="00112D98">
        <w:t>a</w:t>
      </w:r>
      <w:r w:rsidRPr="00112D98">
        <w:rPr>
          <w:spacing w:val="-2"/>
        </w:rPr>
        <w:t>t</w:t>
      </w:r>
      <w:r w:rsidRPr="00112D98">
        <w:rPr>
          <w:spacing w:val="-3"/>
        </w:rPr>
        <w:t>m</w:t>
      </w:r>
      <w:r w:rsidRPr="00112D98">
        <w:t>os</w:t>
      </w:r>
      <w:r w:rsidRPr="00112D98">
        <w:rPr>
          <w:spacing w:val="-1"/>
        </w:rPr>
        <w:t>p</w:t>
      </w:r>
      <w:r w:rsidRPr="00112D98">
        <w:t>h</w:t>
      </w:r>
      <w:r w:rsidRPr="00112D98">
        <w:rPr>
          <w:spacing w:val="-1"/>
        </w:rPr>
        <w:t>e</w:t>
      </w:r>
      <w:r w:rsidRPr="00112D98">
        <w:t>re</w:t>
      </w:r>
      <w:r w:rsidRPr="00112D98">
        <w:rPr>
          <w:spacing w:val="8"/>
        </w:rPr>
        <w:t xml:space="preserve"> </w:t>
      </w:r>
      <w:r w:rsidRPr="00112D98">
        <w:t>al</w:t>
      </w:r>
      <w:r w:rsidRPr="00112D98">
        <w:rPr>
          <w:spacing w:val="-2"/>
        </w:rPr>
        <w:t>l</w:t>
      </w:r>
      <w:r w:rsidRPr="00112D98">
        <w:t>o</w:t>
      </w:r>
      <w:r w:rsidRPr="00112D98">
        <w:rPr>
          <w:spacing w:val="6"/>
        </w:rPr>
        <w:t>w</w:t>
      </w:r>
      <w:r w:rsidRPr="00112D98">
        <w:rPr>
          <w:spacing w:val="-2"/>
        </w:rPr>
        <w:t>i</w:t>
      </w:r>
      <w:r w:rsidRPr="00112D98">
        <w:t>ng</w:t>
      </w:r>
      <w:r w:rsidRPr="00112D98">
        <w:rPr>
          <w:spacing w:val="8"/>
        </w:rPr>
        <w:t xml:space="preserve"> </w:t>
      </w:r>
      <w:r w:rsidRPr="00112D98">
        <w:t>t</w:t>
      </w:r>
      <w:r w:rsidRPr="00112D98">
        <w:rPr>
          <w:spacing w:val="-1"/>
        </w:rPr>
        <w:t>h</w:t>
      </w:r>
      <w:r w:rsidRPr="00112D98">
        <w:t>e</w:t>
      </w:r>
      <w:r w:rsidRPr="00112D98">
        <w:rPr>
          <w:spacing w:val="8"/>
        </w:rPr>
        <w:t xml:space="preserve"> </w:t>
      </w:r>
      <w:r w:rsidRPr="00112D98">
        <w:t>syst</w:t>
      </w:r>
      <w:r w:rsidRPr="00112D98">
        <w:rPr>
          <w:spacing w:val="-1"/>
        </w:rPr>
        <w:t>e</w:t>
      </w:r>
      <w:r w:rsidRPr="00112D98">
        <w:t>m</w:t>
      </w:r>
      <w:r w:rsidRPr="00112D98">
        <w:rPr>
          <w:spacing w:val="2"/>
        </w:rPr>
        <w:t xml:space="preserve"> </w:t>
      </w:r>
      <w:r w:rsidRPr="00112D98">
        <w:t>gas</w:t>
      </w:r>
      <w:r w:rsidRPr="00112D98">
        <w:rPr>
          <w:spacing w:val="7"/>
        </w:rPr>
        <w:t xml:space="preserve"> </w:t>
      </w:r>
      <w:r w:rsidRPr="00112D98">
        <w:t>or</w:t>
      </w:r>
      <w:r w:rsidRPr="00112D98">
        <w:rPr>
          <w:spacing w:val="5"/>
        </w:rPr>
        <w:t xml:space="preserve"> </w:t>
      </w:r>
      <w:r w:rsidRPr="00112D98">
        <w:rPr>
          <w:spacing w:val="-2"/>
        </w:rPr>
        <w:t>l</w:t>
      </w:r>
      <w:r w:rsidRPr="00112D98">
        <w:t>iq</w:t>
      </w:r>
      <w:r w:rsidRPr="00112D98">
        <w:rPr>
          <w:spacing w:val="-1"/>
        </w:rPr>
        <w:t>u</w:t>
      </w:r>
      <w:r w:rsidRPr="00112D98">
        <w:t>id</w:t>
      </w:r>
      <w:r>
        <w:t xml:space="preserve"> </w:t>
      </w:r>
      <w:r w:rsidRPr="00112D98">
        <w:rPr>
          <w:spacing w:val="-2"/>
        </w:rPr>
        <w:t>t</w:t>
      </w:r>
      <w:r w:rsidRPr="00112D98">
        <w:t>o</w:t>
      </w:r>
      <w:r w:rsidRPr="00112D98">
        <w:rPr>
          <w:spacing w:val="-12"/>
        </w:rPr>
        <w:t xml:space="preserve"> </w:t>
      </w:r>
      <w:r w:rsidRPr="00112D98">
        <w:t>es</w:t>
      </w:r>
      <w:r w:rsidRPr="00112D98">
        <w:rPr>
          <w:spacing w:val="-1"/>
        </w:rPr>
        <w:t>c</w:t>
      </w:r>
      <w:r w:rsidRPr="00112D98">
        <w:t>ap</w:t>
      </w:r>
      <w:r w:rsidRPr="00112D98">
        <w:rPr>
          <w:spacing w:val="-1"/>
        </w:rPr>
        <w:t>e</w:t>
      </w:r>
      <w:r w:rsidRPr="00112D98">
        <w:t>.</w:t>
      </w:r>
    </w:p>
    <w:p w:rsidR="00AF5EB9" w:rsidRPr="00B06100" w:rsidRDefault="00AF5EB9" w:rsidP="00B06100">
      <w:pPr>
        <w:pStyle w:val="Heading4"/>
      </w:pPr>
      <w:r w:rsidRPr="00B06100">
        <w:t>Air/</w:t>
      </w:r>
      <w:r w:rsidR="00E51618" w:rsidRPr="00B06100">
        <w:t>vacuum valve</w:t>
      </w:r>
    </w:p>
    <w:p w:rsidR="00AF5EB9" w:rsidRPr="00ED6FB1" w:rsidRDefault="00AF5EB9" w:rsidP="00B06100">
      <w:r w:rsidRPr="00ED6FB1">
        <w:t>The Air/Vacuum</w:t>
      </w:r>
      <w:r>
        <w:t xml:space="preserve"> </w:t>
      </w:r>
      <w:r w:rsidRPr="00ED6FB1">
        <w:t>Valve has been designed with stainless steel</w:t>
      </w:r>
      <w:r>
        <w:t xml:space="preserve"> </w:t>
      </w:r>
      <w:r w:rsidRPr="00ED6FB1">
        <w:t>trim to give years of trouble free operation. The</w:t>
      </w:r>
      <w:r>
        <w:t xml:space="preserve"> </w:t>
      </w:r>
      <w:r w:rsidRPr="00ED6FB1">
        <w:t>Air/vacuum valve is typically mounted on a</w:t>
      </w:r>
      <w:r>
        <w:t xml:space="preserve"> </w:t>
      </w:r>
      <w:r w:rsidRPr="00ED6FB1">
        <w:t>pipeline at the high points or large changes in</w:t>
      </w:r>
      <w:r>
        <w:t xml:space="preserve"> </w:t>
      </w:r>
      <w:r w:rsidRPr="00ED6FB1">
        <w:t>grade.</w:t>
      </w:r>
      <w:r w:rsidR="00720539">
        <w:t xml:space="preserve"> </w:t>
      </w:r>
      <w:r w:rsidRPr="00ED6FB1">
        <w:t>The valve will exhaust large quantities of air</w:t>
      </w:r>
      <w:r>
        <w:t xml:space="preserve"> </w:t>
      </w:r>
      <w:r w:rsidRPr="00ED6FB1">
        <w:t>during system start-up and allow air to re-enter</w:t>
      </w:r>
      <w:r>
        <w:t xml:space="preserve"> </w:t>
      </w:r>
      <w:r w:rsidRPr="00ED6FB1">
        <w:t>the line upon system shut down or after a power</w:t>
      </w:r>
      <w:r>
        <w:t xml:space="preserve"> </w:t>
      </w:r>
      <w:r w:rsidRPr="00ED6FB1">
        <w:t>failure. The valves are needed to maintain</w:t>
      </w:r>
      <w:r>
        <w:t xml:space="preserve"> </w:t>
      </w:r>
      <w:r w:rsidRPr="00ED6FB1">
        <w:t>pipeline efficiency while providing protection</w:t>
      </w:r>
      <w:r>
        <w:t xml:space="preserve"> </w:t>
      </w:r>
      <w:r w:rsidRPr="00ED6FB1">
        <w:t>from adverse pressure condition. The Size,</w:t>
      </w:r>
      <w:r>
        <w:t xml:space="preserve"> </w:t>
      </w:r>
      <w:r w:rsidRPr="00ED6FB1">
        <w:t>Maximum Working Pressure, and Model No. are</w:t>
      </w:r>
      <w:r>
        <w:t xml:space="preserve"> </w:t>
      </w:r>
      <w:r w:rsidRPr="00ED6FB1">
        <w:t>stamped on the nameplate for reference.</w:t>
      </w:r>
    </w:p>
    <w:p w:rsidR="00AF5EB9" w:rsidRPr="00ED6FB1" w:rsidRDefault="00AF5EB9" w:rsidP="00173F9B">
      <w:pPr>
        <w:kinsoku w:val="0"/>
        <w:overflowPunct w:val="0"/>
        <w:autoSpaceDE w:val="0"/>
        <w:autoSpaceDN w:val="0"/>
        <w:adjustRightInd w:val="0"/>
        <w:ind w:left="1440" w:hanging="394"/>
        <w:jc w:val="center"/>
        <w:rPr>
          <w:rFonts w:ascii="Times New Roman" w:hAnsi="Times New Roman" w:cs="Times New Roman"/>
          <w:sz w:val="20"/>
          <w:szCs w:val="20"/>
        </w:rPr>
      </w:pPr>
      <w:r>
        <w:rPr>
          <w:rFonts w:ascii="Times New Roman" w:hAnsi="Times New Roman" w:cs="Times New Roman"/>
          <w:noProof/>
          <w:sz w:val="24"/>
          <w:szCs w:val="24"/>
        </w:rPr>
        <w:lastRenderedPageBreak/>
        <w:drawing>
          <wp:inline distT="0" distB="0" distL="0" distR="0" wp14:anchorId="0F1C9B8F" wp14:editId="57886569">
            <wp:extent cx="2576146" cy="2201214"/>
            <wp:effectExtent l="0" t="0" r="0" b="8890"/>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BEBA8EAE-BF5A-486C-A8C5-ECC9F3942E4B}">
                          <a14:imgProps xmlns:a14="http://schemas.microsoft.com/office/drawing/2010/main">
                            <a14:imgLayer r:embed="rId85">
                              <a14:imgEffect>
                                <a14:brightnessContrast bright="-32000" contrast="72000"/>
                              </a14:imgEffect>
                            </a14:imgLayer>
                          </a14:imgProps>
                        </a:ext>
                        <a:ext uri="{28A0092B-C50C-407E-A947-70E740481C1C}">
                          <a14:useLocalDpi xmlns:a14="http://schemas.microsoft.com/office/drawing/2010/main" val="0"/>
                        </a:ext>
                      </a:extLst>
                    </a:blip>
                    <a:srcRect/>
                    <a:stretch>
                      <a:fillRect/>
                    </a:stretch>
                  </pic:blipFill>
                  <pic:spPr bwMode="auto">
                    <a:xfrm>
                      <a:off x="0" y="0"/>
                      <a:ext cx="2586467" cy="2210033"/>
                    </a:xfrm>
                    <a:prstGeom prst="rect">
                      <a:avLst/>
                    </a:prstGeom>
                    <a:noFill/>
                    <a:ln>
                      <a:noFill/>
                    </a:ln>
                  </pic:spPr>
                </pic:pic>
              </a:graphicData>
            </a:graphic>
          </wp:inline>
        </w:drawing>
      </w:r>
    </w:p>
    <w:p w:rsidR="00AF5EB9" w:rsidRPr="00483AAC" w:rsidRDefault="00F67796" w:rsidP="00173F9B">
      <w:pPr>
        <w:pStyle w:val="Caption"/>
        <w:ind w:left="720" w:firstLine="720"/>
        <w:jc w:val="center"/>
      </w:pPr>
      <w:bookmarkStart w:id="126" w:name="_Toc531646209"/>
      <w:r>
        <w:t xml:space="preserve">Figure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12</w:t>
      </w:r>
      <w:r w:rsidR="00777FBB">
        <w:rPr>
          <w:noProof/>
        </w:rPr>
        <w:fldChar w:fldCharType="end"/>
      </w:r>
      <w:r>
        <w:t xml:space="preserve">: </w:t>
      </w:r>
      <w:r w:rsidRPr="007B4E1F">
        <w:t>Air/</w:t>
      </w:r>
      <w:r w:rsidR="00E51618" w:rsidRPr="007B4E1F">
        <w:t xml:space="preserve">vacuum </w:t>
      </w:r>
      <w:r w:rsidRPr="007B4E1F">
        <w:t>Valve</w:t>
      </w:r>
      <w:bookmarkEnd w:id="126"/>
    </w:p>
    <w:p w:rsidR="00AF5EB9" w:rsidRPr="0056230F" w:rsidRDefault="00132738" w:rsidP="00B06100">
      <w:pPr>
        <w:rPr>
          <w:b/>
          <w:sz w:val="20"/>
        </w:rPr>
      </w:pPr>
      <w:r>
        <w:rPr>
          <w:b/>
          <w:sz w:val="20"/>
        </w:rPr>
        <w:t>Operation of the valve:</w:t>
      </w:r>
    </w:p>
    <w:p w:rsidR="00AF5EB9" w:rsidRDefault="00AF5EB9" w:rsidP="00B06100">
      <w:r w:rsidRPr="00ED6FB1">
        <w:t>The Air/Vacuum Valve is designed to exhaust</w:t>
      </w:r>
      <w:r>
        <w:t xml:space="preserve"> </w:t>
      </w:r>
      <w:r w:rsidRPr="00ED6FB1">
        <w:t>large quantities of air during system startup and</w:t>
      </w:r>
      <w:r>
        <w:t xml:space="preserve"> </w:t>
      </w:r>
      <w:r w:rsidRPr="00ED6FB1">
        <w:t>allow air to reenter the line upon system</w:t>
      </w:r>
      <w:r>
        <w:t xml:space="preserve"> </w:t>
      </w:r>
      <w:r w:rsidRPr="00ED6FB1">
        <w:t>shutdown or line break. As water enters the</w:t>
      </w:r>
      <w:r>
        <w:t xml:space="preserve"> </w:t>
      </w:r>
      <w:r w:rsidRPr="00ED6FB1">
        <w:t>valve during startup, the float will rise and close</w:t>
      </w:r>
      <w:r>
        <w:t xml:space="preserve"> </w:t>
      </w:r>
      <w:r w:rsidRPr="00ED6FB1">
        <w:t>the outlet port. The valve will remain closed until</w:t>
      </w:r>
      <w:r>
        <w:t xml:space="preserve"> </w:t>
      </w:r>
      <w:r w:rsidRPr="00ED6FB1">
        <w:t>system pressure drops to near zero pressure. It</w:t>
      </w:r>
      <w:r>
        <w:t xml:space="preserve"> </w:t>
      </w:r>
      <w:r w:rsidRPr="00ED6FB1">
        <w:t>will open during shutdown to perform a dual</w:t>
      </w:r>
      <w:r>
        <w:t xml:space="preserve"> </w:t>
      </w:r>
      <w:r w:rsidRPr="00ED6FB1">
        <w:t>purpose. First, it eliminates the possibility of a</w:t>
      </w:r>
      <w:r>
        <w:t xml:space="preserve"> </w:t>
      </w:r>
      <w:r w:rsidRPr="00ED6FB1">
        <w:t>vacuum forming and a potential pipeline</w:t>
      </w:r>
      <w:r>
        <w:t xml:space="preserve"> </w:t>
      </w:r>
      <w:r w:rsidRPr="00ED6FB1">
        <w:t>collapse. Second, it allows rapid drainage of the</w:t>
      </w:r>
      <w:r>
        <w:t xml:space="preserve"> </w:t>
      </w:r>
      <w:r w:rsidRPr="00ED6FB1">
        <w:t>line when system maintenance is required.</w:t>
      </w:r>
      <w:r>
        <w:t xml:space="preserve"> </w:t>
      </w:r>
      <w:r w:rsidRPr="00ED6FB1">
        <w:t>The only moving parts in the valve are the float</w:t>
      </w:r>
      <w:r>
        <w:t xml:space="preserve"> </w:t>
      </w:r>
      <w:r w:rsidRPr="00ED6FB1">
        <w:t>and the float guide. The float guide assures</w:t>
      </w:r>
      <w:r>
        <w:t xml:space="preserve"> </w:t>
      </w:r>
      <w:r w:rsidRPr="00ED6FB1">
        <w:t>that the float enters the seat at the optimum</w:t>
      </w:r>
      <w:r>
        <w:t xml:space="preserve"> </w:t>
      </w:r>
      <w:r w:rsidRPr="00ED6FB1">
        <w:t>angle and prevents float contact with any</w:t>
      </w:r>
      <w:r>
        <w:t xml:space="preserve"> </w:t>
      </w:r>
      <w:r w:rsidRPr="00ED6FB1">
        <w:t>surface other than the resilient seat thus</w:t>
      </w:r>
      <w:r>
        <w:t xml:space="preserve"> </w:t>
      </w:r>
      <w:r w:rsidRPr="00ED6FB1">
        <w:t>assuring a long, maintenance free life.</w:t>
      </w:r>
      <w:r>
        <w:t xml:space="preserve"> </w:t>
      </w:r>
      <w:r w:rsidRPr="00ED6FB1">
        <w:t>An optional Anti-Slam Valve may be bolted to</w:t>
      </w:r>
      <w:r>
        <w:t xml:space="preserve"> </w:t>
      </w:r>
      <w:r w:rsidRPr="00ED6FB1">
        <w:t>the bottom of the air/vacuum valve to provide</w:t>
      </w:r>
      <w:r>
        <w:t xml:space="preserve"> </w:t>
      </w:r>
      <w:r w:rsidRPr="00ED6FB1">
        <w:t xml:space="preserve">regulated closure. </w:t>
      </w:r>
    </w:p>
    <w:p w:rsidR="00B06100" w:rsidRDefault="00B06100" w:rsidP="00D12C57">
      <w:pPr>
        <w:autoSpaceDE w:val="0"/>
        <w:autoSpaceDN w:val="0"/>
        <w:adjustRightInd w:val="0"/>
        <w:ind w:left="361" w:hanging="361"/>
        <w:rPr>
          <w:bCs/>
        </w:rPr>
      </w:pPr>
    </w:p>
    <w:p w:rsidR="00AF5EB9" w:rsidRPr="0056230F" w:rsidRDefault="00132738" w:rsidP="00B06100">
      <w:pPr>
        <w:rPr>
          <w:b/>
          <w:sz w:val="20"/>
        </w:rPr>
      </w:pPr>
      <w:r>
        <w:rPr>
          <w:b/>
          <w:sz w:val="20"/>
        </w:rPr>
        <w:t>Installation of the valve:</w:t>
      </w:r>
    </w:p>
    <w:p w:rsidR="00AF5EB9" w:rsidRDefault="00AF5EB9" w:rsidP="00B06100">
      <w:r w:rsidRPr="00ED6FB1">
        <w:t>The installation of the valve is important for its</w:t>
      </w:r>
      <w:r>
        <w:t xml:space="preserve"> </w:t>
      </w:r>
      <w:r w:rsidRPr="00ED6FB1">
        <w:t>proper operation. The valves must be installed</w:t>
      </w:r>
      <w:r>
        <w:t xml:space="preserve"> </w:t>
      </w:r>
      <w:r w:rsidRPr="00ED6FB1">
        <w:t>at the system high points in the vertical position</w:t>
      </w:r>
      <w:r>
        <w:t xml:space="preserve"> </w:t>
      </w:r>
      <w:r w:rsidRPr="00ED6FB1">
        <w:t>with the inlet down. For pipeline service, a vault</w:t>
      </w:r>
      <w:r>
        <w:t xml:space="preserve"> </w:t>
      </w:r>
      <w:r w:rsidRPr="00ED6FB1">
        <w:t>with freeze protection, adequate screened</w:t>
      </w:r>
      <w:r>
        <w:t xml:space="preserve"> </w:t>
      </w:r>
      <w:r w:rsidRPr="00ED6FB1">
        <w:t>venting, and drainage should be provided.</w:t>
      </w:r>
      <w:r>
        <w:t xml:space="preserve"> </w:t>
      </w:r>
      <w:r w:rsidRPr="00ED6FB1">
        <w:t>During closure, some fluid discharge will occur</w:t>
      </w:r>
      <w:r>
        <w:t xml:space="preserve"> </w:t>
      </w:r>
      <w:r w:rsidRPr="00ED6FB1">
        <w:t>so vent lines should extend to an open drain for</w:t>
      </w:r>
      <w:r>
        <w:t xml:space="preserve"> </w:t>
      </w:r>
      <w:r w:rsidRPr="00ED6FB1">
        <w:t>in-plant installations. A shutoff valve should be</w:t>
      </w:r>
      <w:r>
        <w:t xml:space="preserve"> </w:t>
      </w:r>
      <w:r w:rsidRPr="00ED6FB1">
        <w:t>installed below the valve in the event servicing is</w:t>
      </w:r>
      <w:r>
        <w:t xml:space="preserve"> </w:t>
      </w:r>
      <w:r w:rsidRPr="00ED6FB1">
        <w:t>required. A spool piece is required when mating</w:t>
      </w:r>
      <w:r>
        <w:t xml:space="preserve"> </w:t>
      </w:r>
      <w:r w:rsidRPr="00ED6FB1">
        <w:t>to a wafer butterfly valve.</w:t>
      </w:r>
    </w:p>
    <w:p w:rsidR="00132738" w:rsidRDefault="00132738" w:rsidP="00B06100"/>
    <w:p w:rsidR="00173F9B" w:rsidRPr="00132738" w:rsidRDefault="00173F9B" w:rsidP="00173F9B">
      <w:pPr>
        <w:rPr>
          <w:b/>
          <w:sz w:val="20"/>
        </w:rPr>
      </w:pPr>
      <w:r w:rsidRPr="00132738">
        <w:rPr>
          <w:b/>
          <w:sz w:val="20"/>
        </w:rPr>
        <w:t>Valve operation rules:</w:t>
      </w:r>
    </w:p>
    <w:p w:rsidR="00173F9B" w:rsidRPr="00173F9B" w:rsidRDefault="00173F9B" w:rsidP="00173F9B">
      <w:pPr>
        <w:rPr>
          <w:szCs w:val="28"/>
        </w:rPr>
      </w:pPr>
      <w:r w:rsidRPr="00173F9B">
        <w:rPr>
          <w:spacing w:val="-9"/>
          <w:szCs w:val="28"/>
        </w:rPr>
        <w:t xml:space="preserve">Do </w:t>
      </w:r>
      <w:r w:rsidRPr="00173F9B">
        <w:rPr>
          <w:szCs w:val="28"/>
        </w:rPr>
        <w:t>not</w:t>
      </w:r>
      <w:r w:rsidRPr="00173F9B">
        <w:rPr>
          <w:spacing w:val="-10"/>
          <w:szCs w:val="28"/>
        </w:rPr>
        <w:t xml:space="preserve"> </w:t>
      </w:r>
      <w:r w:rsidRPr="00173F9B">
        <w:rPr>
          <w:szCs w:val="28"/>
        </w:rPr>
        <w:t>c</w:t>
      </w:r>
      <w:r w:rsidRPr="00173F9B">
        <w:rPr>
          <w:spacing w:val="-2"/>
          <w:szCs w:val="28"/>
        </w:rPr>
        <w:t>l</w:t>
      </w:r>
      <w:r w:rsidRPr="00173F9B">
        <w:rPr>
          <w:szCs w:val="28"/>
        </w:rPr>
        <w:t>ose</w:t>
      </w:r>
      <w:r w:rsidRPr="00173F9B">
        <w:rPr>
          <w:spacing w:val="-8"/>
          <w:szCs w:val="28"/>
        </w:rPr>
        <w:t xml:space="preserve"> </w:t>
      </w:r>
      <w:r w:rsidRPr="00173F9B">
        <w:rPr>
          <w:szCs w:val="28"/>
        </w:rPr>
        <w:t>a</w:t>
      </w:r>
      <w:r w:rsidRPr="00173F9B">
        <w:rPr>
          <w:spacing w:val="-8"/>
          <w:szCs w:val="28"/>
        </w:rPr>
        <w:t xml:space="preserve"> </w:t>
      </w:r>
      <w:r w:rsidRPr="00173F9B">
        <w:rPr>
          <w:szCs w:val="28"/>
        </w:rPr>
        <w:t>va</w:t>
      </w:r>
      <w:r w:rsidRPr="00173F9B">
        <w:rPr>
          <w:spacing w:val="-2"/>
          <w:szCs w:val="28"/>
        </w:rPr>
        <w:t>l</w:t>
      </w:r>
      <w:r w:rsidRPr="00173F9B">
        <w:rPr>
          <w:szCs w:val="28"/>
        </w:rPr>
        <w:t>ve</w:t>
      </w:r>
      <w:r w:rsidRPr="00173F9B">
        <w:rPr>
          <w:spacing w:val="-8"/>
          <w:szCs w:val="28"/>
        </w:rPr>
        <w:t xml:space="preserve"> </w:t>
      </w:r>
      <w:r w:rsidRPr="00173F9B">
        <w:rPr>
          <w:spacing w:val="-1"/>
          <w:szCs w:val="28"/>
        </w:rPr>
        <w:t>b</w:t>
      </w:r>
      <w:r w:rsidRPr="00173F9B">
        <w:rPr>
          <w:szCs w:val="28"/>
        </w:rPr>
        <w:t>e</w:t>
      </w:r>
      <w:r w:rsidRPr="00173F9B">
        <w:rPr>
          <w:spacing w:val="-2"/>
          <w:szCs w:val="28"/>
        </w:rPr>
        <w:t>f</w:t>
      </w:r>
      <w:r w:rsidRPr="00173F9B">
        <w:rPr>
          <w:szCs w:val="28"/>
        </w:rPr>
        <w:t>ore</w:t>
      </w:r>
      <w:r w:rsidRPr="00173F9B">
        <w:rPr>
          <w:spacing w:val="-10"/>
          <w:szCs w:val="28"/>
        </w:rPr>
        <w:t xml:space="preserve"> </w:t>
      </w:r>
      <w:r w:rsidRPr="00173F9B">
        <w:rPr>
          <w:szCs w:val="28"/>
        </w:rPr>
        <w:t>op</w:t>
      </w:r>
      <w:r w:rsidRPr="00173F9B">
        <w:rPr>
          <w:spacing w:val="-1"/>
          <w:szCs w:val="28"/>
        </w:rPr>
        <w:t>e</w:t>
      </w:r>
      <w:r w:rsidRPr="00173F9B">
        <w:rPr>
          <w:szCs w:val="28"/>
        </w:rPr>
        <w:t>ni</w:t>
      </w:r>
      <w:r w:rsidRPr="00173F9B">
        <w:rPr>
          <w:spacing w:val="-1"/>
          <w:szCs w:val="28"/>
        </w:rPr>
        <w:t>n</w:t>
      </w:r>
      <w:r w:rsidRPr="00173F9B">
        <w:rPr>
          <w:szCs w:val="28"/>
        </w:rPr>
        <w:t>g</w:t>
      </w:r>
      <w:r w:rsidRPr="00173F9B">
        <w:rPr>
          <w:spacing w:val="-8"/>
          <w:szCs w:val="28"/>
        </w:rPr>
        <w:t xml:space="preserve"> </w:t>
      </w:r>
      <w:r w:rsidRPr="00173F9B">
        <w:rPr>
          <w:szCs w:val="28"/>
        </w:rPr>
        <w:t>ano</w:t>
      </w:r>
      <w:r w:rsidRPr="00173F9B">
        <w:rPr>
          <w:spacing w:val="-2"/>
          <w:szCs w:val="28"/>
        </w:rPr>
        <w:t>t</w:t>
      </w:r>
      <w:r w:rsidRPr="00173F9B">
        <w:rPr>
          <w:szCs w:val="28"/>
        </w:rPr>
        <w:t>h</w:t>
      </w:r>
      <w:r w:rsidRPr="00173F9B">
        <w:rPr>
          <w:spacing w:val="-1"/>
          <w:szCs w:val="28"/>
        </w:rPr>
        <w:t>er</w:t>
      </w:r>
      <w:r w:rsidRPr="00173F9B">
        <w:rPr>
          <w:szCs w:val="28"/>
        </w:rPr>
        <w:t>!</w:t>
      </w:r>
    </w:p>
    <w:p w:rsidR="00173F9B" w:rsidRPr="00173F9B" w:rsidRDefault="00173F9B" w:rsidP="00173F9B">
      <w:pPr>
        <w:rPr>
          <w:szCs w:val="28"/>
        </w:rPr>
      </w:pPr>
      <w:r w:rsidRPr="00173F9B">
        <w:rPr>
          <w:spacing w:val="-8"/>
          <w:szCs w:val="28"/>
        </w:rPr>
        <w:t xml:space="preserve">Do </w:t>
      </w:r>
      <w:r w:rsidRPr="00173F9B">
        <w:rPr>
          <w:szCs w:val="28"/>
        </w:rPr>
        <w:t>not</w:t>
      </w:r>
      <w:r w:rsidRPr="00173F9B">
        <w:rPr>
          <w:spacing w:val="-9"/>
          <w:szCs w:val="28"/>
        </w:rPr>
        <w:t xml:space="preserve"> </w:t>
      </w:r>
      <w:r w:rsidRPr="00173F9B">
        <w:rPr>
          <w:szCs w:val="28"/>
        </w:rPr>
        <w:t>c</w:t>
      </w:r>
      <w:r w:rsidRPr="00173F9B">
        <w:rPr>
          <w:spacing w:val="-2"/>
          <w:szCs w:val="28"/>
        </w:rPr>
        <w:t>l</w:t>
      </w:r>
      <w:r w:rsidRPr="00173F9B">
        <w:rPr>
          <w:szCs w:val="28"/>
        </w:rPr>
        <w:t>ose</w:t>
      </w:r>
      <w:r w:rsidRPr="00173F9B">
        <w:rPr>
          <w:spacing w:val="-7"/>
          <w:szCs w:val="28"/>
        </w:rPr>
        <w:t xml:space="preserve"> </w:t>
      </w:r>
      <w:r w:rsidRPr="00173F9B">
        <w:rPr>
          <w:szCs w:val="28"/>
        </w:rPr>
        <w:t>a</w:t>
      </w:r>
      <w:r w:rsidRPr="00173F9B">
        <w:rPr>
          <w:spacing w:val="-7"/>
          <w:szCs w:val="28"/>
        </w:rPr>
        <w:t xml:space="preserve"> </w:t>
      </w:r>
      <w:r w:rsidRPr="00173F9B">
        <w:rPr>
          <w:szCs w:val="28"/>
        </w:rPr>
        <w:t>va</w:t>
      </w:r>
      <w:r w:rsidRPr="00173F9B">
        <w:rPr>
          <w:spacing w:val="-2"/>
          <w:szCs w:val="28"/>
        </w:rPr>
        <w:t>l</w:t>
      </w:r>
      <w:r w:rsidRPr="00173F9B">
        <w:rPr>
          <w:szCs w:val="28"/>
        </w:rPr>
        <w:t>ve</w:t>
      </w:r>
      <w:r w:rsidRPr="00173F9B">
        <w:rPr>
          <w:spacing w:val="-7"/>
          <w:szCs w:val="28"/>
        </w:rPr>
        <w:t xml:space="preserve"> </w:t>
      </w:r>
      <w:r w:rsidRPr="00173F9B">
        <w:rPr>
          <w:spacing w:val="-1"/>
          <w:szCs w:val="28"/>
        </w:rPr>
        <w:t>b</w:t>
      </w:r>
      <w:r w:rsidRPr="00173F9B">
        <w:rPr>
          <w:szCs w:val="28"/>
        </w:rPr>
        <w:t>e</w:t>
      </w:r>
      <w:r w:rsidRPr="00173F9B">
        <w:rPr>
          <w:spacing w:val="-2"/>
          <w:szCs w:val="28"/>
        </w:rPr>
        <w:t>f</w:t>
      </w:r>
      <w:r w:rsidRPr="00173F9B">
        <w:rPr>
          <w:szCs w:val="28"/>
        </w:rPr>
        <w:t>ore</w:t>
      </w:r>
      <w:r w:rsidRPr="00173F9B">
        <w:rPr>
          <w:spacing w:val="-9"/>
          <w:szCs w:val="28"/>
        </w:rPr>
        <w:t xml:space="preserve"> </w:t>
      </w:r>
      <w:r w:rsidRPr="00173F9B">
        <w:rPr>
          <w:szCs w:val="28"/>
        </w:rPr>
        <w:t>s</w:t>
      </w:r>
      <w:r w:rsidRPr="00173F9B">
        <w:rPr>
          <w:spacing w:val="-2"/>
          <w:szCs w:val="28"/>
        </w:rPr>
        <w:t>t</w:t>
      </w:r>
      <w:r w:rsidRPr="00173F9B">
        <w:rPr>
          <w:szCs w:val="28"/>
        </w:rPr>
        <w:t>opp</w:t>
      </w:r>
      <w:r w:rsidRPr="00173F9B">
        <w:rPr>
          <w:spacing w:val="-2"/>
          <w:szCs w:val="28"/>
        </w:rPr>
        <w:t>i</w:t>
      </w:r>
      <w:r w:rsidRPr="00173F9B">
        <w:rPr>
          <w:szCs w:val="28"/>
        </w:rPr>
        <w:t>ng</w:t>
      </w:r>
      <w:r w:rsidRPr="00173F9B">
        <w:rPr>
          <w:spacing w:val="-7"/>
          <w:szCs w:val="28"/>
        </w:rPr>
        <w:t xml:space="preserve"> </w:t>
      </w:r>
      <w:r w:rsidRPr="00173F9B">
        <w:rPr>
          <w:szCs w:val="28"/>
        </w:rPr>
        <w:t>a</w:t>
      </w:r>
      <w:r w:rsidRPr="00173F9B">
        <w:rPr>
          <w:spacing w:val="-7"/>
          <w:szCs w:val="28"/>
        </w:rPr>
        <w:t xml:space="preserve"> </w:t>
      </w:r>
      <w:r w:rsidRPr="00173F9B">
        <w:rPr>
          <w:spacing w:val="-1"/>
          <w:szCs w:val="28"/>
        </w:rPr>
        <w:t>p</w:t>
      </w:r>
      <w:r w:rsidRPr="00173F9B">
        <w:rPr>
          <w:szCs w:val="28"/>
        </w:rPr>
        <w:t>u</w:t>
      </w:r>
      <w:r w:rsidRPr="00173F9B">
        <w:rPr>
          <w:spacing w:val="-6"/>
          <w:szCs w:val="28"/>
        </w:rPr>
        <w:t>m</w:t>
      </w:r>
      <w:r w:rsidRPr="00173F9B">
        <w:rPr>
          <w:szCs w:val="28"/>
        </w:rPr>
        <w:t>p</w:t>
      </w:r>
      <w:r w:rsidRPr="00173F9B">
        <w:rPr>
          <w:spacing w:val="-2"/>
          <w:szCs w:val="28"/>
        </w:rPr>
        <w:t>!</w:t>
      </w:r>
    </w:p>
    <w:p w:rsidR="0020581B" w:rsidRPr="00B06100" w:rsidRDefault="00E51618" w:rsidP="007B4C4E">
      <w:pPr>
        <w:pStyle w:val="Heading2"/>
      </w:pPr>
      <w:bookmarkStart w:id="127" w:name="_Toc497682024"/>
      <w:bookmarkStart w:id="128" w:name="_Toc499363891"/>
      <w:bookmarkStart w:id="129" w:name="_Toc499384882"/>
      <w:bookmarkStart w:id="130" w:name="_Toc531646015"/>
      <w:r w:rsidRPr="00B06100">
        <w:t>fittings</w:t>
      </w:r>
      <w:bookmarkEnd w:id="127"/>
      <w:bookmarkEnd w:id="128"/>
      <w:bookmarkEnd w:id="129"/>
      <w:bookmarkEnd w:id="130"/>
      <w:r w:rsidRPr="00B06100">
        <w:t xml:space="preserve"> </w:t>
      </w:r>
    </w:p>
    <w:p w:rsidR="00B06100" w:rsidRDefault="00BE138F" w:rsidP="00B06100">
      <w:r>
        <w:t>F</w:t>
      </w:r>
      <w:r w:rsidRPr="00BE138F">
        <w:t>ittings</w:t>
      </w:r>
      <w:r>
        <w:t xml:space="preserve"> are</w:t>
      </w:r>
      <w:r w:rsidRPr="00BE138F">
        <w:t xml:space="preserve"> bends, junctions, reducers, tapers, joint adaptors and similar items which are not joints or flow control equipment</w:t>
      </w:r>
      <w:r>
        <w:t>.</w:t>
      </w:r>
      <w:r w:rsidR="00F53CAE">
        <w:t xml:space="preserve"> </w:t>
      </w:r>
      <w:r w:rsidR="007315F9">
        <w:t>Fittings are attached to pipes to provide various functions, ranging from length extension to direction changes and so on. Here are some of the most common pipe fittings and their functions:</w:t>
      </w:r>
    </w:p>
    <w:p w:rsidR="00CF1D9E" w:rsidRDefault="00CF1D9E" w:rsidP="00B06100"/>
    <w:p w:rsidR="00345234" w:rsidRDefault="00345234">
      <w:pPr>
        <w:spacing w:after="200"/>
        <w:jc w:val="left"/>
        <w:rPr>
          <w:b/>
          <w:bCs/>
          <w:sz w:val="20"/>
          <w:szCs w:val="20"/>
        </w:rPr>
      </w:pPr>
      <w:r>
        <w:br w:type="page"/>
      </w:r>
    </w:p>
    <w:p w:rsidR="00345234" w:rsidRDefault="00345234" w:rsidP="00173F9B">
      <w:pPr>
        <w:pStyle w:val="Caption"/>
        <w:keepNext/>
      </w:pPr>
    </w:p>
    <w:p w:rsidR="00173F9B" w:rsidRDefault="00173F9B" w:rsidP="00173F9B">
      <w:pPr>
        <w:pStyle w:val="Caption"/>
        <w:keepNext/>
      </w:pPr>
      <w:bookmarkStart w:id="131" w:name="_Toc531646107"/>
      <w:r>
        <w:t xml:space="preserve">Table </w:t>
      </w:r>
      <w:r w:rsidR="00777FBB">
        <w:fldChar w:fldCharType="begin"/>
      </w:r>
      <w:r w:rsidR="00777FBB">
        <w:instrText xml:space="preserve"> STYLEREF 1 \s </w:instrText>
      </w:r>
      <w:r w:rsidR="00777FBB">
        <w:fldChar w:fldCharType="separate"/>
      </w:r>
      <w:r w:rsidR="00D76EFD">
        <w:rPr>
          <w:noProof/>
        </w:rPr>
        <w:t>5</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rsidR="00E51618">
        <w:rPr>
          <w:noProof/>
        </w:rPr>
        <w:t>:</w:t>
      </w:r>
      <w:r>
        <w:t xml:space="preserve"> Types of Fittings</w:t>
      </w:r>
      <w:bookmarkEnd w:id="131"/>
    </w:p>
    <w:tbl>
      <w:tblPr>
        <w:tblW w:w="5000" w:type="pct"/>
        <w:tbl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insideH w:val="single" w:sz="4" w:space="0" w:color="943634" w:themeColor="accent2" w:themeShade="BF"/>
          <w:insideV w:val="single" w:sz="4" w:space="0" w:color="943634" w:themeColor="accent2" w:themeShade="BF"/>
        </w:tblBorders>
        <w:shd w:val="clear" w:color="auto" w:fill="FFFFFF"/>
        <w:tblCellMar>
          <w:top w:w="60" w:type="dxa"/>
          <w:left w:w="60" w:type="dxa"/>
          <w:bottom w:w="60" w:type="dxa"/>
          <w:right w:w="60" w:type="dxa"/>
        </w:tblCellMar>
        <w:tblLook w:val="04A0" w:firstRow="1" w:lastRow="0" w:firstColumn="1" w:lastColumn="0" w:noHBand="0" w:noVBand="1"/>
      </w:tblPr>
      <w:tblGrid>
        <w:gridCol w:w="2434"/>
        <w:gridCol w:w="7326"/>
      </w:tblGrid>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B06100" w:rsidRPr="0075060E" w:rsidRDefault="008C35F0" w:rsidP="00CF1D9E">
            <w:pPr>
              <w:jc w:val="center"/>
              <w:rPr>
                <w:sz w:val="20"/>
                <w:szCs w:val="20"/>
              </w:rPr>
            </w:pPr>
            <w:r w:rsidRPr="0075060E">
              <w:rPr>
                <w:noProof/>
                <w:color w:val="009000"/>
                <w:sz w:val="20"/>
                <w:szCs w:val="20"/>
              </w:rPr>
              <w:drawing>
                <wp:inline distT="0" distB="0" distL="0" distR="0" wp14:anchorId="26A74A48" wp14:editId="7AD97D86">
                  <wp:extent cx="527538" cy="357808"/>
                  <wp:effectExtent l="0" t="0" r="0" b="0"/>
                  <wp:docPr id="1525" name="Picture 1525" descr="Bell Reducer">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l Reducer">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5077" cy="362921"/>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Bell Reducer</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Bell Reducer.</w:t>
            </w:r>
            <w:r w:rsidRPr="0075060E">
              <w:rPr>
                <w:rStyle w:val="apple-converted-space"/>
                <w:color w:val="141412"/>
                <w:sz w:val="20"/>
                <w:szCs w:val="20"/>
              </w:rPr>
              <w:t> </w:t>
            </w:r>
            <w:r w:rsidRPr="0075060E">
              <w:rPr>
                <w:sz w:val="20"/>
                <w:szCs w:val="20"/>
              </w:rPr>
              <w:t>A bell reducer has female threads on both ends. Bell reducers are generally not available in PVC (so, despite what the caption says above, this drawing is not of a PVC fitting).</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2274BA" w:rsidRPr="0075060E" w:rsidRDefault="008C35F0" w:rsidP="00CF1D9E">
            <w:pPr>
              <w:jc w:val="center"/>
              <w:rPr>
                <w:sz w:val="20"/>
                <w:szCs w:val="20"/>
              </w:rPr>
            </w:pPr>
            <w:r w:rsidRPr="0075060E">
              <w:rPr>
                <w:noProof/>
                <w:color w:val="009000"/>
                <w:sz w:val="20"/>
                <w:szCs w:val="20"/>
              </w:rPr>
              <w:drawing>
                <wp:inline distT="0" distB="0" distL="0" distR="0" wp14:anchorId="04B187ED" wp14:editId="29B84785">
                  <wp:extent cx="703385" cy="422030"/>
                  <wp:effectExtent l="0" t="0" r="0" b="0"/>
                  <wp:docPr id="1522" name="Picture 1522" descr="Cap">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09991" cy="425993"/>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Cap</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Cap.</w:t>
            </w:r>
            <w:r w:rsidRPr="0075060E">
              <w:rPr>
                <w:rStyle w:val="apple-converted-space"/>
                <w:color w:val="141412"/>
                <w:sz w:val="20"/>
                <w:szCs w:val="20"/>
              </w:rPr>
              <w:t> </w:t>
            </w:r>
            <w:r w:rsidRPr="0075060E">
              <w:rPr>
                <w:sz w:val="20"/>
                <w:szCs w:val="20"/>
              </w:rPr>
              <w:t xml:space="preserve">A cap may have a solvent weld socket end or a female threaded end. The other end is closed off. If a solvent weld cap is used to provide for a future connection point, be sure to leave several inches of pipe before the cap! When the cap is cut off for the future connection there will need to be enough </w:t>
            </w:r>
            <w:proofErr w:type="gramStart"/>
            <w:r w:rsidRPr="0075060E">
              <w:rPr>
                <w:sz w:val="20"/>
                <w:szCs w:val="20"/>
              </w:rPr>
              <w:t>pipe</w:t>
            </w:r>
            <w:proofErr w:type="gramEnd"/>
            <w:r w:rsidRPr="0075060E">
              <w:rPr>
                <w:sz w:val="20"/>
                <w:szCs w:val="20"/>
              </w:rPr>
              <w:t xml:space="preserve"> present to glue a new fitting onto! I can’t begin to tell you how many times I’ve seen a solvent weld cap butted right up against another fitting, making it impossible to ever use the capped connection again!</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75060E" w:rsidRPr="0075060E" w:rsidRDefault="008C35F0" w:rsidP="00CF1D9E">
            <w:pPr>
              <w:jc w:val="center"/>
              <w:rPr>
                <w:sz w:val="20"/>
                <w:szCs w:val="20"/>
              </w:rPr>
            </w:pPr>
            <w:r w:rsidRPr="0075060E">
              <w:rPr>
                <w:noProof/>
                <w:color w:val="009000"/>
                <w:sz w:val="20"/>
                <w:szCs w:val="20"/>
              </w:rPr>
              <w:drawing>
                <wp:inline distT="0" distB="0" distL="0" distR="0" wp14:anchorId="1D9C8A8B" wp14:editId="197BA614">
                  <wp:extent cx="773723" cy="450630"/>
                  <wp:effectExtent l="0" t="0" r="0" b="0"/>
                  <wp:docPr id="1521" name="Picture 1521" descr="Coupli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pli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79378" cy="453924"/>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Coupling</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Coupling.</w:t>
            </w:r>
            <w:r w:rsidRPr="0075060E">
              <w:rPr>
                <w:rStyle w:val="apple-converted-space"/>
                <w:color w:val="141412"/>
                <w:sz w:val="20"/>
                <w:szCs w:val="20"/>
              </w:rPr>
              <w:t> </w:t>
            </w:r>
            <w:r w:rsidRPr="0075060E">
              <w:rPr>
                <w:sz w:val="20"/>
                <w:szCs w:val="20"/>
              </w:rPr>
              <w:t>A coupling connects two sections of pipe together. Couplings may have solvent weld socket ends or female threaded ends.</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2274BA" w:rsidRPr="0075060E" w:rsidRDefault="008C35F0" w:rsidP="00CF1D9E">
            <w:pPr>
              <w:jc w:val="center"/>
              <w:rPr>
                <w:sz w:val="20"/>
                <w:szCs w:val="20"/>
              </w:rPr>
            </w:pPr>
            <w:r w:rsidRPr="0075060E">
              <w:rPr>
                <w:noProof/>
                <w:color w:val="009000"/>
                <w:sz w:val="20"/>
                <w:szCs w:val="20"/>
              </w:rPr>
              <w:drawing>
                <wp:inline distT="0" distB="0" distL="0" distR="0" wp14:anchorId="379F0DDB" wp14:editId="6BE35410">
                  <wp:extent cx="536331" cy="373100"/>
                  <wp:effectExtent l="0" t="0" r="0" b="8255"/>
                  <wp:docPr id="1520" name="Picture 1520" descr="Cross">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oss">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7122" cy="373650"/>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Cross</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Cross.</w:t>
            </w:r>
            <w:r w:rsidRPr="0075060E">
              <w:rPr>
                <w:rStyle w:val="apple-converted-space"/>
                <w:color w:val="141412"/>
                <w:sz w:val="20"/>
                <w:szCs w:val="20"/>
              </w:rPr>
              <w:t> </w:t>
            </w:r>
            <w:r w:rsidRPr="0075060E">
              <w:rPr>
                <w:sz w:val="20"/>
                <w:szCs w:val="20"/>
              </w:rPr>
              <w:t>A cross connects four pipe sections together. Crosses may have solvent weld socket ends or female threaded ends (no female threads available for PVC). Crosses are special order parts at many suppliers. Crosses create a great deal of stress on the pipe because they have four connection points. In theory this is the same principle that makes a 3 leg stool (a “tee”) more steady than a 4 leg stool (a “cross”). I recommend that you avoid using crosses in most situations. Use two tees.</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75060E" w:rsidRPr="0075060E" w:rsidRDefault="008C35F0" w:rsidP="00CF1D9E">
            <w:pPr>
              <w:jc w:val="center"/>
              <w:rPr>
                <w:sz w:val="20"/>
                <w:szCs w:val="20"/>
              </w:rPr>
            </w:pPr>
            <w:r w:rsidRPr="0075060E">
              <w:rPr>
                <w:noProof/>
                <w:color w:val="009000"/>
                <w:sz w:val="20"/>
                <w:szCs w:val="20"/>
              </w:rPr>
              <w:drawing>
                <wp:inline distT="0" distB="0" distL="0" distR="0" wp14:anchorId="0B1CCAEC" wp14:editId="6AA182CB">
                  <wp:extent cx="993531" cy="597877"/>
                  <wp:effectExtent l="0" t="0" r="0" b="0"/>
                  <wp:docPr id="1519" name="Picture 1519" descr="Female Adapter">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male Adapter">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7838" cy="600469"/>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Female Adapter</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Female Adapter.</w:t>
            </w:r>
            <w:r w:rsidRPr="0075060E">
              <w:rPr>
                <w:rStyle w:val="apple-converted-space"/>
                <w:color w:val="141412"/>
                <w:sz w:val="20"/>
                <w:szCs w:val="20"/>
              </w:rPr>
              <w:t> </w:t>
            </w:r>
            <w:r w:rsidRPr="0075060E">
              <w:rPr>
                <w:sz w:val="20"/>
                <w:szCs w:val="20"/>
              </w:rPr>
              <w:t>Female adapters are used to add a female threaded pipe connection on a solvent welded pipe. Never use female adapters when converting to a metallic pipe. The metal male pipe threads tend to split the PVC fittings. Place a metal coupling on the metallic pipe then use a PVC male adapter. Metal male threads should never be inserted into any female threaded PVC fitting!</w:t>
            </w:r>
          </w:p>
          <w:p w:rsidR="0075060E" w:rsidRPr="0075060E" w:rsidRDefault="0075060E" w:rsidP="00CF1D9E">
            <w:pPr>
              <w:ind w:left="68"/>
              <w:rPr>
                <w:sz w:val="20"/>
                <w:szCs w:val="20"/>
              </w:rPr>
            </w:pP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75060E" w:rsidRDefault="008C35F0" w:rsidP="00CF1D9E">
            <w:pPr>
              <w:jc w:val="center"/>
              <w:rPr>
                <w:sz w:val="20"/>
                <w:szCs w:val="20"/>
              </w:rPr>
            </w:pPr>
            <w:r w:rsidRPr="0075060E">
              <w:rPr>
                <w:noProof/>
                <w:color w:val="009000"/>
                <w:sz w:val="20"/>
                <w:szCs w:val="20"/>
              </w:rPr>
              <w:drawing>
                <wp:inline distT="0" distB="0" distL="0" distR="0" wp14:anchorId="51239563" wp14:editId="5D26E987">
                  <wp:extent cx="923192" cy="386861"/>
                  <wp:effectExtent l="0" t="0" r="0" b="0"/>
                  <wp:docPr id="1518" name="Picture 1518" descr="Male Adapter">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le Adapter">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34928" cy="391779"/>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Male Adapter</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Male Adapter.</w:t>
            </w:r>
            <w:r w:rsidRPr="0075060E">
              <w:rPr>
                <w:rStyle w:val="apple-converted-space"/>
                <w:color w:val="141412"/>
                <w:sz w:val="20"/>
                <w:szCs w:val="20"/>
              </w:rPr>
              <w:t> </w:t>
            </w:r>
            <w:r w:rsidRPr="0075060E">
              <w:rPr>
                <w:sz w:val="20"/>
                <w:szCs w:val="20"/>
              </w:rPr>
              <w:t>Male adapters are used to add a male threaded pipe connection to a solvent weld pipe section.</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8C35F0" w:rsidRPr="0075060E" w:rsidRDefault="008C35F0" w:rsidP="00CF1D9E">
            <w:pPr>
              <w:jc w:val="center"/>
              <w:rPr>
                <w:sz w:val="20"/>
                <w:szCs w:val="20"/>
              </w:rPr>
            </w:pPr>
            <w:r w:rsidRPr="0075060E">
              <w:rPr>
                <w:noProof/>
                <w:color w:val="009000"/>
                <w:sz w:val="20"/>
                <w:szCs w:val="20"/>
              </w:rPr>
              <w:drawing>
                <wp:inline distT="0" distB="0" distL="0" distR="0" wp14:anchorId="38D9D5D5" wp14:editId="17ED148A">
                  <wp:extent cx="1238595" cy="357447"/>
                  <wp:effectExtent l="0" t="0" r="0" b="0"/>
                  <wp:docPr id="1517" name="Picture 1517" descr="Plu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ug">
                            <a:hlinkClick r:id="rId98"/>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40790" cy="358080"/>
                          </a:xfrm>
                          <a:prstGeom prst="rect">
                            <a:avLst/>
                          </a:prstGeom>
                          <a:noFill/>
                          <a:ln>
                            <a:noFill/>
                          </a:ln>
                        </pic:spPr>
                      </pic:pic>
                    </a:graphicData>
                  </a:graphic>
                </wp:inline>
              </w:drawing>
            </w:r>
            <w:r w:rsidRPr="0075060E">
              <w:rPr>
                <w:sz w:val="20"/>
                <w:szCs w:val="20"/>
              </w:rPr>
              <w:t>Plug</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Plug.</w:t>
            </w:r>
            <w:r w:rsidRPr="0075060E">
              <w:rPr>
                <w:rStyle w:val="apple-converted-space"/>
                <w:color w:val="141412"/>
                <w:sz w:val="20"/>
                <w:szCs w:val="20"/>
              </w:rPr>
              <w:t> </w:t>
            </w:r>
            <w:r w:rsidRPr="0075060E">
              <w:rPr>
                <w:sz w:val="20"/>
                <w:szCs w:val="20"/>
              </w:rPr>
              <w:t xml:space="preserve">Used to plug </w:t>
            </w:r>
            <w:r w:rsidR="005C4328" w:rsidRPr="0075060E">
              <w:rPr>
                <w:sz w:val="20"/>
                <w:szCs w:val="20"/>
              </w:rPr>
              <w:t>an</w:t>
            </w:r>
            <w:r w:rsidRPr="0075060E">
              <w:rPr>
                <w:sz w:val="20"/>
                <w:szCs w:val="20"/>
              </w:rPr>
              <w:t xml:space="preserve"> unused fitting outlet. May have female threads or a solvent weld spigot. In most cases a threaded plug is used to provide a connection point for future use. If solvent welded in place the plug is never going to be removed!</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75060E" w:rsidRPr="0075060E" w:rsidRDefault="008C35F0" w:rsidP="00CF1D9E">
            <w:pPr>
              <w:jc w:val="center"/>
              <w:rPr>
                <w:sz w:val="20"/>
                <w:szCs w:val="20"/>
              </w:rPr>
            </w:pPr>
            <w:r w:rsidRPr="0075060E">
              <w:rPr>
                <w:noProof/>
                <w:color w:val="009000"/>
                <w:sz w:val="20"/>
                <w:szCs w:val="20"/>
              </w:rPr>
              <w:drawing>
                <wp:inline distT="0" distB="0" distL="0" distR="0" wp14:anchorId="7D39A288" wp14:editId="271D48A6">
                  <wp:extent cx="773723" cy="460051"/>
                  <wp:effectExtent l="0" t="0" r="0" b="0"/>
                  <wp:docPr id="1516" name="Picture 1516" descr="Side Outlet Ell">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de Outlet Ell">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82128" cy="465049"/>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Side Outlet Ell</w:t>
            </w:r>
          </w:p>
        </w:tc>
        <w:tc>
          <w:tcPr>
            <w:tcW w:w="3753" w:type="pct"/>
            <w:shd w:val="clear" w:color="auto" w:fill="FFFFFF"/>
            <w:tcMar>
              <w:top w:w="90" w:type="dxa"/>
              <w:left w:w="0" w:type="dxa"/>
              <w:bottom w:w="90" w:type="dxa"/>
              <w:right w:w="150" w:type="dxa"/>
            </w:tcMar>
            <w:vAlign w:val="center"/>
            <w:hideMark/>
          </w:tcPr>
          <w:p w:rsidR="008C35F0" w:rsidRPr="0075060E" w:rsidRDefault="008C35F0" w:rsidP="00CF1D9E">
            <w:pPr>
              <w:ind w:left="68"/>
              <w:rPr>
                <w:sz w:val="20"/>
                <w:szCs w:val="20"/>
              </w:rPr>
            </w:pPr>
            <w:r w:rsidRPr="0075060E">
              <w:rPr>
                <w:b/>
                <w:bCs/>
                <w:sz w:val="20"/>
                <w:szCs w:val="20"/>
              </w:rPr>
              <w:t>Side Outlet Ell.</w:t>
            </w:r>
            <w:r w:rsidRPr="0075060E">
              <w:rPr>
                <w:rStyle w:val="apple-converted-space"/>
                <w:color w:val="141412"/>
                <w:sz w:val="20"/>
                <w:szCs w:val="20"/>
              </w:rPr>
              <w:t> </w:t>
            </w:r>
            <w:r w:rsidRPr="0075060E">
              <w:rPr>
                <w:sz w:val="20"/>
                <w:szCs w:val="20"/>
              </w:rPr>
              <w:t>Side outlet ells are an ell with a side outlet. They most commonly have two 3/4″ or 1″ solvent weld sockets, with a 1/2″ side outlet having female threads. Side outlet ells are common in residential sprinkler systems, but are seldom used in commercial installations. The side outlet is listed last when stating the side outlet ell size. Example: 1x1x1/2 SO ELL SST has a 1/2″ threaded side outlet.</w:t>
            </w:r>
          </w:p>
        </w:tc>
      </w:tr>
      <w:tr w:rsidR="008C35F0" w:rsidRPr="0075060E" w:rsidTr="00CF1D9E">
        <w:trPr>
          <w:trHeight w:val="20"/>
        </w:trPr>
        <w:tc>
          <w:tcPr>
            <w:tcW w:w="1247" w:type="pct"/>
            <w:shd w:val="clear" w:color="auto" w:fill="FFFFFF"/>
            <w:tcMar>
              <w:top w:w="90" w:type="dxa"/>
              <w:left w:w="0" w:type="dxa"/>
              <w:bottom w:w="90" w:type="dxa"/>
              <w:right w:w="150" w:type="dxa"/>
            </w:tcMar>
            <w:vAlign w:val="center"/>
            <w:hideMark/>
          </w:tcPr>
          <w:p w:rsidR="0075060E" w:rsidRPr="0075060E" w:rsidRDefault="008C35F0" w:rsidP="00CF1D9E">
            <w:pPr>
              <w:jc w:val="center"/>
              <w:rPr>
                <w:sz w:val="20"/>
                <w:szCs w:val="20"/>
              </w:rPr>
            </w:pPr>
            <w:r w:rsidRPr="0075060E">
              <w:rPr>
                <w:noProof/>
                <w:color w:val="009000"/>
                <w:sz w:val="20"/>
                <w:szCs w:val="20"/>
              </w:rPr>
              <w:lastRenderedPageBreak/>
              <w:drawing>
                <wp:inline distT="0" distB="0" distL="0" distR="0" wp14:anchorId="2978CAEB" wp14:editId="1A0D5F35">
                  <wp:extent cx="633046" cy="777092"/>
                  <wp:effectExtent l="0" t="0" r="0" b="0"/>
                  <wp:docPr id="8" name="Picture 8" descr="Tee">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e">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1359" cy="787297"/>
                          </a:xfrm>
                          <a:prstGeom prst="rect">
                            <a:avLst/>
                          </a:prstGeom>
                          <a:noFill/>
                          <a:ln>
                            <a:noFill/>
                          </a:ln>
                        </pic:spPr>
                      </pic:pic>
                    </a:graphicData>
                  </a:graphic>
                </wp:inline>
              </w:drawing>
            </w:r>
          </w:p>
          <w:p w:rsidR="008C35F0" w:rsidRPr="0075060E" w:rsidRDefault="008C35F0" w:rsidP="00CF1D9E">
            <w:pPr>
              <w:jc w:val="center"/>
              <w:rPr>
                <w:sz w:val="20"/>
                <w:szCs w:val="20"/>
              </w:rPr>
            </w:pPr>
            <w:r w:rsidRPr="0075060E">
              <w:rPr>
                <w:sz w:val="20"/>
                <w:szCs w:val="20"/>
              </w:rPr>
              <w:t>Tee</w:t>
            </w:r>
          </w:p>
        </w:tc>
        <w:tc>
          <w:tcPr>
            <w:tcW w:w="3753" w:type="pct"/>
            <w:shd w:val="clear" w:color="auto" w:fill="FFFFFF"/>
            <w:tcMar>
              <w:top w:w="90" w:type="dxa"/>
              <w:left w:w="0" w:type="dxa"/>
              <w:bottom w:w="90" w:type="dxa"/>
              <w:right w:w="150" w:type="dxa"/>
            </w:tcMar>
            <w:vAlign w:val="center"/>
            <w:hideMark/>
          </w:tcPr>
          <w:p w:rsidR="008C35F0" w:rsidRPr="0075060E" w:rsidRDefault="005C4328" w:rsidP="00CF1D9E">
            <w:pPr>
              <w:ind w:left="68"/>
              <w:rPr>
                <w:sz w:val="20"/>
                <w:szCs w:val="20"/>
              </w:rPr>
            </w:pPr>
            <w:r w:rsidRPr="0075060E">
              <w:rPr>
                <w:b/>
                <w:bCs/>
                <w:sz w:val="20"/>
                <w:szCs w:val="20"/>
              </w:rPr>
              <w:t>Tee.</w:t>
            </w:r>
            <w:r w:rsidRPr="0075060E">
              <w:rPr>
                <w:sz w:val="20"/>
                <w:szCs w:val="20"/>
              </w:rPr>
              <w:t xml:space="preserve"> The</w:t>
            </w:r>
            <w:r w:rsidR="008C35F0" w:rsidRPr="0075060E">
              <w:rPr>
                <w:sz w:val="20"/>
                <w:szCs w:val="20"/>
              </w:rPr>
              <w:t xml:space="preserve"> most common fitting! Available with all female thread sockets, all solvent weld sockets, or with opposed solvent weld sockets and a side outlet with female threads. Many configurations of “reducer tees” are available, meaning that one or more of the sockets </w:t>
            </w:r>
            <w:proofErr w:type="gramStart"/>
            <w:r w:rsidR="008C35F0" w:rsidRPr="0075060E">
              <w:rPr>
                <w:sz w:val="20"/>
                <w:szCs w:val="20"/>
              </w:rPr>
              <w:t>is</w:t>
            </w:r>
            <w:proofErr w:type="gramEnd"/>
            <w:r w:rsidR="008C35F0" w:rsidRPr="0075060E">
              <w:rPr>
                <w:sz w:val="20"/>
                <w:szCs w:val="20"/>
              </w:rPr>
              <w:t xml:space="preserve"> smaller than the others. </w:t>
            </w:r>
            <w:r w:rsidR="00C23E73" w:rsidRPr="0075060E">
              <w:rPr>
                <w:sz w:val="20"/>
                <w:szCs w:val="20"/>
              </w:rPr>
              <w:t xml:space="preserve">Tees are always labeled as TEE with the side outlet as the last size. </w:t>
            </w:r>
            <w:r w:rsidR="008C35F0" w:rsidRPr="0075060E">
              <w:rPr>
                <w:sz w:val="20"/>
                <w:szCs w:val="20"/>
              </w:rPr>
              <w:t xml:space="preserve">The </w:t>
            </w:r>
            <w:r w:rsidR="00C23E73" w:rsidRPr="0075060E">
              <w:rPr>
                <w:sz w:val="20"/>
                <w:szCs w:val="20"/>
              </w:rPr>
              <w:t>larger</w:t>
            </w:r>
            <w:r w:rsidR="008C35F0" w:rsidRPr="0075060E">
              <w:rPr>
                <w:sz w:val="20"/>
                <w:szCs w:val="20"/>
              </w:rPr>
              <w:t xml:space="preserve"> of the other two </w:t>
            </w:r>
            <w:r w:rsidR="00F53CAE" w:rsidRPr="0075060E">
              <w:rPr>
                <w:sz w:val="20"/>
                <w:szCs w:val="20"/>
              </w:rPr>
              <w:t>sockets is always listed first.</w:t>
            </w:r>
          </w:p>
        </w:tc>
      </w:tr>
    </w:tbl>
    <w:p w:rsidR="00CF495C" w:rsidRPr="00E51618" w:rsidRDefault="00CF495C" w:rsidP="00E51618">
      <w:pPr>
        <w:pStyle w:val="Heading1"/>
      </w:pPr>
      <w:bookmarkStart w:id="132" w:name="_Toc531646016"/>
      <w:r w:rsidRPr="00E51618">
        <w:lastRenderedPageBreak/>
        <w:t>Head</w:t>
      </w:r>
      <w:r w:rsidR="009E21D0" w:rsidRPr="00E51618">
        <w:t xml:space="preserve"> in pumping System</w:t>
      </w:r>
      <w:bookmarkEnd w:id="132"/>
    </w:p>
    <w:p w:rsidR="009E21D0" w:rsidRDefault="009E21D0" w:rsidP="0075060E">
      <w:pPr>
        <w:rPr>
          <w:noProof/>
        </w:rPr>
      </w:pPr>
      <w:r>
        <w:rPr>
          <w:noProof/>
        </w:rPr>
        <w:t>Figure 6-1 illustrates the general situation of pumping system between the suction sump and the delivery tank. The pump axis level is reference for suction and delivery sides.</w:t>
      </w:r>
    </w:p>
    <w:p w:rsidR="0075060E" w:rsidRDefault="0075060E" w:rsidP="0075060E">
      <w:pPr>
        <w:rPr>
          <w:noProof/>
        </w:rPr>
      </w:pPr>
    </w:p>
    <w:p w:rsidR="00132738" w:rsidRDefault="00CF495C" w:rsidP="0075060E">
      <w:pPr>
        <w:pStyle w:val="NormalWeb"/>
        <w:keepNext/>
        <w:spacing w:before="0" w:beforeAutospacing="0" w:after="225" w:afterAutospacing="0" w:line="240" w:lineRule="auto"/>
        <w:jc w:val="center"/>
      </w:pPr>
      <w:r>
        <w:rPr>
          <w:rFonts w:ascii="Arial" w:eastAsiaTheme="minorHAnsi" w:hAnsi="Arial" w:cstheme="minorBidi"/>
          <w:noProof/>
          <w:sz w:val="22"/>
          <w:szCs w:val="22"/>
        </w:rPr>
        <w:drawing>
          <wp:inline distT="0" distB="0" distL="0" distR="0" wp14:anchorId="0E0A32D3" wp14:editId="384C6F77">
            <wp:extent cx="5908675" cy="2663825"/>
            <wp:effectExtent l="0" t="0" r="0" b="3175"/>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08675" cy="2663825"/>
                    </a:xfrm>
                    <a:prstGeom prst="rect">
                      <a:avLst/>
                    </a:prstGeom>
                    <a:noFill/>
                    <a:ln>
                      <a:noFill/>
                    </a:ln>
                  </pic:spPr>
                </pic:pic>
              </a:graphicData>
            </a:graphic>
          </wp:inline>
        </w:drawing>
      </w:r>
    </w:p>
    <w:p w:rsidR="00CF495C" w:rsidRDefault="00132738" w:rsidP="00132738">
      <w:pPr>
        <w:pStyle w:val="Caption"/>
        <w:jc w:val="center"/>
        <w:rPr>
          <w:sz w:val="22"/>
          <w:szCs w:val="22"/>
        </w:rPr>
      </w:pPr>
      <w:bookmarkStart w:id="133" w:name="_Toc531646210"/>
      <w:r>
        <w:t xml:space="preserve">Figure </w:t>
      </w:r>
      <w:r w:rsidR="00777FBB">
        <w:fldChar w:fldCharType="begin"/>
      </w:r>
      <w:r w:rsidR="00777FBB">
        <w:instrText xml:space="preserve"> STYLEREF 1 \s </w:instrText>
      </w:r>
      <w:r w:rsidR="00777FBB">
        <w:fldChar w:fldCharType="separate"/>
      </w:r>
      <w:r w:rsidR="00D76EFD">
        <w:rPr>
          <w:noProof/>
        </w:rPr>
        <w:t>6</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t xml:space="preserve"> General situation of irrigation pumping system</w:t>
      </w:r>
      <w:bookmarkEnd w:id="133"/>
    </w:p>
    <w:p w:rsidR="009567D2" w:rsidRPr="00027B1E" w:rsidRDefault="0075060E" w:rsidP="007B4C4E">
      <w:pPr>
        <w:pStyle w:val="Heading2"/>
      </w:pPr>
      <w:bookmarkStart w:id="134" w:name="_Toc531646017"/>
      <w:r w:rsidRPr="00027B1E">
        <w:t>total dynamic head or total pumping head</w:t>
      </w:r>
      <w:bookmarkEnd w:id="134"/>
    </w:p>
    <w:p w:rsidR="009567D2" w:rsidRPr="00132738" w:rsidRDefault="009567D2" w:rsidP="0075060E">
      <w:pPr>
        <w:rPr>
          <w:noProof/>
        </w:rPr>
      </w:pPr>
      <w:r w:rsidRPr="00132738">
        <w:rPr>
          <w:noProof/>
        </w:rPr>
        <w:t>Head is the expression of the potential energy imparted to a liquid to move it from one level to another. Total dynamic head or total pumping head is the head that the pump is required to impart to a fluid in order to meet the head requirement of a particular system, whether this is a town water supply system or an irrigation system. The total dynamic head is made up of static suction lift or static suction head, static discharge head, total static head, required pressure head, friction head and velocity head.</w:t>
      </w:r>
      <w:r w:rsidR="00132738">
        <w:rPr>
          <w:noProof/>
        </w:rPr>
        <w:t xml:space="preserve"> </w:t>
      </w:r>
      <w:r w:rsidRPr="00132738">
        <w:rPr>
          <w:noProof/>
        </w:rPr>
        <w:t xml:space="preserve">Figure </w:t>
      </w:r>
      <w:r w:rsidR="002F651C" w:rsidRPr="00132738">
        <w:rPr>
          <w:noProof/>
        </w:rPr>
        <w:t>6-</w:t>
      </w:r>
      <w:r w:rsidR="00132738">
        <w:rPr>
          <w:noProof/>
        </w:rPr>
        <w:t>2</w:t>
      </w:r>
      <w:r w:rsidRPr="00132738">
        <w:rPr>
          <w:noProof/>
        </w:rPr>
        <w:t xml:space="preserve"> shows the various components making up the total dynamic head.</w:t>
      </w:r>
      <w:r w:rsidR="00132738" w:rsidRPr="00132738">
        <w:t xml:space="preserve"> </w:t>
      </w:r>
      <w:r w:rsidR="00132738" w:rsidRPr="00132738">
        <w:rPr>
          <w:noProof/>
        </w:rPr>
        <w:t>Source: FAO irrigation Manual Modu</w:t>
      </w:r>
      <w:r w:rsidR="00132738">
        <w:rPr>
          <w:noProof/>
        </w:rPr>
        <w:t>le-5, 2001.</w:t>
      </w:r>
    </w:p>
    <w:p w:rsidR="002F651C" w:rsidRDefault="009567D2" w:rsidP="00132738">
      <w:pPr>
        <w:keepNext/>
        <w:jc w:val="center"/>
      </w:pPr>
      <w:r>
        <w:rPr>
          <w:noProof/>
        </w:rPr>
        <w:drawing>
          <wp:inline distT="0" distB="0" distL="0" distR="0" wp14:anchorId="675D0584" wp14:editId="76A97842">
            <wp:extent cx="5854390" cy="266700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extLst>
                        <a:ext uri="{BEBA8EAE-BF5A-486C-A8C5-ECC9F3942E4B}">
                          <a14:imgProps xmlns:a14="http://schemas.microsoft.com/office/drawing/2010/main">
                            <a14:imgLayer r:embed="rId107">
                              <a14:imgEffect>
                                <a14:sharpenSoften amount="25000"/>
                              </a14:imgEffect>
                              <a14:imgEffect>
                                <a14:brightnessContrast bright="-19000" contrast="67000"/>
                              </a14:imgEffect>
                            </a14:imgLayer>
                          </a14:imgProps>
                        </a:ext>
                      </a:extLst>
                    </a:blip>
                    <a:stretch>
                      <a:fillRect/>
                    </a:stretch>
                  </pic:blipFill>
                  <pic:spPr>
                    <a:xfrm>
                      <a:off x="0" y="0"/>
                      <a:ext cx="5867295" cy="2672879"/>
                    </a:xfrm>
                    <a:prstGeom prst="rect">
                      <a:avLst/>
                    </a:prstGeom>
                  </pic:spPr>
                </pic:pic>
              </a:graphicData>
            </a:graphic>
          </wp:inline>
        </w:drawing>
      </w:r>
    </w:p>
    <w:p w:rsidR="009567D2" w:rsidRDefault="002F651C" w:rsidP="002F651C">
      <w:pPr>
        <w:pStyle w:val="Caption"/>
        <w:jc w:val="center"/>
      </w:pPr>
      <w:bookmarkStart w:id="135" w:name="_Toc531646211"/>
      <w:r>
        <w:t xml:space="preserve">Figure </w:t>
      </w:r>
      <w:r w:rsidR="00777FBB">
        <w:fldChar w:fldCharType="begin"/>
      </w:r>
      <w:r w:rsidR="00777FBB">
        <w:instrText xml:space="preserve"> STYLEREF 1 \s </w:instrText>
      </w:r>
      <w:r w:rsidR="00777FBB">
        <w:fldChar w:fldCharType="separate"/>
      </w:r>
      <w:r w:rsidR="00D76EFD">
        <w:rPr>
          <w:noProof/>
        </w:rPr>
        <w:t>6</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t xml:space="preserve"> Components of </w:t>
      </w:r>
      <w:r w:rsidR="0075060E">
        <w:t>total dynamic head</w:t>
      </w:r>
      <w:bookmarkEnd w:id="135"/>
    </w:p>
    <w:p w:rsidR="009567D2" w:rsidRPr="001C7F56" w:rsidRDefault="0075060E" w:rsidP="007B4C4E">
      <w:pPr>
        <w:pStyle w:val="Heading2"/>
      </w:pPr>
      <w:bookmarkStart w:id="136" w:name="_Toc531646018"/>
      <w:r w:rsidRPr="001C7F56">
        <w:lastRenderedPageBreak/>
        <w:t>static suction head or static suction lift</w:t>
      </w:r>
      <w:bookmarkEnd w:id="136"/>
    </w:p>
    <w:p w:rsidR="009567D2" w:rsidRPr="00132738" w:rsidRDefault="009567D2" w:rsidP="00132738">
      <w:pPr>
        <w:autoSpaceDE w:val="0"/>
        <w:autoSpaceDN w:val="0"/>
        <w:adjustRightInd w:val="0"/>
        <w:rPr>
          <w:noProof/>
        </w:rPr>
      </w:pPr>
      <w:r w:rsidRPr="00132738">
        <w:rPr>
          <w:noProof/>
        </w:rPr>
        <w:t>When a pump is installed such that the level of the water source is above the eye of the impeller (flooded suction), then the system is said to have a positive suction head at the eye of the impeller. However, when the pump is installed above the water source, the vertical distance from the surface of the water to the eye of the impeller is called the static suction lift.</w:t>
      </w:r>
    </w:p>
    <w:p w:rsidR="009567D2" w:rsidRPr="001C7F56" w:rsidRDefault="0075060E" w:rsidP="007B4C4E">
      <w:pPr>
        <w:pStyle w:val="Heading2"/>
      </w:pPr>
      <w:bookmarkStart w:id="137" w:name="_Toc531646019"/>
      <w:r w:rsidRPr="001C7F56">
        <w:t>static discharge head</w:t>
      </w:r>
      <w:bookmarkEnd w:id="137"/>
    </w:p>
    <w:p w:rsidR="009567D2" w:rsidRPr="00132738" w:rsidRDefault="009567D2" w:rsidP="00132738">
      <w:pPr>
        <w:autoSpaceDE w:val="0"/>
        <w:autoSpaceDN w:val="0"/>
        <w:adjustRightInd w:val="0"/>
        <w:rPr>
          <w:noProof/>
        </w:rPr>
      </w:pPr>
      <w:r w:rsidRPr="00132738">
        <w:rPr>
          <w:noProof/>
        </w:rPr>
        <w:t>This is the vertical distance or difference in elevation between the point at which water leaves the impeller and the point at which water leaves the system, for example the outlet of the highest sprinkler in an overhead irrigation system.</w:t>
      </w:r>
    </w:p>
    <w:p w:rsidR="009567D2" w:rsidRPr="001C7F56" w:rsidRDefault="0075060E" w:rsidP="007B4C4E">
      <w:pPr>
        <w:pStyle w:val="Heading2"/>
      </w:pPr>
      <w:bookmarkStart w:id="138" w:name="_Toc531646020"/>
      <w:r w:rsidRPr="001C7F56">
        <w:t>total static head</w:t>
      </w:r>
      <w:bookmarkEnd w:id="138"/>
    </w:p>
    <w:p w:rsidR="009567D2" w:rsidRDefault="009567D2" w:rsidP="0075060E">
      <w:pPr>
        <w:rPr>
          <w:noProof/>
        </w:rPr>
      </w:pPr>
      <w:r w:rsidRPr="00132738">
        <w:rPr>
          <w:noProof/>
        </w:rPr>
        <w:t>When no water is flowing (static conditions), the head required to move a drop of water from water source to the highest sprinkler or outlet point is equal to the total static head. This is simply the difference in elevation between where we want the water and where it is now.</w:t>
      </w:r>
      <w:r w:rsidR="00132738">
        <w:rPr>
          <w:noProof/>
        </w:rPr>
        <w:t xml:space="preserve"> </w:t>
      </w:r>
      <w:r w:rsidRPr="00132738">
        <w:rPr>
          <w:noProof/>
        </w:rPr>
        <w:t>For systems with the water level</w:t>
      </w:r>
      <w:r w:rsidR="00EB577F">
        <w:rPr>
          <w:noProof/>
        </w:rPr>
        <w:t xml:space="preserve"> is</w:t>
      </w:r>
      <w:r w:rsidRPr="00132738">
        <w:rPr>
          <w:noProof/>
        </w:rPr>
        <w:t xml:space="preserve"> above the pump, the total static head is the difference between the elevations of the water and the sprinkler (Figure </w:t>
      </w:r>
      <w:r w:rsidR="002F651C" w:rsidRPr="00132738">
        <w:rPr>
          <w:noProof/>
        </w:rPr>
        <w:t>6-</w:t>
      </w:r>
      <w:r w:rsidR="00EB577F">
        <w:rPr>
          <w:noProof/>
        </w:rPr>
        <w:t>2a</w:t>
      </w:r>
      <w:r w:rsidRPr="00132738">
        <w:rPr>
          <w:noProof/>
        </w:rPr>
        <w:t>).</w:t>
      </w:r>
    </w:p>
    <w:p w:rsidR="0075060E" w:rsidRPr="00132738" w:rsidRDefault="0075060E" w:rsidP="0075060E">
      <w:pPr>
        <w:rPr>
          <w:noProof/>
        </w:rPr>
      </w:pPr>
    </w:p>
    <w:p w:rsidR="009567D2" w:rsidRPr="00D11A86" w:rsidRDefault="009567D2" w:rsidP="0075060E">
      <w:pPr>
        <w:rPr>
          <w:noProof/>
        </w:rPr>
      </w:pPr>
      <w:r w:rsidRPr="00D11A86">
        <w:rPr>
          <w:noProof/>
        </w:rPr>
        <w:t>Total Static Head = Static Discharge Head – Static Suction Head</w:t>
      </w:r>
    </w:p>
    <w:p w:rsidR="009567D2" w:rsidRPr="00132738" w:rsidRDefault="009567D2" w:rsidP="0075060E">
      <w:pPr>
        <w:rPr>
          <w:noProof/>
        </w:rPr>
      </w:pPr>
      <w:r w:rsidRPr="00132738">
        <w:rPr>
          <w:noProof/>
        </w:rPr>
        <w:t xml:space="preserve">For systems where the water level is below the pump, the total static head is the static discharge head plus the static suction lift (Figure </w:t>
      </w:r>
      <w:r w:rsidR="002F651C" w:rsidRPr="00132738">
        <w:rPr>
          <w:noProof/>
        </w:rPr>
        <w:t>6-</w:t>
      </w:r>
      <w:r w:rsidR="00EB577F">
        <w:rPr>
          <w:noProof/>
        </w:rPr>
        <w:t>2b</w:t>
      </w:r>
      <w:r w:rsidRPr="00132738">
        <w:rPr>
          <w:noProof/>
        </w:rPr>
        <w:t>).</w:t>
      </w:r>
    </w:p>
    <w:p w:rsidR="009567D2" w:rsidRPr="00D11A86" w:rsidRDefault="009567D2" w:rsidP="0075060E">
      <w:pPr>
        <w:rPr>
          <w:noProof/>
        </w:rPr>
      </w:pPr>
      <w:r w:rsidRPr="00D11A86">
        <w:rPr>
          <w:noProof/>
        </w:rPr>
        <w:t>Total Static Head = Static Discharge Head + Static Suction Lift</w:t>
      </w:r>
    </w:p>
    <w:p w:rsidR="009567D2" w:rsidRPr="00C75661" w:rsidRDefault="0075060E" w:rsidP="007B4C4E">
      <w:pPr>
        <w:pStyle w:val="Heading2"/>
      </w:pPr>
      <w:bookmarkStart w:id="139" w:name="_Toc531646021"/>
      <w:r w:rsidRPr="00C75661">
        <w:t>friction head</w:t>
      </w:r>
      <w:bookmarkEnd w:id="139"/>
    </w:p>
    <w:p w:rsidR="009567D2" w:rsidRPr="00C20B30" w:rsidRDefault="00403715" w:rsidP="00403715">
      <w:pPr>
        <w:autoSpaceDE w:val="0"/>
        <w:autoSpaceDN w:val="0"/>
        <w:adjustRightInd w:val="0"/>
        <w:rPr>
          <w:noProof/>
        </w:rPr>
      </w:pPr>
      <w:r w:rsidRPr="00C20B30">
        <w:rPr>
          <w:noProof/>
        </w:rPr>
        <w:t>T</w:t>
      </w:r>
      <w:r w:rsidR="009567D2" w:rsidRPr="00C20B30">
        <w:rPr>
          <w:noProof/>
        </w:rPr>
        <w:t xml:space="preserve">he pressure decreases </w:t>
      </w:r>
      <w:r w:rsidRPr="00C20B30">
        <w:rPr>
          <w:noProof/>
        </w:rPr>
        <w:t xml:space="preserve">in pipe flow </w:t>
      </w:r>
      <w:r w:rsidR="009567D2" w:rsidRPr="00C20B30">
        <w:rPr>
          <w:noProof/>
        </w:rPr>
        <w:t>because of the friction against the walls of the pipe</w:t>
      </w:r>
      <w:r w:rsidRPr="00C20B30">
        <w:rPr>
          <w:noProof/>
        </w:rPr>
        <w:t xml:space="preserve"> over its length</w:t>
      </w:r>
      <w:r w:rsidR="009567D2" w:rsidRPr="00C20B30">
        <w:rPr>
          <w:noProof/>
        </w:rPr>
        <w:t>. Therefore, the pump needs to provide the necessary energy to the water to overcome the friction losses. The losses must be considered both for the suction part and the discharge part of the pump. The magnitude of the friction head can be calculated using either hydraulic formulae or tables and graphs.</w:t>
      </w:r>
    </w:p>
    <w:p w:rsidR="009567D2" w:rsidRPr="00C75661" w:rsidRDefault="0075060E" w:rsidP="007B4C4E">
      <w:pPr>
        <w:pStyle w:val="Heading2"/>
      </w:pPr>
      <w:bookmarkStart w:id="140" w:name="_Toc531646022"/>
      <w:r w:rsidRPr="00C75661">
        <w:t>pressure head</w:t>
      </w:r>
      <w:bookmarkEnd w:id="140"/>
    </w:p>
    <w:p w:rsidR="009567D2" w:rsidRPr="00C20B30" w:rsidRDefault="009567D2" w:rsidP="00C20B30">
      <w:pPr>
        <w:autoSpaceDE w:val="0"/>
        <w:autoSpaceDN w:val="0"/>
        <w:adjustRightInd w:val="0"/>
        <w:rPr>
          <w:noProof/>
        </w:rPr>
      </w:pPr>
      <w:r w:rsidRPr="00C20B30">
        <w:rPr>
          <w:noProof/>
        </w:rPr>
        <w:t>Except for the cases where water is discharged to a reservoir, or a canal, a certain head to operate an irrigation system is required. For example, in order for a sprinkler system to operate, a certain head is required.</w:t>
      </w:r>
    </w:p>
    <w:p w:rsidR="009567D2" w:rsidRPr="00C75661" w:rsidRDefault="0075060E" w:rsidP="007B4C4E">
      <w:pPr>
        <w:pStyle w:val="Heading2"/>
      </w:pPr>
      <w:bookmarkStart w:id="141" w:name="_Toc531646023"/>
      <w:r w:rsidRPr="00C75661">
        <w:t>velocity head</w:t>
      </w:r>
      <w:bookmarkEnd w:id="141"/>
    </w:p>
    <w:p w:rsidR="00C20B30" w:rsidRDefault="009567D2" w:rsidP="00AA249D">
      <w:pPr>
        <w:autoSpaceDE w:val="0"/>
        <w:autoSpaceDN w:val="0"/>
        <w:adjustRightInd w:val="0"/>
        <w:rPr>
          <w:noProof/>
        </w:rPr>
      </w:pPr>
      <w:r w:rsidRPr="00C20B30">
        <w:rPr>
          <w:noProof/>
        </w:rPr>
        <w:t xml:space="preserve">This energy component is not shown in Figure </w:t>
      </w:r>
      <w:r w:rsidR="00C20B30">
        <w:rPr>
          <w:noProof/>
        </w:rPr>
        <w:t>6-2</w:t>
      </w:r>
      <w:r w:rsidRPr="00C20B30">
        <w:rPr>
          <w:noProof/>
        </w:rPr>
        <w:t>. It is very small and is normally not included in practical pressure calculations. Most of the energy that a pump adds to flowing water is converted to pressure in the water. Some of the energy is added to the water to give the velocity it requires to move through the pipeline. The faster the water is moving the larger the velocity head. The amount of energy that is needed to move water with a certain velocity is given by the formula:</w:t>
      </w:r>
    </w:p>
    <w:p w:rsidR="00AA249D" w:rsidRPr="00AA249D" w:rsidRDefault="00AA249D" w:rsidP="00AA249D">
      <w:pPr>
        <w:autoSpaceDE w:val="0"/>
        <w:autoSpaceDN w:val="0"/>
        <w:adjustRightInd w:val="0"/>
        <w:spacing w:line="240" w:lineRule="auto"/>
        <w:rPr>
          <w:b/>
          <w:sz w:val="23"/>
          <w:szCs w:val="23"/>
        </w:rPr>
      </w:pPr>
    </w:p>
    <w:p w:rsidR="00E067B3" w:rsidRDefault="00E067B3">
      <w:pPr>
        <w:spacing w:after="200"/>
        <w:jc w:val="left"/>
        <w:rPr>
          <w:bCs/>
          <w:szCs w:val="20"/>
        </w:rPr>
      </w:pPr>
      <w:r>
        <w:rPr>
          <w:b/>
        </w:rPr>
        <w:br w:type="page"/>
      </w:r>
    </w:p>
    <w:p w:rsidR="00C20B30" w:rsidRPr="00E067B3" w:rsidRDefault="009567D2" w:rsidP="00AA249D">
      <w:pPr>
        <w:pStyle w:val="Caption"/>
        <w:rPr>
          <w:sz w:val="22"/>
        </w:rPr>
      </w:pPr>
      <w:r w:rsidRPr="00E067B3">
        <w:rPr>
          <w:b w:val="0"/>
          <w:sz w:val="22"/>
        </w:rPr>
        <w:lastRenderedPageBreak/>
        <w:t>Velocity Head = V</w:t>
      </w:r>
      <w:r w:rsidRPr="00E067B3">
        <w:rPr>
          <w:b w:val="0"/>
          <w:sz w:val="22"/>
          <w:vertAlign w:val="superscript"/>
        </w:rPr>
        <w:t>2</w:t>
      </w:r>
      <w:r w:rsidRPr="00E067B3">
        <w:rPr>
          <w:b w:val="0"/>
          <w:sz w:val="22"/>
        </w:rPr>
        <w:t>/2g</w:t>
      </w:r>
      <w:r w:rsidR="00C20B30" w:rsidRPr="00E067B3">
        <w:rPr>
          <w:b w:val="0"/>
          <w:sz w:val="22"/>
        </w:rPr>
        <w:tab/>
      </w:r>
      <w:r w:rsidR="00C20B30" w:rsidRPr="00E067B3">
        <w:rPr>
          <w:sz w:val="22"/>
        </w:rPr>
        <w:tab/>
      </w:r>
      <w:r w:rsidR="00C20B30" w:rsidRPr="00E067B3">
        <w:rPr>
          <w:sz w:val="22"/>
        </w:rPr>
        <w:tab/>
      </w:r>
      <w:r w:rsidR="00C20B30" w:rsidRPr="00E067B3">
        <w:rPr>
          <w:sz w:val="22"/>
        </w:rPr>
        <w:tab/>
      </w:r>
      <w:r w:rsidR="00C20B30" w:rsidRPr="00E067B3">
        <w:rPr>
          <w:color w:val="0000FF"/>
          <w:sz w:val="22"/>
        </w:rPr>
        <w:t xml:space="preserve">Equation </w:t>
      </w:r>
      <w:r w:rsidR="006F3003" w:rsidRPr="00E067B3">
        <w:rPr>
          <w:color w:val="0000FF"/>
          <w:sz w:val="22"/>
        </w:rPr>
        <w:fldChar w:fldCharType="begin"/>
      </w:r>
      <w:r w:rsidR="006F3003" w:rsidRPr="00E067B3">
        <w:rPr>
          <w:color w:val="0000FF"/>
          <w:sz w:val="22"/>
        </w:rPr>
        <w:instrText xml:space="preserve"> SEQ Equation \* ARABIC </w:instrText>
      </w:r>
      <w:r w:rsidR="006F3003" w:rsidRPr="00E067B3">
        <w:rPr>
          <w:color w:val="0000FF"/>
          <w:sz w:val="22"/>
        </w:rPr>
        <w:fldChar w:fldCharType="separate"/>
      </w:r>
      <w:r w:rsidR="00D76EFD">
        <w:rPr>
          <w:noProof/>
          <w:color w:val="0000FF"/>
          <w:sz w:val="22"/>
        </w:rPr>
        <w:t>1</w:t>
      </w:r>
      <w:r w:rsidR="006F3003" w:rsidRPr="00E067B3">
        <w:rPr>
          <w:color w:val="0000FF"/>
          <w:sz w:val="22"/>
        </w:rPr>
        <w:fldChar w:fldCharType="end"/>
      </w:r>
    </w:p>
    <w:p w:rsidR="009567D2" w:rsidRPr="00C20B30" w:rsidRDefault="009567D2" w:rsidP="00AA249D">
      <w:pPr>
        <w:autoSpaceDE w:val="0"/>
        <w:autoSpaceDN w:val="0"/>
        <w:adjustRightInd w:val="0"/>
        <w:spacing w:line="240" w:lineRule="auto"/>
        <w:jc w:val="left"/>
        <w:rPr>
          <w:noProof/>
        </w:rPr>
      </w:pPr>
      <w:r w:rsidRPr="00C20B30">
        <w:rPr>
          <w:noProof/>
        </w:rPr>
        <w:t>Where:</w:t>
      </w:r>
    </w:p>
    <w:p w:rsidR="009567D2" w:rsidRPr="00C20B30" w:rsidRDefault="009567D2" w:rsidP="00AA249D">
      <w:pPr>
        <w:autoSpaceDE w:val="0"/>
        <w:autoSpaceDN w:val="0"/>
        <w:adjustRightInd w:val="0"/>
        <w:spacing w:line="240" w:lineRule="auto"/>
        <w:jc w:val="left"/>
        <w:rPr>
          <w:noProof/>
        </w:rPr>
      </w:pPr>
      <w:r w:rsidRPr="00C20B30">
        <w:rPr>
          <w:noProof/>
        </w:rPr>
        <w:t>V = the velocity of the water (m/s)</w:t>
      </w:r>
    </w:p>
    <w:p w:rsidR="009567D2" w:rsidRPr="00C20B30" w:rsidRDefault="009567D2" w:rsidP="00AA249D">
      <w:pPr>
        <w:autoSpaceDE w:val="0"/>
        <w:autoSpaceDN w:val="0"/>
        <w:adjustRightInd w:val="0"/>
        <w:spacing w:line="240" w:lineRule="auto"/>
        <w:jc w:val="left"/>
        <w:rPr>
          <w:noProof/>
        </w:rPr>
      </w:pPr>
      <w:r w:rsidRPr="00C20B30">
        <w:rPr>
          <w:noProof/>
        </w:rPr>
        <w:t>g = the gravitational force which is equal to 9.81 (m/s2)</w:t>
      </w:r>
    </w:p>
    <w:p w:rsidR="009567D2" w:rsidRPr="00C20B30" w:rsidRDefault="009567D2" w:rsidP="009567D2">
      <w:pPr>
        <w:autoSpaceDE w:val="0"/>
        <w:autoSpaceDN w:val="0"/>
        <w:adjustRightInd w:val="0"/>
        <w:rPr>
          <w:noProof/>
        </w:rPr>
      </w:pPr>
      <w:r w:rsidRPr="00C20B30">
        <w:rPr>
          <w:noProof/>
        </w:rPr>
        <w:t xml:space="preserve">Keller and Bliesner (1990) recommend that for centrifugal pumps the diameter of the suction pipe should be selected such that the water velocity V&lt; 3.3 m/s in order to assure good pump performance. </w:t>
      </w:r>
      <w:r w:rsidR="00517E84" w:rsidRPr="00C20B30">
        <w:rPr>
          <w:noProof/>
        </w:rPr>
        <w:t>However, a</w:t>
      </w:r>
      <w:r w:rsidR="002F651C" w:rsidRPr="00C20B30">
        <w:rPr>
          <w:noProof/>
        </w:rPr>
        <w:t xml:space="preserve">ccording to MoWR Design Manual on Pumping Facilities, 2001 the suction velocity is taken about </w:t>
      </w:r>
      <w:r w:rsidR="00517E84" w:rsidRPr="00C20B30">
        <w:rPr>
          <w:noProof/>
        </w:rPr>
        <w:t>1.5</w:t>
      </w:r>
      <w:r w:rsidR="002F651C" w:rsidRPr="00C20B30">
        <w:rPr>
          <w:noProof/>
        </w:rPr>
        <w:t xml:space="preserve"> m/s</w:t>
      </w:r>
      <w:r w:rsidR="00517E84" w:rsidRPr="00C20B30">
        <w:rPr>
          <w:noProof/>
        </w:rPr>
        <w:t xml:space="preserve"> while for delivery line is about 2m/s</w:t>
      </w:r>
      <w:r w:rsidR="002F651C" w:rsidRPr="00C20B30">
        <w:rPr>
          <w:noProof/>
        </w:rPr>
        <w:t>.</w:t>
      </w:r>
    </w:p>
    <w:p w:rsidR="009567D2" w:rsidRPr="00C75661" w:rsidRDefault="00AA249D" w:rsidP="007B4C4E">
      <w:pPr>
        <w:pStyle w:val="Heading2"/>
      </w:pPr>
      <w:bookmarkStart w:id="142" w:name="_Toc531646024"/>
      <w:r w:rsidRPr="00C75661">
        <w:t>drawdown</w:t>
      </w:r>
      <w:bookmarkEnd w:id="142"/>
    </w:p>
    <w:p w:rsidR="009567D2" w:rsidRPr="00C20B30" w:rsidRDefault="009567D2" w:rsidP="00403715">
      <w:pPr>
        <w:autoSpaceDE w:val="0"/>
        <w:autoSpaceDN w:val="0"/>
        <w:adjustRightInd w:val="0"/>
        <w:rPr>
          <w:noProof/>
        </w:rPr>
      </w:pPr>
      <w:r w:rsidRPr="00AA249D">
        <w:t>Usually, the level of the water in a well or even a reservoir behind a dam does not remain constant. In the case of a well, after pumping starts with a certain discharge, the water level lowers. This lowering of the water level is called drawdown. In the case of a dam or reservoir, fluctuation of the water level is common and depends on water inflow, evaporation and water withdrawal. The water level increases during the rainy season, followed by a decrease during the dry season because of evaporation and withdrawal of the stored water. This variation in water level will affect the static suction lift or the static suction head and, correspondingly, the total static head</w:t>
      </w:r>
      <w:r w:rsidRPr="00C20B30">
        <w:rPr>
          <w:noProof/>
        </w:rPr>
        <w:t>.</w:t>
      </w:r>
    </w:p>
    <w:p w:rsidR="009567D2" w:rsidRDefault="009567D2" w:rsidP="009567D2">
      <w:pPr>
        <w:jc w:val="left"/>
        <w:rPr>
          <w:b/>
        </w:rPr>
      </w:pPr>
    </w:p>
    <w:p w:rsidR="00345234" w:rsidRDefault="00345234" w:rsidP="009567D2">
      <w:pPr>
        <w:jc w:val="left"/>
        <w:rPr>
          <w:b/>
        </w:rPr>
      </w:pPr>
    </w:p>
    <w:p w:rsidR="00345234" w:rsidRDefault="00345234">
      <w:pPr>
        <w:spacing w:after="200"/>
        <w:jc w:val="left"/>
        <w:rPr>
          <w:b/>
        </w:rPr>
      </w:pPr>
      <w:r>
        <w:rPr>
          <w:b/>
        </w:rPr>
        <w:br w:type="page"/>
      </w:r>
    </w:p>
    <w:p w:rsidR="009567D2" w:rsidRDefault="009567D2" w:rsidP="009567D2">
      <w:pPr>
        <w:jc w:val="left"/>
        <w:rPr>
          <w:b/>
        </w:rPr>
      </w:pPr>
    </w:p>
    <w:p w:rsidR="009567D2" w:rsidRDefault="009567D2" w:rsidP="009567D2">
      <w:pPr>
        <w:jc w:val="left"/>
        <w:rPr>
          <w:b/>
        </w:rPr>
      </w:pPr>
    </w:p>
    <w:p w:rsidR="009567D2" w:rsidRPr="009567D2" w:rsidRDefault="009567D2" w:rsidP="009567D2">
      <w:pPr>
        <w:jc w:val="left"/>
        <w:rPr>
          <w:b/>
        </w:rPr>
      </w:pPr>
    </w:p>
    <w:p w:rsidR="0020581B" w:rsidRPr="00B06100" w:rsidRDefault="0020581B" w:rsidP="00C43173">
      <w:pPr>
        <w:pStyle w:val="Heading1"/>
      </w:pPr>
      <w:bookmarkStart w:id="143" w:name="_Toc497682025"/>
      <w:bookmarkStart w:id="144" w:name="_Toc499363892"/>
      <w:bookmarkStart w:id="145" w:name="_Toc499384883"/>
      <w:bookmarkStart w:id="146" w:name="_Toc531646025"/>
      <w:r w:rsidRPr="00B06100">
        <w:lastRenderedPageBreak/>
        <w:t>Losses</w:t>
      </w:r>
      <w:bookmarkEnd w:id="143"/>
      <w:bookmarkEnd w:id="144"/>
      <w:bookmarkEnd w:id="145"/>
      <w:r w:rsidR="00A75EE4">
        <w:t xml:space="preserve"> IN FLOW</w:t>
      </w:r>
      <w:bookmarkEnd w:id="146"/>
    </w:p>
    <w:p w:rsidR="00D941FD" w:rsidRDefault="000F5107" w:rsidP="00B06100">
      <w:r w:rsidRPr="000F5107">
        <w:t>A pipeline is a circular conduit used to convey fluid from one location in the system to another. A pipeline consists of</w:t>
      </w:r>
      <w:r w:rsidR="00C6353C">
        <w:t xml:space="preserve"> a circular pipe full of fluid,</w:t>
      </w:r>
      <w:r w:rsidRPr="000F5107">
        <w:t xml:space="preserve"> the valves and fittings used to direct the flow of fluid through the pipe in the operation. Each of these items affects the head loss in the pipeline</w:t>
      </w:r>
      <w:r>
        <w:t>.</w:t>
      </w:r>
    </w:p>
    <w:p w:rsidR="00AA249D" w:rsidRDefault="00AA249D" w:rsidP="00B06100"/>
    <w:p w:rsidR="00C6353C" w:rsidRDefault="00C6353C" w:rsidP="00C6353C">
      <w:r>
        <w:t xml:space="preserve">Flow of fluid through a pipe is resisted by viscous shear stresses within the fluid and the turbulence that occurs along the internal pipe wall, which is dependent on the roughness of the pipe material. This resistance is termed pipe friction and is usually measured in </w:t>
      </w:r>
      <w:r w:rsidRPr="00C6353C">
        <w:rPr>
          <w:b/>
        </w:rPr>
        <w:t>meters head</w:t>
      </w:r>
      <w:r>
        <w:t xml:space="preserve"> of the fluid, which is why it is also referred to as the head loss due to pipe friction.</w:t>
      </w:r>
    </w:p>
    <w:p w:rsidR="000F5107" w:rsidRPr="00EB0C2A" w:rsidRDefault="00AE0F21" w:rsidP="00614995">
      <w:pPr>
        <w:pStyle w:val="ListParagraph"/>
        <w:numPr>
          <w:ilvl w:val="0"/>
          <w:numId w:val="16"/>
        </w:numPr>
        <w:ind w:left="630" w:hanging="540"/>
        <w:rPr>
          <w:b/>
        </w:rPr>
      </w:pPr>
      <w:r>
        <w:rPr>
          <w:b/>
        </w:rPr>
        <w:t xml:space="preserve">Friction </w:t>
      </w:r>
      <w:r w:rsidR="00CC58EC">
        <w:rPr>
          <w:b/>
        </w:rPr>
        <w:t>loss</w:t>
      </w:r>
    </w:p>
    <w:p w:rsidR="006C7547" w:rsidRDefault="000F5107" w:rsidP="00B06100">
      <w:r>
        <w:t>When fluid flows inside a pipeline, friction occurs between the moving fluid and the stationary pipe wall. This friction converts some of the fluid’s hydraulic energy to thermal energy. This thermal energy cannot be converted back to hydraulic energy, so the fluid experiences a drop in pressure. This conversion and loss of energy is known as head loss. The head loss in a pipeline with Newtonian fluids can be determined using the Darcy equation</w:t>
      </w:r>
      <w:r w:rsidR="006C7547">
        <w:t>.</w:t>
      </w:r>
      <w:r>
        <w:t xml:space="preserve"> </w:t>
      </w:r>
      <w:bookmarkStart w:id="147" w:name="_Toc497682026"/>
    </w:p>
    <w:p w:rsidR="006C7547" w:rsidRDefault="006C7547" w:rsidP="006C7547"/>
    <w:p w:rsidR="001C79B5" w:rsidRPr="00ED6E5D" w:rsidRDefault="001C79B5" w:rsidP="00ED6E5D">
      <w:pPr>
        <w:rPr>
          <w:b/>
        </w:rPr>
      </w:pPr>
      <w:r w:rsidRPr="00ED6E5D">
        <w:rPr>
          <w:b/>
        </w:rPr>
        <w:t>Pipe Friction Loss Calcula</w:t>
      </w:r>
      <w:r w:rsidR="00C6353C">
        <w:rPr>
          <w:b/>
        </w:rPr>
        <w:t>t</w:t>
      </w:r>
      <w:r w:rsidRPr="00ED6E5D">
        <w:rPr>
          <w:b/>
        </w:rPr>
        <w:t>ions</w:t>
      </w:r>
      <w:r w:rsidR="00E05D84">
        <w:rPr>
          <w:b/>
        </w:rPr>
        <w:t>:</w:t>
      </w:r>
    </w:p>
    <w:p w:rsidR="001C79B5" w:rsidRDefault="001C79B5" w:rsidP="00AA249D">
      <w:r>
        <w:t>A large amount of research has been carried out over many years to establish various formulae that can calculate head loss in a pipe. Most of this work has been developed based on experimental data.</w:t>
      </w:r>
    </w:p>
    <w:p w:rsidR="00AA249D" w:rsidRDefault="00AA249D" w:rsidP="00AA249D"/>
    <w:p w:rsidR="001C79B5" w:rsidRDefault="001C79B5" w:rsidP="00AA249D">
      <w:r>
        <w:t>Overall head loss in a pipe is affected by a number of factors which include the viscosity of the fluid, the size of the internal pipe diameter, the internal roughness of the inner surface of the pipe, the change in elevation between the ends of the pipe and the length of the pipe along which the fluid travels.</w:t>
      </w:r>
    </w:p>
    <w:p w:rsidR="001C79B5" w:rsidRDefault="001C79B5" w:rsidP="00AA249D"/>
    <w:p w:rsidR="001C79B5" w:rsidRDefault="001C79B5" w:rsidP="00AA249D">
      <w:r>
        <w:t xml:space="preserve">Valves and fittings on a pipe also contribute to the overall head loss that occurs, however these must be calculated separately </w:t>
      </w:r>
      <w:r w:rsidR="00C6353C">
        <w:t xml:space="preserve">using fitting loss </w:t>
      </w:r>
      <w:r>
        <w:t>factors.</w:t>
      </w:r>
    </w:p>
    <w:p w:rsidR="001C79B5" w:rsidRPr="00406FF4" w:rsidRDefault="001C79B5" w:rsidP="00614995">
      <w:pPr>
        <w:pStyle w:val="ListParagraph"/>
        <w:numPr>
          <w:ilvl w:val="0"/>
          <w:numId w:val="19"/>
        </w:numPr>
        <w:ind w:left="540"/>
        <w:rPr>
          <w:b/>
        </w:rPr>
      </w:pPr>
      <w:r w:rsidRPr="00406FF4">
        <w:rPr>
          <w:b/>
        </w:rPr>
        <w:t xml:space="preserve">Darcy </w:t>
      </w:r>
      <w:proofErr w:type="spellStart"/>
      <w:r w:rsidRPr="00406FF4">
        <w:rPr>
          <w:b/>
        </w:rPr>
        <w:t>Weisbach</w:t>
      </w:r>
      <w:proofErr w:type="spellEnd"/>
      <w:r w:rsidRPr="00406FF4">
        <w:rPr>
          <w:b/>
        </w:rPr>
        <w:t xml:space="preserve"> Formula</w:t>
      </w:r>
    </w:p>
    <w:p w:rsidR="001C79B5" w:rsidRDefault="001C79B5" w:rsidP="00AA249D">
      <w:r>
        <w:t>The Darcy formula or the Darcy-</w:t>
      </w:r>
      <w:proofErr w:type="spellStart"/>
      <w:r>
        <w:t>Weisbach</w:t>
      </w:r>
      <w:proofErr w:type="spellEnd"/>
      <w:r>
        <w:t xml:space="preserve"> equation as it tends to be referred to, is now accepted as the most accurate pipe friction loss formula, and although more difficult to calculate and use than other friction loss formula, with the introduction of computers, it has now become the standard equation for hydraulic engineers.</w:t>
      </w:r>
    </w:p>
    <w:p w:rsidR="001C79B5" w:rsidRDefault="001C79B5" w:rsidP="00AA249D"/>
    <w:p w:rsidR="001C79B5" w:rsidRDefault="001C79B5" w:rsidP="00AA249D">
      <w:r>
        <w:t>Darcy-</w:t>
      </w:r>
      <w:proofErr w:type="spellStart"/>
      <w:r>
        <w:t>Weisbach</w:t>
      </w:r>
      <w:proofErr w:type="spellEnd"/>
      <w:r>
        <w:t xml:space="preserve"> equation: </w:t>
      </w:r>
    </w:p>
    <w:p w:rsidR="00EF4BCE" w:rsidRDefault="00777FBB" w:rsidP="00EF4BCE">
      <w:pPr>
        <w:keepNext/>
      </w:pPr>
      <m:oMath>
        <m:sSub>
          <m:sSubPr>
            <m:ctrlPr>
              <w:rPr>
                <w:rFonts w:ascii="Cambria Math" w:hAnsi="Cambria Math"/>
                <w:b/>
                <w:i/>
                <w:sz w:val="28"/>
                <w:szCs w:val="28"/>
              </w:rPr>
            </m:ctrlPr>
          </m:sSubPr>
          <m:e>
            <m:r>
              <m:rPr>
                <m:sty m:val="bi"/>
              </m:rPr>
              <w:rPr>
                <w:rFonts w:ascii="Cambria Math" w:hAnsi="Cambria Math"/>
                <w:sz w:val="28"/>
                <w:szCs w:val="28"/>
              </w:rPr>
              <m:t>h</m:t>
            </m:r>
          </m:e>
          <m:sub>
            <m:r>
              <m:rPr>
                <m:sty m:val="bi"/>
              </m:rPr>
              <w:rPr>
                <w:rFonts w:ascii="Cambria Math" w:hAnsi="Cambria Math"/>
                <w:sz w:val="28"/>
                <w:szCs w:val="28"/>
              </w:rPr>
              <m:t xml:space="preserve">f </m:t>
            </m:r>
          </m:sub>
        </m:sSub>
        <m:r>
          <m:rPr>
            <m:sty m:val="bi"/>
          </m:rPr>
          <w:rPr>
            <w:rFonts w:ascii="Cambria Math" w:hAnsi="Cambria Math"/>
            <w:sz w:val="28"/>
            <w:szCs w:val="28"/>
          </w:rPr>
          <m:t>=f*</m:t>
        </m:r>
        <m:f>
          <m:fPr>
            <m:ctrlPr>
              <w:rPr>
                <w:rFonts w:ascii="Cambria Math" w:hAnsi="Cambria Math"/>
                <w:b/>
                <w:i/>
                <w:sz w:val="28"/>
                <w:szCs w:val="28"/>
              </w:rPr>
            </m:ctrlPr>
          </m:fPr>
          <m:num>
            <m:r>
              <m:rPr>
                <m:sty m:val="bi"/>
              </m:rPr>
              <w:rPr>
                <w:rFonts w:ascii="Cambria Math" w:hAnsi="Cambria Math"/>
                <w:sz w:val="28"/>
                <w:szCs w:val="28"/>
              </w:rPr>
              <m:t>L</m:t>
            </m:r>
          </m:num>
          <m:den>
            <m:r>
              <m:rPr>
                <m:sty m:val="bi"/>
              </m:rPr>
              <w:rPr>
                <w:rFonts w:ascii="Cambria Math" w:hAnsi="Cambria Math"/>
                <w:sz w:val="28"/>
                <w:szCs w:val="28"/>
              </w:rPr>
              <m:t>D</m:t>
            </m:r>
          </m:den>
        </m:f>
        <m:r>
          <m:rPr>
            <m:sty m:val="bi"/>
          </m:rPr>
          <w:rPr>
            <w:rFonts w:ascii="Cambria Math" w:hAnsi="Cambria Math"/>
            <w:sz w:val="28"/>
            <w:szCs w:val="28"/>
          </w:rPr>
          <m:t>*</m:t>
        </m:r>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V</m:t>
                </m:r>
              </m:e>
              <m:sup>
                <m:r>
                  <m:rPr>
                    <m:sty m:val="bi"/>
                  </m:rPr>
                  <w:rPr>
                    <w:rFonts w:ascii="Cambria Math" w:hAnsi="Cambria Math"/>
                    <w:sz w:val="28"/>
                    <w:szCs w:val="28"/>
                  </w:rPr>
                  <m:t>2</m:t>
                </m:r>
              </m:sup>
            </m:sSup>
          </m:num>
          <m:den>
            <m:r>
              <m:rPr>
                <m:sty m:val="bi"/>
              </m:rPr>
              <w:rPr>
                <w:rFonts w:ascii="Cambria Math" w:hAnsi="Cambria Math"/>
                <w:sz w:val="28"/>
                <w:szCs w:val="28"/>
              </w:rPr>
              <m:t>2</m:t>
            </m:r>
            <m:r>
              <m:rPr>
                <m:sty m:val="bi"/>
              </m:rPr>
              <w:rPr>
                <w:rFonts w:ascii="Cambria Math" w:hAnsi="Cambria Math"/>
                <w:sz w:val="28"/>
                <w:szCs w:val="28"/>
              </w:rPr>
              <m:t>g</m:t>
            </m:r>
          </m:den>
        </m:f>
      </m:oMath>
      <w:r w:rsidR="00EF4BCE">
        <w:rPr>
          <w:rFonts w:eastAsiaTheme="minorEastAsia"/>
          <w:b/>
          <w:sz w:val="28"/>
          <w:szCs w:val="28"/>
        </w:rPr>
        <w:t xml:space="preserve">       </w:t>
      </w:r>
      <w:r w:rsidR="00EF4BCE">
        <w:rPr>
          <w:rFonts w:eastAsiaTheme="minorEastAsia"/>
          <w:b/>
          <w:sz w:val="28"/>
          <w:szCs w:val="28"/>
        </w:rPr>
        <w:tab/>
      </w:r>
      <w:r w:rsidR="00EF4BCE">
        <w:rPr>
          <w:rFonts w:eastAsiaTheme="minorEastAsia"/>
          <w:b/>
          <w:sz w:val="28"/>
          <w:szCs w:val="28"/>
        </w:rPr>
        <w:tab/>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w:t>
      </w:r>
      <w:r w:rsidR="006F3003">
        <w:rPr>
          <w:color w:val="0000FF"/>
        </w:rPr>
        <w:fldChar w:fldCharType="end"/>
      </w:r>
    </w:p>
    <w:p w:rsidR="002A60D0" w:rsidRDefault="002A60D0" w:rsidP="00AA249D">
      <w:r>
        <w:t>Where;</w:t>
      </w:r>
    </w:p>
    <w:p w:rsidR="002A60D0" w:rsidRDefault="002A60D0" w:rsidP="00AA249D">
      <w:proofErr w:type="spellStart"/>
      <w:proofErr w:type="gramStart"/>
      <w:r>
        <w:rPr>
          <w:i/>
          <w:iCs/>
        </w:rPr>
        <w:t>hf</w:t>
      </w:r>
      <w:proofErr w:type="spellEnd"/>
      <w:proofErr w:type="gramEnd"/>
      <w:r>
        <w:t xml:space="preserve"> = the head loss due to friction (SI units: m); Note: This is also proportional to the </w:t>
      </w:r>
      <w:proofErr w:type="spellStart"/>
      <w:r>
        <w:t>piezometric</w:t>
      </w:r>
      <w:proofErr w:type="spellEnd"/>
      <w:r>
        <w:t xml:space="preserve"> head along the pipe;</w:t>
      </w:r>
    </w:p>
    <w:p w:rsidR="002A60D0" w:rsidRDefault="002A60D0" w:rsidP="00AA249D">
      <w:r>
        <w:rPr>
          <w:i/>
          <w:iCs/>
        </w:rPr>
        <w:t xml:space="preserve">L = </w:t>
      </w:r>
      <w:r>
        <w:t>is the length of the pipe (m);</w:t>
      </w:r>
    </w:p>
    <w:p w:rsidR="002A60D0" w:rsidRDefault="002A60D0" w:rsidP="00AA249D">
      <w:r>
        <w:rPr>
          <w:i/>
          <w:iCs/>
        </w:rPr>
        <w:t>D</w:t>
      </w:r>
      <w:r>
        <w:t> = is the </w:t>
      </w:r>
      <w:r w:rsidRPr="002A60D0">
        <w:t>hydraulic diameter</w:t>
      </w:r>
      <w:r>
        <w:t> of the pipe (for a pipe of circular section, this equals the internal diameter of the pipe) (m);</w:t>
      </w:r>
    </w:p>
    <w:p w:rsidR="002A60D0" w:rsidRDefault="002A60D0" w:rsidP="00AA249D">
      <w:r>
        <w:rPr>
          <w:i/>
          <w:iCs/>
        </w:rPr>
        <w:t>V</w:t>
      </w:r>
      <w:r>
        <w:t> = the average </w:t>
      </w:r>
      <w:r w:rsidRPr="002A60D0">
        <w:t>flow velocity</w:t>
      </w:r>
      <w:r>
        <w:t>, experimentally measured as the </w:t>
      </w:r>
      <w:r w:rsidRPr="002A60D0">
        <w:t>volumetric flow rate</w:t>
      </w:r>
      <w:r>
        <w:t> per unit cross-sectional </w:t>
      </w:r>
      <w:r w:rsidRPr="002A60D0">
        <w:t>wetted area</w:t>
      </w:r>
      <w:r>
        <w:t> (m/s);</w:t>
      </w:r>
    </w:p>
    <w:p w:rsidR="002A60D0" w:rsidRDefault="002A60D0" w:rsidP="00AA249D">
      <w:r>
        <w:rPr>
          <w:i/>
          <w:iCs/>
        </w:rPr>
        <w:lastRenderedPageBreak/>
        <w:t>g</w:t>
      </w:r>
      <w:r>
        <w:t> = the local acceleration due to </w:t>
      </w:r>
      <w:r w:rsidRPr="002A60D0">
        <w:t>gravity</w:t>
      </w:r>
      <w:r>
        <w:t> (m/s</w:t>
      </w:r>
      <w:r w:rsidRPr="00565962">
        <w:rPr>
          <w:vertAlign w:val="superscript"/>
        </w:rPr>
        <w:t>2</w:t>
      </w:r>
      <w:r>
        <w:t>);</w:t>
      </w:r>
    </w:p>
    <w:p w:rsidR="002A60D0" w:rsidRPr="00DE2787" w:rsidRDefault="002A60D0" w:rsidP="00AA249D">
      <w:r>
        <w:rPr>
          <w:i/>
          <w:iCs/>
        </w:rPr>
        <w:t xml:space="preserve"> f</w:t>
      </w:r>
      <w:r>
        <w:t> = a dimensionless parameter called the </w:t>
      </w:r>
      <w:r w:rsidRPr="002A60D0">
        <w:t>Darcy friction factor</w:t>
      </w:r>
      <w:r>
        <w:t xml:space="preserve">, resistance coefficient or </w:t>
      </w:r>
      <w:r w:rsidRPr="00DE2787">
        <w:t>simply friction factor. </w:t>
      </w:r>
      <w:proofErr w:type="gramStart"/>
      <w:r w:rsidRPr="00DE2787">
        <w:rPr>
          <w:i/>
          <w:iCs/>
        </w:rPr>
        <w:t>f</w:t>
      </w:r>
      <w:proofErr w:type="gramEnd"/>
      <w:r w:rsidRPr="00DE2787">
        <w:t> can be found from a Moody diagram</w:t>
      </w:r>
      <w:r w:rsidRPr="00DE2787">
        <w:rPr>
          <w:rStyle w:val="Hyperlink"/>
          <w:rFonts w:eastAsia="Times New Roman"/>
          <w:color w:val="auto"/>
        </w:rPr>
        <w:t xml:space="preserve"> </w:t>
      </w:r>
      <w:r w:rsidRPr="00DE2787">
        <w:t>or calculated;</w:t>
      </w:r>
      <w:r w:rsidR="00B462D9" w:rsidRPr="00DE2787">
        <w:t xml:space="preserve"> </w:t>
      </w:r>
    </w:p>
    <w:p w:rsidR="00B462D9" w:rsidRPr="00DE2787" w:rsidRDefault="00B462D9" w:rsidP="00AA249D">
      <w:r w:rsidRPr="00DE2787">
        <w:t>Note: This friction factor must not be confused with the fanning friction factor with is one-fourth of the Darcy friction factor.</w:t>
      </w:r>
    </w:p>
    <w:p w:rsidR="009F0F2E" w:rsidRPr="00DE2787" w:rsidRDefault="002A60D0" w:rsidP="00EF4BCE">
      <w:pPr>
        <w:keepNext/>
        <w:spacing w:after="240"/>
        <w:rPr>
          <w:rFonts w:eastAsia="Times New Roman"/>
        </w:rPr>
      </w:pPr>
      <w:r w:rsidRPr="00DE2787">
        <w:rPr>
          <w:rFonts w:eastAsia="Times New Roman"/>
        </w:rPr>
        <w:t>For Laminar flow:  </w:t>
      </w:r>
      <m:oMath>
        <m:r>
          <w:rPr>
            <w:rFonts w:ascii="Cambria Math" w:eastAsia="Times New Roman" w:hAnsi="Cambria Math" w:cs="Cambria Math"/>
            <w:sz w:val="28"/>
            <w:szCs w:val="28"/>
          </w:rPr>
          <m:t>f</m:t>
        </m:r>
        <m:r>
          <m:rPr>
            <m:sty m:val="p"/>
          </m:rPr>
          <w:rPr>
            <w:rFonts w:ascii="Cambria Math" w:eastAsia="Times New Roman" w:hAnsi="Cambria Math" w:cs="Cambria Math"/>
            <w:sz w:val="28"/>
            <w:szCs w:val="28"/>
          </w:rPr>
          <m:t>=</m:t>
        </m:r>
        <m:f>
          <m:fPr>
            <m:ctrlPr>
              <w:rPr>
                <w:rFonts w:ascii="Cambria Math" w:eastAsia="Times New Roman" w:hAnsi="Cambria Math"/>
                <w:sz w:val="28"/>
                <w:szCs w:val="28"/>
              </w:rPr>
            </m:ctrlPr>
          </m:fPr>
          <m:num>
            <m:r>
              <m:rPr>
                <m:sty m:val="p"/>
              </m:rPr>
              <w:rPr>
                <w:rFonts w:ascii="Cambria Math" w:eastAsia="Times New Roman" w:hAnsi="Cambria Math" w:cs="Cambria Math"/>
                <w:sz w:val="28"/>
                <w:szCs w:val="28"/>
              </w:rPr>
              <m:t>64</m:t>
            </m:r>
          </m:num>
          <m:den>
            <m:r>
              <m:rPr>
                <m:sty m:val="b"/>
              </m:rPr>
              <w:rPr>
                <w:rFonts w:ascii="Cambria Math" w:eastAsia="Times New Roman" w:hAnsi="Cambria Math" w:cs="Cambria Math"/>
                <w:sz w:val="28"/>
                <w:szCs w:val="28"/>
              </w:rPr>
              <m:t>Re</m:t>
            </m:r>
          </m:den>
        </m:f>
      </m:oMath>
      <w:r w:rsidR="00EF4BCE">
        <w:rPr>
          <w:rFonts w:eastAsia="Times New Roman"/>
          <w:sz w:val="28"/>
          <w:szCs w:val="28"/>
        </w:rPr>
        <w:t xml:space="preserve">  </w:t>
      </w:r>
      <w:r w:rsidR="00EF4BCE">
        <w:rPr>
          <w:rFonts w:eastAsia="Times New Roman"/>
          <w:sz w:val="28"/>
          <w:szCs w:val="28"/>
        </w:rPr>
        <w:tab/>
      </w:r>
      <w:r w:rsidR="00EF4BCE">
        <w:rPr>
          <w:rFonts w:eastAsia="Times New Roman"/>
          <w:sz w:val="28"/>
          <w:szCs w:val="28"/>
        </w:rPr>
        <w:tab/>
      </w:r>
      <w:r w:rsidR="00205347">
        <w:rPr>
          <w:rFonts w:eastAsia="Times New Roman"/>
          <w:sz w:val="28"/>
          <w:szCs w:val="28"/>
        </w:rPr>
        <w:t xml:space="preserve">  </w:t>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w:t>
      </w:r>
      <w:r w:rsidR="006F3003">
        <w:rPr>
          <w:color w:val="0000FF"/>
        </w:rPr>
        <w:fldChar w:fldCharType="end"/>
      </w:r>
    </w:p>
    <w:p w:rsidR="00455FD8" w:rsidRPr="00DE2787" w:rsidRDefault="002A60D0" w:rsidP="00AA249D">
      <w:r w:rsidRPr="00DE2787">
        <w:rPr>
          <w:i/>
          <w:iCs/>
        </w:rPr>
        <w:t>Re</w:t>
      </w:r>
      <w:r w:rsidRPr="00DE2787">
        <w:t> is the Reynolds Number</w:t>
      </w:r>
      <w:r w:rsidR="001B1B26" w:rsidRPr="00DE2787">
        <w:t xml:space="preserve"> for flow in pipe is given by</w:t>
      </w:r>
      <w:r w:rsidRPr="00DE2787">
        <w:t xml:space="preserve">; </w:t>
      </w:r>
    </w:p>
    <w:p w:rsidR="00EF4BCE" w:rsidRPr="00EF4BCE" w:rsidRDefault="00960A7E" w:rsidP="00EF4BCE">
      <w:pPr>
        <w:keepNext/>
        <w:spacing w:after="240"/>
        <w:rPr>
          <w:color w:val="0000FF"/>
        </w:rPr>
      </w:pPr>
      <m:oMath>
        <m:r>
          <w:rPr>
            <w:rFonts w:ascii="Cambria Math" w:eastAsia="Times New Roman" w:hAnsi="Cambria Math" w:cs="Cambria Math"/>
            <w:sz w:val="28"/>
            <w:szCs w:val="28"/>
          </w:rPr>
          <m:t>Re</m:t>
        </m:r>
        <m:r>
          <m:rPr>
            <m:sty m:val="p"/>
          </m:rPr>
          <w:rPr>
            <w:rFonts w:ascii="Cambria Math" w:eastAsia="Times New Roman" w:hAnsi="Cambria Math" w:cs="Cambria Math"/>
            <w:sz w:val="28"/>
            <w:szCs w:val="28"/>
          </w:rPr>
          <m:t>=</m:t>
        </m:r>
        <m:f>
          <m:fPr>
            <m:ctrlPr>
              <w:rPr>
                <w:rFonts w:ascii="Cambria Math" w:eastAsia="Times New Roman" w:hAnsi="Cambria Math"/>
                <w:sz w:val="28"/>
                <w:szCs w:val="28"/>
              </w:rPr>
            </m:ctrlPr>
          </m:fPr>
          <m:num>
            <m:r>
              <m:rPr>
                <m:sty m:val="p"/>
              </m:rPr>
              <w:rPr>
                <w:rFonts w:ascii="Cambria Math" w:eastAsia="Times New Roman" w:hAnsi="Cambria Math" w:cs="Cambria Math"/>
                <w:sz w:val="28"/>
                <w:szCs w:val="28"/>
              </w:rPr>
              <m:t>VD</m:t>
            </m:r>
          </m:num>
          <m:den>
            <m:r>
              <m:rPr>
                <m:sty m:val="b"/>
              </m:rPr>
              <w:rPr>
                <w:rFonts w:ascii="Cambria Math" w:eastAsia="Times New Roman" w:hAnsi="Cambria Math" w:cs="Cambria Math"/>
                <w:sz w:val="28"/>
                <w:szCs w:val="28"/>
              </w:rPr>
              <m:t>υ</m:t>
            </m:r>
          </m:den>
        </m:f>
      </m:oMath>
      <w:r w:rsidR="00EF4BCE">
        <w:rPr>
          <w:rFonts w:eastAsiaTheme="minorEastAsia"/>
          <w:sz w:val="28"/>
          <w:szCs w:val="28"/>
        </w:rPr>
        <w:t xml:space="preserve">   </w:t>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205347">
        <w:rPr>
          <w:rFonts w:eastAsiaTheme="minorEastAsia"/>
          <w:sz w:val="28"/>
          <w:szCs w:val="28"/>
        </w:rPr>
        <w:t xml:space="preserve">  </w:t>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w:t>
      </w:r>
      <w:r w:rsidR="006F3003">
        <w:rPr>
          <w:color w:val="0000FF"/>
        </w:rPr>
        <w:fldChar w:fldCharType="end"/>
      </w:r>
    </w:p>
    <w:p w:rsidR="00856F6F" w:rsidRPr="00DE2787" w:rsidRDefault="00856F6F" w:rsidP="00AA249D">
      <w:r w:rsidRPr="00DE2787">
        <w:t>Where,</w:t>
      </w:r>
    </w:p>
    <w:p w:rsidR="00856F6F" w:rsidRPr="00DE2787" w:rsidRDefault="00856F6F" w:rsidP="00AA249D">
      <w:r w:rsidRPr="00DE2787">
        <w:t>V= flow velocity in m/s</w:t>
      </w:r>
    </w:p>
    <w:p w:rsidR="00856F6F" w:rsidRPr="00DE2787" w:rsidRDefault="00856F6F" w:rsidP="00AA249D">
      <w:r w:rsidRPr="00DE2787">
        <w:t>D= hydraulic diameter of pipe in m</w:t>
      </w:r>
    </w:p>
    <w:p w:rsidR="00856F6F" w:rsidRPr="00DE2787" w:rsidRDefault="00856F6F" w:rsidP="00AA249D">
      <w:r w:rsidRPr="00DE2787">
        <w:rPr>
          <w:rFonts w:ascii="Cambria Math" w:hAnsi="Cambria Math"/>
        </w:rPr>
        <w:t>𝞾</w:t>
      </w:r>
      <w:r w:rsidRPr="00DE2787">
        <w:t>= Kinematic Viscosity</w:t>
      </w:r>
    </w:p>
    <w:p w:rsidR="00EF4BCE" w:rsidRDefault="00856F6F" w:rsidP="00EF4BCE">
      <w:pPr>
        <w:keepNext/>
        <w:spacing w:after="240"/>
      </w:pPr>
      <m:oMath>
        <m:r>
          <w:rPr>
            <w:rFonts w:ascii="Cambria Math" w:eastAsia="Times New Roman" w:hAnsi="Cambria Math" w:cs="Cambria Math"/>
            <w:sz w:val="28"/>
            <w:szCs w:val="28"/>
          </w:rPr>
          <m:t>υ</m:t>
        </m:r>
        <m:r>
          <m:rPr>
            <m:sty m:val="p"/>
          </m:rPr>
          <w:rPr>
            <w:rFonts w:ascii="Cambria Math" w:eastAsia="Times New Roman" w:hAnsi="Cambria Math" w:cs="Cambria Math"/>
            <w:sz w:val="28"/>
            <w:szCs w:val="28"/>
          </w:rPr>
          <m:t>=</m:t>
        </m:r>
        <m:f>
          <m:fPr>
            <m:ctrlPr>
              <w:rPr>
                <w:rFonts w:ascii="Cambria Math" w:eastAsia="Times New Roman" w:hAnsi="Cambria Math"/>
                <w:sz w:val="28"/>
                <w:szCs w:val="28"/>
              </w:rPr>
            </m:ctrlPr>
          </m:fPr>
          <m:num>
            <m:r>
              <m:rPr>
                <m:sty m:val="p"/>
              </m:rPr>
              <w:rPr>
                <w:rFonts w:ascii="Cambria Math" w:eastAsia="Times New Roman" w:hAnsi="Cambria Math" w:cs="Cambria Math"/>
                <w:sz w:val="28"/>
                <w:szCs w:val="28"/>
              </w:rPr>
              <m:t>μ</m:t>
            </m:r>
          </m:num>
          <m:den>
            <m:r>
              <m:rPr>
                <m:sty m:val="p"/>
              </m:rPr>
              <w:rPr>
                <w:rFonts w:ascii="Cambria Math" w:eastAsia="Times New Roman" w:hAnsi="Cambria Math" w:cs="Cambria Math"/>
                <w:sz w:val="28"/>
                <w:szCs w:val="28"/>
              </w:rPr>
              <m:t>ρ</m:t>
            </m:r>
          </m:den>
        </m:f>
      </m:oMath>
      <w:r w:rsidR="00EF4BCE">
        <w:rPr>
          <w:rFonts w:eastAsiaTheme="minorEastAsia"/>
          <w:sz w:val="28"/>
          <w:szCs w:val="28"/>
        </w:rPr>
        <w:t xml:space="preserve">  </w:t>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205347">
        <w:rPr>
          <w:rFonts w:eastAsiaTheme="minorEastAsia"/>
          <w:sz w:val="28"/>
          <w:szCs w:val="28"/>
        </w:rPr>
        <w:t xml:space="preserve">  </w:t>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5</w:t>
      </w:r>
      <w:r w:rsidR="006F3003">
        <w:rPr>
          <w:color w:val="0000FF"/>
        </w:rPr>
        <w:fldChar w:fldCharType="end"/>
      </w:r>
    </w:p>
    <w:p w:rsidR="00856F6F" w:rsidRPr="00DE2787" w:rsidRDefault="00856F6F" w:rsidP="00AA249D">
      <w:r w:rsidRPr="00DE2787">
        <w:t>Where,</w:t>
      </w:r>
    </w:p>
    <w:p w:rsidR="00856F6F" w:rsidRPr="00DE2787" w:rsidRDefault="00856F6F" w:rsidP="00AA249D">
      <w:r w:rsidRPr="00DE2787">
        <w:rPr>
          <w:rFonts w:ascii="Cambria Math" w:hAnsi="Cambria Math"/>
        </w:rPr>
        <w:t>𝞵</w:t>
      </w:r>
      <w:r w:rsidRPr="00DE2787">
        <w:t>=</w:t>
      </w:r>
      <w:r w:rsidR="00565962" w:rsidRPr="00DE2787">
        <w:t xml:space="preserve"> dynamic viscosity of the fluid in Kg</w:t>
      </w:r>
      <w:proofErr w:type="gramStart"/>
      <w:r w:rsidR="00565962" w:rsidRPr="00DE2787">
        <w:t>/(</w:t>
      </w:r>
      <w:proofErr w:type="spellStart"/>
      <w:proofErr w:type="gramEnd"/>
      <w:r w:rsidR="00565962" w:rsidRPr="00DE2787">
        <w:t>m.s</w:t>
      </w:r>
      <w:proofErr w:type="spellEnd"/>
      <w:r w:rsidR="00565962" w:rsidRPr="00DE2787">
        <w:t>) water at 20</w:t>
      </w:r>
      <w:r w:rsidR="00565962" w:rsidRPr="00DE2787">
        <w:rPr>
          <w:vertAlign w:val="superscript"/>
        </w:rPr>
        <w:t>o</w:t>
      </w:r>
      <w:r w:rsidR="00565962" w:rsidRPr="00DE2787">
        <w:t>c has dynamic viscosity of 1.00</w:t>
      </w:r>
      <w:r w:rsidR="0050689D" w:rsidRPr="00DE2787">
        <w:t>16</w:t>
      </w:r>
      <w:r w:rsidR="00565962" w:rsidRPr="00DE2787">
        <w:t>mPa.s=</w:t>
      </w:r>
      <w:r w:rsidR="009F0F2E" w:rsidRPr="00DE2787">
        <w:t>0.00100</w:t>
      </w:r>
      <w:r w:rsidR="0050689D" w:rsidRPr="00DE2787">
        <w:t>16</w:t>
      </w:r>
      <w:r w:rsidR="009F0F2E" w:rsidRPr="00DE2787">
        <w:t>Pa.s=0.00100</w:t>
      </w:r>
      <w:r w:rsidR="0050689D" w:rsidRPr="00DE2787">
        <w:t>16</w:t>
      </w:r>
      <w:r w:rsidR="009F0F2E" w:rsidRPr="00DE2787">
        <w:t>Kg/(</w:t>
      </w:r>
      <w:proofErr w:type="spellStart"/>
      <w:r w:rsidR="009F0F2E" w:rsidRPr="00DE2787">
        <w:t>m.s</w:t>
      </w:r>
      <w:proofErr w:type="spellEnd"/>
      <w:r w:rsidR="009F0F2E" w:rsidRPr="00DE2787">
        <w:t>)</w:t>
      </w:r>
    </w:p>
    <w:p w:rsidR="00856F6F" w:rsidRPr="00DE2787" w:rsidRDefault="00856F6F" w:rsidP="00AA249D">
      <w:r w:rsidRPr="00DE2787">
        <w:rPr>
          <w:rFonts w:ascii="Cambria Math" w:hAnsi="Cambria Math"/>
        </w:rPr>
        <w:t>𝞺</w:t>
      </w:r>
      <w:r w:rsidRPr="00DE2787">
        <w:t>=</w:t>
      </w:r>
      <w:r w:rsidR="00565962" w:rsidRPr="00DE2787">
        <w:t xml:space="preserve"> density of the fluid (Kg/m</w:t>
      </w:r>
      <w:r w:rsidR="00565962" w:rsidRPr="00DE2787">
        <w:rPr>
          <w:vertAlign w:val="superscript"/>
        </w:rPr>
        <w:t>3</w:t>
      </w:r>
      <w:r w:rsidR="00565962" w:rsidRPr="00DE2787">
        <w:t>) = 1000Kg/m</w:t>
      </w:r>
      <w:r w:rsidR="00565962" w:rsidRPr="00DE2787">
        <w:rPr>
          <w:vertAlign w:val="superscript"/>
        </w:rPr>
        <w:t>3</w:t>
      </w:r>
      <w:r w:rsidR="00565962" w:rsidRPr="00DE2787">
        <w:t xml:space="preserve"> for </w:t>
      </w:r>
      <w:r w:rsidR="009F0F2E" w:rsidRPr="00DE2787">
        <w:t>normal</w:t>
      </w:r>
      <w:r w:rsidR="00565962" w:rsidRPr="00DE2787">
        <w:t xml:space="preserve"> water.</w:t>
      </w:r>
    </w:p>
    <w:p w:rsidR="00856F6F" w:rsidRPr="00DE2787" w:rsidRDefault="00856F6F" w:rsidP="00EF4BCE">
      <w:pPr>
        <w:keepNext/>
        <w:spacing w:after="240"/>
        <w:rPr>
          <w:rFonts w:eastAsia="Times New Roman"/>
          <w:sz w:val="28"/>
          <w:szCs w:val="28"/>
        </w:rPr>
      </w:pPr>
      <w:r w:rsidRPr="00DE2787">
        <w:rPr>
          <w:rFonts w:eastAsia="Times New Roman"/>
        </w:rPr>
        <w:t xml:space="preserve">Thus Re can be expressed as,  </w:t>
      </w:r>
      <m:oMath>
        <m:r>
          <w:rPr>
            <w:rFonts w:ascii="Cambria Math" w:eastAsia="Times New Roman" w:hAnsi="Cambria Math" w:cs="Cambria Math"/>
            <w:sz w:val="28"/>
            <w:szCs w:val="28"/>
          </w:rPr>
          <m:t>Re</m:t>
        </m:r>
        <m:r>
          <m:rPr>
            <m:sty m:val="p"/>
          </m:rPr>
          <w:rPr>
            <w:rFonts w:ascii="Cambria Math" w:eastAsia="Times New Roman" w:hAnsi="Cambria Math" w:cs="Cambria Math"/>
            <w:sz w:val="28"/>
            <w:szCs w:val="28"/>
          </w:rPr>
          <m:t>=</m:t>
        </m:r>
        <m:f>
          <m:fPr>
            <m:ctrlPr>
              <w:rPr>
                <w:rFonts w:ascii="Cambria Math" w:eastAsia="Times New Roman" w:hAnsi="Cambria Math"/>
                <w:sz w:val="28"/>
                <w:szCs w:val="28"/>
              </w:rPr>
            </m:ctrlPr>
          </m:fPr>
          <m:num>
            <m:r>
              <m:rPr>
                <m:sty m:val="p"/>
              </m:rPr>
              <w:rPr>
                <w:rFonts w:ascii="Cambria Math" w:eastAsia="Times New Roman" w:hAnsi="Cambria Math" w:cs="Cambria Math"/>
                <w:sz w:val="28"/>
                <w:szCs w:val="28"/>
              </w:rPr>
              <m:t>ρVD</m:t>
            </m:r>
          </m:num>
          <m:den>
            <m:r>
              <m:rPr>
                <m:scr m:val="sans-serif"/>
                <m:sty m:val="b"/>
              </m:rPr>
              <w:rPr>
                <w:rFonts w:ascii="Cambria Math" w:eastAsia="Times New Roman" w:hAnsi="Cambria Math" w:cs="Cambria Math"/>
                <w:sz w:val="28"/>
                <w:szCs w:val="28"/>
              </w:rPr>
              <m:t>μ</m:t>
            </m:r>
          </m:den>
        </m:f>
      </m:oMath>
      <w:r w:rsidR="00EF4BCE">
        <w:rPr>
          <w:rFonts w:eastAsia="Times New Roman"/>
          <w:sz w:val="28"/>
          <w:szCs w:val="28"/>
        </w:rPr>
        <w:t xml:space="preserve">    </w:t>
      </w:r>
      <w:r w:rsidR="00EF4BCE">
        <w:rPr>
          <w:rFonts w:eastAsia="Times New Roman"/>
          <w:sz w:val="28"/>
          <w:szCs w:val="28"/>
        </w:rPr>
        <w:tab/>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6</w:t>
      </w:r>
      <w:r w:rsidR="006F3003">
        <w:rPr>
          <w:color w:val="0000FF"/>
        </w:rPr>
        <w:fldChar w:fldCharType="end"/>
      </w:r>
    </w:p>
    <w:p w:rsidR="002A60D0" w:rsidRDefault="00960A7E" w:rsidP="00AA249D">
      <w:r>
        <w:t>Re&lt;2000 is laminar flow</w:t>
      </w:r>
      <w:r w:rsidR="00856F6F">
        <w:t xml:space="preserve"> regime</w:t>
      </w:r>
      <w:r>
        <w:t>, 2000&lt;Re&lt;4000 is critical flow regime and Re&gt;4000 i</w:t>
      </w:r>
      <w:r w:rsidR="00856F6F">
        <w:t>s turbulent flow regime.</w:t>
      </w:r>
      <w:r>
        <w:t xml:space="preserve"> </w:t>
      </w:r>
    </w:p>
    <w:p w:rsidR="0050689D" w:rsidRDefault="0050689D" w:rsidP="00AA249D"/>
    <w:p w:rsidR="0050689D" w:rsidRDefault="0050689D" w:rsidP="00AA249D">
      <w:r>
        <w:t>The following formula is used for approximation of friction factor (f)</w:t>
      </w:r>
      <w:r w:rsidR="000646B2">
        <w:t xml:space="preserve"> for turbulent flow or Re is 4000 to </w:t>
      </w:r>
      <w:proofErr w:type="gramStart"/>
      <w:r w:rsidR="000646B2">
        <w:t>10</w:t>
      </w:r>
      <w:r w:rsidR="000646B2" w:rsidRPr="000646B2">
        <w:rPr>
          <w:vertAlign w:val="superscript"/>
        </w:rPr>
        <w:t>8</w:t>
      </w:r>
      <w:r w:rsidR="000646B2">
        <w:t>.</w:t>
      </w:r>
      <w:r>
        <w:t>:</w:t>
      </w:r>
      <w:proofErr w:type="gramEnd"/>
    </w:p>
    <w:p w:rsidR="00EF4BCE" w:rsidRPr="00EF4BCE" w:rsidRDefault="00E0114F" w:rsidP="00EF4BCE">
      <w:pPr>
        <w:keepNext/>
        <w:rPr>
          <w:color w:val="0000FF"/>
        </w:rPr>
      </w:pPr>
      <m:oMath>
        <m:r>
          <w:rPr>
            <w:rFonts w:ascii="Cambria Math" w:eastAsia="Times New Roman" w:hAnsi="Cambria Math" w:cs="Cambria Math"/>
            <w:sz w:val="28"/>
            <w:szCs w:val="28"/>
          </w:rPr>
          <m:t>f</m:t>
        </m:r>
        <m:r>
          <m:rPr>
            <m:sty m:val="p"/>
          </m:rPr>
          <w:rPr>
            <w:rFonts w:ascii="Cambria Math" w:eastAsia="Times New Roman" w:hAnsi="Cambria Math" w:cs="Cambria Math"/>
            <w:sz w:val="28"/>
            <w:szCs w:val="28"/>
          </w:rPr>
          <m:t>=0.0055[1+(2x</m:t>
        </m:r>
        <m:sSup>
          <m:sSupPr>
            <m:ctrlPr>
              <w:rPr>
                <w:rFonts w:ascii="Cambria Math" w:eastAsia="Times New Roman" w:hAnsi="Cambria Math" w:cs="Cambria Math"/>
                <w:sz w:val="28"/>
                <w:szCs w:val="28"/>
              </w:rPr>
            </m:ctrlPr>
          </m:sSupPr>
          <m:e>
            <m:r>
              <w:rPr>
                <w:rFonts w:ascii="Cambria Math" w:eastAsia="Times New Roman" w:hAnsi="Cambria Math" w:cs="Cambria Math"/>
                <w:sz w:val="28"/>
                <w:szCs w:val="28"/>
              </w:rPr>
              <m:t>10</m:t>
            </m:r>
          </m:e>
          <m:sup>
            <m:r>
              <w:rPr>
                <w:rFonts w:ascii="Cambria Math" w:eastAsia="Times New Roman" w:hAnsi="Cambria Math" w:cs="Cambria Math"/>
                <w:sz w:val="28"/>
                <w:szCs w:val="28"/>
              </w:rPr>
              <m:t>4</m:t>
            </m:r>
          </m:sup>
        </m:sSup>
        <m:r>
          <m:rPr>
            <m:sty m:val="p"/>
          </m:rPr>
          <w:rPr>
            <w:rFonts w:ascii="Cambria Math" w:eastAsia="Times New Roman" w:hAnsi="Cambria Math" w:cs="Cambria Math"/>
            <w:sz w:val="28"/>
            <w:szCs w:val="28"/>
          </w:rPr>
          <m:t>x</m:t>
        </m:r>
        <m:f>
          <m:fPr>
            <m:ctrlPr>
              <w:rPr>
                <w:rFonts w:ascii="Cambria Math" w:eastAsia="Times New Roman" w:hAnsi="Cambria Math" w:cs="Cambria Math"/>
                <w:i/>
                <w:sz w:val="28"/>
                <w:szCs w:val="28"/>
              </w:rPr>
            </m:ctrlPr>
          </m:fPr>
          <m:num>
            <m:r>
              <w:rPr>
                <w:rFonts w:ascii="Cambria Math" w:eastAsia="Times New Roman" w:hAnsi="Cambria Math" w:cs="Cambria Math"/>
                <w:sz w:val="28"/>
                <w:szCs w:val="28"/>
              </w:rPr>
              <m:t>ɛ</m:t>
            </m:r>
          </m:num>
          <m:den>
            <m:r>
              <w:rPr>
                <w:rFonts w:ascii="Cambria Math" w:eastAsia="Times New Roman" w:hAnsi="Cambria Math" w:cs="Cambria Math"/>
                <w:sz w:val="28"/>
                <w:szCs w:val="28"/>
              </w:rPr>
              <m:t>D</m:t>
            </m:r>
          </m:den>
        </m:f>
        <m:r>
          <w:rPr>
            <w:rFonts w:ascii="Cambria Math" w:eastAsia="Times New Roman" w:hAnsi="Cambria Math" w:cs="Cambria Math"/>
            <w:sz w:val="28"/>
            <w:szCs w:val="28"/>
          </w:rPr>
          <m:t>+</m:t>
        </m:r>
        <m:f>
          <m:fPr>
            <m:ctrlPr>
              <w:rPr>
                <w:rFonts w:ascii="Cambria Math" w:eastAsia="Times New Roman" w:hAnsi="Cambria Math"/>
                <w:sz w:val="28"/>
                <w:szCs w:val="28"/>
              </w:rPr>
            </m:ctrlPr>
          </m:fPr>
          <m:num>
            <m:sSup>
              <m:sSupPr>
                <m:ctrlPr>
                  <w:rPr>
                    <w:rFonts w:ascii="Cambria Math" w:eastAsia="Times New Roman" w:hAnsi="Cambria Math"/>
                    <w:sz w:val="28"/>
                    <w:szCs w:val="28"/>
                  </w:rPr>
                </m:ctrlPr>
              </m:sSupPr>
              <m:e>
                <m:r>
                  <w:rPr>
                    <w:rFonts w:ascii="Cambria Math" w:eastAsia="Times New Roman" w:hAnsi="Cambria Math"/>
                    <w:sz w:val="28"/>
                    <w:szCs w:val="28"/>
                  </w:rPr>
                  <m:t>10</m:t>
                </m:r>
              </m:e>
              <m:sup>
                <m:r>
                  <w:rPr>
                    <w:rFonts w:ascii="Cambria Math" w:eastAsia="Times New Roman" w:hAnsi="Cambria Math"/>
                    <w:sz w:val="28"/>
                    <w:szCs w:val="28"/>
                  </w:rPr>
                  <m:t>6</m:t>
                </m:r>
              </m:sup>
            </m:sSup>
          </m:num>
          <m:den>
            <m:r>
              <m:rPr>
                <m:sty m:val="b"/>
              </m:rPr>
              <w:rPr>
                <w:rFonts w:ascii="Cambria Math" w:eastAsia="Times New Roman" w:hAnsi="Cambria Math" w:cs="Cambria Math"/>
                <w:sz w:val="28"/>
                <w:szCs w:val="28"/>
              </w:rPr>
              <m:t>Re</m:t>
            </m:r>
          </m:den>
        </m:f>
        <m:sSup>
          <m:sSupPr>
            <m:ctrlPr>
              <w:rPr>
                <w:rFonts w:ascii="Cambria Math" w:eastAsia="Times New Roman" w:hAnsi="Cambria Math"/>
                <w:i/>
                <w:sz w:val="28"/>
                <w:szCs w:val="28"/>
              </w:rPr>
            </m:ctrlPr>
          </m:sSupPr>
          <m:e>
            <m:r>
              <w:rPr>
                <w:rFonts w:ascii="Cambria Math" w:eastAsia="Times New Roman" w:hAnsi="Cambria Math"/>
                <w:sz w:val="28"/>
                <w:szCs w:val="28"/>
              </w:rPr>
              <m:t>)</m:t>
            </m:r>
          </m:e>
          <m:sup>
            <m:f>
              <m:fPr>
                <m:ctrlPr>
                  <w:rPr>
                    <w:rFonts w:ascii="Cambria Math" w:eastAsia="Times New Roman" w:hAnsi="Cambria Math"/>
                    <w:i/>
                    <w:sz w:val="28"/>
                    <w:szCs w:val="28"/>
                  </w:rPr>
                </m:ctrlPr>
              </m:fPr>
              <m:num>
                <m:r>
                  <w:rPr>
                    <w:rFonts w:ascii="Cambria Math" w:eastAsia="Times New Roman" w:hAnsi="Cambria Math"/>
                    <w:sz w:val="28"/>
                    <w:szCs w:val="28"/>
                  </w:rPr>
                  <m:t>1</m:t>
                </m:r>
              </m:num>
              <m:den>
                <m:r>
                  <w:rPr>
                    <w:rFonts w:ascii="Cambria Math" w:eastAsia="Times New Roman" w:hAnsi="Cambria Math"/>
                    <w:sz w:val="28"/>
                    <w:szCs w:val="28"/>
                  </w:rPr>
                  <m:t>3</m:t>
                </m:r>
              </m:den>
            </m:f>
          </m:sup>
        </m:sSup>
        <m:r>
          <w:rPr>
            <w:rFonts w:ascii="Cambria Math" w:eastAsia="Times New Roman" w:hAnsi="Cambria Math"/>
            <w:sz w:val="28"/>
            <w:szCs w:val="28"/>
          </w:rPr>
          <m:t>]</m:t>
        </m:r>
      </m:oMath>
      <w:r w:rsidR="00EF4BCE">
        <w:rPr>
          <w:rFonts w:eastAsiaTheme="minorEastAsia"/>
          <w:sz w:val="28"/>
          <w:szCs w:val="28"/>
        </w:rPr>
        <w:t xml:space="preserve">  </w:t>
      </w:r>
      <w:r w:rsidR="00EF4BCE">
        <w:rPr>
          <w:rFonts w:eastAsiaTheme="minorEastAsia"/>
          <w:sz w:val="28"/>
          <w:szCs w:val="28"/>
        </w:rPr>
        <w:tab/>
      </w:r>
      <w:r w:rsidR="00EF4BCE">
        <w:rPr>
          <w:rFonts w:eastAsiaTheme="minorEastAsia"/>
          <w:sz w:val="28"/>
          <w:szCs w:val="28"/>
        </w:rPr>
        <w:tab/>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7</w:t>
      </w:r>
      <w:r w:rsidR="006F3003">
        <w:rPr>
          <w:color w:val="0000FF"/>
        </w:rPr>
        <w:fldChar w:fldCharType="end"/>
      </w:r>
    </w:p>
    <w:p w:rsidR="000646B2" w:rsidRDefault="000646B2" w:rsidP="00AA249D">
      <w:proofErr w:type="gramStart"/>
      <w:r>
        <w:rPr>
          <w:sz w:val="28"/>
          <w:szCs w:val="28"/>
        </w:rPr>
        <w:t>ɛ</w:t>
      </w:r>
      <w:proofErr w:type="gramEnd"/>
      <w:r>
        <w:rPr>
          <w:sz w:val="28"/>
          <w:szCs w:val="28"/>
        </w:rPr>
        <w:t xml:space="preserve"> </w:t>
      </w:r>
      <w:r w:rsidRPr="000646B2">
        <w:t>is</w:t>
      </w:r>
      <w:r>
        <w:t xml:space="preserve"> pipe roughness height</w:t>
      </w:r>
      <w:r w:rsidR="001B1B26">
        <w:t xml:space="preserve"> in mm</w:t>
      </w:r>
      <w:r>
        <w:t xml:space="preserve"> indicated on moody chart (Figure 7-1) for different pipe material.</w:t>
      </w:r>
    </w:p>
    <w:p w:rsidR="000646B2" w:rsidRDefault="000646B2" w:rsidP="00AA249D">
      <w:r w:rsidRPr="001B1B26">
        <w:rPr>
          <w:b/>
        </w:rPr>
        <w:t>D</w:t>
      </w:r>
      <w:r>
        <w:t xml:space="preserve"> is pipe inner diameter in m</w:t>
      </w:r>
      <w:r w:rsidR="001B1B26">
        <w:t>m.</w:t>
      </w:r>
    </w:p>
    <w:p w:rsidR="001B1B26" w:rsidRDefault="001B1B26" w:rsidP="00AA249D">
      <w:proofErr w:type="gramStart"/>
      <w:r>
        <w:rPr>
          <w:sz w:val="28"/>
          <w:szCs w:val="28"/>
        </w:rPr>
        <w:t>ɛ</w:t>
      </w:r>
      <w:r w:rsidRPr="001B1B26">
        <w:t>/D</w:t>
      </w:r>
      <w:proofErr w:type="gramEnd"/>
      <w:r>
        <w:t xml:space="preserve"> is relative pipe roughness </w:t>
      </w:r>
    </w:p>
    <w:p w:rsidR="008E505C" w:rsidRDefault="000646B2" w:rsidP="00AA249D">
      <w:r w:rsidRPr="001B1B26">
        <w:rPr>
          <w:b/>
        </w:rPr>
        <w:t>Re</w:t>
      </w:r>
      <w:r>
        <w:t xml:space="preserve"> is the computed </w:t>
      </w:r>
      <w:r w:rsidR="001B1B26">
        <w:t>Reynolds</w:t>
      </w:r>
      <w:r>
        <w:t xml:space="preserve"> number.</w:t>
      </w:r>
    </w:p>
    <w:p w:rsidR="00AA249D" w:rsidRDefault="00AA249D" w:rsidP="00AA249D"/>
    <w:p w:rsidR="008E505C" w:rsidRDefault="008E505C" w:rsidP="00AA249D">
      <w:r>
        <w:t>The Colebrook Equation is as given below</w:t>
      </w:r>
      <w:r w:rsidR="00762F0D">
        <w:t xml:space="preserve"> is also used</w:t>
      </w:r>
      <w:r>
        <w:t xml:space="preserve"> to compute Darcy friction factor</w:t>
      </w:r>
      <w:r w:rsidR="00D01D1B">
        <w:t xml:space="preserve"> </w:t>
      </w:r>
      <w:r>
        <w:t>(f)</w:t>
      </w:r>
      <w:r w:rsidR="00762F0D">
        <w:t xml:space="preserve"> for turbulent flow</w:t>
      </w:r>
      <w:r>
        <w:t>:</w:t>
      </w:r>
    </w:p>
    <w:p w:rsidR="00EF4BCE" w:rsidRDefault="00777FBB" w:rsidP="00EF4BCE">
      <w:pPr>
        <w:keepNext/>
      </w:pPr>
      <m:oMath>
        <m:f>
          <m:fPr>
            <m:ctrlPr>
              <w:rPr>
                <w:rFonts w:ascii="Cambria Math" w:eastAsiaTheme="minorEastAsia" w:hAnsi="Cambria Math"/>
                <w:i/>
                <w:sz w:val="28"/>
                <w:szCs w:val="28"/>
              </w:rPr>
            </m:ctrlPr>
          </m:fPr>
          <m:num>
            <m:r>
              <w:rPr>
                <w:rFonts w:ascii="Cambria Math" w:eastAsiaTheme="minorEastAsia" w:hAnsi="Cambria Math"/>
                <w:sz w:val="28"/>
                <w:szCs w:val="28"/>
              </w:rPr>
              <m:t>1</m:t>
            </m:r>
          </m:num>
          <m:den>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f</m:t>
                </m:r>
              </m:e>
            </m:rad>
          </m:den>
        </m:f>
        <m:r>
          <w:rPr>
            <w:rFonts w:ascii="Cambria Math" w:eastAsiaTheme="minorEastAsia" w:hAnsi="Cambria Math"/>
            <w:sz w:val="28"/>
            <w:szCs w:val="28"/>
          </w:rPr>
          <m:t>=</m:t>
        </m:r>
        <m:sSub>
          <m:sSubPr>
            <m:ctrlPr>
              <w:rPr>
                <w:rFonts w:ascii="Cambria Math" w:eastAsiaTheme="minorEastAsia" w:hAnsi="Cambria Math"/>
                <w:sz w:val="28"/>
                <w:szCs w:val="28"/>
              </w:rPr>
            </m:ctrlPr>
          </m:sSubPr>
          <m:e>
            <m:r>
              <w:rPr>
                <w:rFonts w:ascii="Cambria Math" w:eastAsiaTheme="minorEastAsia" w:hAnsi="Cambria Math"/>
                <w:sz w:val="28"/>
                <w:szCs w:val="28"/>
              </w:rPr>
              <m:t>-2log</m:t>
            </m:r>
          </m:e>
          <m:sub>
            <m:r>
              <w:rPr>
                <w:rFonts w:ascii="Cambria Math" w:eastAsiaTheme="minorEastAsia" w:hAnsi="Cambria Math"/>
                <w:sz w:val="28"/>
                <w:szCs w:val="28"/>
              </w:rPr>
              <m:t>10</m:t>
            </m:r>
          </m:sub>
        </m:sSub>
        <m:r>
          <w:rPr>
            <w:rFonts w:ascii="Cambria Math" w:eastAsiaTheme="minorEastAsia" w:hAnsi="Cambria Math"/>
            <w:sz w:val="28"/>
            <w:szCs w:val="28"/>
          </w:rPr>
          <m:t>(</m:t>
        </m:r>
        <m:f>
          <m:fPr>
            <m:ctrlPr>
              <w:rPr>
                <w:rFonts w:ascii="Cambria Math" w:eastAsiaTheme="minorEastAsia" w:hAnsi="Cambria Math"/>
                <w:i/>
                <w:sz w:val="28"/>
                <w:szCs w:val="28"/>
              </w:rPr>
            </m:ctrlPr>
          </m:fPr>
          <m:num>
            <m:f>
              <m:fPr>
                <m:type m:val="skw"/>
                <m:ctrlPr>
                  <w:rPr>
                    <w:rFonts w:ascii="Cambria Math" w:eastAsiaTheme="minorEastAsia" w:hAnsi="Cambria Math"/>
                    <w:i/>
                    <w:sz w:val="28"/>
                    <w:szCs w:val="28"/>
                  </w:rPr>
                </m:ctrlPr>
              </m:fPr>
              <m:num>
                <m:r>
                  <w:rPr>
                    <w:rFonts w:ascii="Cambria Math" w:eastAsiaTheme="minorEastAsia" w:hAnsi="Cambria Math"/>
                    <w:sz w:val="28"/>
                    <w:szCs w:val="28"/>
                  </w:rPr>
                  <m:t>ɛ</m:t>
                </m:r>
              </m:num>
              <m:den>
                <m:r>
                  <w:rPr>
                    <w:rFonts w:ascii="Cambria Math" w:eastAsiaTheme="minorEastAsia" w:hAnsi="Cambria Math"/>
                    <w:sz w:val="28"/>
                    <w:szCs w:val="28"/>
                  </w:rPr>
                  <m:t>D</m:t>
                </m:r>
              </m:den>
            </m:f>
          </m:num>
          <m:den>
            <m:r>
              <w:rPr>
                <w:rFonts w:ascii="Cambria Math" w:eastAsiaTheme="minorEastAsia" w:hAnsi="Cambria Math"/>
                <w:sz w:val="28"/>
                <w:szCs w:val="28"/>
              </w:rPr>
              <m:t>3.7</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2.51</m:t>
            </m:r>
          </m:num>
          <m:den>
            <m:r>
              <w:rPr>
                <w:rFonts w:ascii="Cambria Math" w:eastAsiaTheme="minorEastAsia" w:hAnsi="Cambria Math"/>
                <w:sz w:val="28"/>
                <w:szCs w:val="28"/>
              </w:rPr>
              <m:t>Re</m:t>
            </m:r>
            <m:rad>
              <m:radPr>
                <m:degHide m:val="1"/>
                <m:ctrlPr>
                  <w:rPr>
                    <w:rFonts w:ascii="Cambria Math" w:eastAsiaTheme="minorEastAsia" w:hAnsi="Cambria Math"/>
                    <w:i/>
                    <w:sz w:val="28"/>
                    <w:szCs w:val="28"/>
                  </w:rPr>
                </m:ctrlPr>
              </m:radPr>
              <m:deg/>
              <m:e>
                <m:r>
                  <w:rPr>
                    <w:rFonts w:ascii="Cambria Math" w:eastAsiaTheme="minorEastAsia" w:hAnsi="Cambria Math"/>
                    <w:sz w:val="28"/>
                    <w:szCs w:val="28"/>
                  </w:rPr>
                  <m:t>f</m:t>
                </m:r>
              </m:e>
            </m:rad>
          </m:den>
        </m:f>
        <m:r>
          <w:rPr>
            <w:rFonts w:ascii="Cambria Math" w:eastAsiaTheme="minorEastAsia" w:hAnsi="Cambria Math"/>
            <w:sz w:val="28"/>
            <w:szCs w:val="28"/>
          </w:rPr>
          <m:t xml:space="preserve"> )</m:t>
        </m:r>
      </m:oMath>
      <w:r w:rsidR="00EF4BCE">
        <w:rPr>
          <w:rFonts w:eastAsiaTheme="minorEastAsia"/>
          <w:sz w:val="28"/>
          <w:szCs w:val="28"/>
        </w:rPr>
        <w:t xml:space="preserve">  </w:t>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EF4BCE">
        <w:rPr>
          <w:rFonts w:eastAsiaTheme="minorEastAsia"/>
          <w:sz w:val="28"/>
          <w:szCs w:val="28"/>
        </w:rPr>
        <w:tab/>
      </w:r>
      <w:r w:rsidR="00EF4BCE" w:rsidRPr="00EF4BCE">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8</w:t>
      </w:r>
      <w:r w:rsidR="006F3003">
        <w:rPr>
          <w:color w:val="0000FF"/>
        </w:rPr>
        <w:fldChar w:fldCharType="end"/>
      </w:r>
    </w:p>
    <w:p w:rsidR="000646B2" w:rsidRPr="00D01D1B" w:rsidRDefault="000646B2" w:rsidP="0051757A">
      <w:pPr>
        <w:spacing w:line="240" w:lineRule="auto"/>
        <w:rPr>
          <w:sz w:val="28"/>
          <w:szCs w:val="28"/>
        </w:rPr>
      </w:pPr>
      <w:r w:rsidRPr="00D01D1B">
        <w:rPr>
          <w:rFonts w:eastAsiaTheme="minorEastAsia"/>
          <w:sz w:val="28"/>
          <w:szCs w:val="28"/>
        </w:rPr>
        <w:t xml:space="preserve">  </w:t>
      </w:r>
    </w:p>
    <w:p w:rsidR="000646B2" w:rsidRDefault="000646B2" w:rsidP="000646B2">
      <w:pPr>
        <w:pStyle w:val="Caption"/>
        <w:keepNext/>
      </w:pPr>
      <w:bookmarkStart w:id="148" w:name="_Toc531646108"/>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rsidR="00AA249D">
        <w:rPr>
          <w:noProof/>
        </w:rPr>
        <w:t>:</w:t>
      </w:r>
      <w:r>
        <w:t xml:space="preserve"> Dynamic and </w:t>
      </w:r>
      <w:r w:rsidR="00AA249D">
        <w:t>kinematic viscosity of water</w:t>
      </w:r>
      <w:bookmarkEnd w:id="148"/>
    </w:p>
    <w:tbl>
      <w:tblPr>
        <w:tblW w:w="7485" w:type="dxa"/>
        <w:tblInd w:w="93" w:type="dxa"/>
        <w:tblLook w:val="04A0" w:firstRow="1" w:lastRow="0" w:firstColumn="1" w:lastColumn="0" w:noHBand="0" w:noVBand="1"/>
      </w:tblPr>
      <w:tblGrid>
        <w:gridCol w:w="1591"/>
        <w:gridCol w:w="1180"/>
        <w:gridCol w:w="1516"/>
        <w:gridCol w:w="1126"/>
        <w:gridCol w:w="2072"/>
      </w:tblGrid>
      <w:tr w:rsidR="0050689D" w:rsidRPr="0051757A" w:rsidTr="00E067B3">
        <w:trPr>
          <w:trHeight w:val="20"/>
          <w:tblHeader/>
        </w:trPr>
        <w:tc>
          <w:tcPr>
            <w:tcW w:w="159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50689D" w:rsidRPr="0051757A" w:rsidRDefault="0050689D" w:rsidP="0050689D">
            <w:pPr>
              <w:jc w:val="center"/>
              <w:rPr>
                <w:rFonts w:eastAsia="Times New Roman"/>
                <w:b/>
                <w:color w:val="000000"/>
                <w:sz w:val="20"/>
                <w:szCs w:val="20"/>
              </w:rPr>
            </w:pPr>
            <w:r w:rsidRPr="0051757A">
              <w:rPr>
                <w:rFonts w:eastAsia="Times New Roman"/>
                <w:b/>
                <w:color w:val="000000"/>
                <w:sz w:val="20"/>
                <w:szCs w:val="20"/>
              </w:rPr>
              <w:t>Temperature</w:t>
            </w:r>
          </w:p>
        </w:tc>
        <w:tc>
          <w:tcPr>
            <w:tcW w:w="1180"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689D" w:rsidRPr="0051757A" w:rsidRDefault="0050689D" w:rsidP="0050689D">
            <w:pPr>
              <w:jc w:val="center"/>
              <w:rPr>
                <w:rFonts w:eastAsia="Times New Roman"/>
                <w:b/>
                <w:color w:val="000000"/>
                <w:sz w:val="20"/>
                <w:szCs w:val="20"/>
              </w:rPr>
            </w:pPr>
            <w:r w:rsidRPr="0051757A">
              <w:rPr>
                <w:rFonts w:eastAsia="Times New Roman"/>
                <w:b/>
                <w:color w:val="000000"/>
                <w:sz w:val="20"/>
                <w:szCs w:val="20"/>
              </w:rPr>
              <w:t>Pressure</w:t>
            </w:r>
          </w:p>
        </w:tc>
        <w:tc>
          <w:tcPr>
            <w:tcW w:w="2642" w:type="dxa"/>
            <w:gridSpan w:val="2"/>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689D" w:rsidRPr="0051757A" w:rsidRDefault="0050689D" w:rsidP="0050689D">
            <w:pPr>
              <w:jc w:val="center"/>
              <w:rPr>
                <w:rFonts w:eastAsia="Times New Roman"/>
                <w:b/>
                <w:color w:val="000000"/>
                <w:sz w:val="20"/>
                <w:szCs w:val="20"/>
              </w:rPr>
            </w:pPr>
            <w:r w:rsidRPr="0051757A">
              <w:rPr>
                <w:rFonts w:eastAsia="Times New Roman"/>
                <w:b/>
                <w:color w:val="000000"/>
                <w:sz w:val="20"/>
                <w:szCs w:val="20"/>
              </w:rPr>
              <w:t>Dynamic viscosity</w:t>
            </w:r>
          </w:p>
        </w:tc>
        <w:tc>
          <w:tcPr>
            <w:tcW w:w="2072" w:type="dxa"/>
            <w:tcBorders>
              <w:top w:val="single" w:sz="4" w:space="0" w:color="auto"/>
              <w:left w:val="nil"/>
              <w:bottom w:val="single" w:sz="4" w:space="0" w:color="auto"/>
              <w:right w:val="single" w:sz="4" w:space="0" w:color="auto"/>
            </w:tcBorders>
            <w:shd w:val="clear" w:color="auto" w:fill="B6DDE8" w:themeFill="accent5" w:themeFillTint="66"/>
            <w:vAlign w:val="center"/>
            <w:hideMark/>
          </w:tcPr>
          <w:p w:rsidR="0050689D" w:rsidRPr="0051757A" w:rsidRDefault="0050689D" w:rsidP="00E067B3">
            <w:pPr>
              <w:ind w:left="-106"/>
              <w:jc w:val="center"/>
              <w:rPr>
                <w:rFonts w:eastAsia="Times New Roman"/>
                <w:b/>
                <w:color w:val="000000"/>
                <w:sz w:val="20"/>
                <w:szCs w:val="20"/>
              </w:rPr>
            </w:pPr>
            <w:r w:rsidRPr="0051757A">
              <w:rPr>
                <w:rFonts w:eastAsia="Times New Roman"/>
                <w:b/>
                <w:color w:val="000000"/>
                <w:sz w:val="20"/>
                <w:szCs w:val="20"/>
              </w:rPr>
              <w:t>Kinematic viscosity</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[°C]</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w:t>
            </w:r>
            <w:proofErr w:type="spellStart"/>
            <w:r w:rsidRPr="0051757A">
              <w:rPr>
                <w:rFonts w:eastAsia="Times New Roman"/>
                <w:color w:val="000000"/>
                <w:sz w:val="20"/>
                <w:szCs w:val="20"/>
              </w:rPr>
              <w:t>MPa</w:t>
            </w:r>
            <w:proofErr w:type="spellEnd"/>
            <w:r w:rsidRPr="0051757A">
              <w:rPr>
                <w:rFonts w:eastAsia="Times New Roman"/>
                <w:color w:val="000000"/>
                <w:sz w:val="20"/>
                <w:szCs w:val="20"/>
              </w:rPr>
              <w:t>]</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[Pa s]</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w:t>
            </w:r>
            <w:proofErr w:type="spellStart"/>
            <w:r w:rsidRPr="0051757A">
              <w:rPr>
                <w:rFonts w:eastAsia="Times New Roman"/>
                <w:color w:val="000000"/>
                <w:sz w:val="20"/>
                <w:szCs w:val="20"/>
              </w:rPr>
              <w:t>mPa</w:t>
            </w:r>
            <w:proofErr w:type="spellEnd"/>
            <w:r w:rsidRPr="0051757A">
              <w:rPr>
                <w:rFonts w:eastAsia="Times New Roman"/>
                <w:color w:val="000000"/>
                <w:sz w:val="20"/>
                <w:szCs w:val="20"/>
              </w:rPr>
              <w:t xml:space="preserve"> s]</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[m</w:t>
            </w:r>
            <w:r w:rsidRPr="0051757A">
              <w:rPr>
                <w:rFonts w:eastAsia="Times New Roman"/>
                <w:color w:val="000000"/>
                <w:sz w:val="20"/>
                <w:szCs w:val="20"/>
                <w:vertAlign w:val="superscript"/>
              </w:rPr>
              <w:t>2</w:t>
            </w:r>
            <w:r w:rsidRPr="0051757A">
              <w:rPr>
                <w:rFonts w:eastAsia="Times New Roman"/>
                <w:color w:val="000000"/>
                <w:sz w:val="20"/>
                <w:szCs w:val="20"/>
              </w:rPr>
              <w:t>/s*10</w:t>
            </w:r>
            <w:r w:rsidRPr="0051757A">
              <w:rPr>
                <w:rFonts w:eastAsia="Times New Roman"/>
                <w:color w:val="000000"/>
                <w:sz w:val="20"/>
                <w:szCs w:val="20"/>
                <w:vertAlign w:val="superscript"/>
              </w:rPr>
              <w:t>-6</w:t>
            </w:r>
            <w:r w:rsidRPr="0051757A">
              <w:rPr>
                <w:rFonts w:eastAsia="Times New Roman"/>
                <w:color w:val="000000"/>
                <w:sz w:val="20"/>
                <w:szCs w:val="20"/>
              </w:rPr>
              <w:t>]</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0.01</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0.000612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0.0017914</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1.7914</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1.7918</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0.0012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0.001306</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1.306</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1.3065</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000000" w:fill="FFFFCC"/>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20</w:t>
            </w:r>
          </w:p>
        </w:tc>
        <w:tc>
          <w:tcPr>
            <w:tcW w:w="1180" w:type="dxa"/>
            <w:tcBorders>
              <w:top w:val="nil"/>
              <w:left w:val="nil"/>
              <w:bottom w:val="single" w:sz="4" w:space="0" w:color="auto"/>
              <w:right w:val="single" w:sz="4" w:space="0" w:color="auto"/>
            </w:tcBorders>
            <w:shd w:val="clear" w:color="000000" w:fill="FFFFCC"/>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0.0023</w:t>
            </w:r>
          </w:p>
        </w:tc>
        <w:tc>
          <w:tcPr>
            <w:tcW w:w="1516" w:type="dxa"/>
            <w:tcBorders>
              <w:top w:val="nil"/>
              <w:left w:val="nil"/>
              <w:bottom w:val="single" w:sz="4" w:space="0" w:color="auto"/>
              <w:right w:val="single" w:sz="4" w:space="0" w:color="auto"/>
            </w:tcBorders>
            <w:shd w:val="clear" w:color="000000" w:fill="FFFFCC"/>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0.0010016</w:t>
            </w:r>
          </w:p>
        </w:tc>
        <w:tc>
          <w:tcPr>
            <w:tcW w:w="1126" w:type="dxa"/>
            <w:tcBorders>
              <w:top w:val="nil"/>
              <w:left w:val="nil"/>
              <w:bottom w:val="single" w:sz="4" w:space="0" w:color="auto"/>
              <w:right w:val="single" w:sz="4" w:space="0" w:color="auto"/>
            </w:tcBorders>
            <w:shd w:val="clear" w:color="000000" w:fill="FFFFCC"/>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1.0016</w:t>
            </w:r>
          </w:p>
        </w:tc>
        <w:tc>
          <w:tcPr>
            <w:tcW w:w="2072" w:type="dxa"/>
            <w:tcBorders>
              <w:top w:val="nil"/>
              <w:left w:val="nil"/>
              <w:bottom w:val="single" w:sz="4" w:space="0" w:color="auto"/>
              <w:right w:val="single" w:sz="4" w:space="0" w:color="auto"/>
            </w:tcBorders>
            <w:shd w:val="clear" w:color="000000" w:fill="FFFFCC"/>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1.0035</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lastRenderedPageBreak/>
              <w:t>25</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0.0032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0.00089</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0.89004</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0.8927</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30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0.0042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0.0007972</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0.79722</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0.8007</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40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0.0074</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0.0006527</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0.65272</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0.6579</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50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0.0124</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0.0005465</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0.5465</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0.5531</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60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0.0199</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0.000466</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0.46602</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0.474</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70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0.0312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0.0004035</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0.40353</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0.4127</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80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0.0474</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0.000354</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0.35404</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0.3643</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90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0.0702</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0.0003142</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0.31417</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0.3255</w:t>
            </w:r>
          </w:p>
        </w:tc>
      </w:tr>
      <w:tr w:rsidR="0050689D" w:rsidRPr="0051757A" w:rsidTr="00E067B3">
        <w:trPr>
          <w:trHeight w:val="20"/>
        </w:trPr>
        <w:tc>
          <w:tcPr>
            <w:tcW w:w="1591" w:type="dxa"/>
            <w:tcBorders>
              <w:top w:val="nil"/>
              <w:left w:val="single" w:sz="4" w:space="0" w:color="auto"/>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100</w:t>
            </w:r>
          </w:p>
        </w:tc>
        <w:tc>
          <w:tcPr>
            <w:tcW w:w="1180"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0.101</w:t>
            </w:r>
          </w:p>
        </w:tc>
        <w:tc>
          <w:tcPr>
            <w:tcW w:w="151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0.0002816</w:t>
            </w:r>
          </w:p>
        </w:tc>
        <w:tc>
          <w:tcPr>
            <w:tcW w:w="1126"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0.28158</w:t>
            </w:r>
          </w:p>
        </w:tc>
        <w:tc>
          <w:tcPr>
            <w:tcW w:w="2072" w:type="dxa"/>
            <w:tcBorders>
              <w:top w:val="nil"/>
              <w:left w:val="nil"/>
              <w:bottom w:val="single" w:sz="4" w:space="0" w:color="auto"/>
              <w:right w:val="single" w:sz="4" w:space="0" w:color="auto"/>
            </w:tcBorders>
            <w:shd w:val="clear" w:color="auto" w:fill="auto"/>
            <w:vAlign w:val="center"/>
            <w:hideMark/>
          </w:tcPr>
          <w:p w:rsidR="0050689D" w:rsidRPr="0051757A" w:rsidRDefault="0050689D" w:rsidP="0050689D">
            <w:pPr>
              <w:jc w:val="center"/>
              <w:rPr>
                <w:rFonts w:eastAsia="Times New Roman"/>
                <w:color w:val="000000"/>
                <w:sz w:val="20"/>
                <w:szCs w:val="20"/>
              </w:rPr>
            </w:pPr>
            <w:r w:rsidRPr="0051757A">
              <w:rPr>
                <w:rFonts w:eastAsia="Times New Roman"/>
                <w:color w:val="000000"/>
                <w:sz w:val="20"/>
                <w:szCs w:val="20"/>
              </w:rPr>
              <w:t>0.2938</w:t>
            </w:r>
          </w:p>
        </w:tc>
      </w:tr>
    </w:tbl>
    <w:p w:rsidR="0050689D" w:rsidRDefault="0050689D" w:rsidP="001C79B5"/>
    <w:p w:rsidR="001C79B5" w:rsidRDefault="001C79B5" w:rsidP="0051757A">
      <w:r>
        <w:t xml:space="preserve">The establishment of </w:t>
      </w:r>
      <w:r w:rsidR="00256FDD">
        <w:t xml:space="preserve">more accurate </w:t>
      </w:r>
      <w:r>
        <w:t xml:space="preserve">friction factors </w:t>
      </w:r>
      <w:r w:rsidR="00256FDD">
        <w:t>i</w:t>
      </w:r>
      <w:r>
        <w:t xml:space="preserve">s however still unresolved, and indeed was an issue that needed further work to develop a solution such as that produced by the </w:t>
      </w:r>
      <w:r w:rsidRPr="00256FDD">
        <w:t>Colebrook-White</w:t>
      </w:r>
      <w:r>
        <w:t xml:space="preserve"> formula and the data presented in the Moody chart.</w:t>
      </w:r>
    </w:p>
    <w:p w:rsidR="001C79B5" w:rsidRDefault="001C79B5" w:rsidP="0051757A">
      <w:pPr>
        <w:rPr>
          <w:b/>
        </w:rPr>
      </w:pPr>
    </w:p>
    <w:p w:rsidR="00A33F67" w:rsidRDefault="00A33F67" w:rsidP="0051757A">
      <w:r w:rsidRPr="00A33F67">
        <w:rPr>
          <w:b/>
        </w:rPr>
        <w:t>Example:</w:t>
      </w:r>
      <w:r>
        <w:t xml:space="preserve"> What is the friction factor </w:t>
      </w:r>
      <w:r w:rsidR="00F12DE0">
        <w:t>for steel</w:t>
      </w:r>
      <w:r>
        <w:t xml:space="preserve"> </w:t>
      </w:r>
      <w:r w:rsidR="00F12DE0">
        <w:t>(</w:t>
      </w:r>
      <w:r w:rsidR="00F12DE0">
        <w:rPr>
          <w:rFonts w:eastAsiaTheme="minorEastAsia"/>
          <w:sz w:val="28"/>
          <w:szCs w:val="28"/>
        </w:rPr>
        <w:t>ɛ</w:t>
      </w:r>
      <w:r w:rsidR="00F12DE0">
        <w:t xml:space="preserve"> =0.025</w:t>
      </w:r>
      <w:r w:rsidR="003E52E0">
        <w:t>mm</w:t>
      </w:r>
      <w:r w:rsidR="00F12DE0">
        <w:t xml:space="preserve"> figure 7-1 Moody Chart) </w:t>
      </w:r>
      <w:r>
        <w:t>pipe</w:t>
      </w:r>
      <w:r w:rsidR="00F12DE0">
        <w:t xml:space="preserve">  </w:t>
      </w:r>
      <w:r>
        <w:t xml:space="preserve"> of diameter </w:t>
      </w:r>
      <w:r w:rsidR="00E34AA9">
        <w:t>3</w:t>
      </w:r>
      <w:r>
        <w:t xml:space="preserve">00mm conveying </w:t>
      </w:r>
      <w:r w:rsidR="00EB045B">
        <w:t xml:space="preserve">water </w:t>
      </w:r>
      <w:r>
        <w:t xml:space="preserve">discharge of </w:t>
      </w:r>
      <w:r w:rsidR="00332BB4">
        <w:t>1</w:t>
      </w:r>
      <w:r w:rsidR="00E34AA9">
        <w:t>00</w:t>
      </w:r>
      <w:r>
        <w:t xml:space="preserve"> liter/ second at 20</w:t>
      </w:r>
      <w:r w:rsidRPr="00A33F67">
        <w:rPr>
          <w:vertAlign w:val="superscript"/>
        </w:rPr>
        <w:t>o</w:t>
      </w:r>
      <w:r>
        <w:t>c?</w:t>
      </w:r>
      <w:r w:rsidR="00F12DE0">
        <w:t xml:space="preserve"> How much is the frictional head loss per 100m length of the pipe according to Darcy </w:t>
      </w:r>
      <w:proofErr w:type="spellStart"/>
      <w:r w:rsidR="00F12DE0">
        <w:t>Weisbach</w:t>
      </w:r>
      <w:proofErr w:type="spellEnd"/>
      <w:r w:rsidR="00F12DE0">
        <w:t>?</w:t>
      </w:r>
    </w:p>
    <w:p w:rsidR="00E34AA9" w:rsidRDefault="00E34AA9" w:rsidP="0051757A"/>
    <w:p w:rsidR="00A33F67" w:rsidRPr="0051757A" w:rsidRDefault="00A33F67" w:rsidP="00E34AA9">
      <w:r w:rsidRPr="0051757A">
        <w:t>Area of the pipe=</w:t>
      </w:r>
      <w:r w:rsidR="00E34AA9" w:rsidRPr="0051757A">
        <w:t>A=</w:t>
      </w:r>
      <w:r w:rsidRPr="0051757A">
        <w:t>πD</w:t>
      </w:r>
      <w:r w:rsidRPr="0051757A">
        <w:rPr>
          <w:vertAlign w:val="superscript"/>
        </w:rPr>
        <w:t>2</w:t>
      </w:r>
      <w:r w:rsidR="00332BB4" w:rsidRPr="0051757A">
        <w:t>/4</w:t>
      </w:r>
      <w:r w:rsidRPr="0051757A">
        <w:t>=</w:t>
      </w:r>
      <w:r w:rsidR="00E34AA9" w:rsidRPr="0051757A">
        <w:t>0.</w:t>
      </w:r>
      <w:r w:rsidR="00332BB4" w:rsidRPr="0051757A">
        <w:t>07065</w:t>
      </w:r>
      <w:r w:rsidR="00E34AA9" w:rsidRPr="0051757A">
        <w:t>m</w:t>
      </w:r>
      <w:r w:rsidR="00E34AA9" w:rsidRPr="0051757A">
        <w:rPr>
          <w:vertAlign w:val="superscript"/>
        </w:rPr>
        <w:t>2</w:t>
      </w:r>
    </w:p>
    <w:p w:rsidR="00E34AA9" w:rsidRPr="0051757A" w:rsidRDefault="00E34AA9" w:rsidP="00E34AA9">
      <w:r w:rsidRPr="0051757A">
        <w:t>Discharge= Q=</w:t>
      </w:r>
      <w:r w:rsidR="00332BB4" w:rsidRPr="0051757A">
        <w:t>1</w:t>
      </w:r>
      <w:r w:rsidRPr="0051757A">
        <w:t>00l/s or 0.</w:t>
      </w:r>
      <w:r w:rsidR="00332BB4" w:rsidRPr="0051757A">
        <w:t>1</w:t>
      </w:r>
      <w:r w:rsidRPr="0051757A">
        <w:t>m</w:t>
      </w:r>
      <w:r w:rsidRPr="0051757A">
        <w:rPr>
          <w:vertAlign w:val="superscript"/>
        </w:rPr>
        <w:t>3</w:t>
      </w:r>
      <w:r w:rsidRPr="0051757A">
        <w:t>/s</w:t>
      </w:r>
    </w:p>
    <w:p w:rsidR="00E34AA9" w:rsidRPr="0051757A" w:rsidRDefault="00E34AA9" w:rsidP="00E34AA9">
      <w:pPr>
        <w:jc w:val="left"/>
      </w:pPr>
      <w:r w:rsidRPr="0051757A">
        <w:t xml:space="preserve">Thus Flow Velocity by continuity equation= </w:t>
      </w:r>
      <w:r w:rsidR="00EF1FB1" w:rsidRPr="0051757A">
        <w:t>V</w:t>
      </w:r>
      <w:r w:rsidRPr="0051757A">
        <w:t>=Q/A=1.</w:t>
      </w:r>
      <w:r w:rsidR="00332BB4" w:rsidRPr="0051757A">
        <w:t>415</w:t>
      </w:r>
      <w:r w:rsidRPr="0051757A">
        <w:t>m/s</w:t>
      </w:r>
    </w:p>
    <w:p w:rsidR="00E34AA9" w:rsidRPr="0051757A" w:rsidRDefault="00E34AA9" w:rsidP="00E34AA9">
      <w:pPr>
        <w:jc w:val="left"/>
      </w:pPr>
      <w:r w:rsidRPr="0051757A">
        <w:t xml:space="preserve">Kinematic viscosity of water at 20 </w:t>
      </w:r>
      <w:proofErr w:type="spellStart"/>
      <w:r w:rsidRPr="0051757A">
        <w:rPr>
          <w:vertAlign w:val="superscript"/>
        </w:rPr>
        <w:t>o</w:t>
      </w:r>
      <w:r w:rsidRPr="0051757A">
        <w:t>c</w:t>
      </w:r>
      <w:proofErr w:type="spellEnd"/>
      <w:r w:rsidRPr="0051757A">
        <w:t xml:space="preserve"> is 1.0035x10</w:t>
      </w:r>
      <w:r w:rsidRPr="0051757A">
        <w:rPr>
          <w:vertAlign w:val="superscript"/>
        </w:rPr>
        <w:t>-6</w:t>
      </w:r>
      <w:r w:rsidRPr="0051757A">
        <w:t xml:space="preserve"> m</w:t>
      </w:r>
      <w:r w:rsidRPr="0051757A">
        <w:rPr>
          <w:vertAlign w:val="superscript"/>
        </w:rPr>
        <w:t>2</w:t>
      </w:r>
      <w:r w:rsidRPr="0051757A">
        <w:t>/s</w:t>
      </w:r>
      <w:r w:rsidR="0071768F" w:rsidRPr="0051757A">
        <w:t xml:space="preserve"> from table 7-1.</w:t>
      </w:r>
    </w:p>
    <w:p w:rsidR="00E34AA9" w:rsidRPr="0051757A" w:rsidRDefault="00E34AA9" w:rsidP="00E34AA9">
      <w:pPr>
        <w:jc w:val="left"/>
        <w:rPr>
          <w:rFonts w:eastAsiaTheme="minorEastAsia"/>
        </w:rPr>
      </w:pPr>
      <m:oMath>
        <m:r>
          <w:rPr>
            <w:rFonts w:ascii="Cambria Math" w:eastAsia="Times New Roman" w:hAnsi="Cambria Math" w:cs="Cambria Math"/>
          </w:rPr>
          <m:t>Re</m:t>
        </m:r>
        <m:r>
          <m:rPr>
            <m:sty m:val="p"/>
          </m:rPr>
          <w:rPr>
            <w:rFonts w:ascii="Cambria Math" w:eastAsia="Times New Roman" w:hAnsi="Cambria Math" w:cs="Cambria Math"/>
          </w:rPr>
          <m:t>=</m:t>
        </m:r>
        <m:f>
          <m:fPr>
            <m:ctrlPr>
              <w:rPr>
                <w:rFonts w:ascii="Cambria Math" w:eastAsia="Times New Roman" w:hAnsi="Cambria Math"/>
              </w:rPr>
            </m:ctrlPr>
          </m:fPr>
          <m:num>
            <m:r>
              <m:rPr>
                <m:sty m:val="p"/>
              </m:rPr>
              <w:rPr>
                <w:rFonts w:ascii="Cambria Math" w:eastAsia="Times New Roman" w:hAnsi="Cambria Math" w:cs="Cambria Math"/>
              </w:rPr>
              <m:t>VD</m:t>
            </m:r>
          </m:num>
          <m:den>
            <m:r>
              <m:rPr>
                <m:sty m:val="b"/>
              </m:rPr>
              <w:rPr>
                <w:rFonts w:ascii="Cambria Math" w:eastAsia="Times New Roman" w:hAnsi="Cambria Math" w:cs="Cambria Math"/>
              </w:rPr>
              <m:t>υ</m:t>
            </m:r>
          </m:den>
        </m:f>
      </m:oMath>
      <w:r w:rsidRPr="0051757A">
        <w:rPr>
          <w:rFonts w:eastAsiaTheme="minorEastAsia"/>
        </w:rPr>
        <w:t xml:space="preserve"> </w:t>
      </w:r>
      <w:proofErr w:type="gramStart"/>
      <w:r w:rsidRPr="0051757A">
        <w:rPr>
          <w:rFonts w:eastAsiaTheme="minorEastAsia"/>
        </w:rPr>
        <w:t>=(</w:t>
      </w:r>
      <w:proofErr w:type="gramEnd"/>
      <w:r w:rsidRPr="0051757A">
        <w:rPr>
          <w:rFonts w:eastAsiaTheme="minorEastAsia"/>
        </w:rPr>
        <w:t>1.</w:t>
      </w:r>
      <w:r w:rsidR="00332BB4" w:rsidRPr="0051757A">
        <w:rPr>
          <w:rFonts w:eastAsiaTheme="minorEastAsia"/>
        </w:rPr>
        <w:t>415</w:t>
      </w:r>
      <w:r w:rsidRPr="0051757A">
        <w:rPr>
          <w:rFonts w:eastAsiaTheme="minorEastAsia"/>
        </w:rPr>
        <w:t>m/s*0.3m)/</w:t>
      </w:r>
      <w:r w:rsidR="00332BB4" w:rsidRPr="0051757A">
        <w:rPr>
          <w:rFonts w:eastAsiaTheme="minorEastAsia"/>
        </w:rPr>
        <w:t>1.0035x10</w:t>
      </w:r>
      <w:r w:rsidR="00332BB4" w:rsidRPr="0051757A">
        <w:rPr>
          <w:rFonts w:eastAsiaTheme="minorEastAsia"/>
          <w:vertAlign w:val="superscript"/>
        </w:rPr>
        <w:t>-6</w:t>
      </w:r>
      <w:r w:rsidR="00332BB4" w:rsidRPr="0051757A">
        <w:rPr>
          <w:rFonts w:eastAsiaTheme="minorEastAsia"/>
        </w:rPr>
        <w:t>m</w:t>
      </w:r>
      <w:r w:rsidR="00332BB4" w:rsidRPr="0051757A">
        <w:rPr>
          <w:rFonts w:eastAsiaTheme="minorEastAsia"/>
          <w:vertAlign w:val="superscript"/>
        </w:rPr>
        <w:t>2</w:t>
      </w:r>
      <w:r w:rsidR="00332BB4" w:rsidRPr="0051757A">
        <w:rPr>
          <w:rFonts w:eastAsiaTheme="minorEastAsia"/>
        </w:rPr>
        <w:t>/s=4.23x10</w:t>
      </w:r>
      <w:r w:rsidR="00332BB4" w:rsidRPr="0051757A">
        <w:rPr>
          <w:rFonts w:eastAsiaTheme="minorEastAsia"/>
          <w:vertAlign w:val="superscript"/>
        </w:rPr>
        <w:t>5</w:t>
      </w:r>
      <w:r w:rsidR="0071768F" w:rsidRPr="0051757A">
        <w:rPr>
          <w:rFonts w:eastAsiaTheme="minorEastAsia"/>
        </w:rPr>
        <w:t xml:space="preserve"> turbulent flow.</w:t>
      </w:r>
    </w:p>
    <w:p w:rsidR="00AE33E5" w:rsidRPr="0051757A" w:rsidRDefault="00332BB4" w:rsidP="00332BB4">
      <w:pPr>
        <w:rPr>
          <w:rFonts w:eastAsiaTheme="minorEastAsia"/>
        </w:rPr>
      </w:pPr>
      <w:r w:rsidRPr="0051757A">
        <w:rPr>
          <w:rFonts w:eastAsiaTheme="minorEastAsia"/>
        </w:rPr>
        <w:t>ɛ</w:t>
      </w:r>
      <w:r w:rsidR="003E52E0" w:rsidRPr="0051757A">
        <w:rPr>
          <w:rFonts w:eastAsiaTheme="minorEastAsia"/>
        </w:rPr>
        <w:t>=0.0</w:t>
      </w:r>
      <w:r w:rsidRPr="0051757A">
        <w:rPr>
          <w:rFonts w:eastAsiaTheme="minorEastAsia"/>
        </w:rPr>
        <w:t xml:space="preserve">25mm for </w:t>
      </w:r>
      <w:r w:rsidR="003E52E0" w:rsidRPr="0051757A">
        <w:rPr>
          <w:rFonts w:eastAsiaTheme="minorEastAsia"/>
        </w:rPr>
        <w:t>steel</w:t>
      </w:r>
      <w:r w:rsidRPr="0051757A">
        <w:rPr>
          <w:rFonts w:eastAsiaTheme="minorEastAsia"/>
        </w:rPr>
        <w:t xml:space="preserve"> pipe, d=300mm</w:t>
      </w:r>
      <w:r w:rsidR="00EF1FB1" w:rsidRPr="0051757A">
        <w:rPr>
          <w:rFonts w:eastAsiaTheme="minorEastAsia"/>
        </w:rPr>
        <w:t xml:space="preserve"> </w:t>
      </w:r>
    </w:p>
    <w:p w:rsidR="00332BB4" w:rsidRPr="0051757A" w:rsidRDefault="00AE33E5" w:rsidP="00AE33E5">
      <w:r w:rsidRPr="0051757A">
        <w:rPr>
          <w:rFonts w:eastAsiaTheme="minorEastAsia"/>
        </w:rPr>
        <w:t>T</w:t>
      </w:r>
      <w:r w:rsidR="00EF1FB1" w:rsidRPr="0051757A">
        <w:rPr>
          <w:rFonts w:eastAsiaTheme="minorEastAsia"/>
        </w:rPr>
        <w:t>hus</w:t>
      </w:r>
      <w:r w:rsidR="00332BB4" w:rsidRPr="0051757A">
        <w:rPr>
          <w:rFonts w:eastAsiaTheme="minorEastAsia"/>
        </w:rPr>
        <w:t xml:space="preserve"> ɛ/d </w:t>
      </w:r>
      <w:r w:rsidR="00EF1FB1" w:rsidRPr="0051757A">
        <w:rPr>
          <w:rFonts w:eastAsiaTheme="minorEastAsia"/>
        </w:rPr>
        <w:t>or</w:t>
      </w:r>
      <w:r w:rsidR="00332BB4" w:rsidRPr="0051757A">
        <w:rPr>
          <w:rFonts w:eastAsiaTheme="minorEastAsia"/>
        </w:rPr>
        <w:t xml:space="preserve"> relative pipe roughness=</w:t>
      </w:r>
      <w:r w:rsidR="00332BB4" w:rsidRPr="0051757A">
        <w:t>8.33x10</w:t>
      </w:r>
      <w:r w:rsidR="00332BB4" w:rsidRPr="0051757A">
        <w:rPr>
          <w:vertAlign w:val="superscript"/>
        </w:rPr>
        <w:t>-</w:t>
      </w:r>
      <w:r w:rsidR="003E52E0" w:rsidRPr="0051757A">
        <w:rPr>
          <w:vertAlign w:val="superscript"/>
        </w:rPr>
        <w:t>5</w:t>
      </w:r>
      <w:r w:rsidR="00332BB4" w:rsidRPr="0051757A">
        <w:t>.</w:t>
      </w:r>
    </w:p>
    <w:p w:rsidR="00EF1FB1" w:rsidRPr="0051757A" w:rsidRDefault="00EF1FB1" w:rsidP="00E34AA9">
      <w:pPr>
        <w:jc w:val="left"/>
      </w:pPr>
      <w:r w:rsidRPr="0051757A">
        <w:t>Friction factor using the estimation formula:</w:t>
      </w:r>
    </w:p>
    <w:p w:rsidR="00CF6791" w:rsidRPr="0051757A" w:rsidRDefault="008D05A7" w:rsidP="008D05A7">
      <m:oMath>
        <m:r>
          <w:rPr>
            <w:rFonts w:ascii="Cambria Math" w:eastAsia="Times New Roman" w:hAnsi="Cambria Math" w:cs="Cambria Math"/>
          </w:rPr>
          <m:t>f</m:t>
        </m:r>
        <m:r>
          <m:rPr>
            <m:sty m:val="p"/>
          </m:rPr>
          <w:rPr>
            <w:rFonts w:ascii="Cambria Math" w:eastAsia="Times New Roman" w:hAnsi="Cambria Math" w:cs="Cambria Math"/>
          </w:rPr>
          <m:t>=0.0055[1+(2x</m:t>
        </m:r>
        <m:sSup>
          <m:sSupPr>
            <m:ctrlPr>
              <w:rPr>
                <w:rFonts w:ascii="Cambria Math" w:eastAsia="Times New Roman" w:hAnsi="Cambria Math" w:cs="Cambria Math"/>
              </w:rPr>
            </m:ctrlPr>
          </m:sSupPr>
          <m:e>
            <m:r>
              <w:rPr>
                <w:rFonts w:ascii="Cambria Math" w:eastAsia="Times New Roman" w:hAnsi="Cambria Math" w:cs="Cambria Math"/>
              </w:rPr>
              <m:t>10</m:t>
            </m:r>
          </m:e>
          <m:sup>
            <m:r>
              <w:rPr>
                <w:rFonts w:ascii="Cambria Math" w:eastAsia="Times New Roman" w:hAnsi="Cambria Math" w:cs="Cambria Math"/>
              </w:rPr>
              <m:t>4</m:t>
            </m:r>
          </m:sup>
        </m:sSup>
        <m:r>
          <m:rPr>
            <m:sty m:val="p"/>
          </m:rPr>
          <w:rPr>
            <w:rFonts w:ascii="Cambria Math" w:eastAsia="Times New Roman" w:hAnsi="Cambria Math" w:cs="Cambria Math"/>
          </w:rPr>
          <m:t>x</m:t>
        </m:r>
        <m:f>
          <m:fPr>
            <m:ctrlPr>
              <w:rPr>
                <w:rFonts w:ascii="Cambria Math" w:eastAsia="Times New Roman" w:hAnsi="Cambria Math" w:cs="Cambria Math"/>
                <w:i/>
              </w:rPr>
            </m:ctrlPr>
          </m:fPr>
          <m:num>
            <m:r>
              <w:rPr>
                <w:rFonts w:ascii="Cambria Math" w:eastAsia="Times New Roman" w:hAnsi="Cambria Math" w:cs="Cambria Math"/>
              </w:rPr>
              <m:t>ɛ</m:t>
            </m:r>
          </m:num>
          <m:den>
            <m:r>
              <w:rPr>
                <w:rFonts w:ascii="Cambria Math" w:eastAsia="Times New Roman" w:hAnsi="Cambria Math" w:cs="Cambria Math"/>
              </w:rPr>
              <m:t>D</m:t>
            </m:r>
          </m:den>
        </m:f>
        <m:r>
          <w:rPr>
            <w:rFonts w:ascii="Cambria Math" w:eastAsia="Times New Roman" w:hAnsi="Cambria Math" w:cs="Cambria Math"/>
          </w:rPr>
          <m:t>+</m:t>
        </m:r>
        <m:f>
          <m:fPr>
            <m:ctrlPr>
              <w:rPr>
                <w:rFonts w:ascii="Cambria Math" w:eastAsia="Times New Roman" w:hAnsi="Cambria Math"/>
              </w:rPr>
            </m:ctrlPr>
          </m:fPr>
          <m:num>
            <m:sSup>
              <m:sSupPr>
                <m:ctrlPr>
                  <w:rPr>
                    <w:rFonts w:ascii="Cambria Math" w:eastAsia="Times New Roman" w:hAnsi="Cambria Math"/>
                  </w:rPr>
                </m:ctrlPr>
              </m:sSupPr>
              <m:e>
                <m:r>
                  <w:rPr>
                    <w:rFonts w:ascii="Cambria Math" w:eastAsia="Times New Roman" w:hAnsi="Cambria Math"/>
                  </w:rPr>
                  <m:t>10</m:t>
                </m:r>
              </m:e>
              <m:sup>
                <m:r>
                  <w:rPr>
                    <w:rFonts w:ascii="Cambria Math" w:eastAsia="Times New Roman" w:hAnsi="Cambria Math"/>
                  </w:rPr>
                  <m:t>6</m:t>
                </m:r>
              </m:sup>
            </m:sSup>
          </m:num>
          <m:den>
            <m:r>
              <m:rPr>
                <m:sty m:val="b"/>
              </m:rPr>
              <w:rPr>
                <w:rFonts w:ascii="Cambria Math" w:eastAsia="Times New Roman" w:hAnsi="Cambria Math" w:cs="Cambria Math"/>
              </w:rPr>
              <m:t>Re</m:t>
            </m:r>
          </m:den>
        </m:f>
        <m:sSup>
          <m:sSupPr>
            <m:ctrlPr>
              <w:rPr>
                <w:rFonts w:ascii="Cambria Math" w:eastAsia="Times New Roman" w:hAnsi="Cambria Math"/>
                <w:i/>
              </w:rPr>
            </m:ctrlPr>
          </m:sSupPr>
          <m:e>
            <m:r>
              <w:rPr>
                <w:rFonts w:ascii="Cambria Math" w:eastAsia="Times New Roman" w:hAnsi="Cambria Math"/>
              </w:rPr>
              <m:t>)</m:t>
            </m:r>
          </m:e>
          <m:sup>
            <m:f>
              <m:fPr>
                <m:ctrlPr>
                  <w:rPr>
                    <w:rFonts w:ascii="Cambria Math" w:eastAsia="Times New Roman" w:hAnsi="Cambria Math"/>
                    <w:i/>
                  </w:rPr>
                </m:ctrlPr>
              </m:fPr>
              <m:num>
                <m:r>
                  <w:rPr>
                    <w:rFonts w:ascii="Cambria Math" w:eastAsia="Times New Roman" w:hAnsi="Cambria Math"/>
                  </w:rPr>
                  <m:t>1</m:t>
                </m:r>
              </m:num>
              <m:den>
                <m:r>
                  <w:rPr>
                    <w:rFonts w:ascii="Cambria Math" w:eastAsia="Times New Roman" w:hAnsi="Cambria Math"/>
                  </w:rPr>
                  <m:t>3</m:t>
                </m:r>
              </m:den>
            </m:f>
          </m:sup>
        </m:sSup>
        <m:r>
          <w:rPr>
            <w:rFonts w:ascii="Cambria Math" w:eastAsia="Times New Roman" w:hAnsi="Cambria Math"/>
          </w:rPr>
          <m:t>]</m:t>
        </m:r>
      </m:oMath>
      <w:r w:rsidRPr="0051757A">
        <w:rPr>
          <w:rFonts w:eastAsiaTheme="minorEastAsia"/>
        </w:rPr>
        <w:t xml:space="preserve"> =</w:t>
      </w:r>
      <w:r w:rsidRPr="0051757A">
        <w:rPr>
          <w:rFonts w:eastAsiaTheme="minorEastAsia"/>
          <w:b/>
        </w:rPr>
        <w:t>0.01425</w:t>
      </w:r>
      <w:r w:rsidRPr="0051757A">
        <w:rPr>
          <w:rFonts w:eastAsiaTheme="minorEastAsia"/>
        </w:rPr>
        <w:t xml:space="preserve"> </w:t>
      </w:r>
      <w:r w:rsidR="00CF6791" w:rsidRPr="0051757A">
        <w:rPr>
          <w:rFonts w:eastAsiaTheme="minorEastAsia"/>
        </w:rPr>
        <w:t xml:space="preserve">or </w:t>
      </w:r>
      <w:r w:rsidR="00CF6791" w:rsidRPr="0051757A">
        <w:t xml:space="preserve">using Colebrook equation by trial and error f is found to </w:t>
      </w:r>
      <w:r w:rsidR="00CF6791" w:rsidRPr="0051757A">
        <w:rPr>
          <w:b/>
        </w:rPr>
        <w:t>be 0.01456</w:t>
      </w:r>
      <w:r w:rsidR="00CF6791" w:rsidRPr="0051757A">
        <w:t xml:space="preserve">, thus: </w:t>
      </w:r>
    </w:p>
    <w:p w:rsidR="00EF1FB1" w:rsidRPr="0051757A" w:rsidRDefault="008D05A7" w:rsidP="008D05A7">
      <w:r w:rsidRPr="0051757A">
        <w:t>Friction head loss</w:t>
      </w:r>
      <w:r w:rsidR="00C979B0" w:rsidRPr="0051757A">
        <w:t xml:space="preserve"> in 100m length</w:t>
      </w:r>
      <w:r w:rsidR="00DA3807" w:rsidRPr="0051757A">
        <w:t xml:space="preserve"> steel pipe</w:t>
      </w:r>
      <w:r w:rsidRPr="0051757A">
        <w:t>:</w:t>
      </w:r>
      <m:oMath>
        <m:r>
          <m:rPr>
            <m:sty m:val="bi"/>
          </m:rPr>
          <w:rPr>
            <w:rFonts w:ascii="Cambria Math" w:hAnsi="Cambria Math"/>
          </w:rPr>
          <m:t xml:space="preserve"> </m:t>
        </m:r>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 xml:space="preserve">f </m:t>
            </m:r>
          </m:sub>
        </m:sSub>
        <m:r>
          <m:rPr>
            <m:sty m:val="bi"/>
          </m:rPr>
          <w:rPr>
            <w:rFonts w:ascii="Cambria Math" w:hAnsi="Cambria Math"/>
          </w:rPr>
          <m:t>=f*</m:t>
        </m:r>
        <m:f>
          <m:fPr>
            <m:ctrlPr>
              <w:rPr>
                <w:rFonts w:ascii="Cambria Math" w:hAnsi="Cambria Math"/>
                <w:b/>
                <w:i/>
              </w:rPr>
            </m:ctrlPr>
          </m:fPr>
          <m:num>
            <m:r>
              <m:rPr>
                <m:sty m:val="bi"/>
              </m:rPr>
              <w:rPr>
                <w:rFonts w:ascii="Cambria Math" w:hAnsi="Cambria Math"/>
              </w:rPr>
              <m:t>L</m:t>
            </m:r>
          </m:num>
          <m:den>
            <m:r>
              <m:rPr>
                <m:sty m:val="bi"/>
              </m:rPr>
              <w:rPr>
                <w:rFonts w:ascii="Cambria Math" w:hAnsi="Cambria Math"/>
              </w:rPr>
              <m:t>D</m:t>
            </m:r>
          </m:den>
        </m:f>
        <m:r>
          <m:rPr>
            <m:sty m:val="bi"/>
          </m:rPr>
          <w:rPr>
            <w:rFonts w:ascii="Cambria Math" w:hAnsi="Cambria Math"/>
          </w:rPr>
          <m:t>*</m:t>
        </m:r>
        <m:f>
          <m:fPr>
            <m:ctrlPr>
              <w:rPr>
                <w:rFonts w:ascii="Cambria Math" w:hAnsi="Cambria Math"/>
                <w:b/>
                <w:i/>
              </w:rPr>
            </m:ctrlPr>
          </m:fPr>
          <m:num>
            <m:sSup>
              <m:sSupPr>
                <m:ctrlPr>
                  <w:rPr>
                    <w:rFonts w:ascii="Cambria Math" w:hAnsi="Cambria Math"/>
                    <w:b/>
                    <w:i/>
                  </w:rPr>
                </m:ctrlPr>
              </m:sSupPr>
              <m:e>
                <m:r>
                  <m:rPr>
                    <m:sty m:val="bi"/>
                  </m:rPr>
                  <w:rPr>
                    <w:rFonts w:ascii="Cambria Math" w:hAnsi="Cambria Math"/>
                  </w:rPr>
                  <m:t>V</m:t>
                </m:r>
              </m:e>
              <m:sup>
                <m:r>
                  <m:rPr>
                    <m:sty m:val="bi"/>
                  </m:rPr>
                  <w:rPr>
                    <w:rFonts w:ascii="Cambria Math" w:hAnsi="Cambria Math"/>
                  </w:rPr>
                  <m:t>2</m:t>
                </m:r>
              </m:sup>
            </m:sSup>
          </m:num>
          <m:den>
            <m:r>
              <m:rPr>
                <m:sty m:val="bi"/>
              </m:rPr>
              <w:rPr>
                <w:rFonts w:ascii="Cambria Math" w:hAnsi="Cambria Math"/>
              </w:rPr>
              <m:t>2</m:t>
            </m:r>
            <m:r>
              <m:rPr>
                <m:sty m:val="bi"/>
              </m:rPr>
              <w:rPr>
                <w:rFonts w:ascii="Cambria Math" w:hAnsi="Cambria Math"/>
              </w:rPr>
              <m:t>g</m:t>
            </m:r>
          </m:den>
        </m:f>
      </m:oMath>
    </w:p>
    <w:p w:rsidR="00EF4BCE" w:rsidRPr="0051757A" w:rsidRDefault="00EF4BCE" w:rsidP="00EF4BCE">
      <w:pPr>
        <w:jc w:val="left"/>
      </w:pPr>
      <w:proofErr w:type="spellStart"/>
      <w:proofErr w:type="gramStart"/>
      <w:r w:rsidRPr="0051757A">
        <w:t>h</w:t>
      </w:r>
      <w:r w:rsidRPr="0051757A">
        <w:rPr>
          <w:vertAlign w:val="subscript"/>
        </w:rPr>
        <w:t>f</w:t>
      </w:r>
      <w:proofErr w:type="spellEnd"/>
      <w:r w:rsidRPr="0051757A">
        <w:t>=</w:t>
      </w:r>
      <w:proofErr w:type="gramEnd"/>
      <w:r w:rsidRPr="0051757A">
        <w:t>0.014</w:t>
      </w:r>
      <w:r w:rsidR="00CF6791" w:rsidRPr="0051757A">
        <w:t>56</w:t>
      </w:r>
      <w:r w:rsidRPr="0051757A">
        <w:t>*(100/0.3)*(1.415</w:t>
      </w:r>
      <w:r w:rsidRPr="0051757A">
        <w:rPr>
          <w:vertAlign w:val="superscript"/>
        </w:rPr>
        <w:t>2</w:t>
      </w:r>
      <w:r w:rsidRPr="0051757A">
        <w:t>/19.62)=</w:t>
      </w:r>
      <w:r w:rsidRPr="0051757A">
        <w:rPr>
          <w:b/>
        </w:rPr>
        <w:t>0.4</w:t>
      </w:r>
      <w:r w:rsidR="00CF6791" w:rsidRPr="0051757A">
        <w:rPr>
          <w:b/>
        </w:rPr>
        <w:t>95</w:t>
      </w:r>
      <w:r w:rsidRPr="0051757A">
        <w:rPr>
          <w:b/>
        </w:rPr>
        <w:t>m</w:t>
      </w:r>
    </w:p>
    <w:p w:rsidR="000F0FCF" w:rsidRPr="0051757A" w:rsidRDefault="000F0FCF" w:rsidP="000F0FCF">
      <w:pPr>
        <w:rPr>
          <w:rFonts w:eastAsiaTheme="minorEastAsia"/>
        </w:rPr>
      </w:pPr>
      <w:r w:rsidRPr="0051757A">
        <w:rPr>
          <w:rFonts w:eastAsiaTheme="minorEastAsia"/>
        </w:rPr>
        <w:t xml:space="preserve">Optionally friction factor f can also be read from Moody chart for the calculated Reynolds number </w:t>
      </w:r>
      <w:r w:rsidRPr="0051757A">
        <w:rPr>
          <w:rFonts w:eastAsiaTheme="minorEastAsia"/>
          <w:b/>
        </w:rPr>
        <w:t>Re</w:t>
      </w:r>
      <w:r w:rsidRPr="0051757A">
        <w:rPr>
          <w:rFonts w:eastAsiaTheme="minorEastAsia"/>
        </w:rPr>
        <w:t xml:space="preserve"> and relative pipe roughness ɛ/</w:t>
      </w:r>
      <w:r w:rsidRPr="0051757A">
        <w:rPr>
          <w:rFonts w:eastAsiaTheme="minorEastAsia"/>
          <w:b/>
        </w:rPr>
        <w:t>d</w:t>
      </w:r>
      <w:r w:rsidRPr="0051757A">
        <w:rPr>
          <w:rFonts w:eastAsiaTheme="minorEastAsia"/>
        </w:rPr>
        <w:t>.</w:t>
      </w:r>
    </w:p>
    <w:p w:rsidR="000F0FCF" w:rsidRPr="000F0FCF" w:rsidRDefault="000F0FCF" w:rsidP="00C979B0">
      <w:pPr>
        <w:jc w:val="left"/>
      </w:pPr>
    </w:p>
    <w:p w:rsidR="000F0FCF" w:rsidRPr="00E34AA9" w:rsidRDefault="000F0FCF" w:rsidP="00C979B0">
      <w:pPr>
        <w:jc w:val="left"/>
        <w:sectPr w:rsidR="000F0FCF" w:rsidRPr="00E34AA9" w:rsidSect="0049209F">
          <w:headerReference w:type="even" r:id="rId108"/>
          <w:headerReference w:type="default" r:id="rId109"/>
          <w:footerReference w:type="even" r:id="rId110"/>
          <w:footerReference w:type="default" r:id="rId111"/>
          <w:headerReference w:type="first" r:id="rId112"/>
          <w:footerReference w:type="first" r:id="rId113"/>
          <w:pgSz w:w="11909" w:h="16834" w:code="9"/>
          <w:pgMar w:top="1152" w:right="1152" w:bottom="1152" w:left="1152" w:header="720" w:footer="720" w:gutter="0"/>
          <w:cols w:space="720"/>
          <w:docGrid w:linePitch="299"/>
        </w:sectPr>
      </w:pPr>
    </w:p>
    <w:p w:rsidR="001C79B5" w:rsidRDefault="001C79B5" w:rsidP="001C79B5">
      <w:r>
        <w:rPr>
          <w:noProof/>
        </w:rPr>
        <w:lastRenderedPageBreak/>
        <w:drawing>
          <wp:inline distT="0" distB="0" distL="0" distR="0" wp14:anchorId="5E777DFA" wp14:editId="2928BF5B">
            <wp:extent cx="8503920" cy="5340096"/>
            <wp:effectExtent l="0" t="0" r="0" b="0"/>
            <wp:docPr id="10" name="Picture 10" descr="http://upload.wikimedia.org/wikipedia/commons/8/80/Moody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8/80/Moody_diagram.jpg"/>
                    <pic:cNvPicPr>
                      <a:picLocks noChangeAspect="1" noChangeArrowheads="1"/>
                    </pic:cNvPicPr>
                  </pic:nvPicPr>
                  <pic:blipFill>
                    <a:blip r:embed="rId114" cstate="print">
                      <a:extLst>
                        <a:ext uri="{BEBA8EAE-BF5A-486C-A8C5-ECC9F3942E4B}">
                          <a14:imgProps xmlns:a14="http://schemas.microsoft.com/office/drawing/2010/main">
                            <a14:imgLayer r:embed="rId115">
                              <a14:imgEffect>
                                <a14:sharpenSoften amount="25000"/>
                              </a14:imgEffect>
                              <a14:imgEffect>
                                <a14:brightnessContrast bright="-20000" contrast="74000"/>
                              </a14:imgEffect>
                            </a14:imgLayer>
                          </a14:imgProps>
                        </a:ext>
                        <a:ext uri="{28A0092B-C50C-407E-A947-70E740481C1C}">
                          <a14:useLocalDpi xmlns:a14="http://schemas.microsoft.com/office/drawing/2010/main" val="0"/>
                        </a:ext>
                      </a:extLst>
                    </a:blip>
                    <a:srcRect/>
                    <a:stretch>
                      <a:fillRect/>
                    </a:stretch>
                  </pic:blipFill>
                  <pic:spPr bwMode="auto">
                    <a:xfrm>
                      <a:off x="0" y="0"/>
                      <a:ext cx="8503920" cy="5340096"/>
                    </a:xfrm>
                    <a:prstGeom prst="rect">
                      <a:avLst/>
                    </a:prstGeom>
                    <a:noFill/>
                    <a:ln>
                      <a:noFill/>
                    </a:ln>
                  </pic:spPr>
                </pic:pic>
              </a:graphicData>
            </a:graphic>
          </wp:inline>
        </w:drawing>
      </w:r>
    </w:p>
    <w:p w:rsidR="001C79B5" w:rsidRDefault="001C79B5" w:rsidP="001C79B5">
      <w:pPr>
        <w:pStyle w:val="Caption"/>
        <w:jc w:val="center"/>
        <w:rPr>
          <w:b w:val="0"/>
        </w:rPr>
      </w:pPr>
      <w:bookmarkStart w:id="149" w:name="_Toc531646212"/>
      <w:r>
        <w:t xml:space="preserve">Figure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t xml:space="preserve">: </w:t>
      </w:r>
      <w:r w:rsidRPr="00485F27">
        <w:t>Moody diagram</w:t>
      </w:r>
      <w:bookmarkEnd w:id="149"/>
    </w:p>
    <w:p w:rsidR="00256FDD" w:rsidRDefault="00256FDD" w:rsidP="001C79B5">
      <w:pPr>
        <w:rPr>
          <w:b/>
        </w:rPr>
        <w:sectPr w:rsidR="00256FDD" w:rsidSect="00F826D5">
          <w:headerReference w:type="even" r:id="rId116"/>
          <w:headerReference w:type="default" r:id="rId117"/>
          <w:footerReference w:type="even" r:id="rId118"/>
          <w:footerReference w:type="default" r:id="rId119"/>
          <w:pgSz w:w="16834" w:h="11909" w:orient="landscape" w:code="9"/>
          <w:pgMar w:top="1152" w:right="1152" w:bottom="1152" w:left="1152" w:header="720" w:footer="720" w:gutter="0"/>
          <w:cols w:space="720"/>
          <w:docGrid w:linePitch="299"/>
        </w:sectPr>
      </w:pPr>
    </w:p>
    <w:p w:rsidR="001C79B5" w:rsidRPr="00406FF4" w:rsidRDefault="001C79B5" w:rsidP="00614995">
      <w:pPr>
        <w:pStyle w:val="ListParagraph"/>
        <w:numPr>
          <w:ilvl w:val="0"/>
          <w:numId w:val="19"/>
        </w:numPr>
        <w:ind w:left="540"/>
        <w:rPr>
          <w:b/>
        </w:rPr>
      </w:pPr>
      <w:r w:rsidRPr="00406FF4">
        <w:rPr>
          <w:b/>
        </w:rPr>
        <w:lastRenderedPageBreak/>
        <w:t xml:space="preserve">Hazen-Williams </w:t>
      </w:r>
      <w:r w:rsidR="0051757A" w:rsidRPr="00406FF4">
        <w:rPr>
          <w:b/>
        </w:rPr>
        <w:t>formula</w:t>
      </w:r>
    </w:p>
    <w:p w:rsidR="001C79B5" w:rsidRDefault="001C79B5" w:rsidP="001C79B5">
      <w:r>
        <w:t>Before the advent of personal computers the Hazen-Williams formula was extremely popular with piping engineers because of its relatively simple calculation properties.</w:t>
      </w:r>
    </w:p>
    <w:p w:rsidR="001C79B5" w:rsidRDefault="001C79B5" w:rsidP="001C79B5"/>
    <w:p w:rsidR="001C79B5" w:rsidRDefault="001C79B5" w:rsidP="001C79B5">
      <w:r>
        <w:t xml:space="preserve">However the Hazen-Williams results rely upon the value of the friction factor, C, which is used in the formula and the C </w:t>
      </w:r>
      <w:r w:rsidR="00EF1FB1">
        <w:t>value,</w:t>
      </w:r>
      <w:r>
        <w:t xml:space="preserve"> can vary significantly, from around 80 up to 130 and higher, depending on the pipe material, pipe size and the fluid velocity.</w:t>
      </w:r>
    </w:p>
    <w:p w:rsidR="0051757A" w:rsidRDefault="0051757A" w:rsidP="001C79B5"/>
    <w:p w:rsidR="001C79B5" w:rsidRDefault="001C79B5" w:rsidP="001C79B5">
      <w:r>
        <w:t>Also the Hazen-Williams equation only really gives good results when the fluid is Water and can produce large inaccuracies when this is not the case.</w:t>
      </w:r>
    </w:p>
    <w:p w:rsidR="001C79B5" w:rsidRDefault="001C79B5" w:rsidP="001C79B5"/>
    <w:p w:rsidR="001C79B5" w:rsidRDefault="001C79B5" w:rsidP="001C79B5">
      <w:r>
        <w:t xml:space="preserve">The imperial form of the Hazen-Williams formula is: </w:t>
      </w:r>
    </w:p>
    <w:p w:rsidR="0014569E" w:rsidRPr="000E3DDE" w:rsidRDefault="0014569E" w:rsidP="0014569E">
      <w:r w:rsidRPr="000E3DDE">
        <w:t>Friction loss in pipe is given by Hazen William’s formula given as:</w:t>
      </w:r>
    </w:p>
    <w:p w:rsidR="00CF6791" w:rsidRDefault="00270B74" w:rsidP="00CF6791">
      <w:pPr>
        <w:keepNext/>
      </w:pPr>
      <m:oMath>
        <m:r>
          <w:rPr>
            <w:rFonts w:ascii="Cambria Math" w:hAnsi="Cambria Math"/>
            <w:sz w:val="28"/>
            <w:szCs w:val="28"/>
          </w:rPr>
          <m:t>hf=</m:t>
        </m:r>
        <m:d>
          <m:dPr>
            <m:ctrlPr>
              <w:rPr>
                <w:rFonts w:ascii="Cambria Math" w:hAnsi="Cambria Math"/>
                <w:sz w:val="28"/>
                <w:szCs w:val="28"/>
              </w:rPr>
            </m:ctrlPr>
          </m:dPr>
          <m:e>
            <m:r>
              <w:rPr>
                <w:rFonts w:ascii="Cambria Math" w:hAnsi="Cambria Math"/>
                <w:sz w:val="28"/>
                <w:szCs w:val="28"/>
              </w:rPr>
              <m:t>L</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10.67*</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Q</m:t>
                    </m:r>
                  </m:e>
                </m:d>
              </m:e>
              <m:sup>
                <m:r>
                  <w:rPr>
                    <w:rFonts w:ascii="Cambria Math" w:hAnsi="Cambria Math"/>
                    <w:sz w:val="28"/>
                    <w:szCs w:val="28"/>
                  </w:rPr>
                  <m:t>1.852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C</m:t>
                    </m:r>
                  </m:e>
                </m:d>
              </m:e>
              <m:sup>
                <m:r>
                  <w:rPr>
                    <w:rFonts w:ascii="Cambria Math" w:hAnsi="Cambria Math"/>
                    <w:sz w:val="28"/>
                    <w:szCs w:val="28"/>
                  </w:rPr>
                  <m:t>1.852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D</m:t>
                    </m:r>
                  </m:e>
                </m:d>
              </m:e>
              <m:sup>
                <m:r>
                  <w:rPr>
                    <w:rFonts w:ascii="Cambria Math" w:hAnsi="Cambria Math"/>
                    <w:sz w:val="28"/>
                    <w:szCs w:val="28"/>
                  </w:rPr>
                  <m:t>4.8704</m:t>
                </m:r>
              </m:sup>
            </m:sSup>
          </m:den>
        </m:f>
        <m:r>
          <w:rPr>
            <w:rFonts w:ascii="Cambria Math" w:hAnsi="Cambria Math"/>
            <w:sz w:val="28"/>
            <w:szCs w:val="28"/>
          </w:rPr>
          <m:t>]</m:t>
        </m:r>
      </m:oMath>
      <w:r w:rsidR="00CF6791">
        <w:rPr>
          <w:rFonts w:eastAsiaTheme="minorEastAsia"/>
          <w:sz w:val="28"/>
          <w:szCs w:val="28"/>
        </w:rPr>
        <w:t xml:space="preserve">  </w:t>
      </w:r>
      <w:r w:rsidR="00CF6791">
        <w:rPr>
          <w:rFonts w:eastAsiaTheme="minorEastAsia"/>
          <w:sz w:val="28"/>
          <w:szCs w:val="28"/>
        </w:rPr>
        <w:tab/>
      </w:r>
      <w:r w:rsidR="00CF6791">
        <w:rPr>
          <w:rFonts w:eastAsiaTheme="minorEastAsia"/>
          <w:sz w:val="28"/>
          <w:szCs w:val="28"/>
        </w:rPr>
        <w:tab/>
      </w:r>
      <w:r w:rsidR="00CF6791">
        <w:rPr>
          <w:rFonts w:eastAsiaTheme="minorEastAsia"/>
          <w:sz w:val="28"/>
          <w:szCs w:val="28"/>
        </w:rPr>
        <w:tab/>
      </w:r>
      <w:r w:rsidR="00CF6791" w:rsidRPr="00CF6791">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9</w:t>
      </w:r>
      <w:r w:rsidR="006F3003">
        <w:rPr>
          <w:color w:val="0000FF"/>
        </w:rPr>
        <w:fldChar w:fldCharType="end"/>
      </w:r>
    </w:p>
    <w:p w:rsidR="0014569E" w:rsidRPr="0014569E" w:rsidRDefault="0014569E" w:rsidP="0014569E">
      <w:r>
        <w:rPr>
          <w:rFonts w:eastAsiaTheme="minorEastAsia"/>
        </w:rPr>
        <w:tab/>
      </w:r>
      <w:r>
        <w:rPr>
          <w:rFonts w:eastAsiaTheme="minorEastAsia"/>
        </w:rPr>
        <w:tab/>
      </w:r>
    </w:p>
    <w:p w:rsidR="0014569E" w:rsidRPr="000E3DDE" w:rsidRDefault="0014569E" w:rsidP="0014569E">
      <w:r w:rsidRPr="000E3DDE">
        <w:t>Where,</w:t>
      </w:r>
    </w:p>
    <w:p w:rsidR="0014569E" w:rsidRPr="000E3DDE" w:rsidRDefault="00EF1FB1" w:rsidP="0014569E">
      <w:proofErr w:type="spellStart"/>
      <w:proofErr w:type="gramStart"/>
      <w:r>
        <w:rPr>
          <w:i/>
        </w:rPr>
        <w:t>h</w:t>
      </w:r>
      <w:r w:rsidRPr="00EF1FB1">
        <w:rPr>
          <w:i/>
        </w:rPr>
        <w:t>f</w:t>
      </w:r>
      <w:proofErr w:type="spellEnd"/>
      <w:r w:rsidR="0014569E" w:rsidRPr="000E3DDE">
        <w:t>=</w:t>
      </w:r>
      <w:proofErr w:type="gramEnd"/>
      <w:r w:rsidR="0014569E" w:rsidRPr="000E3DDE">
        <w:t>loss due to friction (m)</w:t>
      </w:r>
    </w:p>
    <w:p w:rsidR="0014569E" w:rsidRPr="000E3DDE" w:rsidRDefault="0014569E" w:rsidP="0014569E">
      <w:r w:rsidRPr="000E3DDE">
        <w:t>L= pipe length (m)</w:t>
      </w:r>
    </w:p>
    <w:p w:rsidR="0014569E" w:rsidRPr="000E3DDE" w:rsidRDefault="0014569E" w:rsidP="0014569E">
      <w:r w:rsidRPr="000E3DDE">
        <w:t>C= pipe friction factor</w:t>
      </w:r>
      <w:r>
        <w:t xml:space="preserve"> given under table 7-2</w:t>
      </w:r>
    </w:p>
    <w:p w:rsidR="0014569E" w:rsidRPr="000E3DDE" w:rsidRDefault="00270B74" w:rsidP="0014569E">
      <w:r>
        <w:t>Q</w:t>
      </w:r>
      <w:r w:rsidR="0014569E" w:rsidRPr="000E3DDE">
        <w:t>= flow in pipe (m</w:t>
      </w:r>
      <w:r w:rsidRPr="00270B74">
        <w:rPr>
          <w:vertAlign w:val="superscript"/>
        </w:rPr>
        <w:t>3</w:t>
      </w:r>
      <w:r w:rsidR="0014569E" w:rsidRPr="000E3DDE">
        <w:t>/s)</w:t>
      </w:r>
    </w:p>
    <w:p w:rsidR="0014569E" w:rsidRPr="000E3DDE" w:rsidRDefault="0014569E" w:rsidP="0014569E">
      <w:r w:rsidRPr="000E3DDE">
        <w:t>D= pipe diameter in m</w:t>
      </w:r>
    </w:p>
    <w:p w:rsidR="001C79B5" w:rsidRPr="00CB0383" w:rsidRDefault="001C79B5" w:rsidP="001C79B5">
      <w:r w:rsidRPr="00CB0383">
        <w:t xml:space="preserve">Common Friction Factor Values </w:t>
      </w:r>
      <w:r w:rsidR="00EF1FB1">
        <w:t>(</w:t>
      </w:r>
      <w:r w:rsidRPr="00CB0383">
        <w:t>C</w:t>
      </w:r>
      <w:r w:rsidR="00EF1FB1">
        <w:t>)</w:t>
      </w:r>
      <w:r w:rsidRPr="00CB0383">
        <w:t xml:space="preserve"> used for design purposes are</w:t>
      </w:r>
      <w:r w:rsidR="00EF1FB1">
        <w:t xml:space="preserve"> given below</w:t>
      </w:r>
      <w:r w:rsidRPr="00CB0383">
        <w:t xml:space="preserve">: </w:t>
      </w:r>
    </w:p>
    <w:p w:rsidR="001C79B5" w:rsidRPr="00CB0383" w:rsidRDefault="001C79B5" w:rsidP="001C79B5">
      <w:pPr>
        <w:spacing w:line="120" w:lineRule="auto"/>
        <w:rPr>
          <w:color w:val="0070C0"/>
        </w:rPr>
      </w:pPr>
    </w:p>
    <w:p w:rsidR="001C79B5" w:rsidRDefault="001C79B5" w:rsidP="001C79B5">
      <w:pPr>
        <w:pStyle w:val="Caption"/>
      </w:pPr>
      <w:bookmarkStart w:id="150" w:name="_Toc531646109"/>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t xml:space="preserve">: </w:t>
      </w:r>
      <w:r w:rsidRPr="00C4016A">
        <w:t xml:space="preserve">Common </w:t>
      </w:r>
      <w:r w:rsidR="0051757A" w:rsidRPr="00C4016A">
        <w:t>friction factor values</w:t>
      </w:r>
      <w:bookmarkEnd w:id="150"/>
    </w:p>
    <w:tbl>
      <w:tblPr>
        <w:tblStyle w:val="TableGrid"/>
        <w:tblW w:w="0" w:type="auto"/>
        <w:tblInd w:w="108" w:type="dxa"/>
        <w:tblLook w:val="04A0" w:firstRow="1" w:lastRow="0" w:firstColumn="1" w:lastColumn="0" w:noHBand="0" w:noVBand="1"/>
      </w:tblPr>
      <w:tblGrid>
        <w:gridCol w:w="2250"/>
        <w:gridCol w:w="2250"/>
        <w:gridCol w:w="2880"/>
        <w:gridCol w:w="2041"/>
      </w:tblGrid>
      <w:tr w:rsidR="001C79B5" w:rsidRPr="00CB0383" w:rsidTr="0051757A">
        <w:tc>
          <w:tcPr>
            <w:tcW w:w="2250" w:type="dxa"/>
            <w:shd w:val="clear" w:color="auto" w:fill="CCC0D9" w:themeFill="accent4" w:themeFillTint="66"/>
            <w:vAlign w:val="center"/>
          </w:tcPr>
          <w:p w:rsidR="001C79B5" w:rsidRPr="00CB0383" w:rsidRDefault="001C79B5" w:rsidP="00C062F8">
            <w:pPr>
              <w:jc w:val="center"/>
              <w:rPr>
                <w:b/>
                <w:sz w:val="20"/>
              </w:rPr>
            </w:pPr>
            <w:r w:rsidRPr="00CB0383">
              <w:rPr>
                <w:b/>
                <w:sz w:val="20"/>
              </w:rPr>
              <w:t>Description</w:t>
            </w:r>
          </w:p>
        </w:tc>
        <w:tc>
          <w:tcPr>
            <w:tcW w:w="2250" w:type="dxa"/>
            <w:shd w:val="clear" w:color="auto" w:fill="CCC0D9" w:themeFill="accent4" w:themeFillTint="66"/>
            <w:vAlign w:val="center"/>
          </w:tcPr>
          <w:p w:rsidR="001C79B5" w:rsidRPr="00CB0383" w:rsidRDefault="001C79B5" w:rsidP="00C062F8">
            <w:pPr>
              <w:jc w:val="center"/>
              <w:rPr>
                <w:b/>
                <w:sz w:val="20"/>
              </w:rPr>
            </w:pPr>
            <w:r w:rsidRPr="00CB0383">
              <w:rPr>
                <w:b/>
                <w:sz w:val="20"/>
              </w:rPr>
              <w:t>Common Friction Factor</w:t>
            </w:r>
          </w:p>
        </w:tc>
        <w:tc>
          <w:tcPr>
            <w:tcW w:w="2880" w:type="dxa"/>
            <w:shd w:val="clear" w:color="auto" w:fill="CCC0D9" w:themeFill="accent4" w:themeFillTint="66"/>
            <w:vAlign w:val="center"/>
          </w:tcPr>
          <w:p w:rsidR="001C79B5" w:rsidRPr="00CB0383" w:rsidRDefault="001C79B5" w:rsidP="00C062F8">
            <w:pPr>
              <w:jc w:val="center"/>
              <w:rPr>
                <w:b/>
                <w:sz w:val="20"/>
              </w:rPr>
            </w:pPr>
            <w:r w:rsidRPr="00CB0383">
              <w:rPr>
                <w:b/>
                <w:sz w:val="20"/>
              </w:rPr>
              <w:t>Description</w:t>
            </w:r>
          </w:p>
        </w:tc>
        <w:tc>
          <w:tcPr>
            <w:tcW w:w="2041" w:type="dxa"/>
            <w:shd w:val="clear" w:color="auto" w:fill="CCC0D9" w:themeFill="accent4" w:themeFillTint="66"/>
            <w:vAlign w:val="center"/>
          </w:tcPr>
          <w:p w:rsidR="001C79B5" w:rsidRPr="00CB0383" w:rsidRDefault="001C79B5" w:rsidP="00C062F8">
            <w:pPr>
              <w:jc w:val="center"/>
              <w:rPr>
                <w:b/>
                <w:sz w:val="20"/>
              </w:rPr>
            </w:pPr>
            <w:r w:rsidRPr="00CB0383">
              <w:rPr>
                <w:b/>
                <w:sz w:val="20"/>
              </w:rPr>
              <w:t>Common Friction Factor</w:t>
            </w:r>
          </w:p>
        </w:tc>
      </w:tr>
      <w:tr w:rsidR="001C79B5" w:rsidRPr="00CB0383" w:rsidTr="0051757A">
        <w:tc>
          <w:tcPr>
            <w:tcW w:w="2250" w:type="dxa"/>
          </w:tcPr>
          <w:p w:rsidR="001C79B5" w:rsidRPr="00CB0383" w:rsidRDefault="001C79B5" w:rsidP="00C062F8">
            <w:pPr>
              <w:rPr>
                <w:sz w:val="20"/>
              </w:rPr>
            </w:pPr>
            <w:r w:rsidRPr="00CB0383">
              <w:rPr>
                <w:sz w:val="20"/>
              </w:rPr>
              <w:t xml:space="preserve">Asbestos Cement </w:t>
            </w:r>
          </w:p>
        </w:tc>
        <w:tc>
          <w:tcPr>
            <w:tcW w:w="2250" w:type="dxa"/>
          </w:tcPr>
          <w:p w:rsidR="001C79B5" w:rsidRPr="00CB0383" w:rsidRDefault="001C79B5" w:rsidP="00C062F8">
            <w:pPr>
              <w:jc w:val="center"/>
              <w:rPr>
                <w:sz w:val="20"/>
              </w:rPr>
            </w:pPr>
            <w:r w:rsidRPr="00CB0383">
              <w:rPr>
                <w:sz w:val="20"/>
              </w:rPr>
              <w:t>140</w:t>
            </w:r>
          </w:p>
        </w:tc>
        <w:tc>
          <w:tcPr>
            <w:tcW w:w="2880" w:type="dxa"/>
          </w:tcPr>
          <w:p w:rsidR="001C79B5" w:rsidRPr="00CB0383" w:rsidRDefault="001C79B5" w:rsidP="00C062F8">
            <w:pPr>
              <w:rPr>
                <w:sz w:val="20"/>
              </w:rPr>
            </w:pPr>
            <w:r w:rsidRPr="00CB0383">
              <w:rPr>
                <w:sz w:val="20"/>
              </w:rPr>
              <w:t xml:space="preserve">Plastic pipe </w:t>
            </w:r>
          </w:p>
        </w:tc>
        <w:tc>
          <w:tcPr>
            <w:tcW w:w="2041" w:type="dxa"/>
          </w:tcPr>
          <w:p w:rsidR="001C79B5" w:rsidRPr="00CB0383" w:rsidRDefault="001C79B5" w:rsidP="00C062F8">
            <w:pPr>
              <w:jc w:val="center"/>
              <w:rPr>
                <w:sz w:val="20"/>
              </w:rPr>
            </w:pPr>
            <w:r w:rsidRPr="00CB0383">
              <w:rPr>
                <w:sz w:val="20"/>
              </w:rPr>
              <w:t>140</w:t>
            </w:r>
          </w:p>
        </w:tc>
      </w:tr>
      <w:tr w:rsidR="001C79B5" w:rsidRPr="00CB0383" w:rsidTr="0051757A">
        <w:tc>
          <w:tcPr>
            <w:tcW w:w="2250" w:type="dxa"/>
          </w:tcPr>
          <w:p w:rsidR="001C79B5" w:rsidRPr="00CB0383" w:rsidRDefault="001C79B5" w:rsidP="00C062F8">
            <w:pPr>
              <w:rPr>
                <w:sz w:val="20"/>
              </w:rPr>
            </w:pPr>
            <w:r w:rsidRPr="00CB0383">
              <w:rPr>
                <w:sz w:val="20"/>
              </w:rPr>
              <w:t xml:space="preserve">Brass tube </w:t>
            </w:r>
          </w:p>
        </w:tc>
        <w:tc>
          <w:tcPr>
            <w:tcW w:w="2250" w:type="dxa"/>
          </w:tcPr>
          <w:p w:rsidR="001C79B5" w:rsidRPr="00CB0383" w:rsidRDefault="001C79B5" w:rsidP="00C062F8">
            <w:pPr>
              <w:jc w:val="center"/>
              <w:rPr>
                <w:sz w:val="20"/>
              </w:rPr>
            </w:pPr>
            <w:r w:rsidRPr="00CB0383">
              <w:rPr>
                <w:sz w:val="20"/>
              </w:rPr>
              <w:t>130</w:t>
            </w:r>
          </w:p>
        </w:tc>
        <w:tc>
          <w:tcPr>
            <w:tcW w:w="2880" w:type="dxa"/>
          </w:tcPr>
          <w:p w:rsidR="001C79B5" w:rsidRPr="00CB0383" w:rsidRDefault="001C79B5" w:rsidP="00C062F8">
            <w:pPr>
              <w:rPr>
                <w:sz w:val="20"/>
              </w:rPr>
            </w:pPr>
            <w:r w:rsidRPr="00CB0383">
              <w:rPr>
                <w:sz w:val="20"/>
              </w:rPr>
              <w:t xml:space="preserve">PVC pipe </w:t>
            </w:r>
          </w:p>
        </w:tc>
        <w:tc>
          <w:tcPr>
            <w:tcW w:w="2041" w:type="dxa"/>
          </w:tcPr>
          <w:p w:rsidR="001C79B5" w:rsidRPr="00CB0383" w:rsidRDefault="001C79B5" w:rsidP="00C062F8">
            <w:pPr>
              <w:jc w:val="center"/>
              <w:rPr>
                <w:sz w:val="20"/>
              </w:rPr>
            </w:pPr>
            <w:r w:rsidRPr="00CB0383">
              <w:rPr>
                <w:sz w:val="20"/>
              </w:rPr>
              <w:t>150</w:t>
            </w:r>
          </w:p>
        </w:tc>
      </w:tr>
      <w:tr w:rsidR="001C79B5" w:rsidRPr="00CB0383" w:rsidTr="0051757A">
        <w:tc>
          <w:tcPr>
            <w:tcW w:w="2250" w:type="dxa"/>
          </w:tcPr>
          <w:p w:rsidR="001C79B5" w:rsidRPr="00CB0383" w:rsidRDefault="001C79B5" w:rsidP="00C062F8">
            <w:pPr>
              <w:rPr>
                <w:sz w:val="20"/>
              </w:rPr>
            </w:pPr>
            <w:r w:rsidRPr="00CB0383">
              <w:rPr>
                <w:sz w:val="20"/>
              </w:rPr>
              <w:t xml:space="preserve">Cast-Iron tube </w:t>
            </w:r>
          </w:p>
        </w:tc>
        <w:tc>
          <w:tcPr>
            <w:tcW w:w="2250" w:type="dxa"/>
          </w:tcPr>
          <w:p w:rsidR="001C79B5" w:rsidRPr="00CB0383" w:rsidRDefault="001C79B5" w:rsidP="00C062F8">
            <w:pPr>
              <w:jc w:val="center"/>
              <w:rPr>
                <w:sz w:val="20"/>
              </w:rPr>
            </w:pPr>
            <w:r w:rsidRPr="00CB0383">
              <w:rPr>
                <w:sz w:val="20"/>
              </w:rPr>
              <w:t>100</w:t>
            </w:r>
          </w:p>
        </w:tc>
        <w:tc>
          <w:tcPr>
            <w:tcW w:w="2880" w:type="dxa"/>
          </w:tcPr>
          <w:p w:rsidR="001C79B5" w:rsidRPr="00CB0383" w:rsidRDefault="001C79B5" w:rsidP="00C062F8">
            <w:pPr>
              <w:rPr>
                <w:sz w:val="20"/>
              </w:rPr>
            </w:pPr>
            <w:r w:rsidRPr="00CB0383">
              <w:rPr>
                <w:sz w:val="20"/>
              </w:rPr>
              <w:t xml:space="preserve">General smooth pipes </w:t>
            </w:r>
          </w:p>
        </w:tc>
        <w:tc>
          <w:tcPr>
            <w:tcW w:w="2041" w:type="dxa"/>
          </w:tcPr>
          <w:p w:rsidR="001C79B5" w:rsidRPr="00CB0383" w:rsidRDefault="001C79B5" w:rsidP="00C062F8">
            <w:pPr>
              <w:jc w:val="center"/>
              <w:rPr>
                <w:sz w:val="20"/>
              </w:rPr>
            </w:pPr>
            <w:r w:rsidRPr="00CB0383">
              <w:rPr>
                <w:sz w:val="20"/>
              </w:rPr>
              <w:t>140</w:t>
            </w:r>
          </w:p>
        </w:tc>
      </w:tr>
      <w:tr w:rsidR="001C79B5" w:rsidRPr="00CB0383" w:rsidTr="0051757A">
        <w:tc>
          <w:tcPr>
            <w:tcW w:w="2250" w:type="dxa"/>
          </w:tcPr>
          <w:p w:rsidR="001C79B5" w:rsidRPr="00CB0383" w:rsidRDefault="001C79B5" w:rsidP="00C062F8">
            <w:pPr>
              <w:rPr>
                <w:sz w:val="20"/>
              </w:rPr>
            </w:pPr>
            <w:r w:rsidRPr="00CB0383">
              <w:rPr>
                <w:sz w:val="20"/>
              </w:rPr>
              <w:t xml:space="preserve">Concrete tube </w:t>
            </w:r>
          </w:p>
        </w:tc>
        <w:tc>
          <w:tcPr>
            <w:tcW w:w="2250" w:type="dxa"/>
          </w:tcPr>
          <w:p w:rsidR="001C79B5" w:rsidRPr="00CB0383" w:rsidRDefault="001C79B5" w:rsidP="00C062F8">
            <w:pPr>
              <w:jc w:val="center"/>
              <w:rPr>
                <w:sz w:val="20"/>
              </w:rPr>
            </w:pPr>
            <w:r w:rsidRPr="00CB0383">
              <w:rPr>
                <w:sz w:val="20"/>
              </w:rPr>
              <w:t>110</w:t>
            </w:r>
          </w:p>
        </w:tc>
        <w:tc>
          <w:tcPr>
            <w:tcW w:w="2880" w:type="dxa"/>
          </w:tcPr>
          <w:p w:rsidR="001C79B5" w:rsidRPr="00CB0383" w:rsidRDefault="001C79B5" w:rsidP="00C062F8">
            <w:pPr>
              <w:rPr>
                <w:sz w:val="20"/>
              </w:rPr>
            </w:pPr>
            <w:r w:rsidRPr="00CB0383">
              <w:rPr>
                <w:sz w:val="20"/>
              </w:rPr>
              <w:t xml:space="preserve">Steel pipe </w:t>
            </w:r>
          </w:p>
        </w:tc>
        <w:tc>
          <w:tcPr>
            <w:tcW w:w="2041" w:type="dxa"/>
          </w:tcPr>
          <w:p w:rsidR="001C79B5" w:rsidRPr="00CB0383" w:rsidRDefault="001C79B5" w:rsidP="00C062F8">
            <w:pPr>
              <w:jc w:val="center"/>
              <w:rPr>
                <w:sz w:val="20"/>
              </w:rPr>
            </w:pPr>
            <w:r w:rsidRPr="00CB0383">
              <w:rPr>
                <w:sz w:val="20"/>
              </w:rPr>
              <w:t>120</w:t>
            </w:r>
          </w:p>
        </w:tc>
      </w:tr>
      <w:tr w:rsidR="001C79B5" w:rsidRPr="00CB0383" w:rsidTr="0051757A">
        <w:tc>
          <w:tcPr>
            <w:tcW w:w="2250" w:type="dxa"/>
          </w:tcPr>
          <w:p w:rsidR="001C79B5" w:rsidRPr="00CB0383" w:rsidRDefault="001C79B5" w:rsidP="00C062F8">
            <w:pPr>
              <w:rPr>
                <w:sz w:val="20"/>
              </w:rPr>
            </w:pPr>
            <w:r w:rsidRPr="00CB0383">
              <w:rPr>
                <w:sz w:val="20"/>
              </w:rPr>
              <w:t xml:space="preserve">Copper tube </w:t>
            </w:r>
          </w:p>
        </w:tc>
        <w:tc>
          <w:tcPr>
            <w:tcW w:w="2250" w:type="dxa"/>
          </w:tcPr>
          <w:p w:rsidR="001C79B5" w:rsidRPr="00CB0383" w:rsidRDefault="001C79B5" w:rsidP="00C062F8">
            <w:pPr>
              <w:jc w:val="center"/>
              <w:rPr>
                <w:sz w:val="20"/>
              </w:rPr>
            </w:pPr>
            <w:r w:rsidRPr="00CB0383">
              <w:rPr>
                <w:sz w:val="20"/>
              </w:rPr>
              <w:t>130</w:t>
            </w:r>
          </w:p>
        </w:tc>
        <w:tc>
          <w:tcPr>
            <w:tcW w:w="2880" w:type="dxa"/>
          </w:tcPr>
          <w:p w:rsidR="001C79B5" w:rsidRPr="00CB0383" w:rsidRDefault="001C79B5" w:rsidP="00C062F8">
            <w:pPr>
              <w:rPr>
                <w:sz w:val="20"/>
              </w:rPr>
            </w:pPr>
            <w:r w:rsidRPr="00CB0383">
              <w:rPr>
                <w:sz w:val="20"/>
              </w:rPr>
              <w:t xml:space="preserve">Steel riveted pipes </w:t>
            </w:r>
          </w:p>
        </w:tc>
        <w:tc>
          <w:tcPr>
            <w:tcW w:w="2041" w:type="dxa"/>
          </w:tcPr>
          <w:p w:rsidR="001C79B5" w:rsidRPr="00CB0383" w:rsidRDefault="001C79B5" w:rsidP="00C062F8">
            <w:pPr>
              <w:jc w:val="center"/>
              <w:rPr>
                <w:sz w:val="20"/>
              </w:rPr>
            </w:pPr>
            <w:r w:rsidRPr="00CB0383">
              <w:rPr>
                <w:sz w:val="20"/>
              </w:rPr>
              <w:t>100</w:t>
            </w:r>
          </w:p>
        </w:tc>
      </w:tr>
      <w:tr w:rsidR="001C79B5" w:rsidRPr="00CB0383" w:rsidTr="0051757A">
        <w:tc>
          <w:tcPr>
            <w:tcW w:w="2250" w:type="dxa"/>
          </w:tcPr>
          <w:p w:rsidR="001C79B5" w:rsidRPr="00CB0383" w:rsidRDefault="001C79B5" w:rsidP="00C062F8">
            <w:pPr>
              <w:rPr>
                <w:sz w:val="20"/>
              </w:rPr>
            </w:pPr>
            <w:r w:rsidRPr="00CB0383">
              <w:rPr>
                <w:sz w:val="20"/>
              </w:rPr>
              <w:t xml:space="preserve">Corrugated steel tube </w:t>
            </w:r>
          </w:p>
        </w:tc>
        <w:tc>
          <w:tcPr>
            <w:tcW w:w="2250" w:type="dxa"/>
          </w:tcPr>
          <w:p w:rsidR="001C79B5" w:rsidRPr="00CB0383" w:rsidRDefault="001C79B5" w:rsidP="00C062F8">
            <w:pPr>
              <w:jc w:val="center"/>
              <w:rPr>
                <w:sz w:val="20"/>
              </w:rPr>
            </w:pPr>
            <w:r w:rsidRPr="00CB0383">
              <w:rPr>
                <w:sz w:val="20"/>
              </w:rPr>
              <w:t>60</w:t>
            </w:r>
          </w:p>
        </w:tc>
        <w:tc>
          <w:tcPr>
            <w:tcW w:w="2880" w:type="dxa"/>
          </w:tcPr>
          <w:p w:rsidR="001C79B5" w:rsidRPr="00CB0383" w:rsidRDefault="001C79B5" w:rsidP="00C062F8">
            <w:pPr>
              <w:rPr>
                <w:sz w:val="20"/>
              </w:rPr>
            </w:pPr>
            <w:r w:rsidRPr="00CB0383">
              <w:rPr>
                <w:sz w:val="20"/>
              </w:rPr>
              <w:t xml:space="preserve">Tar coated cast iron tube </w:t>
            </w:r>
          </w:p>
        </w:tc>
        <w:tc>
          <w:tcPr>
            <w:tcW w:w="2041" w:type="dxa"/>
          </w:tcPr>
          <w:p w:rsidR="001C79B5" w:rsidRPr="00CB0383" w:rsidRDefault="001C79B5" w:rsidP="00C062F8">
            <w:pPr>
              <w:jc w:val="center"/>
              <w:rPr>
                <w:sz w:val="20"/>
              </w:rPr>
            </w:pPr>
            <w:r w:rsidRPr="00CB0383">
              <w:rPr>
                <w:sz w:val="20"/>
              </w:rPr>
              <w:t>100</w:t>
            </w:r>
          </w:p>
        </w:tc>
      </w:tr>
      <w:tr w:rsidR="001C79B5" w:rsidRPr="00CB0383" w:rsidTr="0051757A">
        <w:tc>
          <w:tcPr>
            <w:tcW w:w="2250" w:type="dxa"/>
          </w:tcPr>
          <w:p w:rsidR="001C79B5" w:rsidRPr="00CB0383" w:rsidRDefault="001C79B5" w:rsidP="00C062F8">
            <w:pPr>
              <w:rPr>
                <w:sz w:val="20"/>
              </w:rPr>
            </w:pPr>
            <w:r w:rsidRPr="00CB0383">
              <w:rPr>
                <w:sz w:val="20"/>
              </w:rPr>
              <w:t xml:space="preserve">Galvanized tubing </w:t>
            </w:r>
          </w:p>
        </w:tc>
        <w:tc>
          <w:tcPr>
            <w:tcW w:w="2250" w:type="dxa"/>
          </w:tcPr>
          <w:p w:rsidR="001C79B5" w:rsidRPr="00CB0383" w:rsidRDefault="001C79B5" w:rsidP="00C062F8">
            <w:pPr>
              <w:jc w:val="center"/>
              <w:rPr>
                <w:sz w:val="20"/>
              </w:rPr>
            </w:pPr>
            <w:r w:rsidRPr="00CB0383">
              <w:rPr>
                <w:sz w:val="20"/>
              </w:rPr>
              <w:t>120</w:t>
            </w:r>
          </w:p>
        </w:tc>
        <w:tc>
          <w:tcPr>
            <w:tcW w:w="2880" w:type="dxa"/>
          </w:tcPr>
          <w:p w:rsidR="001C79B5" w:rsidRPr="00CB0383" w:rsidRDefault="001C79B5" w:rsidP="00C062F8">
            <w:pPr>
              <w:rPr>
                <w:sz w:val="20"/>
              </w:rPr>
            </w:pPr>
            <w:r w:rsidRPr="00CB0383">
              <w:rPr>
                <w:sz w:val="20"/>
              </w:rPr>
              <w:t xml:space="preserve">Tin tubing </w:t>
            </w:r>
          </w:p>
        </w:tc>
        <w:tc>
          <w:tcPr>
            <w:tcW w:w="2041" w:type="dxa"/>
          </w:tcPr>
          <w:p w:rsidR="001C79B5" w:rsidRPr="00CB0383" w:rsidRDefault="001C79B5" w:rsidP="00C062F8">
            <w:pPr>
              <w:jc w:val="center"/>
              <w:rPr>
                <w:sz w:val="20"/>
              </w:rPr>
            </w:pPr>
            <w:r w:rsidRPr="00CB0383">
              <w:rPr>
                <w:sz w:val="20"/>
              </w:rPr>
              <w:t>130</w:t>
            </w:r>
          </w:p>
        </w:tc>
      </w:tr>
      <w:tr w:rsidR="001C79B5" w:rsidRPr="00CB0383" w:rsidTr="0051757A">
        <w:tc>
          <w:tcPr>
            <w:tcW w:w="2250" w:type="dxa"/>
          </w:tcPr>
          <w:p w:rsidR="001C79B5" w:rsidRPr="00CB0383" w:rsidRDefault="001C79B5" w:rsidP="00C062F8">
            <w:pPr>
              <w:rPr>
                <w:sz w:val="20"/>
              </w:rPr>
            </w:pPr>
            <w:r w:rsidRPr="00CB0383">
              <w:rPr>
                <w:sz w:val="20"/>
              </w:rPr>
              <w:t xml:space="preserve">Glass tube </w:t>
            </w:r>
          </w:p>
        </w:tc>
        <w:tc>
          <w:tcPr>
            <w:tcW w:w="2250" w:type="dxa"/>
          </w:tcPr>
          <w:p w:rsidR="001C79B5" w:rsidRPr="00CB0383" w:rsidRDefault="001C79B5" w:rsidP="00C062F8">
            <w:pPr>
              <w:jc w:val="center"/>
              <w:rPr>
                <w:sz w:val="20"/>
              </w:rPr>
            </w:pPr>
            <w:r w:rsidRPr="00CB0383">
              <w:rPr>
                <w:sz w:val="20"/>
              </w:rPr>
              <w:t>130</w:t>
            </w:r>
          </w:p>
        </w:tc>
        <w:tc>
          <w:tcPr>
            <w:tcW w:w="2880" w:type="dxa"/>
          </w:tcPr>
          <w:p w:rsidR="001C79B5" w:rsidRPr="00CB0383" w:rsidRDefault="001C79B5" w:rsidP="00C062F8">
            <w:pPr>
              <w:rPr>
                <w:sz w:val="20"/>
              </w:rPr>
            </w:pPr>
            <w:r w:rsidRPr="00CB0383">
              <w:rPr>
                <w:sz w:val="20"/>
              </w:rPr>
              <w:t xml:space="preserve">Wood Stave </w:t>
            </w:r>
          </w:p>
        </w:tc>
        <w:tc>
          <w:tcPr>
            <w:tcW w:w="2041" w:type="dxa"/>
          </w:tcPr>
          <w:p w:rsidR="001C79B5" w:rsidRPr="00CB0383" w:rsidRDefault="001C79B5" w:rsidP="00C062F8">
            <w:pPr>
              <w:jc w:val="center"/>
              <w:rPr>
                <w:sz w:val="20"/>
              </w:rPr>
            </w:pPr>
            <w:r w:rsidRPr="00CB0383">
              <w:rPr>
                <w:sz w:val="20"/>
              </w:rPr>
              <w:t>110</w:t>
            </w:r>
          </w:p>
        </w:tc>
      </w:tr>
      <w:tr w:rsidR="001C79B5" w:rsidRPr="00CB0383" w:rsidTr="0051757A">
        <w:tc>
          <w:tcPr>
            <w:tcW w:w="2250" w:type="dxa"/>
          </w:tcPr>
          <w:p w:rsidR="001C79B5" w:rsidRPr="00CB0383" w:rsidRDefault="001C79B5" w:rsidP="00C062F8">
            <w:pPr>
              <w:rPr>
                <w:sz w:val="20"/>
              </w:rPr>
            </w:pPr>
            <w:r w:rsidRPr="00CB0383">
              <w:rPr>
                <w:sz w:val="20"/>
              </w:rPr>
              <w:t xml:space="preserve">Lead piping </w:t>
            </w:r>
          </w:p>
        </w:tc>
        <w:tc>
          <w:tcPr>
            <w:tcW w:w="2250" w:type="dxa"/>
          </w:tcPr>
          <w:p w:rsidR="001C79B5" w:rsidRPr="00CB0383" w:rsidRDefault="001C79B5" w:rsidP="00C062F8">
            <w:pPr>
              <w:jc w:val="center"/>
              <w:rPr>
                <w:sz w:val="20"/>
              </w:rPr>
            </w:pPr>
            <w:r w:rsidRPr="00CB0383">
              <w:rPr>
                <w:sz w:val="20"/>
              </w:rPr>
              <w:t>130</w:t>
            </w:r>
          </w:p>
        </w:tc>
        <w:tc>
          <w:tcPr>
            <w:tcW w:w="2880" w:type="dxa"/>
          </w:tcPr>
          <w:p w:rsidR="001C79B5" w:rsidRPr="00CB0383" w:rsidRDefault="001C79B5" w:rsidP="00C062F8">
            <w:pPr>
              <w:rPr>
                <w:sz w:val="20"/>
              </w:rPr>
            </w:pPr>
          </w:p>
        </w:tc>
        <w:tc>
          <w:tcPr>
            <w:tcW w:w="2041" w:type="dxa"/>
          </w:tcPr>
          <w:p w:rsidR="001C79B5" w:rsidRPr="00CB0383" w:rsidRDefault="001C79B5" w:rsidP="00C062F8">
            <w:pPr>
              <w:rPr>
                <w:sz w:val="20"/>
              </w:rPr>
            </w:pPr>
          </w:p>
        </w:tc>
      </w:tr>
    </w:tbl>
    <w:p w:rsidR="0051757A" w:rsidRDefault="0051757A" w:rsidP="001C79B5"/>
    <w:p w:rsidR="001C79B5" w:rsidRDefault="001C79B5" w:rsidP="001C79B5">
      <w:r>
        <w:t xml:space="preserve">These C values provide some allowance for changes to the roughness of internal pipe surface, due to </w:t>
      </w:r>
      <w:r w:rsidR="00406FF4">
        <w:t>corrosion</w:t>
      </w:r>
      <w:r>
        <w:t xml:space="preserve"> of the pipe wall during long periods of use and the buildup of other deposits.</w:t>
      </w:r>
    </w:p>
    <w:p w:rsidR="000C067E" w:rsidRDefault="000C067E" w:rsidP="001C79B5"/>
    <w:p w:rsidR="00EF1FB1" w:rsidRDefault="00EF1FB1" w:rsidP="001C79B5">
      <w:r w:rsidRPr="000C067E">
        <w:rPr>
          <w:b/>
        </w:rPr>
        <w:t>Example</w:t>
      </w:r>
      <w:r>
        <w:t>: Compute friction loss usi</w:t>
      </w:r>
      <w:r w:rsidR="000C067E">
        <w:t>ng Hazen</w:t>
      </w:r>
      <w:r>
        <w:t xml:space="preserve"> </w:t>
      </w:r>
      <w:proofErr w:type="gramStart"/>
      <w:r>
        <w:t>Williams</w:t>
      </w:r>
      <w:proofErr w:type="gramEnd"/>
      <w:r>
        <w:t xml:space="preserve"> formula for the above example.</w:t>
      </w:r>
    </w:p>
    <w:p w:rsidR="00EF1FB1" w:rsidRDefault="00EF1FB1" w:rsidP="001C79B5"/>
    <w:p w:rsidR="00C979B0" w:rsidRDefault="00C979B0" w:rsidP="001C79B5">
      <w:r>
        <w:t>Friction loss in 100m length of steel pipe, C=120 from table 7-2.</w:t>
      </w:r>
    </w:p>
    <w:p w:rsidR="00C979B0" w:rsidRDefault="00C979B0" w:rsidP="001C79B5">
      <w:r>
        <w:t xml:space="preserve">L=100m, D=300mm or 0.30m, </w:t>
      </w:r>
      <w:r w:rsidR="00780D2B">
        <w:t>Q</w:t>
      </w:r>
      <w:r>
        <w:t>=</w:t>
      </w:r>
      <w:r w:rsidR="00780D2B">
        <w:t>0.10 m</w:t>
      </w:r>
      <w:r w:rsidR="00780D2B" w:rsidRPr="00780D2B">
        <w:rPr>
          <w:vertAlign w:val="superscript"/>
        </w:rPr>
        <w:t>3</w:t>
      </w:r>
      <w:r>
        <w:t>/s from given discharge of 100l/s.</w:t>
      </w:r>
    </w:p>
    <w:p w:rsidR="00EF1FB1" w:rsidRDefault="006E5BFF" w:rsidP="001C79B5">
      <w:pPr>
        <w:rPr>
          <w:rFonts w:eastAsiaTheme="minorEastAsia"/>
          <w:sz w:val="28"/>
          <w:szCs w:val="28"/>
        </w:rPr>
      </w:pPr>
      <m:oMath>
        <m:r>
          <w:rPr>
            <w:rFonts w:ascii="Cambria Math" w:hAnsi="Cambria Math"/>
            <w:sz w:val="28"/>
            <w:szCs w:val="28"/>
          </w:rPr>
          <m:t>hf=</m:t>
        </m:r>
        <m:d>
          <m:dPr>
            <m:ctrlPr>
              <w:rPr>
                <w:rFonts w:ascii="Cambria Math" w:hAnsi="Cambria Math"/>
                <w:sz w:val="28"/>
                <w:szCs w:val="28"/>
              </w:rPr>
            </m:ctrlPr>
          </m:dPr>
          <m:e>
            <m:r>
              <w:rPr>
                <w:rFonts w:ascii="Cambria Math" w:hAnsi="Cambria Math"/>
                <w:sz w:val="28"/>
                <w:szCs w:val="28"/>
              </w:rPr>
              <m:t>L</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10.67*</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Q</m:t>
                    </m:r>
                  </m:e>
                </m:d>
              </m:e>
              <m:sup>
                <m:r>
                  <w:rPr>
                    <w:rFonts w:ascii="Cambria Math" w:hAnsi="Cambria Math"/>
                    <w:sz w:val="28"/>
                    <w:szCs w:val="28"/>
                  </w:rPr>
                  <m:t>1.852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C</m:t>
                    </m:r>
                  </m:e>
                </m:d>
              </m:e>
              <m:sup>
                <m:r>
                  <w:rPr>
                    <w:rFonts w:ascii="Cambria Math" w:hAnsi="Cambria Math"/>
                    <w:sz w:val="28"/>
                    <w:szCs w:val="28"/>
                  </w:rPr>
                  <m:t>1.852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D</m:t>
                    </m:r>
                  </m:e>
                </m:d>
              </m:e>
              <m:sup>
                <m:r>
                  <w:rPr>
                    <w:rFonts w:ascii="Cambria Math" w:hAnsi="Cambria Math"/>
                    <w:sz w:val="28"/>
                    <w:szCs w:val="28"/>
                  </w:rPr>
                  <m:t>4.8704</m:t>
                </m:r>
              </m:sup>
            </m:sSup>
          </m:den>
        </m:f>
        <m:r>
          <w:rPr>
            <w:rFonts w:ascii="Cambria Math" w:hAnsi="Cambria Math"/>
            <w:sz w:val="28"/>
            <w:szCs w:val="28"/>
          </w:rPr>
          <m:t>]</m:t>
        </m:r>
      </m:oMath>
      <w:r w:rsidR="00C979B0">
        <w:rPr>
          <w:rFonts w:eastAsiaTheme="minorEastAsia"/>
          <w:sz w:val="28"/>
          <w:szCs w:val="28"/>
        </w:rPr>
        <w:t xml:space="preserve">  </w:t>
      </w:r>
      <w:proofErr w:type="gramStart"/>
      <w:r w:rsidR="00C979B0" w:rsidRPr="00C979B0">
        <w:rPr>
          <w:rFonts w:eastAsiaTheme="minorEastAsia"/>
          <w:sz w:val="24"/>
          <w:szCs w:val="24"/>
        </w:rPr>
        <w:t>hence</w:t>
      </w:r>
      <w:proofErr w:type="gramEnd"/>
      <w:r w:rsidR="00C979B0">
        <w:rPr>
          <w:rFonts w:eastAsiaTheme="minorEastAsia"/>
          <w:sz w:val="24"/>
          <w:szCs w:val="24"/>
        </w:rPr>
        <w:t xml:space="preserve"> </w:t>
      </w:r>
      <m:oMath>
        <m:r>
          <w:rPr>
            <w:rFonts w:ascii="Cambria Math" w:hAnsi="Cambria Math"/>
            <w:sz w:val="24"/>
            <w:szCs w:val="24"/>
          </w:rPr>
          <m:t>hf=</m:t>
        </m:r>
        <m:d>
          <m:dPr>
            <m:ctrlPr>
              <w:rPr>
                <w:rFonts w:ascii="Cambria Math" w:hAnsi="Cambria Math"/>
                <w:sz w:val="24"/>
                <w:szCs w:val="24"/>
              </w:rPr>
            </m:ctrlPr>
          </m:dPr>
          <m:e>
            <m:r>
              <w:rPr>
                <w:rFonts w:ascii="Cambria Math" w:hAnsi="Cambria Math"/>
                <w:sz w:val="24"/>
                <w:szCs w:val="24"/>
              </w:rPr>
              <m:t>100</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10.67*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0.1</m:t>
                    </m:r>
                  </m:e>
                </m:d>
              </m:e>
              <m:sup>
                <m:r>
                  <w:rPr>
                    <w:rFonts w:ascii="Cambria Math" w:hAnsi="Cambria Math"/>
                    <w:sz w:val="24"/>
                    <w:szCs w:val="24"/>
                  </w:rPr>
                  <m:t>1.852</m:t>
                </m:r>
              </m:sup>
            </m:sSup>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120</m:t>
                    </m:r>
                  </m:e>
                </m:d>
              </m:e>
              <m:sup>
                <m:r>
                  <w:rPr>
                    <w:rFonts w:ascii="Cambria Math" w:hAnsi="Cambria Math"/>
                    <w:sz w:val="24"/>
                    <w:szCs w:val="24"/>
                  </w:rPr>
                  <m:t>1.852</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0.3</m:t>
                    </m:r>
                  </m:e>
                </m:d>
              </m:e>
              <m:sup>
                <m:r>
                  <w:rPr>
                    <w:rFonts w:ascii="Cambria Math" w:hAnsi="Cambria Math"/>
                    <w:sz w:val="24"/>
                    <w:szCs w:val="24"/>
                  </w:rPr>
                  <m:t>4.8704</m:t>
                </m:r>
              </m:sup>
            </m:sSup>
          </m:den>
        </m:f>
        <m:r>
          <w:rPr>
            <w:rFonts w:ascii="Cambria Math" w:hAnsi="Cambria Math"/>
            <w:sz w:val="24"/>
            <w:szCs w:val="24"/>
          </w:rPr>
          <m:t>]</m:t>
        </m:r>
      </m:oMath>
    </w:p>
    <w:p w:rsidR="00C979B0" w:rsidRPr="009E1C04" w:rsidRDefault="000C067E" w:rsidP="001C79B5">
      <w:pPr>
        <w:rPr>
          <w:szCs w:val="24"/>
        </w:rPr>
      </w:pPr>
      <w:proofErr w:type="spellStart"/>
      <w:proofErr w:type="gramStart"/>
      <w:r w:rsidRPr="009E1C04">
        <w:rPr>
          <w:rFonts w:eastAsiaTheme="minorEastAsia"/>
          <w:szCs w:val="24"/>
        </w:rPr>
        <w:t>hf</w:t>
      </w:r>
      <w:proofErr w:type="spellEnd"/>
      <w:r w:rsidRPr="009E1C04">
        <w:rPr>
          <w:rFonts w:eastAsiaTheme="minorEastAsia"/>
          <w:szCs w:val="24"/>
        </w:rPr>
        <w:t>=</w:t>
      </w:r>
      <w:proofErr w:type="gramEnd"/>
      <w:r w:rsidRPr="009E1C04">
        <w:rPr>
          <w:rFonts w:eastAsiaTheme="minorEastAsia"/>
          <w:b/>
          <w:szCs w:val="24"/>
        </w:rPr>
        <w:t>0.74</w:t>
      </w:r>
      <w:r w:rsidR="00780D2B" w:rsidRPr="009E1C04">
        <w:rPr>
          <w:rFonts w:eastAsiaTheme="minorEastAsia"/>
          <w:b/>
          <w:szCs w:val="24"/>
        </w:rPr>
        <w:t>5</w:t>
      </w:r>
      <w:r w:rsidRPr="009E1C04">
        <w:rPr>
          <w:rFonts w:eastAsiaTheme="minorEastAsia"/>
          <w:b/>
          <w:szCs w:val="24"/>
        </w:rPr>
        <w:t>m</w:t>
      </w:r>
    </w:p>
    <w:p w:rsidR="003C713D" w:rsidRDefault="003C713D" w:rsidP="003C713D"/>
    <w:p w:rsidR="003C713D" w:rsidRDefault="003C713D" w:rsidP="003C713D">
      <w:r>
        <w:t xml:space="preserve">Hazen-Williams </w:t>
      </w:r>
      <w:proofErr w:type="gramStart"/>
      <w:r>
        <w:t>is</w:t>
      </w:r>
      <w:proofErr w:type="gramEnd"/>
      <w:r>
        <w:t xml:space="preserve"> simpler to use than Darcy-</w:t>
      </w:r>
      <w:proofErr w:type="spellStart"/>
      <w:r>
        <w:t>Weisbach</w:t>
      </w:r>
      <w:proofErr w:type="spellEnd"/>
      <w:r>
        <w:t xml:space="preserve"> where you are solving for flow rate, pressure drop or velocity dependent on the flow. The Darcy-</w:t>
      </w:r>
      <w:proofErr w:type="spellStart"/>
      <w:r>
        <w:t>Weisbach</w:t>
      </w:r>
      <w:proofErr w:type="spellEnd"/>
      <w:r>
        <w:t xml:space="preserve"> formula is generally </w:t>
      </w:r>
      <w:r>
        <w:lastRenderedPageBreak/>
        <w:t xml:space="preserve">considered more accurate and is valid for any liquid or gas. The Hazen-Williams method is very popular, especially among civil engineers, because of its ease of use and its friction coefficient “C” is not a function of velocity or pipe diameter. Its validity depends on the successful selection of the constant friction loss coefficient “C”, which is a function of pipe material, pipe linings and pipe age to indicate the roughness of a pipe interior. The higher the C factor indicate, the smoother the pipe. The Hazen-Williams equation has narrow applicable ranges for Reynolds numbers and pipe sizes. The equation is generally valid for pipe sizes 75 mm and larger, for water flowing at temperatures of between 21° to 24°C and pressures up to 1.2 </w:t>
      </w:r>
      <w:proofErr w:type="spellStart"/>
      <w:r>
        <w:t>MPa</w:t>
      </w:r>
      <w:proofErr w:type="spellEnd"/>
      <w:r>
        <w:t>. The level of error when the Hazen-Williams equation is used outside its data ranges is significant. In this case, the Darcy-</w:t>
      </w:r>
      <w:proofErr w:type="spellStart"/>
      <w:r>
        <w:t>Weisbach</w:t>
      </w:r>
      <w:proofErr w:type="spellEnd"/>
      <w:r>
        <w:t xml:space="preserve"> formula must be used. The Hazen-Williams equation is commonly used for pressure drop calculations in fire sprinkler systems, water distribution systems, and irrigation systems where conditions are mostly constant.</w:t>
      </w:r>
    </w:p>
    <w:p w:rsidR="00EC5566" w:rsidRPr="00EB0C2A" w:rsidRDefault="00EC5566" w:rsidP="00614995">
      <w:pPr>
        <w:pStyle w:val="ListParagraph"/>
        <w:numPr>
          <w:ilvl w:val="0"/>
          <w:numId w:val="16"/>
        </w:numPr>
        <w:ind w:left="630" w:hanging="540"/>
        <w:rPr>
          <w:b/>
        </w:rPr>
      </w:pPr>
      <w:r w:rsidRPr="00EB0C2A">
        <w:rPr>
          <w:b/>
        </w:rPr>
        <w:t>Velocity Head</w:t>
      </w:r>
    </w:p>
    <w:p w:rsidR="00EC5566" w:rsidRDefault="00EC5566" w:rsidP="009567D2">
      <w:r>
        <w:t xml:space="preserve">To initiate flow of water to velocity of V, the pump imparts certain amount of energy to the water which is expressed to an equivalent velocity head </w:t>
      </w:r>
      <w:proofErr w:type="spellStart"/>
      <w:r>
        <w:t>hv</w:t>
      </w:r>
      <w:proofErr w:type="spellEnd"/>
      <w:r>
        <w:t xml:space="preserve">. The water head is given </w:t>
      </w:r>
      <w:r w:rsidR="009567D2">
        <w:t>by equation-</w:t>
      </w:r>
      <w:r w:rsidR="00CF6791">
        <w:t>1.</w:t>
      </w:r>
    </w:p>
    <w:p w:rsidR="00EC5566" w:rsidRPr="00EB0C2A" w:rsidRDefault="00EC5566" w:rsidP="00614995">
      <w:pPr>
        <w:pStyle w:val="ListParagraph"/>
        <w:numPr>
          <w:ilvl w:val="0"/>
          <w:numId w:val="16"/>
        </w:numPr>
        <w:ind w:left="630" w:hanging="540"/>
        <w:rPr>
          <w:b/>
        </w:rPr>
      </w:pPr>
      <w:r w:rsidRPr="00EB0C2A">
        <w:rPr>
          <w:b/>
        </w:rPr>
        <w:t>Minor losses</w:t>
      </w:r>
    </w:p>
    <w:p w:rsidR="00EC5566" w:rsidRDefault="00EC5566" w:rsidP="006C7547">
      <w:r>
        <w:t>Minor losses caused by various factors are described below:</w:t>
      </w:r>
    </w:p>
    <w:p w:rsidR="00EC5566" w:rsidRPr="00EB0C2A" w:rsidRDefault="00EC5566" w:rsidP="00614995">
      <w:pPr>
        <w:pStyle w:val="ListParagraph"/>
        <w:numPr>
          <w:ilvl w:val="0"/>
          <w:numId w:val="17"/>
        </w:numPr>
        <w:ind w:left="630"/>
        <w:rPr>
          <w:b/>
        </w:rPr>
      </w:pPr>
      <w:r w:rsidRPr="00EB0C2A">
        <w:rPr>
          <w:b/>
        </w:rPr>
        <w:t>Bend</w:t>
      </w:r>
      <w:r w:rsidR="00EB23A8">
        <w:rPr>
          <w:b/>
        </w:rPr>
        <w:t xml:space="preserve"> loss</w:t>
      </w:r>
    </w:p>
    <w:p w:rsidR="00EC5566" w:rsidRDefault="00EC5566" w:rsidP="006C7547">
      <w:r>
        <w:t xml:space="preserve">The energy loss when a </w:t>
      </w:r>
      <w:r w:rsidR="00A56175">
        <w:t>fluid</w:t>
      </w:r>
      <w:r>
        <w:t xml:space="preserve"> passes bend </w:t>
      </w:r>
      <w:r w:rsidR="00A56175">
        <w:t>section is expressed as bend loss (</w:t>
      </w:r>
      <w:proofErr w:type="spellStart"/>
      <w:r w:rsidR="00A56175">
        <w:t>h</w:t>
      </w:r>
      <w:r w:rsidR="00A56175" w:rsidRPr="008225BB">
        <w:rPr>
          <w:vertAlign w:val="subscript"/>
        </w:rPr>
        <w:t>b</w:t>
      </w:r>
      <w:proofErr w:type="spellEnd"/>
      <w:r w:rsidR="00A56175">
        <w:t>) and is given by:</w:t>
      </w:r>
    </w:p>
    <w:p w:rsidR="00CF6791" w:rsidRDefault="00A56175" w:rsidP="00CF6791">
      <w:pPr>
        <w:keepNext/>
      </w:pPr>
      <w:proofErr w:type="spellStart"/>
      <w:proofErr w:type="gramStart"/>
      <w:r w:rsidRPr="00CF6791">
        <w:rPr>
          <w:b/>
        </w:rPr>
        <w:t>h</w:t>
      </w:r>
      <w:r w:rsidRPr="00CF6791">
        <w:rPr>
          <w:b/>
          <w:vertAlign w:val="subscript"/>
        </w:rPr>
        <w:t>b</w:t>
      </w:r>
      <w:proofErr w:type="spellEnd"/>
      <w:r w:rsidRPr="00CF6791">
        <w:rPr>
          <w:b/>
        </w:rPr>
        <w:t>=</w:t>
      </w:r>
      <w:proofErr w:type="gramEnd"/>
      <w:r w:rsidRPr="00CF6791">
        <w:rPr>
          <w:b/>
        </w:rPr>
        <w:t>K</w:t>
      </w:r>
      <w:r w:rsidRPr="00CF6791">
        <w:rPr>
          <w:b/>
          <w:vertAlign w:val="subscript"/>
        </w:rPr>
        <w:t>b</w:t>
      </w:r>
      <w:r w:rsidR="00AE33E5" w:rsidRPr="00CF6791">
        <w:rPr>
          <w:b/>
        </w:rPr>
        <w:t xml:space="preserve"> * </w:t>
      </w:r>
      <w:proofErr w:type="spellStart"/>
      <w:r w:rsidR="008225BB" w:rsidRPr="00CF6791">
        <w:rPr>
          <w:b/>
        </w:rPr>
        <w:t>hv</w:t>
      </w:r>
      <w:proofErr w:type="spellEnd"/>
      <w:r w:rsidR="00CF6791">
        <w:tab/>
      </w:r>
      <w:r w:rsidR="00CF6791">
        <w:tab/>
      </w:r>
      <w:r w:rsidR="00CF6791">
        <w:tab/>
      </w:r>
      <w:r w:rsidR="00CF6791">
        <w:tab/>
      </w:r>
      <w:r w:rsidR="00CF6791" w:rsidRPr="00CF6791">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10</w:t>
      </w:r>
      <w:r w:rsidR="006F3003">
        <w:rPr>
          <w:color w:val="0000FF"/>
        </w:rPr>
        <w:fldChar w:fldCharType="end"/>
      </w:r>
    </w:p>
    <w:p w:rsidR="00EC5566" w:rsidRDefault="00A56175" w:rsidP="006C7547">
      <w:proofErr w:type="gramStart"/>
      <w:r>
        <w:t>where</w:t>
      </w:r>
      <w:proofErr w:type="gramEnd"/>
      <w:r>
        <w:t>,</w:t>
      </w:r>
    </w:p>
    <w:p w:rsidR="00A56175" w:rsidRDefault="00A56175" w:rsidP="006C7547">
      <w:proofErr w:type="spellStart"/>
      <w:proofErr w:type="gramStart"/>
      <w:r>
        <w:t>h</w:t>
      </w:r>
      <w:r w:rsidRPr="008225BB">
        <w:rPr>
          <w:vertAlign w:val="subscript"/>
        </w:rPr>
        <w:t>v</w:t>
      </w:r>
      <w:proofErr w:type="spellEnd"/>
      <w:proofErr w:type="gramEnd"/>
      <w:r>
        <w:t>= Velocity head (m)</w:t>
      </w:r>
    </w:p>
    <w:p w:rsidR="00A56175" w:rsidRDefault="00A56175" w:rsidP="006C7547">
      <w:r>
        <w:t>K</w:t>
      </w:r>
      <w:r w:rsidRPr="008225BB">
        <w:rPr>
          <w:vertAlign w:val="subscript"/>
        </w:rPr>
        <w:t>b</w:t>
      </w:r>
      <w:r>
        <w:t>= the coefficient of head loss due to friction occurring in bend depicted under:</w:t>
      </w:r>
    </w:p>
    <w:p w:rsidR="001B4F16" w:rsidRDefault="001B4F16" w:rsidP="006C7547"/>
    <w:p w:rsidR="00CF6791" w:rsidRDefault="00CF6791" w:rsidP="00CF6791">
      <w:pPr>
        <w:pStyle w:val="Caption"/>
        <w:keepNext/>
      </w:pPr>
      <w:bookmarkStart w:id="151" w:name="_Toc531646110"/>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3</w:t>
      </w:r>
      <w:r w:rsidR="00777FBB">
        <w:rPr>
          <w:noProof/>
        </w:rPr>
        <w:fldChar w:fldCharType="end"/>
      </w:r>
      <w:r w:rsidR="009E1C04">
        <w:rPr>
          <w:noProof/>
        </w:rPr>
        <w:t>:</w:t>
      </w:r>
      <w:r>
        <w:t xml:space="preserve"> Loss coefficient due to bend</w:t>
      </w:r>
      <w:bookmarkEnd w:id="151"/>
    </w:p>
    <w:tbl>
      <w:tblPr>
        <w:tblStyle w:val="TableGrid"/>
        <w:tblW w:w="0" w:type="auto"/>
        <w:tblInd w:w="198" w:type="dxa"/>
        <w:shd w:val="clear" w:color="auto" w:fill="DAEEF3" w:themeFill="accent5" w:themeFillTint="33"/>
        <w:tblLook w:val="04A0" w:firstRow="1" w:lastRow="0" w:firstColumn="1" w:lastColumn="0" w:noHBand="0" w:noVBand="1"/>
      </w:tblPr>
      <w:tblGrid>
        <w:gridCol w:w="1191"/>
        <w:gridCol w:w="1191"/>
        <w:gridCol w:w="1191"/>
        <w:gridCol w:w="1191"/>
        <w:gridCol w:w="1191"/>
        <w:gridCol w:w="1191"/>
        <w:gridCol w:w="1191"/>
        <w:gridCol w:w="876"/>
      </w:tblGrid>
      <w:tr w:rsidR="001B4F16" w:rsidRPr="009E1C04" w:rsidTr="00EA52E0">
        <w:tc>
          <w:tcPr>
            <w:tcW w:w="1191" w:type="dxa"/>
            <w:shd w:val="clear" w:color="auto" w:fill="DAEEF3" w:themeFill="accent5" w:themeFillTint="33"/>
          </w:tcPr>
          <w:p w:rsidR="001B4F16" w:rsidRPr="009E1C04" w:rsidRDefault="001B4F16" w:rsidP="00927E33">
            <w:pPr>
              <w:rPr>
                <w:sz w:val="20"/>
                <w:szCs w:val="20"/>
              </w:rPr>
            </w:pPr>
            <w:r w:rsidRPr="009E1C04">
              <w:rPr>
                <w:sz w:val="20"/>
                <w:szCs w:val="20"/>
              </w:rPr>
              <w:t>r/</w:t>
            </w:r>
            <w:r w:rsidR="00927E33" w:rsidRPr="009E1C04">
              <w:rPr>
                <w:sz w:val="20"/>
                <w:szCs w:val="20"/>
              </w:rPr>
              <w:t>D</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1</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2</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4</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6</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10</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15</w:t>
            </w:r>
          </w:p>
        </w:tc>
        <w:tc>
          <w:tcPr>
            <w:tcW w:w="876" w:type="dxa"/>
            <w:shd w:val="clear" w:color="auto" w:fill="DAEEF3" w:themeFill="accent5" w:themeFillTint="33"/>
          </w:tcPr>
          <w:p w:rsidR="001B4F16" w:rsidRPr="009E1C04" w:rsidRDefault="001B4F16" w:rsidP="006C7547">
            <w:pPr>
              <w:rPr>
                <w:sz w:val="20"/>
                <w:szCs w:val="20"/>
              </w:rPr>
            </w:pPr>
            <w:r w:rsidRPr="009E1C04">
              <w:rPr>
                <w:sz w:val="20"/>
                <w:szCs w:val="20"/>
              </w:rPr>
              <w:t>20</w:t>
            </w:r>
          </w:p>
        </w:tc>
      </w:tr>
      <w:tr w:rsidR="001B4F16" w:rsidRPr="009E1C04" w:rsidTr="00EA52E0">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K</w:t>
            </w:r>
            <w:r w:rsidRPr="009E1C04">
              <w:rPr>
                <w:sz w:val="20"/>
                <w:szCs w:val="20"/>
                <w:vertAlign w:val="subscript"/>
              </w:rPr>
              <w:t>b</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0.335</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0.19</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0.16</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0.22</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0.32</w:t>
            </w:r>
          </w:p>
        </w:tc>
        <w:tc>
          <w:tcPr>
            <w:tcW w:w="1191" w:type="dxa"/>
            <w:shd w:val="clear" w:color="auto" w:fill="DAEEF3" w:themeFill="accent5" w:themeFillTint="33"/>
          </w:tcPr>
          <w:p w:rsidR="001B4F16" w:rsidRPr="009E1C04" w:rsidRDefault="001B4F16" w:rsidP="006C7547">
            <w:pPr>
              <w:rPr>
                <w:sz w:val="20"/>
                <w:szCs w:val="20"/>
              </w:rPr>
            </w:pPr>
            <w:r w:rsidRPr="009E1C04">
              <w:rPr>
                <w:sz w:val="20"/>
                <w:szCs w:val="20"/>
              </w:rPr>
              <w:t>0.38</w:t>
            </w:r>
          </w:p>
        </w:tc>
        <w:tc>
          <w:tcPr>
            <w:tcW w:w="876" w:type="dxa"/>
            <w:shd w:val="clear" w:color="auto" w:fill="DAEEF3" w:themeFill="accent5" w:themeFillTint="33"/>
          </w:tcPr>
          <w:p w:rsidR="001B4F16" w:rsidRPr="009E1C04" w:rsidRDefault="001B4F16" w:rsidP="006C7547">
            <w:pPr>
              <w:rPr>
                <w:sz w:val="20"/>
                <w:szCs w:val="20"/>
              </w:rPr>
            </w:pPr>
            <w:r w:rsidRPr="009E1C04">
              <w:rPr>
                <w:sz w:val="20"/>
                <w:szCs w:val="20"/>
              </w:rPr>
              <w:t>0.42</w:t>
            </w:r>
          </w:p>
        </w:tc>
      </w:tr>
    </w:tbl>
    <w:p w:rsidR="00EA52E0" w:rsidRDefault="00EA52E0" w:rsidP="00406FF4">
      <w:pPr>
        <w:rPr>
          <w:sz w:val="20"/>
        </w:rPr>
      </w:pPr>
    </w:p>
    <w:p w:rsidR="001B4F16" w:rsidRPr="009E1C04" w:rsidRDefault="001B4F16" w:rsidP="00406FF4">
      <w:pPr>
        <w:rPr>
          <w:sz w:val="20"/>
        </w:rPr>
      </w:pPr>
      <w:r w:rsidRPr="009E1C04">
        <w:rPr>
          <w:sz w:val="20"/>
        </w:rPr>
        <w:t>Note</w:t>
      </w:r>
      <w:r w:rsidR="00A95CCB" w:rsidRPr="009E1C04">
        <w:rPr>
          <w:sz w:val="20"/>
        </w:rPr>
        <w:t>:</w:t>
      </w:r>
      <w:r w:rsidRPr="009E1C04">
        <w:rPr>
          <w:sz w:val="20"/>
        </w:rPr>
        <w:t>-The value of K</w:t>
      </w:r>
      <w:r w:rsidRPr="009E1C04">
        <w:rPr>
          <w:sz w:val="20"/>
          <w:vertAlign w:val="subscript"/>
        </w:rPr>
        <w:t>b</w:t>
      </w:r>
      <w:r w:rsidRPr="009E1C04">
        <w:rPr>
          <w:sz w:val="20"/>
        </w:rPr>
        <w:t xml:space="preserve"> is the function of the radius </w:t>
      </w:r>
      <w:r w:rsidR="00927E33" w:rsidRPr="009E1C04">
        <w:rPr>
          <w:sz w:val="20"/>
        </w:rPr>
        <w:t xml:space="preserve">r </w:t>
      </w:r>
      <w:r w:rsidRPr="009E1C04">
        <w:rPr>
          <w:sz w:val="20"/>
        </w:rPr>
        <w:t>of the curvature and diameter D of the bend. For rough bends, value of K</w:t>
      </w:r>
      <w:r w:rsidRPr="009E1C04">
        <w:rPr>
          <w:sz w:val="20"/>
          <w:vertAlign w:val="subscript"/>
        </w:rPr>
        <w:t>b</w:t>
      </w:r>
      <w:r w:rsidRPr="009E1C04">
        <w:rPr>
          <w:sz w:val="20"/>
        </w:rPr>
        <w:t xml:space="preserve"> may be taken twice that of the above values. Losses in 45 degree bends are usually taken 0.5 times the losses in 180 degree bends.</w:t>
      </w:r>
    </w:p>
    <w:p w:rsidR="009E1C04" w:rsidRPr="00EB0C2A" w:rsidRDefault="009E1C04" w:rsidP="00406FF4"/>
    <w:p w:rsidR="001B4F16" w:rsidRDefault="001B4F16" w:rsidP="00406FF4">
      <w:r>
        <w:t>-</w:t>
      </w:r>
      <w:r w:rsidRPr="00EB0C2A">
        <w:t>Values of K</w:t>
      </w:r>
      <w:r w:rsidRPr="00927E33">
        <w:rPr>
          <w:vertAlign w:val="subscript"/>
        </w:rPr>
        <w:t>b</w:t>
      </w:r>
      <w:r w:rsidRPr="00EB0C2A">
        <w:t xml:space="preserve"> for 90 de</w:t>
      </w:r>
      <w:r>
        <w:t>g</w:t>
      </w:r>
      <w:r w:rsidRPr="00EB0C2A">
        <w:t>ree smooth bend</w:t>
      </w:r>
      <w:r>
        <w:t xml:space="preserve"> </w:t>
      </w:r>
      <w:r w:rsidRPr="00EB0C2A">
        <w:t>and for a given pipe type and diameter</w:t>
      </w:r>
      <w:r>
        <w:t xml:space="preserve"> </w:t>
      </w:r>
      <w:r w:rsidRPr="00EB0C2A">
        <w:t>obtained from laboratory experiments are</w:t>
      </w:r>
      <w:r>
        <w:t xml:space="preserve"> </w:t>
      </w:r>
      <w:r w:rsidRPr="00EB0C2A">
        <w:t xml:space="preserve">given </w:t>
      </w:r>
      <w:r w:rsidRPr="00CF6791">
        <w:t xml:space="preserve">in table </w:t>
      </w:r>
      <w:r w:rsidR="00CF6791" w:rsidRPr="00CF6791">
        <w:t>7-3.</w:t>
      </w:r>
    </w:p>
    <w:p w:rsidR="00343D72" w:rsidRPr="00EB0C2A" w:rsidRDefault="00343D72" w:rsidP="00406FF4"/>
    <w:p w:rsidR="00EC5566" w:rsidRDefault="001B4F16" w:rsidP="001B4F16">
      <w:r>
        <w:t>-</w:t>
      </w:r>
      <w:r w:rsidRPr="00EB0C2A">
        <w:t>The value of the Kb for rough bends is</w:t>
      </w:r>
      <w:r>
        <w:t xml:space="preserve"> </w:t>
      </w:r>
      <w:r w:rsidRPr="00EB0C2A">
        <w:t xml:space="preserve">twice the values shown in table </w:t>
      </w:r>
      <w:r w:rsidR="00CF6791">
        <w:t>7-3</w:t>
      </w:r>
      <w:r w:rsidRPr="00EB0C2A">
        <w:t>. The</w:t>
      </w:r>
      <w:r>
        <w:t xml:space="preserve"> </w:t>
      </w:r>
      <w:r w:rsidRPr="00EB0C2A">
        <w:t>values of the K</w:t>
      </w:r>
      <w:r w:rsidRPr="00CF6791">
        <w:rPr>
          <w:vertAlign w:val="subscript"/>
        </w:rPr>
        <w:t>b</w:t>
      </w:r>
      <w:r w:rsidRPr="00EB0C2A">
        <w:t xml:space="preserve"> for 4</w:t>
      </w:r>
      <w:r>
        <w:t>5 degree</w:t>
      </w:r>
      <w:r w:rsidRPr="00EB0C2A">
        <w:t xml:space="preserve"> bends is half times</w:t>
      </w:r>
      <w:r>
        <w:t xml:space="preserve"> </w:t>
      </w:r>
      <w:r w:rsidRPr="00EB0C2A">
        <w:t>the values indicated in the table, likewise</w:t>
      </w:r>
      <w:r>
        <w:t xml:space="preserve"> </w:t>
      </w:r>
      <w:r w:rsidRPr="00EB0C2A">
        <w:t>the head loss values for 180</w:t>
      </w:r>
      <w:r>
        <w:t xml:space="preserve"> degree</w:t>
      </w:r>
      <w:r w:rsidRPr="00EB0C2A">
        <w:t xml:space="preserve"> is 1.25 times</w:t>
      </w:r>
      <w:r>
        <w:t xml:space="preserve"> </w:t>
      </w:r>
      <w:r w:rsidRPr="00EB0C2A">
        <w:t>that of 90 degree bends shown in the same</w:t>
      </w:r>
      <w:r>
        <w:t xml:space="preserve"> </w:t>
      </w:r>
      <w:r w:rsidRPr="00EB0C2A">
        <w:t>table.</w:t>
      </w:r>
    </w:p>
    <w:p w:rsidR="00C11E84" w:rsidRPr="00EB0C2A" w:rsidRDefault="00EB0C2A" w:rsidP="00614995">
      <w:pPr>
        <w:pStyle w:val="ListParagraph"/>
        <w:numPr>
          <w:ilvl w:val="0"/>
          <w:numId w:val="17"/>
        </w:numPr>
        <w:ind w:left="630"/>
        <w:rPr>
          <w:b/>
        </w:rPr>
      </w:pPr>
      <w:r w:rsidRPr="00EB0C2A">
        <w:rPr>
          <w:b/>
        </w:rPr>
        <w:t>Gate Valves</w:t>
      </w:r>
      <w:r w:rsidR="00EB23A8">
        <w:rPr>
          <w:b/>
        </w:rPr>
        <w:t xml:space="preserve"> loss</w:t>
      </w:r>
    </w:p>
    <w:p w:rsidR="00C11E84" w:rsidRDefault="00EB0C2A" w:rsidP="00EB0C2A">
      <w:pPr>
        <w:autoSpaceDE w:val="0"/>
        <w:autoSpaceDN w:val="0"/>
        <w:adjustRightInd w:val="0"/>
        <w:jc w:val="left"/>
      </w:pPr>
      <w:r>
        <w:t>The</w:t>
      </w:r>
      <w:r w:rsidRPr="00EB0C2A">
        <w:t xml:space="preserve"> head loss hg occurring during the different</w:t>
      </w:r>
      <w:r>
        <w:t xml:space="preserve"> </w:t>
      </w:r>
      <w:r w:rsidRPr="00EB0C2A">
        <w:t>apertures openings of the gate valve is given</w:t>
      </w:r>
      <w:r>
        <w:t xml:space="preserve"> </w:t>
      </w:r>
      <w:r w:rsidRPr="00EB0C2A">
        <w:t>by;</w:t>
      </w:r>
    </w:p>
    <w:p w:rsidR="00EC5566" w:rsidRDefault="00EB0C2A" w:rsidP="00927E33">
      <w:pPr>
        <w:keepNext/>
        <w:autoSpaceDE w:val="0"/>
        <w:autoSpaceDN w:val="0"/>
        <w:adjustRightInd w:val="0"/>
        <w:jc w:val="left"/>
      </w:pPr>
      <w:proofErr w:type="gramStart"/>
      <w:r w:rsidRPr="00A95CCB">
        <w:rPr>
          <w:b/>
        </w:rPr>
        <w:t>h</w:t>
      </w:r>
      <w:r w:rsidRPr="00A95CCB">
        <w:rPr>
          <w:b/>
          <w:vertAlign w:val="subscript"/>
        </w:rPr>
        <w:t>g</w:t>
      </w:r>
      <w:r w:rsidRPr="00A95CCB">
        <w:rPr>
          <w:b/>
        </w:rPr>
        <w:t>=</w:t>
      </w:r>
      <w:proofErr w:type="gramEnd"/>
      <w:r w:rsidRPr="00A95CCB">
        <w:rPr>
          <w:b/>
        </w:rPr>
        <w:t>K</w:t>
      </w:r>
      <w:r w:rsidRPr="00A95CCB">
        <w:rPr>
          <w:b/>
          <w:vertAlign w:val="subscript"/>
        </w:rPr>
        <w:t>g</w:t>
      </w:r>
      <w:r w:rsidRPr="00A95CCB">
        <w:rPr>
          <w:b/>
        </w:rPr>
        <w:t>*</w:t>
      </w:r>
      <w:proofErr w:type="spellStart"/>
      <w:r w:rsidRPr="00A95CCB">
        <w:rPr>
          <w:b/>
        </w:rPr>
        <w:t>h</w:t>
      </w:r>
      <w:r w:rsidRPr="00927E33">
        <w:rPr>
          <w:b/>
          <w:vertAlign w:val="subscript"/>
        </w:rPr>
        <w:t>v</w:t>
      </w:r>
      <w:proofErr w:type="spellEnd"/>
      <w:r w:rsidR="00927E33">
        <w:rPr>
          <w:b/>
        </w:rPr>
        <w:t xml:space="preserve">  </w:t>
      </w:r>
      <w:r w:rsidR="00927E33">
        <w:rPr>
          <w:b/>
        </w:rPr>
        <w:tab/>
      </w:r>
      <w:r w:rsidR="00927E33">
        <w:rPr>
          <w:b/>
        </w:rPr>
        <w:tab/>
      </w:r>
      <w:r w:rsidR="00927E33">
        <w:rPr>
          <w:b/>
        </w:rPr>
        <w:tab/>
      </w:r>
      <w:r w:rsidR="00927E33">
        <w:rPr>
          <w:b/>
        </w:rPr>
        <w:tab/>
      </w:r>
      <w:r w:rsidR="00927E33" w:rsidRPr="00927E33">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11</w:t>
      </w:r>
      <w:r w:rsidR="006F3003">
        <w:rPr>
          <w:color w:val="0000FF"/>
        </w:rPr>
        <w:fldChar w:fldCharType="end"/>
      </w:r>
    </w:p>
    <w:p w:rsidR="00EB0C2A" w:rsidRDefault="00EB0C2A" w:rsidP="006C7547">
      <w:r>
        <w:t>Where:</w:t>
      </w:r>
    </w:p>
    <w:p w:rsidR="00EB0C2A" w:rsidRDefault="00EB0C2A" w:rsidP="006C7547">
      <w:proofErr w:type="spellStart"/>
      <w:proofErr w:type="gramStart"/>
      <w:r>
        <w:t>h</w:t>
      </w:r>
      <w:r w:rsidRPr="00927E33">
        <w:rPr>
          <w:vertAlign w:val="subscript"/>
        </w:rPr>
        <w:t>v</w:t>
      </w:r>
      <w:proofErr w:type="spellEnd"/>
      <w:proofErr w:type="gramEnd"/>
      <w:r>
        <w:t xml:space="preserve"> is the velocity head</w:t>
      </w:r>
    </w:p>
    <w:p w:rsidR="00720539" w:rsidRDefault="00EB0C2A" w:rsidP="00EB0C2A">
      <w:r w:rsidRPr="00EB0C2A">
        <w:t>K</w:t>
      </w:r>
      <w:r w:rsidRPr="00927E33">
        <w:rPr>
          <w:vertAlign w:val="subscript"/>
        </w:rPr>
        <w:t>g</w:t>
      </w:r>
      <w:r w:rsidRPr="00EB0C2A">
        <w:t xml:space="preserve"> is the coefficient of head loss due to friction occurring in the gate valve</w:t>
      </w:r>
      <w:r w:rsidR="0067327E">
        <w:t xml:space="preserve"> given in table</w:t>
      </w:r>
      <w:r w:rsidR="00927E33">
        <w:t>7-4.</w:t>
      </w:r>
    </w:p>
    <w:p w:rsidR="00927E33" w:rsidRDefault="00927E33" w:rsidP="00EB0C2A"/>
    <w:p w:rsidR="00EA52E0" w:rsidRDefault="00EA52E0">
      <w:pPr>
        <w:spacing w:after="200"/>
        <w:jc w:val="left"/>
        <w:rPr>
          <w:b/>
          <w:bCs/>
          <w:sz w:val="20"/>
          <w:szCs w:val="20"/>
        </w:rPr>
      </w:pPr>
      <w:r>
        <w:br w:type="page"/>
      </w:r>
    </w:p>
    <w:p w:rsidR="00927E33" w:rsidRDefault="00927E33" w:rsidP="00927E33">
      <w:pPr>
        <w:pStyle w:val="Caption"/>
        <w:keepNext/>
      </w:pPr>
      <w:bookmarkStart w:id="152" w:name="_Toc531646111"/>
      <w:r>
        <w:lastRenderedPageBreak/>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4</w:t>
      </w:r>
      <w:r w:rsidR="00777FBB">
        <w:rPr>
          <w:noProof/>
        </w:rPr>
        <w:fldChar w:fldCharType="end"/>
      </w:r>
      <w:r>
        <w:t xml:space="preserve"> Gate valve losses</w:t>
      </w:r>
      <w:bookmarkEnd w:id="152"/>
    </w:p>
    <w:tbl>
      <w:tblPr>
        <w:tblStyle w:val="TableGrid"/>
        <w:tblW w:w="0" w:type="auto"/>
        <w:tblLook w:val="04A0" w:firstRow="1" w:lastRow="0" w:firstColumn="1" w:lastColumn="0" w:noHBand="0" w:noVBand="1"/>
      </w:tblPr>
      <w:tblGrid>
        <w:gridCol w:w="1998"/>
        <w:gridCol w:w="1620"/>
        <w:gridCol w:w="1260"/>
        <w:gridCol w:w="1260"/>
        <w:gridCol w:w="1170"/>
        <w:gridCol w:w="1080"/>
        <w:gridCol w:w="990"/>
      </w:tblGrid>
      <w:tr w:rsidR="0067327E" w:rsidRPr="00343D72" w:rsidTr="00EA52E0">
        <w:trPr>
          <w:trHeight w:val="20"/>
        </w:trPr>
        <w:tc>
          <w:tcPr>
            <w:tcW w:w="1998" w:type="dxa"/>
            <w:vMerge w:val="restart"/>
            <w:shd w:val="clear" w:color="auto" w:fill="B6DDE8" w:themeFill="accent5" w:themeFillTint="66"/>
            <w:vAlign w:val="center"/>
          </w:tcPr>
          <w:p w:rsidR="0067327E" w:rsidRPr="00343D72" w:rsidRDefault="00601795" w:rsidP="00EA52E0">
            <w:pPr>
              <w:jc w:val="center"/>
              <w:rPr>
                <w:b/>
                <w:sz w:val="20"/>
                <w:szCs w:val="20"/>
              </w:rPr>
            </w:pPr>
            <w:r w:rsidRPr="00343D72">
              <w:rPr>
                <w:b/>
                <w:sz w:val="20"/>
                <w:szCs w:val="20"/>
              </w:rPr>
              <w:t>Nominal Diameter of valve (mm)</w:t>
            </w:r>
          </w:p>
        </w:tc>
        <w:tc>
          <w:tcPr>
            <w:tcW w:w="7380" w:type="dxa"/>
            <w:gridSpan w:val="6"/>
            <w:shd w:val="clear" w:color="auto" w:fill="B6DDE8" w:themeFill="accent5" w:themeFillTint="66"/>
            <w:vAlign w:val="center"/>
          </w:tcPr>
          <w:p w:rsidR="0067327E" w:rsidRPr="00343D72" w:rsidRDefault="0067327E" w:rsidP="00EA52E0">
            <w:pPr>
              <w:jc w:val="center"/>
              <w:rPr>
                <w:b/>
                <w:sz w:val="20"/>
                <w:szCs w:val="20"/>
              </w:rPr>
            </w:pPr>
            <w:r w:rsidRPr="00343D72">
              <w:rPr>
                <w:b/>
                <w:sz w:val="20"/>
                <w:szCs w:val="20"/>
              </w:rPr>
              <w:t>Ratio of height d of valve opening to diameter D</w:t>
            </w:r>
            <w:r w:rsidR="00601795" w:rsidRPr="00343D72">
              <w:rPr>
                <w:b/>
                <w:sz w:val="20"/>
                <w:szCs w:val="20"/>
              </w:rPr>
              <w:t xml:space="preserve"> of full valve opening (d/D)</w:t>
            </w:r>
          </w:p>
        </w:tc>
      </w:tr>
      <w:tr w:rsidR="0067327E" w:rsidRPr="00343D72" w:rsidTr="00EA52E0">
        <w:trPr>
          <w:trHeight w:val="20"/>
        </w:trPr>
        <w:tc>
          <w:tcPr>
            <w:tcW w:w="1998" w:type="dxa"/>
            <w:vMerge/>
          </w:tcPr>
          <w:p w:rsidR="0067327E" w:rsidRPr="00343D72" w:rsidRDefault="0067327E" w:rsidP="00A95CCB">
            <w:pPr>
              <w:jc w:val="center"/>
              <w:rPr>
                <w:b/>
                <w:sz w:val="20"/>
                <w:szCs w:val="20"/>
              </w:rPr>
            </w:pPr>
          </w:p>
        </w:tc>
        <w:tc>
          <w:tcPr>
            <w:tcW w:w="162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1/8</w:t>
            </w:r>
          </w:p>
        </w:tc>
        <w:tc>
          <w:tcPr>
            <w:tcW w:w="126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1/4</w:t>
            </w:r>
          </w:p>
        </w:tc>
        <w:tc>
          <w:tcPr>
            <w:tcW w:w="126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3/8</w:t>
            </w:r>
          </w:p>
        </w:tc>
        <w:tc>
          <w:tcPr>
            <w:tcW w:w="117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1/2</w:t>
            </w:r>
          </w:p>
        </w:tc>
        <w:tc>
          <w:tcPr>
            <w:tcW w:w="108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3/4</w:t>
            </w:r>
          </w:p>
        </w:tc>
        <w:tc>
          <w:tcPr>
            <w:tcW w:w="990" w:type="dxa"/>
            <w:shd w:val="clear" w:color="auto" w:fill="B6DDE8" w:themeFill="accent5" w:themeFillTint="66"/>
            <w:vAlign w:val="center"/>
          </w:tcPr>
          <w:p w:rsidR="0067327E" w:rsidRPr="00343D72" w:rsidRDefault="00601795" w:rsidP="00343D72">
            <w:pPr>
              <w:jc w:val="center"/>
              <w:rPr>
                <w:b/>
                <w:sz w:val="20"/>
                <w:szCs w:val="20"/>
              </w:rPr>
            </w:pPr>
            <w:r w:rsidRPr="00343D72">
              <w:rPr>
                <w:b/>
                <w:sz w:val="20"/>
                <w:szCs w:val="20"/>
              </w:rPr>
              <w:t>1</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25</w:t>
            </w:r>
          </w:p>
        </w:tc>
        <w:tc>
          <w:tcPr>
            <w:tcW w:w="1620" w:type="dxa"/>
            <w:vAlign w:val="center"/>
          </w:tcPr>
          <w:p w:rsidR="0067327E" w:rsidRPr="00343D72" w:rsidRDefault="00601795" w:rsidP="00EA52E0">
            <w:pPr>
              <w:jc w:val="center"/>
              <w:rPr>
                <w:sz w:val="20"/>
                <w:szCs w:val="20"/>
              </w:rPr>
            </w:pPr>
            <w:r w:rsidRPr="00343D72">
              <w:rPr>
                <w:sz w:val="20"/>
                <w:szCs w:val="20"/>
              </w:rPr>
              <w:t>310</w:t>
            </w:r>
          </w:p>
        </w:tc>
        <w:tc>
          <w:tcPr>
            <w:tcW w:w="1260" w:type="dxa"/>
            <w:vAlign w:val="center"/>
          </w:tcPr>
          <w:p w:rsidR="0067327E" w:rsidRPr="00343D72" w:rsidRDefault="003F32B4" w:rsidP="00EA52E0">
            <w:pPr>
              <w:jc w:val="center"/>
              <w:rPr>
                <w:sz w:val="20"/>
                <w:szCs w:val="20"/>
              </w:rPr>
            </w:pPr>
            <w:r w:rsidRPr="00343D72">
              <w:rPr>
                <w:sz w:val="20"/>
                <w:szCs w:val="20"/>
              </w:rPr>
              <w:t>32</w:t>
            </w:r>
          </w:p>
        </w:tc>
        <w:tc>
          <w:tcPr>
            <w:tcW w:w="1260" w:type="dxa"/>
            <w:vAlign w:val="center"/>
          </w:tcPr>
          <w:p w:rsidR="0067327E" w:rsidRPr="00343D72" w:rsidRDefault="003F32B4" w:rsidP="00EA52E0">
            <w:pPr>
              <w:jc w:val="center"/>
              <w:rPr>
                <w:sz w:val="20"/>
                <w:szCs w:val="20"/>
              </w:rPr>
            </w:pPr>
            <w:r w:rsidRPr="00343D72">
              <w:rPr>
                <w:sz w:val="20"/>
                <w:szCs w:val="20"/>
              </w:rPr>
              <w:t>9</w:t>
            </w:r>
          </w:p>
        </w:tc>
        <w:tc>
          <w:tcPr>
            <w:tcW w:w="1170" w:type="dxa"/>
            <w:vAlign w:val="center"/>
          </w:tcPr>
          <w:p w:rsidR="0067327E" w:rsidRPr="00343D72" w:rsidRDefault="003F32B4" w:rsidP="00EA52E0">
            <w:pPr>
              <w:jc w:val="center"/>
              <w:rPr>
                <w:sz w:val="20"/>
                <w:szCs w:val="20"/>
              </w:rPr>
            </w:pPr>
            <w:r w:rsidRPr="00343D72">
              <w:rPr>
                <w:sz w:val="20"/>
                <w:szCs w:val="20"/>
              </w:rPr>
              <w:t>4.2</w:t>
            </w:r>
          </w:p>
        </w:tc>
        <w:tc>
          <w:tcPr>
            <w:tcW w:w="1080" w:type="dxa"/>
            <w:vAlign w:val="center"/>
          </w:tcPr>
          <w:p w:rsidR="0067327E" w:rsidRPr="00343D72" w:rsidRDefault="00462E22" w:rsidP="00EA52E0">
            <w:pPr>
              <w:jc w:val="center"/>
              <w:rPr>
                <w:sz w:val="20"/>
                <w:szCs w:val="20"/>
              </w:rPr>
            </w:pPr>
            <w:r w:rsidRPr="00343D72">
              <w:rPr>
                <w:sz w:val="20"/>
                <w:szCs w:val="20"/>
              </w:rPr>
              <w:t>0.90</w:t>
            </w:r>
          </w:p>
        </w:tc>
        <w:tc>
          <w:tcPr>
            <w:tcW w:w="990" w:type="dxa"/>
            <w:vAlign w:val="center"/>
          </w:tcPr>
          <w:p w:rsidR="0067327E" w:rsidRPr="00343D72" w:rsidRDefault="00462E22" w:rsidP="00EA52E0">
            <w:pPr>
              <w:jc w:val="center"/>
              <w:rPr>
                <w:sz w:val="20"/>
                <w:szCs w:val="20"/>
              </w:rPr>
            </w:pPr>
            <w:r w:rsidRPr="00343D72">
              <w:rPr>
                <w:sz w:val="20"/>
                <w:szCs w:val="20"/>
              </w:rPr>
              <w:t>0.23</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50</w:t>
            </w:r>
          </w:p>
        </w:tc>
        <w:tc>
          <w:tcPr>
            <w:tcW w:w="1620" w:type="dxa"/>
            <w:vAlign w:val="center"/>
          </w:tcPr>
          <w:p w:rsidR="0067327E" w:rsidRPr="00343D72" w:rsidRDefault="00601795" w:rsidP="00EA52E0">
            <w:pPr>
              <w:jc w:val="center"/>
              <w:rPr>
                <w:sz w:val="20"/>
                <w:szCs w:val="20"/>
              </w:rPr>
            </w:pPr>
            <w:r w:rsidRPr="00343D72">
              <w:rPr>
                <w:sz w:val="20"/>
                <w:szCs w:val="20"/>
              </w:rPr>
              <w:t>140</w:t>
            </w:r>
          </w:p>
        </w:tc>
        <w:tc>
          <w:tcPr>
            <w:tcW w:w="1260" w:type="dxa"/>
            <w:vAlign w:val="center"/>
          </w:tcPr>
          <w:p w:rsidR="0067327E" w:rsidRPr="00343D72" w:rsidRDefault="003F32B4" w:rsidP="00EA52E0">
            <w:pPr>
              <w:jc w:val="center"/>
              <w:rPr>
                <w:sz w:val="20"/>
                <w:szCs w:val="20"/>
              </w:rPr>
            </w:pPr>
            <w:r w:rsidRPr="00343D72">
              <w:rPr>
                <w:sz w:val="20"/>
                <w:szCs w:val="20"/>
              </w:rPr>
              <w:t>20</w:t>
            </w:r>
          </w:p>
        </w:tc>
        <w:tc>
          <w:tcPr>
            <w:tcW w:w="1260" w:type="dxa"/>
            <w:vAlign w:val="center"/>
          </w:tcPr>
          <w:p w:rsidR="0067327E" w:rsidRPr="00343D72" w:rsidRDefault="003F32B4" w:rsidP="00EA52E0">
            <w:pPr>
              <w:jc w:val="center"/>
              <w:rPr>
                <w:sz w:val="20"/>
                <w:szCs w:val="20"/>
              </w:rPr>
            </w:pPr>
            <w:r w:rsidRPr="00343D72">
              <w:rPr>
                <w:sz w:val="20"/>
                <w:szCs w:val="20"/>
              </w:rPr>
              <w:t>6.5</w:t>
            </w:r>
          </w:p>
        </w:tc>
        <w:tc>
          <w:tcPr>
            <w:tcW w:w="1170" w:type="dxa"/>
            <w:vAlign w:val="center"/>
          </w:tcPr>
          <w:p w:rsidR="0067327E" w:rsidRPr="00343D72" w:rsidRDefault="003F32B4" w:rsidP="00EA52E0">
            <w:pPr>
              <w:jc w:val="center"/>
              <w:rPr>
                <w:sz w:val="20"/>
                <w:szCs w:val="20"/>
              </w:rPr>
            </w:pPr>
            <w:r w:rsidRPr="00343D72">
              <w:rPr>
                <w:sz w:val="20"/>
                <w:szCs w:val="20"/>
              </w:rPr>
              <w:t>3.0</w:t>
            </w:r>
          </w:p>
        </w:tc>
        <w:tc>
          <w:tcPr>
            <w:tcW w:w="1080" w:type="dxa"/>
            <w:vAlign w:val="center"/>
          </w:tcPr>
          <w:p w:rsidR="0067327E" w:rsidRPr="00343D72" w:rsidRDefault="00462E22" w:rsidP="00EA52E0">
            <w:pPr>
              <w:jc w:val="center"/>
              <w:rPr>
                <w:sz w:val="20"/>
                <w:szCs w:val="20"/>
              </w:rPr>
            </w:pPr>
            <w:r w:rsidRPr="00343D72">
              <w:rPr>
                <w:sz w:val="20"/>
                <w:szCs w:val="20"/>
              </w:rPr>
              <w:t>0.68</w:t>
            </w:r>
          </w:p>
        </w:tc>
        <w:tc>
          <w:tcPr>
            <w:tcW w:w="990" w:type="dxa"/>
            <w:vAlign w:val="center"/>
          </w:tcPr>
          <w:p w:rsidR="0067327E" w:rsidRPr="00343D72" w:rsidRDefault="00462E22" w:rsidP="00EA52E0">
            <w:pPr>
              <w:jc w:val="center"/>
              <w:rPr>
                <w:sz w:val="20"/>
                <w:szCs w:val="20"/>
              </w:rPr>
            </w:pPr>
            <w:r w:rsidRPr="00343D72">
              <w:rPr>
                <w:sz w:val="20"/>
                <w:szCs w:val="20"/>
              </w:rPr>
              <w:t>0.16</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100</w:t>
            </w:r>
          </w:p>
        </w:tc>
        <w:tc>
          <w:tcPr>
            <w:tcW w:w="1620" w:type="dxa"/>
            <w:vAlign w:val="center"/>
          </w:tcPr>
          <w:p w:rsidR="0067327E" w:rsidRPr="00343D72" w:rsidRDefault="00601795" w:rsidP="00EA52E0">
            <w:pPr>
              <w:jc w:val="center"/>
              <w:rPr>
                <w:sz w:val="20"/>
                <w:szCs w:val="20"/>
              </w:rPr>
            </w:pPr>
            <w:r w:rsidRPr="00343D72">
              <w:rPr>
                <w:sz w:val="20"/>
                <w:szCs w:val="20"/>
              </w:rPr>
              <w:t>91</w:t>
            </w:r>
          </w:p>
        </w:tc>
        <w:tc>
          <w:tcPr>
            <w:tcW w:w="1260" w:type="dxa"/>
            <w:vAlign w:val="center"/>
          </w:tcPr>
          <w:p w:rsidR="0067327E" w:rsidRPr="00343D72" w:rsidRDefault="003F32B4" w:rsidP="00EA52E0">
            <w:pPr>
              <w:jc w:val="center"/>
              <w:rPr>
                <w:sz w:val="20"/>
                <w:szCs w:val="20"/>
              </w:rPr>
            </w:pPr>
            <w:r w:rsidRPr="00343D72">
              <w:rPr>
                <w:sz w:val="20"/>
                <w:szCs w:val="20"/>
              </w:rPr>
              <w:t>16</w:t>
            </w:r>
          </w:p>
        </w:tc>
        <w:tc>
          <w:tcPr>
            <w:tcW w:w="1260" w:type="dxa"/>
            <w:vAlign w:val="center"/>
          </w:tcPr>
          <w:p w:rsidR="0067327E" w:rsidRPr="00343D72" w:rsidRDefault="003F32B4" w:rsidP="00EA52E0">
            <w:pPr>
              <w:jc w:val="center"/>
              <w:rPr>
                <w:sz w:val="20"/>
                <w:szCs w:val="20"/>
              </w:rPr>
            </w:pPr>
            <w:r w:rsidRPr="00343D72">
              <w:rPr>
                <w:sz w:val="20"/>
                <w:szCs w:val="20"/>
              </w:rPr>
              <w:t>5.6</w:t>
            </w:r>
          </w:p>
        </w:tc>
        <w:tc>
          <w:tcPr>
            <w:tcW w:w="1170" w:type="dxa"/>
            <w:vAlign w:val="center"/>
          </w:tcPr>
          <w:p w:rsidR="0067327E" w:rsidRPr="00343D72" w:rsidRDefault="003F32B4" w:rsidP="00EA52E0">
            <w:pPr>
              <w:jc w:val="center"/>
              <w:rPr>
                <w:sz w:val="20"/>
                <w:szCs w:val="20"/>
              </w:rPr>
            </w:pPr>
            <w:r w:rsidRPr="00343D72">
              <w:rPr>
                <w:sz w:val="20"/>
                <w:szCs w:val="20"/>
              </w:rPr>
              <w:t>2.6</w:t>
            </w:r>
          </w:p>
        </w:tc>
        <w:tc>
          <w:tcPr>
            <w:tcW w:w="1080" w:type="dxa"/>
            <w:vAlign w:val="center"/>
          </w:tcPr>
          <w:p w:rsidR="0067327E" w:rsidRPr="00343D72" w:rsidRDefault="00462E22" w:rsidP="00EA52E0">
            <w:pPr>
              <w:jc w:val="center"/>
              <w:rPr>
                <w:sz w:val="20"/>
                <w:szCs w:val="20"/>
              </w:rPr>
            </w:pPr>
            <w:r w:rsidRPr="00343D72">
              <w:rPr>
                <w:sz w:val="20"/>
                <w:szCs w:val="20"/>
              </w:rPr>
              <w:t>0.55</w:t>
            </w:r>
          </w:p>
        </w:tc>
        <w:tc>
          <w:tcPr>
            <w:tcW w:w="990" w:type="dxa"/>
            <w:vAlign w:val="center"/>
          </w:tcPr>
          <w:p w:rsidR="0067327E" w:rsidRPr="00343D72" w:rsidRDefault="00462E22" w:rsidP="00EA52E0">
            <w:pPr>
              <w:jc w:val="center"/>
              <w:rPr>
                <w:sz w:val="20"/>
                <w:szCs w:val="20"/>
              </w:rPr>
            </w:pPr>
            <w:r w:rsidRPr="00343D72">
              <w:rPr>
                <w:sz w:val="20"/>
                <w:szCs w:val="20"/>
              </w:rPr>
              <w:t>0.14</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150</w:t>
            </w:r>
          </w:p>
        </w:tc>
        <w:tc>
          <w:tcPr>
            <w:tcW w:w="1620" w:type="dxa"/>
            <w:vAlign w:val="center"/>
          </w:tcPr>
          <w:p w:rsidR="0067327E" w:rsidRPr="00343D72" w:rsidRDefault="00601795" w:rsidP="00EA52E0">
            <w:pPr>
              <w:jc w:val="center"/>
              <w:rPr>
                <w:sz w:val="20"/>
                <w:szCs w:val="20"/>
              </w:rPr>
            </w:pPr>
            <w:r w:rsidRPr="00343D72">
              <w:rPr>
                <w:sz w:val="20"/>
                <w:szCs w:val="20"/>
              </w:rPr>
              <w:t>74</w:t>
            </w:r>
          </w:p>
        </w:tc>
        <w:tc>
          <w:tcPr>
            <w:tcW w:w="1260" w:type="dxa"/>
            <w:vAlign w:val="center"/>
          </w:tcPr>
          <w:p w:rsidR="0067327E" w:rsidRPr="00343D72" w:rsidRDefault="003F32B4" w:rsidP="00EA52E0">
            <w:pPr>
              <w:jc w:val="center"/>
              <w:rPr>
                <w:sz w:val="20"/>
                <w:szCs w:val="20"/>
              </w:rPr>
            </w:pPr>
            <w:r w:rsidRPr="00343D72">
              <w:rPr>
                <w:sz w:val="20"/>
                <w:szCs w:val="20"/>
              </w:rPr>
              <w:t>14</w:t>
            </w:r>
          </w:p>
        </w:tc>
        <w:tc>
          <w:tcPr>
            <w:tcW w:w="1260" w:type="dxa"/>
            <w:vAlign w:val="center"/>
          </w:tcPr>
          <w:p w:rsidR="0067327E" w:rsidRPr="00343D72" w:rsidRDefault="003F32B4" w:rsidP="00EA52E0">
            <w:pPr>
              <w:jc w:val="center"/>
              <w:rPr>
                <w:sz w:val="20"/>
                <w:szCs w:val="20"/>
              </w:rPr>
            </w:pPr>
            <w:r w:rsidRPr="00343D72">
              <w:rPr>
                <w:sz w:val="20"/>
                <w:szCs w:val="20"/>
              </w:rPr>
              <w:t>5.3</w:t>
            </w:r>
          </w:p>
        </w:tc>
        <w:tc>
          <w:tcPr>
            <w:tcW w:w="1170" w:type="dxa"/>
            <w:vAlign w:val="center"/>
          </w:tcPr>
          <w:p w:rsidR="0067327E" w:rsidRPr="00343D72" w:rsidRDefault="00462E22" w:rsidP="00EA52E0">
            <w:pPr>
              <w:jc w:val="center"/>
              <w:rPr>
                <w:sz w:val="20"/>
                <w:szCs w:val="20"/>
              </w:rPr>
            </w:pPr>
            <w:r w:rsidRPr="00343D72">
              <w:rPr>
                <w:sz w:val="20"/>
                <w:szCs w:val="20"/>
              </w:rPr>
              <w:t>2.4</w:t>
            </w:r>
          </w:p>
        </w:tc>
        <w:tc>
          <w:tcPr>
            <w:tcW w:w="1080" w:type="dxa"/>
            <w:vAlign w:val="center"/>
          </w:tcPr>
          <w:p w:rsidR="0067327E" w:rsidRPr="00343D72" w:rsidRDefault="00462E22" w:rsidP="00EA52E0">
            <w:pPr>
              <w:jc w:val="center"/>
              <w:rPr>
                <w:sz w:val="20"/>
                <w:szCs w:val="20"/>
              </w:rPr>
            </w:pPr>
            <w:r w:rsidRPr="00343D72">
              <w:rPr>
                <w:sz w:val="20"/>
                <w:szCs w:val="20"/>
              </w:rPr>
              <w:t>0.49</w:t>
            </w:r>
          </w:p>
        </w:tc>
        <w:tc>
          <w:tcPr>
            <w:tcW w:w="990" w:type="dxa"/>
            <w:vAlign w:val="center"/>
          </w:tcPr>
          <w:p w:rsidR="0067327E" w:rsidRPr="00343D72" w:rsidRDefault="00462E22" w:rsidP="00EA52E0">
            <w:pPr>
              <w:jc w:val="center"/>
              <w:rPr>
                <w:sz w:val="20"/>
                <w:szCs w:val="20"/>
              </w:rPr>
            </w:pPr>
            <w:r w:rsidRPr="00343D72">
              <w:rPr>
                <w:sz w:val="20"/>
                <w:szCs w:val="20"/>
              </w:rPr>
              <w:t>0.12</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200</w:t>
            </w:r>
          </w:p>
        </w:tc>
        <w:tc>
          <w:tcPr>
            <w:tcW w:w="1620" w:type="dxa"/>
            <w:vAlign w:val="center"/>
          </w:tcPr>
          <w:p w:rsidR="0067327E" w:rsidRPr="00343D72" w:rsidRDefault="00601795" w:rsidP="00EA52E0">
            <w:pPr>
              <w:jc w:val="center"/>
              <w:rPr>
                <w:sz w:val="20"/>
                <w:szCs w:val="20"/>
              </w:rPr>
            </w:pPr>
            <w:r w:rsidRPr="00343D72">
              <w:rPr>
                <w:sz w:val="20"/>
                <w:szCs w:val="20"/>
              </w:rPr>
              <w:t>66</w:t>
            </w:r>
          </w:p>
        </w:tc>
        <w:tc>
          <w:tcPr>
            <w:tcW w:w="1260" w:type="dxa"/>
            <w:vAlign w:val="center"/>
          </w:tcPr>
          <w:p w:rsidR="0067327E" w:rsidRPr="00343D72" w:rsidRDefault="003F32B4" w:rsidP="00EA52E0">
            <w:pPr>
              <w:jc w:val="center"/>
              <w:rPr>
                <w:sz w:val="20"/>
                <w:szCs w:val="20"/>
              </w:rPr>
            </w:pPr>
            <w:r w:rsidRPr="00343D72">
              <w:rPr>
                <w:sz w:val="20"/>
                <w:szCs w:val="20"/>
              </w:rPr>
              <w:t>13</w:t>
            </w:r>
          </w:p>
        </w:tc>
        <w:tc>
          <w:tcPr>
            <w:tcW w:w="1260" w:type="dxa"/>
            <w:vAlign w:val="center"/>
          </w:tcPr>
          <w:p w:rsidR="0067327E" w:rsidRPr="00343D72" w:rsidRDefault="003F32B4" w:rsidP="00EA52E0">
            <w:pPr>
              <w:jc w:val="center"/>
              <w:rPr>
                <w:sz w:val="20"/>
                <w:szCs w:val="20"/>
              </w:rPr>
            </w:pPr>
            <w:r w:rsidRPr="00343D72">
              <w:rPr>
                <w:sz w:val="20"/>
                <w:szCs w:val="20"/>
              </w:rPr>
              <w:t>5.2</w:t>
            </w:r>
          </w:p>
        </w:tc>
        <w:tc>
          <w:tcPr>
            <w:tcW w:w="1170" w:type="dxa"/>
            <w:vAlign w:val="center"/>
          </w:tcPr>
          <w:p w:rsidR="0067327E" w:rsidRPr="00343D72" w:rsidRDefault="00462E22" w:rsidP="00EA52E0">
            <w:pPr>
              <w:jc w:val="center"/>
              <w:rPr>
                <w:sz w:val="20"/>
                <w:szCs w:val="20"/>
              </w:rPr>
            </w:pPr>
            <w:r w:rsidRPr="00343D72">
              <w:rPr>
                <w:sz w:val="20"/>
                <w:szCs w:val="20"/>
              </w:rPr>
              <w:t>2.3</w:t>
            </w:r>
          </w:p>
        </w:tc>
        <w:tc>
          <w:tcPr>
            <w:tcW w:w="1080" w:type="dxa"/>
            <w:vAlign w:val="center"/>
          </w:tcPr>
          <w:p w:rsidR="0067327E" w:rsidRPr="00343D72" w:rsidRDefault="00462E22" w:rsidP="00EA52E0">
            <w:pPr>
              <w:jc w:val="center"/>
              <w:rPr>
                <w:sz w:val="20"/>
                <w:szCs w:val="20"/>
              </w:rPr>
            </w:pPr>
            <w:r w:rsidRPr="00343D72">
              <w:rPr>
                <w:sz w:val="20"/>
                <w:szCs w:val="20"/>
              </w:rPr>
              <w:t>0.47</w:t>
            </w:r>
          </w:p>
        </w:tc>
        <w:tc>
          <w:tcPr>
            <w:tcW w:w="990" w:type="dxa"/>
            <w:vAlign w:val="center"/>
          </w:tcPr>
          <w:p w:rsidR="0067327E" w:rsidRPr="00343D72" w:rsidRDefault="00462E22" w:rsidP="00EA52E0">
            <w:pPr>
              <w:jc w:val="center"/>
              <w:rPr>
                <w:sz w:val="20"/>
                <w:szCs w:val="20"/>
              </w:rPr>
            </w:pPr>
            <w:r w:rsidRPr="00343D72">
              <w:rPr>
                <w:sz w:val="20"/>
                <w:szCs w:val="20"/>
              </w:rPr>
              <w:t>0.10</w:t>
            </w:r>
          </w:p>
        </w:tc>
      </w:tr>
      <w:tr w:rsidR="0067327E" w:rsidRPr="00343D72" w:rsidTr="00EA52E0">
        <w:tc>
          <w:tcPr>
            <w:tcW w:w="1998" w:type="dxa"/>
            <w:vAlign w:val="center"/>
          </w:tcPr>
          <w:p w:rsidR="0067327E" w:rsidRPr="00343D72" w:rsidRDefault="00601795" w:rsidP="00EA52E0">
            <w:pPr>
              <w:jc w:val="center"/>
              <w:rPr>
                <w:sz w:val="20"/>
                <w:szCs w:val="20"/>
              </w:rPr>
            </w:pPr>
            <w:r w:rsidRPr="00343D72">
              <w:rPr>
                <w:sz w:val="20"/>
                <w:szCs w:val="20"/>
              </w:rPr>
              <w:t>300</w:t>
            </w:r>
          </w:p>
        </w:tc>
        <w:tc>
          <w:tcPr>
            <w:tcW w:w="1620" w:type="dxa"/>
            <w:vAlign w:val="center"/>
          </w:tcPr>
          <w:p w:rsidR="0067327E" w:rsidRPr="00343D72" w:rsidRDefault="00601795" w:rsidP="00EA52E0">
            <w:pPr>
              <w:jc w:val="center"/>
              <w:rPr>
                <w:sz w:val="20"/>
                <w:szCs w:val="20"/>
              </w:rPr>
            </w:pPr>
            <w:r w:rsidRPr="00343D72">
              <w:rPr>
                <w:sz w:val="20"/>
                <w:szCs w:val="20"/>
              </w:rPr>
              <w:t>56</w:t>
            </w:r>
          </w:p>
        </w:tc>
        <w:tc>
          <w:tcPr>
            <w:tcW w:w="1260" w:type="dxa"/>
            <w:vAlign w:val="center"/>
          </w:tcPr>
          <w:p w:rsidR="0067327E" w:rsidRPr="00343D72" w:rsidRDefault="003F32B4" w:rsidP="00EA52E0">
            <w:pPr>
              <w:jc w:val="center"/>
              <w:rPr>
                <w:sz w:val="20"/>
                <w:szCs w:val="20"/>
              </w:rPr>
            </w:pPr>
            <w:r w:rsidRPr="00343D72">
              <w:rPr>
                <w:sz w:val="20"/>
                <w:szCs w:val="20"/>
              </w:rPr>
              <w:t>12</w:t>
            </w:r>
          </w:p>
        </w:tc>
        <w:tc>
          <w:tcPr>
            <w:tcW w:w="1260" w:type="dxa"/>
            <w:vAlign w:val="center"/>
          </w:tcPr>
          <w:p w:rsidR="0067327E" w:rsidRPr="00343D72" w:rsidRDefault="003F32B4" w:rsidP="00EA52E0">
            <w:pPr>
              <w:jc w:val="center"/>
              <w:rPr>
                <w:sz w:val="20"/>
                <w:szCs w:val="20"/>
              </w:rPr>
            </w:pPr>
            <w:r w:rsidRPr="00343D72">
              <w:rPr>
                <w:sz w:val="20"/>
                <w:szCs w:val="20"/>
              </w:rPr>
              <w:t>5.1</w:t>
            </w:r>
          </w:p>
        </w:tc>
        <w:tc>
          <w:tcPr>
            <w:tcW w:w="1170" w:type="dxa"/>
            <w:vAlign w:val="center"/>
          </w:tcPr>
          <w:p w:rsidR="0067327E" w:rsidRPr="00343D72" w:rsidRDefault="00462E22" w:rsidP="00EA52E0">
            <w:pPr>
              <w:jc w:val="center"/>
              <w:rPr>
                <w:sz w:val="20"/>
                <w:szCs w:val="20"/>
              </w:rPr>
            </w:pPr>
            <w:r w:rsidRPr="00343D72">
              <w:rPr>
                <w:sz w:val="20"/>
                <w:szCs w:val="20"/>
              </w:rPr>
              <w:t>2.2</w:t>
            </w:r>
          </w:p>
        </w:tc>
        <w:tc>
          <w:tcPr>
            <w:tcW w:w="1080" w:type="dxa"/>
            <w:vAlign w:val="center"/>
          </w:tcPr>
          <w:p w:rsidR="0067327E" w:rsidRPr="00343D72" w:rsidRDefault="00462E22" w:rsidP="00EA52E0">
            <w:pPr>
              <w:jc w:val="center"/>
              <w:rPr>
                <w:sz w:val="20"/>
                <w:szCs w:val="20"/>
              </w:rPr>
            </w:pPr>
            <w:r w:rsidRPr="00343D72">
              <w:rPr>
                <w:sz w:val="20"/>
                <w:szCs w:val="20"/>
              </w:rPr>
              <w:t>0.47</w:t>
            </w:r>
          </w:p>
        </w:tc>
        <w:tc>
          <w:tcPr>
            <w:tcW w:w="990" w:type="dxa"/>
            <w:vAlign w:val="center"/>
          </w:tcPr>
          <w:p w:rsidR="0067327E" w:rsidRPr="00343D72" w:rsidRDefault="00462E22" w:rsidP="00EA52E0">
            <w:pPr>
              <w:jc w:val="center"/>
              <w:rPr>
                <w:sz w:val="20"/>
                <w:szCs w:val="20"/>
              </w:rPr>
            </w:pPr>
            <w:r w:rsidRPr="00343D72">
              <w:rPr>
                <w:sz w:val="20"/>
                <w:szCs w:val="20"/>
              </w:rPr>
              <w:t>0.09</w:t>
            </w:r>
          </w:p>
        </w:tc>
      </w:tr>
    </w:tbl>
    <w:p w:rsidR="00A03D37" w:rsidRPr="00343D72" w:rsidRDefault="00A03D37" w:rsidP="00520A2C">
      <w:pPr>
        <w:autoSpaceDE w:val="0"/>
        <w:autoSpaceDN w:val="0"/>
        <w:adjustRightInd w:val="0"/>
        <w:jc w:val="left"/>
        <w:rPr>
          <w:sz w:val="18"/>
          <w:szCs w:val="20"/>
        </w:rPr>
      </w:pPr>
      <w:r w:rsidRPr="00343D72">
        <w:rPr>
          <w:sz w:val="18"/>
          <w:szCs w:val="20"/>
        </w:rPr>
        <w:t xml:space="preserve">Source: </w:t>
      </w:r>
      <w:proofErr w:type="spellStart"/>
      <w:r w:rsidRPr="00343D72">
        <w:rPr>
          <w:sz w:val="18"/>
          <w:szCs w:val="20"/>
        </w:rPr>
        <w:t>MoWR</w:t>
      </w:r>
      <w:proofErr w:type="spellEnd"/>
      <w:r w:rsidRPr="00343D72">
        <w:rPr>
          <w:sz w:val="18"/>
          <w:szCs w:val="20"/>
        </w:rPr>
        <w:t xml:space="preserve"> Design Manual on Pumping Facilities, 2001 </w:t>
      </w:r>
    </w:p>
    <w:p w:rsidR="00520A2C" w:rsidRPr="00343D72" w:rsidRDefault="00520A2C" w:rsidP="00520A2C">
      <w:pPr>
        <w:autoSpaceDE w:val="0"/>
        <w:autoSpaceDN w:val="0"/>
        <w:adjustRightInd w:val="0"/>
        <w:jc w:val="left"/>
        <w:rPr>
          <w:sz w:val="20"/>
        </w:rPr>
      </w:pPr>
      <w:r w:rsidRPr="00343D72">
        <w:rPr>
          <w:sz w:val="20"/>
        </w:rPr>
        <w:t>Note:</w:t>
      </w:r>
    </w:p>
    <w:p w:rsidR="00520A2C" w:rsidRPr="00343D72" w:rsidRDefault="00520A2C" w:rsidP="00343D72">
      <w:pPr>
        <w:pStyle w:val="Buletted"/>
        <w:rPr>
          <w:sz w:val="20"/>
        </w:rPr>
      </w:pPr>
      <w:r w:rsidRPr="00343D72">
        <w:rPr>
          <w:sz w:val="20"/>
        </w:rPr>
        <w:t xml:space="preserve"> The value of K</w:t>
      </w:r>
      <w:r w:rsidRPr="00343D72">
        <w:rPr>
          <w:sz w:val="20"/>
          <w:vertAlign w:val="subscript"/>
        </w:rPr>
        <w:t>g</w:t>
      </w:r>
      <w:r w:rsidRPr="00343D72">
        <w:rPr>
          <w:sz w:val="20"/>
        </w:rPr>
        <w:t xml:space="preserve"> much depends on the ratio of the aperture height d and full opening of the gate valve D.</w:t>
      </w:r>
    </w:p>
    <w:p w:rsidR="0067327E" w:rsidRPr="00343D72" w:rsidRDefault="00520A2C" w:rsidP="00343D72">
      <w:pPr>
        <w:pStyle w:val="Buletted"/>
        <w:rPr>
          <w:sz w:val="20"/>
        </w:rPr>
      </w:pPr>
      <w:r w:rsidRPr="00343D72">
        <w:rPr>
          <w:sz w:val="20"/>
        </w:rPr>
        <w:t xml:space="preserve"> The value of K</w:t>
      </w:r>
      <w:r w:rsidRPr="00343D72">
        <w:rPr>
          <w:sz w:val="20"/>
          <w:vertAlign w:val="subscript"/>
        </w:rPr>
        <w:t>g</w:t>
      </w:r>
      <w:r w:rsidRPr="00343D72">
        <w:rPr>
          <w:sz w:val="20"/>
        </w:rPr>
        <w:t xml:space="preserve"> reduces as the valve opening increases or the value of K</w:t>
      </w:r>
      <w:r w:rsidRPr="00343D72">
        <w:rPr>
          <w:sz w:val="20"/>
          <w:vertAlign w:val="subscript"/>
        </w:rPr>
        <w:t>g</w:t>
      </w:r>
      <w:r w:rsidRPr="00343D72">
        <w:rPr>
          <w:sz w:val="20"/>
        </w:rPr>
        <w:t xml:space="preserve"> decreases as the ratio d/D increases.</w:t>
      </w:r>
    </w:p>
    <w:p w:rsidR="00520A2C" w:rsidRDefault="00520A2C" w:rsidP="00EB0C2A"/>
    <w:p w:rsidR="00EB0C2A" w:rsidRPr="00601795" w:rsidRDefault="00601795" w:rsidP="006C7547">
      <w:pPr>
        <w:rPr>
          <w:b/>
        </w:rPr>
      </w:pPr>
      <w:r w:rsidRPr="00601795">
        <w:rPr>
          <w:b/>
        </w:rPr>
        <w:t>c. Foot valves</w:t>
      </w:r>
      <w:r w:rsidR="00EB23A8">
        <w:rPr>
          <w:b/>
        </w:rPr>
        <w:t xml:space="preserve"> </w:t>
      </w:r>
      <w:r w:rsidR="00927E33">
        <w:rPr>
          <w:b/>
        </w:rPr>
        <w:t xml:space="preserve">and Strainer </w:t>
      </w:r>
      <w:r w:rsidR="00EB23A8">
        <w:rPr>
          <w:b/>
        </w:rPr>
        <w:t>loss</w:t>
      </w:r>
      <w:r w:rsidR="00927E33">
        <w:rPr>
          <w:b/>
        </w:rPr>
        <w:t>es</w:t>
      </w:r>
    </w:p>
    <w:p w:rsidR="00EB0C2A" w:rsidRDefault="00EB0C2A" w:rsidP="006C7547"/>
    <w:p w:rsidR="00EB0C2A" w:rsidRDefault="00601795" w:rsidP="008225BB">
      <w:pPr>
        <w:autoSpaceDE w:val="0"/>
        <w:autoSpaceDN w:val="0"/>
        <w:adjustRightInd w:val="0"/>
        <w:jc w:val="left"/>
      </w:pPr>
      <w:r w:rsidRPr="00601795">
        <w:t>Head losses due to the foot valve (</w:t>
      </w:r>
      <w:proofErr w:type="spellStart"/>
      <w:r w:rsidRPr="00601795">
        <w:t>h</w:t>
      </w:r>
      <w:r w:rsidRPr="00927E33">
        <w:rPr>
          <w:vertAlign w:val="subscript"/>
        </w:rPr>
        <w:t>ft</w:t>
      </w:r>
      <w:proofErr w:type="spellEnd"/>
      <w:r w:rsidRPr="00601795">
        <w:t>) and its strainer (</w:t>
      </w:r>
      <w:proofErr w:type="spellStart"/>
      <w:proofErr w:type="gramStart"/>
      <w:r w:rsidRPr="00601795">
        <w:t>h</w:t>
      </w:r>
      <w:r w:rsidRPr="00927E33">
        <w:rPr>
          <w:vertAlign w:val="subscript"/>
        </w:rPr>
        <w:t>st</w:t>
      </w:r>
      <w:proofErr w:type="spellEnd"/>
      <w:r w:rsidRPr="00601795">
        <w:t xml:space="preserve"> )</w:t>
      </w:r>
      <w:proofErr w:type="gramEnd"/>
      <w:r w:rsidRPr="00601795">
        <w:t xml:space="preserve"> are computed as:</w:t>
      </w:r>
    </w:p>
    <w:p w:rsidR="008E7251" w:rsidRDefault="008E7251" w:rsidP="008225BB">
      <w:pPr>
        <w:autoSpaceDE w:val="0"/>
        <w:autoSpaceDN w:val="0"/>
        <w:adjustRightInd w:val="0"/>
        <w:jc w:val="left"/>
      </w:pPr>
    </w:p>
    <w:p w:rsidR="00927E33" w:rsidRDefault="00601795" w:rsidP="00927E33">
      <w:pPr>
        <w:keepNext/>
      </w:pPr>
      <w:proofErr w:type="spellStart"/>
      <w:proofErr w:type="gramStart"/>
      <w:r w:rsidRPr="00340895">
        <w:rPr>
          <w:b/>
        </w:rPr>
        <w:t>h</w:t>
      </w:r>
      <w:r w:rsidRPr="00340895">
        <w:rPr>
          <w:b/>
          <w:vertAlign w:val="subscript"/>
        </w:rPr>
        <w:t>ft</w:t>
      </w:r>
      <w:proofErr w:type="spellEnd"/>
      <w:r w:rsidRPr="00340895">
        <w:rPr>
          <w:b/>
        </w:rPr>
        <w:t>=</w:t>
      </w:r>
      <w:proofErr w:type="spellStart"/>
      <w:proofErr w:type="gramEnd"/>
      <w:r w:rsidRPr="00340895">
        <w:rPr>
          <w:b/>
        </w:rPr>
        <w:t>K</w:t>
      </w:r>
      <w:r w:rsidRPr="00340895">
        <w:rPr>
          <w:b/>
          <w:vertAlign w:val="subscript"/>
        </w:rPr>
        <w:t>ft</w:t>
      </w:r>
      <w:proofErr w:type="spellEnd"/>
      <w:r w:rsidRPr="00340895">
        <w:rPr>
          <w:b/>
        </w:rPr>
        <w:t>*</w:t>
      </w:r>
      <w:proofErr w:type="spellStart"/>
      <w:r w:rsidRPr="00340895">
        <w:rPr>
          <w:b/>
        </w:rPr>
        <w:t>h</w:t>
      </w:r>
      <w:r w:rsidRPr="00927E33">
        <w:rPr>
          <w:b/>
          <w:vertAlign w:val="subscript"/>
        </w:rPr>
        <w:t>v</w:t>
      </w:r>
      <w:proofErr w:type="spellEnd"/>
      <w:r w:rsidR="00340895">
        <w:t xml:space="preserve"> and </w:t>
      </w:r>
      <w:proofErr w:type="spellStart"/>
      <w:r w:rsidRPr="00340895">
        <w:rPr>
          <w:b/>
        </w:rPr>
        <w:t>h</w:t>
      </w:r>
      <w:r w:rsidRPr="00340895">
        <w:rPr>
          <w:b/>
          <w:vertAlign w:val="subscript"/>
        </w:rPr>
        <w:t>st</w:t>
      </w:r>
      <w:proofErr w:type="spellEnd"/>
      <w:r w:rsidRPr="00340895">
        <w:rPr>
          <w:b/>
        </w:rPr>
        <w:t>=</w:t>
      </w:r>
      <w:proofErr w:type="spellStart"/>
      <w:r w:rsidRPr="00340895">
        <w:rPr>
          <w:b/>
        </w:rPr>
        <w:t>K</w:t>
      </w:r>
      <w:r w:rsidRPr="00340895">
        <w:rPr>
          <w:b/>
          <w:vertAlign w:val="subscript"/>
        </w:rPr>
        <w:t>st</w:t>
      </w:r>
      <w:proofErr w:type="spellEnd"/>
      <w:r w:rsidRPr="00340895">
        <w:rPr>
          <w:b/>
        </w:rPr>
        <w:t>*</w:t>
      </w:r>
      <w:proofErr w:type="spellStart"/>
      <w:r w:rsidRPr="00340895">
        <w:rPr>
          <w:b/>
        </w:rPr>
        <w:t>h</w:t>
      </w:r>
      <w:r w:rsidRPr="00927E33">
        <w:rPr>
          <w:b/>
          <w:vertAlign w:val="subscript"/>
        </w:rPr>
        <w:t>v</w:t>
      </w:r>
      <w:proofErr w:type="spellEnd"/>
      <w:r w:rsidR="00927E33">
        <w:rPr>
          <w:b/>
        </w:rPr>
        <w:t xml:space="preserve">  </w:t>
      </w:r>
      <w:r w:rsidR="00927E33">
        <w:rPr>
          <w:b/>
        </w:rPr>
        <w:tab/>
      </w:r>
      <w:r w:rsidR="00927E33">
        <w:rPr>
          <w:b/>
        </w:rPr>
        <w:tab/>
      </w:r>
      <w:r w:rsidR="00927E33">
        <w:rPr>
          <w:b/>
        </w:rPr>
        <w:tab/>
      </w:r>
      <w:r w:rsidR="00927E33" w:rsidRPr="00927E33">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12</w:t>
      </w:r>
      <w:r w:rsidR="006F3003">
        <w:rPr>
          <w:color w:val="0000FF"/>
        </w:rPr>
        <w:fldChar w:fldCharType="end"/>
      </w:r>
    </w:p>
    <w:p w:rsidR="00601795" w:rsidRPr="00601795" w:rsidRDefault="00601795" w:rsidP="00601795">
      <w:pPr>
        <w:autoSpaceDE w:val="0"/>
        <w:autoSpaceDN w:val="0"/>
        <w:adjustRightInd w:val="0"/>
        <w:jc w:val="left"/>
      </w:pPr>
      <w:r w:rsidRPr="00601795">
        <w:t>Where:</w:t>
      </w:r>
    </w:p>
    <w:p w:rsidR="00EB0C2A" w:rsidRDefault="00601795" w:rsidP="00840E81">
      <w:pPr>
        <w:autoSpaceDE w:val="0"/>
        <w:autoSpaceDN w:val="0"/>
        <w:adjustRightInd w:val="0"/>
        <w:jc w:val="left"/>
      </w:pPr>
      <w:proofErr w:type="spellStart"/>
      <w:proofErr w:type="gramStart"/>
      <w:r>
        <w:t>h</w:t>
      </w:r>
      <w:r w:rsidRPr="00927E33">
        <w:rPr>
          <w:vertAlign w:val="subscript"/>
        </w:rPr>
        <w:t>v</w:t>
      </w:r>
      <w:proofErr w:type="spellEnd"/>
      <w:proofErr w:type="gramEnd"/>
      <w:r w:rsidRPr="00601795">
        <w:t xml:space="preserve"> </w:t>
      </w:r>
      <w:r w:rsidR="00520A2C">
        <w:t>is the velocity head</w:t>
      </w:r>
      <w:r w:rsidRPr="00601795">
        <w:t xml:space="preserve">; and </w:t>
      </w:r>
      <w:proofErr w:type="spellStart"/>
      <w:r w:rsidRPr="00601795">
        <w:t>k</w:t>
      </w:r>
      <w:r w:rsidRPr="00AE33E5">
        <w:rPr>
          <w:vertAlign w:val="subscript"/>
        </w:rPr>
        <w:t>ft</w:t>
      </w:r>
      <w:proofErr w:type="spellEnd"/>
      <w:r w:rsidRPr="00601795">
        <w:t xml:space="preserve"> </w:t>
      </w:r>
      <w:r w:rsidR="00520A2C">
        <w:t xml:space="preserve">and </w:t>
      </w:r>
      <w:proofErr w:type="spellStart"/>
      <w:r w:rsidRPr="00601795">
        <w:t>k</w:t>
      </w:r>
      <w:r w:rsidRPr="00AE33E5">
        <w:rPr>
          <w:vertAlign w:val="subscript"/>
        </w:rPr>
        <w:t>s</w:t>
      </w:r>
      <w:r w:rsidR="00520A2C" w:rsidRPr="00AE33E5">
        <w:rPr>
          <w:vertAlign w:val="subscript"/>
        </w:rPr>
        <w:t>t</w:t>
      </w:r>
      <w:proofErr w:type="spellEnd"/>
      <w:r w:rsidRPr="00601795">
        <w:t xml:space="preserve"> are the coefficients of head</w:t>
      </w:r>
      <w:r>
        <w:t xml:space="preserve"> </w:t>
      </w:r>
      <w:r w:rsidRPr="00601795">
        <w:t>losses due to the foot valve and the</w:t>
      </w:r>
      <w:r>
        <w:t xml:space="preserve"> </w:t>
      </w:r>
      <w:r w:rsidRPr="00601795">
        <w:t>strainer respectively</w:t>
      </w:r>
      <w:r w:rsidR="00340895">
        <w:t xml:space="preserve">. </w:t>
      </w:r>
      <w:r w:rsidR="00840E81">
        <w:t>I</w:t>
      </w:r>
      <w:r w:rsidR="00520A2C" w:rsidRPr="00840E81">
        <w:t xml:space="preserve">n computation, the values of </w:t>
      </w:r>
      <w:proofErr w:type="spellStart"/>
      <w:r w:rsidR="00520A2C" w:rsidRPr="00840E81">
        <w:t>k</w:t>
      </w:r>
      <w:r w:rsidR="00520A2C" w:rsidRPr="00AE33E5">
        <w:rPr>
          <w:vertAlign w:val="subscript"/>
        </w:rPr>
        <w:t>ft</w:t>
      </w:r>
      <w:proofErr w:type="spellEnd"/>
      <w:r w:rsidR="00520A2C" w:rsidRPr="00840E81">
        <w:t xml:space="preserve"> and </w:t>
      </w:r>
      <w:proofErr w:type="spellStart"/>
      <w:r w:rsidR="00520A2C" w:rsidRPr="00840E81">
        <w:t>K</w:t>
      </w:r>
      <w:r w:rsidR="00520A2C" w:rsidRPr="00AE33E5">
        <w:rPr>
          <w:vertAlign w:val="subscript"/>
        </w:rPr>
        <w:t>st</w:t>
      </w:r>
      <w:proofErr w:type="spellEnd"/>
      <w:r w:rsidR="00520A2C" w:rsidRPr="00840E81">
        <w:t xml:space="preserve"> are</w:t>
      </w:r>
      <w:r w:rsidR="00840E81">
        <w:t xml:space="preserve"> </w:t>
      </w:r>
      <w:r w:rsidR="00520A2C" w:rsidRPr="00840E81">
        <w:t>usually taken as 0.8 and 0.95 respectively.</w:t>
      </w:r>
    </w:p>
    <w:p w:rsidR="00EC5566" w:rsidRDefault="00EC5566" w:rsidP="006C7547"/>
    <w:p w:rsidR="00520A2C" w:rsidRPr="003F32B4" w:rsidRDefault="003F32B4" w:rsidP="006C7547">
      <w:pPr>
        <w:rPr>
          <w:b/>
        </w:rPr>
      </w:pPr>
      <w:r w:rsidRPr="003F32B4">
        <w:rPr>
          <w:b/>
        </w:rPr>
        <w:t>d) Head Loss Due to</w:t>
      </w:r>
      <w:r w:rsidR="00EB23A8">
        <w:rPr>
          <w:b/>
        </w:rPr>
        <w:t xml:space="preserve"> </w:t>
      </w:r>
      <w:r w:rsidRPr="003F32B4">
        <w:rPr>
          <w:b/>
        </w:rPr>
        <w:t>Fittings</w:t>
      </w:r>
    </w:p>
    <w:p w:rsidR="00520A2C" w:rsidRDefault="00520A2C" w:rsidP="00343D72">
      <w:pPr>
        <w:spacing w:line="240" w:lineRule="auto"/>
      </w:pPr>
    </w:p>
    <w:p w:rsidR="00520A2C" w:rsidRDefault="003F32B4" w:rsidP="00343D72">
      <w:r w:rsidRPr="003F32B4">
        <w:t>Frictional loss due to pipe fittings is expressed</w:t>
      </w:r>
      <w:r>
        <w:t xml:space="preserve"> </w:t>
      </w:r>
      <w:r w:rsidRPr="003F32B4">
        <w:t>in to an equivalent length (EQL) of straight</w:t>
      </w:r>
      <w:r>
        <w:t xml:space="preserve"> </w:t>
      </w:r>
      <w:r w:rsidRPr="003F32B4">
        <w:t>pipeline. Once the equivalent length of straight</w:t>
      </w:r>
      <w:r>
        <w:t xml:space="preserve"> </w:t>
      </w:r>
      <w:r w:rsidRPr="003F32B4">
        <w:t>pipe for a particular fitting is obtained, the head</w:t>
      </w:r>
      <w:r>
        <w:t xml:space="preserve"> </w:t>
      </w:r>
      <w:r w:rsidRPr="003F32B4">
        <w:t>loss due to friction can be further arrived at by</w:t>
      </w:r>
      <w:r>
        <w:t xml:space="preserve"> u</w:t>
      </w:r>
      <w:r w:rsidRPr="003F32B4">
        <w:t>sing frictional loss standard tables or</w:t>
      </w:r>
      <w:r>
        <w:t xml:space="preserve"> </w:t>
      </w:r>
      <w:r w:rsidRPr="003F32B4">
        <w:t xml:space="preserve">alternatively </w:t>
      </w:r>
      <w:r>
        <w:t>u</w:t>
      </w:r>
      <w:r w:rsidRPr="003F32B4">
        <w:t>sing standard Nom</w:t>
      </w:r>
      <w:r>
        <w:t>o</w:t>
      </w:r>
      <w:r w:rsidRPr="003F32B4">
        <w:t>-gram. Frictional loss due to pipe fittings is expressed</w:t>
      </w:r>
      <w:r>
        <w:t xml:space="preserve"> </w:t>
      </w:r>
      <w:r w:rsidRPr="003F32B4">
        <w:t>in to an equivalent length of straight</w:t>
      </w:r>
      <w:r>
        <w:t xml:space="preserve"> </w:t>
      </w:r>
      <w:r w:rsidRPr="003F32B4">
        <w:t xml:space="preserve">pipeline. </w:t>
      </w:r>
    </w:p>
    <w:p w:rsidR="00520A2C" w:rsidRDefault="00520A2C" w:rsidP="00343D72"/>
    <w:p w:rsidR="00520A2C" w:rsidRDefault="00105FEF" w:rsidP="00343D72">
      <w:r w:rsidRPr="00105FEF">
        <w:t xml:space="preserve">Once the </w:t>
      </w:r>
      <w:r w:rsidR="00927E33" w:rsidRPr="003F32B4">
        <w:t>equivalent length</w:t>
      </w:r>
      <w:r w:rsidRPr="00105FEF">
        <w:t xml:space="preserve"> of straight pipeline is</w:t>
      </w:r>
      <w:r>
        <w:t xml:space="preserve"> </w:t>
      </w:r>
      <w:r w:rsidRPr="00105FEF">
        <w:t xml:space="preserve">obtained, the head loss due to friction </w:t>
      </w:r>
      <w:proofErr w:type="spellStart"/>
      <w:r>
        <w:t>h</w:t>
      </w:r>
      <w:r w:rsidRPr="00DE2787">
        <w:rPr>
          <w:vertAlign w:val="subscript"/>
        </w:rPr>
        <w:t>f</w:t>
      </w:r>
      <w:proofErr w:type="spellEnd"/>
      <w:r>
        <w:t xml:space="preserve"> </w:t>
      </w:r>
      <w:r w:rsidRPr="00105FEF">
        <w:t xml:space="preserve">can be calculated by </w:t>
      </w:r>
      <w:r>
        <w:t>pipe loss equation</w:t>
      </w:r>
      <w:r w:rsidR="00927E33">
        <w:t>-2 (Darcy) or equation-9 (Hazen Williams)</w:t>
      </w:r>
      <w:r w:rsidRPr="00105FEF">
        <w:t>.</w:t>
      </w:r>
    </w:p>
    <w:p w:rsidR="00105FEF" w:rsidRDefault="00105FEF" w:rsidP="00343D72"/>
    <w:p w:rsidR="00927E33" w:rsidRDefault="00343D72" w:rsidP="00343D72">
      <w:pPr>
        <w:pStyle w:val="Caption"/>
      </w:pPr>
      <w:bookmarkStart w:id="153" w:name="_Toc531646112"/>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5</w:t>
      </w:r>
      <w:r w:rsidR="00777FBB">
        <w:rPr>
          <w:noProof/>
        </w:rPr>
        <w:fldChar w:fldCharType="end"/>
      </w:r>
      <w:r>
        <w:rPr>
          <w:noProof/>
        </w:rPr>
        <w:t>:</w:t>
      </w:r>
      <w:r>
        <w:t xml:space="preserve"> Equivalent length of straight pipe for different pipe fittings</w:t>
      </w:r>
      <w:bookmarkEnd w:id="153"/>
    </w:p>
    <w:tbl>
      <w:tblPr>
        <w:tblStyle w:val="TableGrid"/>
        <w:tblW w:w="0" w:type="auto"/>
        <w:tblInd w:w="108" w:type="dxa"/>
        <w:tblLayout w:type="fixed"/>
        <w:tblLook w:val="04A0" w:firstRow="1" w:lastRow="0" w:firstColumn="1" w:lastColumn="0" w:noHBand="0" w:noVBand="1"/>
      </w:tblPr>
      <w:tblGrid>
        <w:gridCol w:w="2610"/>
        <w:gridCol w:w="1080"/>
        <w:gridCol w:w="720"/>
        <w:gridCol w:w="810"/>
        <w:gridCol w:w="900"/>
        <w:gridCol w:w="810"/>
        <w:gridCol w:w="900"/>
        <w:gridCol w:w="853"/>
        <w:gridCol w:w="720"/>
      </w:tblGrid>
      <w:tr w:rsidR="00105FEF" w:rsidRPr="00343D72" w:rsidTr="00343D72">
        <w:trPr>
          <w:tblHeader/>
        </w:trPr>
        <w:tc>
          <w:tcPr>
            <w:tcW w:w="3690" w:type="dxa"/>
            <w:gridSpan w:val="2"/>
            <w:vMerge w:val="restart"/>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Type of fitting</w:t>
            </w:r>
          </w:p>
        </w:tc>
        <w:tc>
          <w:tcPr>
            <w:tcW w:w="5713" w:type="dxa"/>
            <w:gridSpan w:val="7"/>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Pipe Diameter (mm)</w:t>
            </w:r>
          </w:p>
        </w:tc>
      </w:tr>
      <w:tr w:rsidR="00D02F3E" w:rsidRPr="00343D72" w:rsidTr="00343D72">
        <w:trPr>
          <w:tblHeader/>
        </w:trPr>
        <w:tc>
          <w:tcPr>
            <w:tcW w:w="3690" w:type="dxa"/>
            <w:gridSpan w:val="2"/>
            <w:vMerge/>
            <w:shd w:val="clear" w:color="auto" w:fill="B6DDE8" w:themeFill="accent5" w:themeFillTint="66"/>
            <w:vAlign w:val="center"/>
          </w:tcPr>
          <w:p w:rsidR="00105FEF" w:rsidRPr="00343D72" w:rsidRDefault="00105FEF" w:rsidP="00343D72">
            <w:pPr>
              <w:jc w:val="center"/>
              <w:rPr>
                <w:b/>
                <w:sz w:val="20"/>
                <w:szCs w:val="20"/>
              </w:rPr>
            </w:pPr>
          </w:p>
        </w:tc>
        <w:tc>
          <w:tcPr>
            <w:tcW w:w="72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25</w:t>
            </w:r>
          </w:p>
        </w:tc>
        <w:tc>
          <w:tcPr>
            <w:tcW w:w="81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50</w:t>
            </w:r>
          </w:p>
        </w:tc>
        <w:tc>
          <w:tcPr>
            <w:tcW w:w="90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75</w:t>
            </w:r>
          </w:p>
        </w:tc>
        <w:tc>
          <w:tcPr>
            <w:tcW w:w="81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100</w:t>
            </w:r>
          </w:p>
        </w:tc>
        <w:tc>
          <w:tcPr>
            <w:tcW w:w="90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125</w:t>
            </w:r>
          </w:p>
        </w:tc>
        <w:tc>
          <w:tcPr>
            <w:tcW w:w="853"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150</w:t>
            </w:r>
          </w:p>
        </w:tc>
        <w:tc>
          <w:tcPr>
            <w:tcW w:w="720" w:type="dxa"/>
            <w:shd w:val="clear" w:color="auto" w:fill="B6DDE8" w:themeFill="accent5" w:themeFillTint="66"/>
            <w:vAlign w:val="center"/>
          </w:tcPr>
          <w:p w:rsidR="00105FEF" w:rsidRPr="00343D72" w:rsidRDefault="00105FEF" w:rsidP="00343D72">
            <w:pPr>
              <w:jc w:val="center"/>
              <w:rPr>
                <w:b/>
                <w:sz w:val="20"/>
                <w:szCs w:val="20"/>
              </w:rPr>
            </w:pPr>
            <w:r w:rsidRPr="00343D72">
              <w:rPr>
                <w:b/>
                <w:sz w:val="20"/>
                <w:szCs w:val="20"/>
              </w:rPr>
              <w:t>200</w:t>
            </w:r>
          </w:p>
        </w:tc>
      </w:tr>
      <w:tr w:rsidR="00D02F3E" w:rsidRPr="00343D72" w:rsidTr="00343D72">
        <w:tc>
          <w:tcPr>
            <w:tcW w:w="2610" w:type="dxa"/>
            <w:vMerge w:val="restart"/>
            <w:vAlign w:val="center"/>
          </w:tcPr>
          <w:p w:rsidR="00105FEF" w:rsidRPr="00343D72" w:rsidRDefault="00105FEF" w:rsidP="00343D72">
            <w:pPr>
              <w:jc w:val="left"/>
              <w:rPr>
                <w:sz w:val="20"/>
                <w:szCs w:val="20"/>
              </w:rPr>
            </w:pPr>
            <w:r w:rsidRPr="00343D72">
              <w:rPr>
                <w:sz w:val="20"/>
                <w:szCs w:val="20"/>
              </w:rPr>
              <w:t>Regular 90 degree bend</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7E0077" w:rsidP="00343D72">
            <w:pPr>
              <w:jc w:val="left"/>
              <w:rPr>
                <w:sz w:val="20"/>
                <w:szCs w:val="20"/>
              </w:rPr>
            </w:pPr>
            <w:r w:rsidRPr="00343D72">
              <w:rPr>
                <w:sz w:val="20"/>
                <w:szCs w:val="20"/>
              </w:rPr>
              <w:t>1.6</w:t>
            </w:r>
          </w:p>
        </w:tc>
        <w:tc>
          <w:tcPr>
            <w:tcW w:w="810" w:type="dxa"/>
            <w:vAlign w:val="center"/>
          </w:tcPr>
          <w:p w:rsidR="00105FEF" w:rsidRPr="00343D72" w:rsidRDefault="00D02F3E" w:rsidP="00343D72">
            <w:pPr>
              <w:jc w:val="left"/>
              <w:rPr>
                <w:sz w:val="20"/>
                <w:szCs w:val="20"/>
              </w:rPr>
            </w:pPr>
            <w:r w:rsidRPr="00343D72">
              <w:rPr>
                <w:sz w:val="20"/>
                <w:szCs w:val="20"/>
              </w:rPr>
              <w:t>2.60</w:t>
            </w:r>
          </w:p>
        </w:tc>
        <w:tc>
          <w:tcPr>
            <w:tcW w:w="900" w:type="dxa"/>
            <w:vAlign w:val="center"/>
          </w:tcPr>
          <w:p w:rsidR="00105FEF" w:rsidRPr="00343D72" w:rsidRDefault="00D02F3E" w:rsidP="00343D72">
            <w:pPr>
              <w:jc w:val="left"/>
              <w:rPr>
                <w:sz w:val="20"/>
                <w:szCs w:val="20"/>
              </w:rPr>
            </w:pPr>
            <w:r w:rsidRPr="00343D72">
              <w:rPr>
                <w:sz w:val="20"/>
                <w:szCs w:val="20"/>
              </w:rPr>
              <w:t>3.30</w:t>
            </w:r>
          </w:p>
        </w:tc>
        <w:tc>
          <w:tcPr>
            <w:tcW w:w="810" w:type="dxa"/>
            <w:vAlign w:val="center"/>
          </w:tcPr>
          <w:p w:rsidR="00105FEF" w:rsidRPr="00343D72" w:rsidRDefault="00D02F3E" w:rsidP="00343D72">
            <w:pPr>
              <w:jc w:val="left"/>
              <w:rPr>
                <w:sz w:val="20"/>
                <w:szCs w:val="20"/>
              </w:rPr>
            </w:pPr>
            <w:r w:rsidRPr="00343D72">
              <w:rPr>
                <w:sz w:val="20"/>
                <w:szCs w:val="20"/>
              </w:rPr>
              <w:t>4.00</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7E0077" w:rsidP="00343D72">
            <w:pPr>
              <w:jc w:val="left"/>
              <w:rPr>
                <w:sz w:val="20"/>
                <w:szCs w:val="20"/>
              </w:rPr>
            </w:pPr>
            <w:r w:rsidRPr="00343D72">
              <w:rPr>
                <w:sz w:val="20"/>
                <w:szCs w:val="20"/>
              </w:rPr>
              <w:t>0.5</w:t>
            </w:r>
          </w:p>
        </w:tc>
        <w:tc>
          <w:tcPr>
            <w:tcW w:w="810" w:type="dxa"/>
            <w:vAlign w:val="center"/>
          </w:tcPr>
          <w:p w:rsidR="00105FEF" w:rsidRPr="00343D72" w:rsidRDefault="00D02F3E" w:rsidP="00343D72">
            <w:pPr>
              <w:jc w:val="left"/>
              <w:rPr>
                <w:sz w:val="20"/>
                <w:szCs w:val="20"/>
              </w:rPr>
            </w:pPr>
            <w:r w:rsidRPr="00343D72">
              <w:rPr>
                <w:sz w:val="20"/>
                <w:szCs w:val="20"/>
              </w:rPr>
              <w:t>0.95</w:t>
            </w:r>
          </w:p>
        </w:tc>
        <w:tc>
          <w:tcPr>
            <w:tcW w:w="900" w:type="dxa"/>
            <w:vAlign w:val="center"/>
          </w:tcPr>
          <w:p w:rsidR="00105FEF" w:rsidRPr="00343D72" w:rsidRDefault="00D02F3E" w:rsidP="00343D72">
            <w:pPr>
              <w:jc w:val="left"/>
              <w:rPr>
                <w:sz w:val="20"/>
                <w:szCs w:val="20"/>
              </w:rPr>
            </w:pPr>
            <w:r w:rsidRPr="00343D72">
              <w:rPr>
                <w:sz w:val="20"/>
                <w:szCs w:val="20"/>
              </w:rPr>
              <w:t>1.30</w:t>
            </w:r>
          </w:p>
        </w:tc>
        <w:tc>
          <w:tcPr>
            <w:tcW w:w="810" w:type="dxa"/>
            <w:vAlign w:val="center"/>
          </w:tcPr>
          <w:p w:rsidR="00105FEF" w:rsidRPr="00343D72" w:rsidRDefault="00D02F3E" w:rsidP="00343D72">
            <w:pPr>
              <w:jc w:val="left"/>
              <w:rPr>
                <w:sz w:val="20"/>
                <w:szCs w:val="20"/>
              </w:rPr>
            </w:pPr>
            <w:r w:rsidRPr="00343D72">
              <w:rPr>
                <w:sz w:val="20"/>
                <w:szCs w:val="20"/>
              </w:rPr>
              <w:t>1.80</w:t>
            </w:r>
          </w:p>
        </w:tc>
        <w:tc>
          <w:tcPr>
            <w:tcW w:w="900" w:type="dxa"/>
            <w:vAlign w:val="center"/>
          </w:tcPr>
          <w:p w:rsidR="00105FEF" w:rsidRPr="00343D72" w:rsidRDefault="00D02F3E" w:rsidP="00343D72">
            <w:pPr>
              <w:jc w:val="left"/>
              <w:rPr>
                <w:sz w:val="20"/>
                <w:szCs w:val="20"/>
              </w:rPr>
            </w:pPr>
            <w:r w:rsidRPr="00343D72">
              <w:rPr>
                <w:sz w:val="20"/>
                <w:szCs w:val="20"/>
              </w:rPr>
              <w:t>2.22</w:t>
            </w:r>
          </w:p>
        </w:tc>
        <w:tc>
          <w:tcPr>
            <w:tcW w:w="853" w:type="dxa"/>
            <w:vAlign w:val="center"/>
          </w:tcPr>
          <w:p w:rsidR="00105FEF" w:rsidRPr="00343D72" w:rsidRDefault="00D02F3E" w:rsidP="00343D72">
            <w:pPr>
              <w:jc w:val="left"/>
              <w:rPr>
                <w:sz w:val="20"/>
                <w:szCs w:val="20"/>
              </w:rPr>
            </w:pPr>
            <w:r w:rsidRPr="00343D72">
              <w:rPr>
                <w:sz w:val="20"/>
                <w:szCs w:val="20"/>
              </w:rPr>
              <w:t>2.71</w:t>
            </w:r>
          </w:p>
        </w:tc>
        <w:tc>
          <w:tcPr>
            <w:tcW w:w="720" w:type="dxa"/>
            <w:vAlign w:val="center"/>
          </w:tcPr>
          <w:p w:rsidR="00105FEF" w:rsidRPr="00343D72" w:rsidRDefault="00D02F3E" w:rsidP="00343D72">
            <w:pPr>
              <w:jc w:val="left"/>
              <w:rPr>
                <w:sz w:val="20"/>
                <w:szCs w:val="20"/>
              </w:rPr>
            </w:pPr>
            <w:r w:rsidRPr="00343D72">
              <w:rPr>
                <w:sz w:val="20"/>
                <w:szCs w:val="20"/>
              </w:rPr>
              <w:t>3.70</w:t>
            </w:r>
          </w:p>
        </w:tc>
      </w:tr>
      <w:tr w:rsidR="00D02F3E" w:rsidRPr="00343D72" w:rsidTr="00343D72">
        <w:tc>
          <w:tcPr>
            <w:tcW w:w="2610" w:type="dxa"/>
            <w:vMerge w:val="restart"/>
            <w:vAlign w:val="center"/>
          </w:tcPr>
          <w:p w:rsidR="00105FEF" w:rsidRPr="00343D72" w:rsidRDefault="00A074BA" w:rsidP="00343D72">
            <w:pPr>
              <w:jc w:val="left"/>
              <w:rPr>
                <w:sz w:val="20"/>
                <w:szCs w:val="20"/>
              </w:rPr>
            </w:pPr>
            <w:r w:rsidRPr="00343D72">
              <w:rPr>
                <w:sz w:val="20"/>
                <w:szCs w:val="20"/>
              </w:rPr>
              <w:t>Long rad. 90 degree bend</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7E0077" w:rsidP="00343D72">
            <w:pPr>
              <w:jc w:val="left"/>
              <w:rPr>
                <w:sz w:val="20"/>
                <w:szCs w:val="20"/>
              </w:rPr>
            </w:pPr>
            <w:r w:rsidRPr="00343D72">
              <w:rPr>
                <w:sz w:val="20"/>
                <w:szCs w:val="20"/>
              </w:rPr>
              <w:t>0.82</w:t>
            </w:r>
          </w:p>
        </w:tc>
        <w:tc>
          <w:tcPr>
            <w:tcW w:w="810" w:type="dxa"/>
            <w:vAlign w:val="center"/>
          </w:tcPr>
          <w:p w:rsidR="00105FEF" w:rsidRPr="00343D72" w:rsidRDefault="00D02F3E" w:rsidP="00343D72">
            <w:pPr>
              <w:jc w:val="left"/>
              <w:rPr>
                <w:sz w:val="20"/>
                <w:szCs w:val="20"/>
              </w:rPr>
            </w:pPr>
            <w:r w:rsidRPr="00343D72">
              <w:rPr>
                <w:sz w:val="20"/>
                <w:szCs w:val="20"/>
              </w:rPr>
              <w:t>1.10</w:t>
            </w:r>
          </w:p>
        </w:tc>
        <w:tc>
          <w:tcPr>
            <w:tcW w:w="900" w:type="dxa"/>
            <w:vAlign w:val="center"/>
          </w:tcPr>
          <w:p w:rsidR="00105FEF" w:rsidRPr="00343D72" w:rsidRDefault="00D02F3E" w:rsidP="00343D72">
            <w:pPr>
              <w:jc w:val="left"/>
              <w:rPr>
                <w:sz w:val="20"/>
                <w:szCs w:val="20"/>
              </w:rPr>
            </w:pPr>
            <w:r w:rsidRPr="00343D72">
              <w:rPr>
                <w:sz w:val="20"/>
                <w:szCs w:val="20"/>
              </w:rPr>
              <w:t>1.20</w:t>
            </w:r>
          </w:p>
        </w:tc>
        <w:tc>
          <w:tcPr>
            <w:tcW w:w="810" w:type="dxa"/>
            <w:vAlign w:val="center"/>
          </w:tcPr>
          <w:p w:rsidR="00105FEF" w:rsidRPr="00343D72" w:rsidRDefault="00D02F3E" w:rsidP="00343D72">
            <w:pPr>
              <w:jc w:val="left"/>
              <w:rPr>
                <w:sz w:val="20"/>
                <w:szCs w:val="20"/>
              </w:rPr>
            </w:pPr>
            <w:r w:rsidRPr="00343D72">
              <w:rPr>
                <w:sz w:val="20"/>
                <w:szCs w:val="20"/>
              </w:rPr>
              <w:t>1.40</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7E0077" w:rsidP="00343D72">
            <w:pPr>
              <w:jc w:val="left"/>
              <w:rPr>
                <w:sz w:val="20"/>
                <w:szCs w:val="20"/>
              </w:rPr>
            </w:pPr>
            <w:r w:rsidRPr="00343D72">
              <w:rPr>
                <w:sz w:val="20"/>
                <w:szCs w:val="20"/>
              </w:rPr>
              <w:t>0.49</w:t>
            </w:r>
          </w:p>
        </w:tc>
        <w:tc>
          <w:tcPr>
            <w:tcW w:w="810" w:type="dxa"/>
            <w:vAlign w:val="center"/>
          </w:tcPr>
          <w:p w:rsidR="00105FEF" w:rsidRPr="00343D72" w:rsidRDefault="00D02F3E" w:rsidP="00343D72">
            <w:pPr>
              <w:jc w:val="left"/>
              <w:rPr>
                <w:sz w:val="20"/>
                <w:szCs w:val="20"/>
              </w:rPr>
            </w:pPr>
            <w:r w:rsidRPr="00343D72">
              <w:rPr>
                <w:sz w:val="20"/>
                <w:szCs w:val="20"/>
              </w:rPr>
              <w:t>0.80</w:t>
            </w:r>
          </w:p>
        </w:tc>
        <w:tc>
          <w:tcPr>
            <w:tcW w:w="900" w:type="dxa"/>
            <w:vAlign w:val="center"/>
          </w:tcPr>
          <w:p w:rsidR="00105FEF" w:rsidRPr="00343D72" w:rsidRDefault="00D02F3E" w:rsidP="00343D72">
            <w:pPr>
              <w:jc w:val="left"/>
              <w:rPr>
                <w:sz w:val="20"/>
                <w:szCs w:val="20"/>
              </w:rPr>
            </w:pPr>
            <w:r w:rsidRPr="00343D72">
              <w:rPr>
                <w:sz w:val="20"/>
                <w:szCs w:val="20"/>
              </w:rPr>
              <w:t>1.03</w:t>
            </w:r>
          </w:p>
        </w:tc>
        <w:tc>
          <w:tcPr>
            <w:tcW w:w="810" w:type="dxa"/>
            <w:vAlign w:val="center"/>
          </w:tcPr>
          <w:p w:rsidR="00105FEF" w:rsidRPr="00343D72" w:rsidRDefault="00D02F3E" w:rsidP="00343D72">
            <w:pPr>
              <w:jc w:val="left"/>
              <w:rPr>
                <w:sz w:val="20"/>
                <w:szCs w:val="20"/>
              </w:rPr>
            </w:pPr>
            <w:r w:rsidRPr="00343D72">
              <w:rPr>
                <w:sz w:val="20"/>
                <w:szCs w:val="20"/>
              </w:rPr>
              <w:t>1.30</w:t>
            </w:r>
          </w:p>
        </w:tc>
        <w:tc>
          <w:tcPr>
            <w:tcW w:w="900" w:type="dxa"/>
            <w:vAlign w:val="center"/>
          </w:tcPr>
          <w:p w:rsidR="00105FEF" w:rsidRPr="00343D72" w:rsidRDefault="00D02F3E" w:rsidP="00343D72">
            <w:pPr>
              <w:jc w:val="left"/>
              <w:rPr>
                <w:sz w:val="20"/>
                <w:szCs w:val="20"/>
              </w:rPr>
            </w:pPr>
            <w:r w:rsidRPr="00343D72">
              <w:rPr>
                <w:sz w:val="20"/>
                <w:szCs w:val="20"/>
              </w:rPr>
              <w:t>1.52</w:t>
            </w:r>
          </w:p>
        </w:tc>
        <w:tc>
          <w:tcPr>
            <w:tcW w:w="853" w:type="dxa"/>
            <w:vAlign w:val="center"/>
          </w:tcPr>
          <w:p w:rsidR="00105FEF" w:rsidRPr="00343D72" w:rsidRDefault="00D02F3E" w:rsidP="00343D72">
            <w:pPr>
              <w:jc w:val="left"/>
              <w:rPr>
                <w:sz w:val="20"/>
                <w:szCs w:val="20"/>
              </w:rPr>
            </w:pPr>
            <w:r w:rsidRPr="00343D72">
              <w:rPr>
                <w:sz w:val="20"/>
                <w:szCs w:val="20"/>
              </w:rPr>
              <w:t>1.74</w:t>
            </w:r>
          </w:p>
        </w:tc>
        <w:tc>
          <w:tcPr>
            <w:tcW w:w="720" w:type="dxa"/>
            <w:vAlign w:val="center"/>
          </w:tcPr>
          <w:p w:rsidR="00105FEF" w:rsidRPr="00343D72" w:rsidRDefault="00D02F3E" w:rsidP="00343D72">
            <w:pPr>
              <w:jc w:val="left"/>
              <w:rPr>
                <w:sz w:val="20"/>
                <w:szCs w:val="20"/>
              </w:rPr>
            </w:pPr>
            <w:r w:rsidRPr="00343D72">
              <w:rPr>
                <w:sz w:val="20"/>
                <w:szCs w:val="20"/>
              </w:rPr>
              <w:t>2.13</w:t>
            </w:r>
          </w:p>
        </w:tc>
      </w:tr>
      <w:tr w:rsidR="00D02F3E" w:rsidRPr="00343D72" w:rsidTr="00343D72">
        <w:tc>
          <w:tcPr>
            <w:tcW w:w="2610" w:type="dxa"/>
            <w:vMerge w:val="restart"/>
            <w:vAlign w:val="center"/>
          </w:tcPr>
          <w:p w:rsidR="00105FEF" w:rsidRPr="00343D72" w:rsidRDefault="00A074BA" w:rsidP="00343D72">
            <w:pPr>
              <w:jc w:val="left"/>
              <w:rPr>
                <w:sz w:val="20"/>
                <w:szCs w:val="20"/>
              </w:rPr>
            </w:pPr>
            <w:r w:rsidRPr="00343D72">
              <w:rPr>
                <w:sz w:val="20"/>
                <w:szCs w:val="20"/>
              </w:rPr>
              <w:t xml:space="preserve">Regular 45 </w:t>
            </w:r>
            <w:r w:rsidR="00A10434" w:rsidRPr="00343D72">
              <w:rPr>
                <w:sz w:val="20"/>
                <w:szCs w:val="20"/>
              </w:rPr>
              <w:t>degree bend</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0.40</w:t>
            </w:r>
          </w:p>
        </w:tc>
        <w:tc>
          <w:tcPr>
            <w:tcW w:w="810" w:type="dxa"/>
            <w:vAlign w:val="center"/>
          </w:tcPr>
          <w:p w:rsidR="00105FEF" w:rsidRPr="00343D72" w:rsidRDefault="00D02F3E" w:rsidP="00343D72">
            <w:pPr>
              <w:jc w:val="left"/>
              <w:rPr>
                <w:sz w:val="20"/>
                <w:szCs w:val="20"/>
              </w:rPr>
            </w:pPr>
            <w:r w:rsidRPr="00343D72">
              <w:rPr>
                <w:sz w:val="20"/>
                <w:szCs w:val="20"/>
              </w:rPr>
              <w:t>0.82</w:t>
            </w:r>
          </w:p>
        </w:tc>
        <w:tc>
          <w:tcPr>
            <w:tcW w:w="900" w:type="dxa"/>
            <w:vAlign w:val="center"/>
          </w:tcPr>
          <w:p w:rsidR="00105FEF" w:rsidRPr="00343D72" w:rsidRDefault="00D02F3E" w:rsidP="00343D72">
            <w:pPr>
              <w:jc w:val="left"/>
              <w:rPr>
                <w:sz w:val="20"/>
                <w:szCs w:val="20"/>
              </w:rPr>
            </w:pPr>
            <w:r w:rsidRPr="00343D72">
              <w:rPr>
                <w:sz w:val="20"/>
                <w:szCs w:val="20"/>
              </w:rPr>
              <w:t>1.22</w:t>
            </w:r>
          </w:p>
        </w:tc>
        <w:tc>
          <w:tcPr>
            <w:tcW w:w="810" w:type="dxa"/>
            <w:vAlign w:val="center"/>
          </w:tcPr>
          <w:p w:rsidR="00105FEF" w:rsidRPr="00343D72" w:rsidRDefault="00D02F3E" w:rsidP="00343D72">
            <w:pPr>
              <w:jc w:val="left"/>
              <w:rPr>
                <w:sz w:val="20"/>
                <w:szCs w:val="20"/>
              </w:rPr>
            </w:pPr>
            <w:r w:rsidRPr="00343D72">
              <w:rPr>
                <w:sz w:val="20"/>
                <w:szCs w:val="20"/>
              </w:rPr>
              <w:t>1.67</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0.25</w:t>
            </w:r>
          </w:p>
        </w:tc>
        <w:tc>
          <w:tcPr>
            <w:tcW w:w="810" w:type="dxa"/>
            <w:vAlign w:val="center"/>
          </w:tcPr>
          <w:p w:rsidR="00105FEF" w:rsidRPr="00343D72" w:rsidRDefault="00D02F3E" w:rsidP="00343D72">
            <w:pPr>
              <w:jc w:val="left"/>
              <w:rPr>
                <w:sz w:val="20"/>
                <w:szCs w:val="20"/>
              </w:rPr>
            </w:pPr>
            <w:r w:rsidRPr="00343D72">
              <w:rPr>
                <w:sz w:val="20"/>
                <w:szCs w:val="20"/>
              </w:rPr>
              <w:t>0.52</w:t>
            </w:r>
          </w:p>
        </w:tc>
        <w:tc>
          <w:tcPr>
            <w:tcW w:w="900" w:type="dxa"/>
            <w:vAlign w:val="center"/>
          </w:tcPr>
          <w:p w:rsidR="00105FEF" w:rsidRPr="00343D72" w:rsidRDefault="00D02F3E" w:rsidP="00343D72">
            <w:pPr>
              <w:jc w:val="left"/>
              <w:rPr>
                <w:sz w:val="20"/>
                <w:szCs w:val="20"/>
              </w:rPr>
            </w:pPr>
            <w:r w:rsidRPr="00343D72">
              <w:rPr>
                <w:sz w:val="20"/>
                <w:szCs w:val="20"/>
              </w:rPr>
              <w:t>0.82</w:t>
            </w:r>
          </w:p>
        </w:tc>
        <w:tc>
          <w:tcPr>
            <w:tcW w:w="810" w:type="dxa"/>
            <w:vAlign w:val="center"/>
          </w:tcPr>
          <w:p w:rsidR="00105FEF" w:rsidRPr="00343D72" w:rsidRDefault="00D02F3E" w:rsidP="00343D72">
            <w:pPr>
              <w:jc w:val="left"/>
              <w:rPr>
                <w:sz w:val="20"/>
                <w:szCs w:val="20"/>
              </w:rPr>
            </w:pPr>
            <w:r w:rsidRPr="00343D72">
              <w:rPr>
                <w:sz w:val="20"/>
                <w:szCs w:val="20"/>
              </w:rPr>
              <w:t>1.06</w:t>
            </w:r>
          </w:p>
        </w:tc>
        <w:tc>
          <w:tcPr>
            <w:tcW w:w="900" w:type="dxa"/>
            <w:vAlign w:val="center"/>
          </w:tcPr>
          <w:p w:rsidR="00105FEF" w:rsidRPr="00343D72" w:rsidRDefault="00D02F3E" w:rsidP="00343D72">
            <w:pPr>
              <w:jc w:val="left"/>
              <w:rPr>
                <w:sz w:val="20"/>
                <w:szCs w:val="20"/>
              </w:rPr>
            </w:pPr>
            <w:r w:rsidRPr="00343D72">
              <w:rPr>
                <w:sz w:val="20"/>
                <w:szCs w:val="20"/>
              </w:rPr>
              <w:t>1.37</w:t>
            </w:r>
          </w:p>
        </w:tc>
        <w:tc>
          <w:tcPr>
            <w:tcW w:w="853" w:type="dxa"/>
            <w:vAlign w:val="center"/>
          </w:tcPr>
          <w:p w:rsidR="00105FEF" w:rsidRPr="00343D72" w:rsidRDefault="00D02F3E" w:rsidP="00343D72">
            <w:pPr>
              <w:jc w:val="left"/>
              <w:rPr>
                <w:sz w:val="20"/>
                <w:szCs w:val="20"/>
              </w:rPr>
            </w:pPr>
            <w:r w:rsidRPr="00343D72">
              <w:rPr>
                <w:sz w:val="20"/>
                <w:szCs w:val="20"/>
              </w:rPr>
              <w:t>1.70</w:t>
            </w:r>
          </w:p>
        </w:tc>
        <w:tc>
          <w:tcPr>
            <w:tcW w:w="720" w:type="dxa"/>
            <w:vAlign w:val="center"/>
          </w:tcPr>
          <w:p w:rsidR="00105FEF" w:rsidRPr="00343D72" w:rsidRDefault="00D02F3E" w:rsidP="00343D72">
            <w:pPr>
              <w:jc w:val="left"/>
              <w:rPr>
                <w:sz w:val="20"/>
                <w:szCs w:val="20"/>
              </w:rPr>
            </w:pPr>
            <w:r w:rsidRPr="00343D72">
              <w:rPr>
                <w:sz w:val="20"/>
                <w:szCs w:val="20"/>
              </w:rPr>
              <w:t>2.34</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Regular 180 degree bend</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0.58</w:t>
            </w:r>
          </w:p>
        </w:tc>
        <w:tc>
          <w:tcPr>
            <w:tcW w:w="810" w:type="dxa"/>
            <w:vAlign w:val="center"/>
          </w:tcPr>
          <w:p w:rsidR="00105FEF" w:rsidRPr="00343D72" w:rsidRDefault="00D02F3E" w:rsidP="00343D72">
            <w:pPr>
              <w:jc w:val="left"/>
              <w:rPr>
                <w:sz w:val="20"/>
                <w:szCs w:val="20"/>
              </w:rPr>
            </w:pPr>
            <w:r w:rsidRPr="00343D72">
              <w:rPr>
                <w:sz w:val="20"/>
                <w:szCs w:val="20"/>
              </w:rPr>
              <w:t>2.60</w:t>
            </w:r>
          </w:p>
        </w:tc>
        <w:tc>
          <w:tcPr>
            <w:tcW w:w="900" w:type="dxa"/>
            <w:vAlign w:val="center"/>
          </w:tcPr>
          <w:p w:rsidR="00105FEF" w:rsidRPr="00343D72" w:rsidRDefault="00D02F3E" w:rsidP="00343D72">
            <w:pPr>
              <w:jc w:val="left"/>
              <w:rPr>
                <w:sz w:val="20"/>
                <w:szCs w:val="20"/>
              </w:rPr>
            </w:pPr>
            <w:r w:rsidRPr="00343D72">
              <w:rPr>
                <w:sz w:val="20"/>
                <w:szCs w:val="20"/>
              </w:rPr>
              <w:t>3.35</w:t>
            </w:r>
          </w:p>
        </w:tc>
        <w:tc>
          <w:tcPr>
            <w:tcW w:w="810" w:type="dxa"/>
            <w:vAlign w:val="center"/>
          </w:tcPr>
          <w:p w:rsidR="00105FEF" w:rsidRPr="00343D72" w:rsidRDefault="00D02F3E" w:rsidP="00343D72">
            <w:pPr>
              <w:jc w:val="left"/>
              <w:rPr>
                <w:sz w:val="20"/>
                <w:szCs w:val="20"/>
              </w:rPr>
            </w:pPr>
            <w:r w:rsidRPr="00343D72">
              <w:rPr>
                <w:sz w:val="20"/>
                <w:szCs w:val="20"/>
              </w:rPr>
              <w:t>4.00</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0.49</w:t>
            </w:r>
          </w:p>
        </w:tc>
        <w:tc>
          <w:tcPr>
            <w:tcW w:w="810" w:type="dxa"/>
            <w:vAlign w:val="center"/>
          </w:tcPr>
          <w:p w:rsidR="00105FEF" w:rsidRPr="00343D72" w:rsidRDefault="00D02F3E" w:rsidP="00343D72">
            <w:pPr>
              <w:jc w:val="left"/>
              <w:rPr>
                <w:sz w:val="20"/>
                <w:szCs w:val="20"/>
              </w:rPr>
            </w:pPr>
            <w:r w:rsidRPr="00343D72">
              <w:rPr>
                <w:sz w:val="20"/>
                <w:szCs w:val="20"/>
              </w:rPr>
              <w:t>0.95</w:t>
            </w:r>
          </w:p>
        </w:tc>
        <w:tc>
          <w:tcPr>
            <w:tcW w:w="900" w:type="dxa"/>
            <w:vAlign w:val="center"/>
          </w:tcPr>
          <w:p w:rsidR="00105FEF" w:rsidRPr="00343D72" w:rsidRDefault="00D02F3E" w:rsidP="00343D72">
            <w:pPr>
              <w:jc w:val="left"/>
              <w:rPr>
                <w:sz w:val="20"/>
                <w:szCs w:val="20"/>
              </w:rPr>
            </w:pPr>
            <w:r w:rsidRPr="00343D72">
              <w:rPr>
                <w:sz w:val="20"/>
                <w:szCs w:val="20"/>
              </w:rPr>
              <w:t>1.34</w:t>
            </w:r>
          </w:p>
        </w:tc>
        <w:tc>
          <w:tcPr>
            <w:tcW w:w="810" w:type="dxa"/>
            <w:vAlign w:val="center"/>
          </w:tcPr>
          <w:p w:rsidR="00105FEF" w:rsidRPr="00343D72" w:rsidRDefault="00D02F3E" w:rsidP="00343D72">
            <w:pPr>
              <w:jc w:val="left"/>
              <w:rPr>
                <w:sz w:val="20"/>
                <w:szCs w:val="20"/>
              </w:rPr>
            </w:pPr>
            <w:r w:rsidRPr="00343D72">
              <w:rPr>
                <w:sz w:val="20"/>
                <w:szCs w:val="20"/>
              </w:rPr>
              <w:t>1.80</w:t>
            </w:r>
          </w:p>
        </w:tc>
        <w:tc>
          <w:tcPr>
            <w:tcW w:w="900" w:type="dxa"/>
            <w:vAlign w:val="center"/>
          </w:tcPr>
          <w:p w:rsidR="00105FEF" w:rsidRPr="00343D72" w:rsidRDefault="00D02F3E" w:rsidP="00343D72">
            <w:pPr>
              <w:jc w:val="left"/>
              <w:rPr>
                <w:sz w:val="20"/>
                <w:szCs w:val="20"/>
              </w:rPr>
            </w:pPr>
            <w:r w:rsidRPr="00343D72">
              <w:rPr>
                <w:sz w:val="20"/>
                <w:szCs w:val="20"/>
              </w:rPr>
              <w:t>137.00</w:t>
            </w:r>
          </w:p>
        </w:tc>
        <w:tc>
          <w:tcPr>
            <w:tcW w:w="853" w:type="dxa"/>
            <w:vAlign w:val="center"/>
          </w:tcPr>
          <w:p w:rsidR="00105FEF" w:rsidRPr="00343D72" w:rsidRDefault="00D02F3E" w:rsidP="00343D72">
            <w:pPr>
              <w:jc w:val="left"/>
              <w:rPr>
                <w:sz w:val="20"/>
                <w:szCs w:val="20"/>
              </w:rPr>
            </w:pPr>
            <w:r w:rsidRPr="00343D72">
              <w:rPr>
                <w:sz w:val="20"/>
                <w:szCs w:val="20"/>
              </w:rPr>
              <w:t>1.70</w:t>
            </w:r>
          </w:p>
        </w:tc>
        <w:tc>
          <w:tcPr>
            <w:tcW w:w="720" w:type="dxa"/>
            <w:vAlign w:val="center"/>
          </w:tcPr>
          <w:p w:rsidR="00105FEF" w:rsidRPr="00343D72" w:rsidRDefault="00D02F3E" w:rsidP="00343D72">
            <w:pPr>
              <w:jc w:val="left"/>
              <w:rPr>
                <w:sz w:val="20"/>
                <w:szCs w:val="20"/>
              </w:rPr>
            </w:pPr>
            <w:r w:rsidRPr="00343D72">
              <w:rPr>
                <w:sz w:val="20"/>
                <w:szCs w:val="20"/>
              </w:rPr>
              <w:t>2.34</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Straight flow in Tee</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0.97</w:t>
            </w:r>
          </w:p>
        </w:tc>
        <w:tc>
          <w:tcPr>
            <w:tcW w:w="810" w:type="dxa"/>
            <w:vAlign w:val="center"/>
          </w:tcPr>
          <w:p w:rsidR="00105FEF" w:rsidRPr="00343D72" w:rsidRDefault="00D02F3E" w:rsidP="00343D72">
            <w:pPr>
              <w:jc w:val="left"/>
              <w:rPr>
                <w:sz w:val="20"/>
                <w:szCs w:val="20"/>
              </w:rPr>
            </w:pPr>
            <w:r w:rsidRPr="00343D72">
              <w:rPr>
                <w:sz w:val="20"/>
                <w:szCs w:val="20"/>
              </w:rPr>
              <w:t>2.35</w:t>
            </w:r>
          </w:p>
        </w:tc>
        <w:tc>
          <w:tcPr>
            <w:tcW w:w="900" w:type="dxa"/>
            <w:vAlign w:val="center"/>
          </w:tcPr>
          <w:p w:rsidR="00105FEF" w:rsidRPr="00343D72" w:rsidRDefault="00D02F3E" w:rsidP="00343D72">
            <w:pPr>
              <w:jc w:val="left"/>
              <w:rPr>
                <w:sz w:val="20"/>
                <w:szCs w:val="20"/>
              </w:rPr>
            </w:pPr>
            <w:r w:rsidRPr="00343D72">
              <w:rPr>
                <w:sz w:val="20"/>
                <w:szCs w:val="20"/>
              </w:rPr>
              <w:t>3.66</w:t>
            </w:r>
          </w:p>
        </w:tc>
        <w:tc>
          <w:tcPr>
            <w:tcW w:w="810" w:type="dxa"/>
            <w:vAlign w:val="center"/>
          </w:tcPr>
          <w:p w:rsidR="00105FEF" w:rsidRPr="00343D72" w:rsidRDefault="00D02F3E" w:rsidP="00343D72">
            <w:pPr>
              <w:jc w:val="left"/>
              <w:rPr>
                <w:sz w:val="20"/>
                <w:szCs w:val="20"/>
              </w:rPr>
            </w:pPr>
            <w:r w:rsidRPr="00343D72">
              <w:rPr>
                <w:sz w:val="20"/>
                <w:szCs w:val="20"/>
              </w:rPr>
              <w:t>4.00</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0.30</w:t>
            </w:r>
          </w:p>
        </w:tc>
        <w:tc>
          <w:tcPr>
            <w:tcW w:w="810" w:type="dxa"/>
            <w:vAlign w:val="center"/>
          </w:tcPr>
          <w:p w:rsidR="00105FEF" w:rsidRPr="00343D72" w:rsidRDefault="00D02F3E" w:rsidP="00343D72">
            <w:pPr>
              <w:jc w:val="left"/>
              <w:rPr>
                <w:sz w:val="20"/>
                <w:szCs w:val="20"/>
              </w:rPr>
            </w:pPr>
            <w:r w:rsidRPr="00343D72">
              <w:rPr>
                <w:sz w:val="20"/>
                <w:szCs w:val="20"/>
              </w:rPr>
              <w:t>0.55</w:t>
            </w:r>
          </w:p>
        </w:tc>
        <w:tc>
          <w:tcPr>
            <w:tcW w:w="900" w:type="dxa"/>
            <w:vAlign w:val="center"/>
          </w:tcPr>
          <w:p w:rsidR="00105FEF" w:rsidRPr="00343D72" w:rsidRDefault="00D02F3E" w:rsidP="00343D72">
            <w:pPr>
              <w:jc w:val="left"/>
              <w:rPr>
                <w:sz w:val="20"/>
                <w:szCs w:val="20"/>
              </w:rPr>
            </w:pPr>
            <w:r w:rsidRPr="00343D72">
              <w:rPr>
                <w:sz w:val="20"/>
                <w:szCs w:val="20"/>
              </w:rPr>
              <w:t>0.67</w:t>
            </w:r>
          </w:p>
        </w:tc>
        <w:tc>
          <w:tcPr>
            <w:tcW w:w="810" w:type="dxa"/>
            <w:vAlign w:val="center"/>
          </w:tcPr>
          <w:p w:rsidR="00105FEF" w:rsidRPr="00343D72" w:rsidRDefault="00D02F3E" w:rsidP="00343D72">
            <w:pPr>
              <w:jc w:val="left"/>
              <w:rPr>
                <w:sz w:val="20"/>
                <w:szCs w:val="20"/>
              </w:rPr>
            </w:pPr>
            <w:r w:rsidRPr="00343D72">
              <w:rPr>
                <w:sz w:val="20"/>
                <w:szCs w:val="20"/>
              </w:rPr>
              <w:t>0.85</w:t>
            </w:r>
          </w:p>
        </w:tc>
        <w:tc>
          <w:tcPr>
            <w:tcW w:w="900" w:type="dxa"/>
            <w:vAlign w:val="center"/>
          </w:tcPr>
          <w:p w:rsidR="00105FEF" w:rsidRPr="00343D72" w:rsidRDefault="00D02F3E" w:rsidP="00343D72">
            <w:pPr>
              <w:jc w:val="left"/>
              <w:rPr>
                <w:sz w:val="20"/>
                <w:szCs w:val="20"/>
              </w:rPr>
            </w:pPr>
            <w:r w:rsidRPr="00343D72">
              <w:rPr>
                <w:sz w:val="20"/>
                <w:szCs w:val="20"/>
              </w:rPr>
              <w:t>1.00</w:t>
            </w:r>
          </w:p>
        </w:tc>
        <w:tc>
          <w:tcPr>
            <w:tcW w:w="853" w:type="dxa"/>
            <w:vAlign w:val="center"/>
          </w:tcPr>
          <w:p w:rsidR="00105FEF" w:rsidRPr="00343D72" w:rsidRDefault="00D02F3E" w:rsidP="00343D72">
            <w:pPr>
              <w:jc w:val="left"/>
              <w:rPr>
                <w:sz w:val="20"/>
                <w:szCs w:val="20"/>
              </w:rPr>
            </w:pPr>
            <w:r w:rsidRPr="00343D72">
              <w:rPr>
                <w:sz w:val="20"/>
                <w:szCs w:val="20"/>
              </w:rPr>
              <w:t>1.16</w:t>
            </w:r>
          </w:p>
        </w:tc>
        <w:tc>
          <w:tcPr>
            <w:tcW w:w="720" w:type="dxa"/>
            <w:vAlign w:val="center"/>
          </w:tcPr>
          <w:p w:rsidR="00105FEF" w:rsidRPr="00343D72" w:rsidRDefault="00D02F3E" w:rsidP="00343D72">
            <w:pPr>
              <w:jc w:val="left"/>
              <w:rPr>
                <w:sz w:val="20"/>
                <w:szCs w:val="20"/>
              </w:rPr>
            </w:pPr>
            <w:r w:rsidRPr="00343D72">
              <w:rPr>
                <w:sz w:val="20"/>
                <w:szCs w:val="20"/>
              </w:rPr>
              <w:t>1.43</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Branch flow in Tee</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2.01</w:t>
            </w:r>
          </w:p>
        </w:tc>
        <w:tc>
          <w:tcPr>
            <w:tcW w:w="810" w:type="dxa"/>
            <w:vAlign w:val="center"/>
          </w:tcPr>
          <w:p w:rsidR="00105FEF" w:rsidRPr="00343D72" w:rsidRDefault="00D02F3E" w:rsidP="00343D72">
            <w:pPr>
              <w:jc w:val="left"/>
              <w:rPr>
                <w:sz w:val="20"/>
                <w:szCs w:val="20"/>
              </w:rPr>
            </w:pPr>
            <w:r w:rsidRPr="00343D72">
              <w:rPr>
                <w:sz w:val="20"/>
                <w:szCs w:val="20"/>
              </w:rPr>
              <w:t>3.66</w:t>
            </w:r>
          </w:p>
        </w:tc>
        <w:tc>
          <w:tcPr>
            <w:tcW w:w="900" w:type="dxa"/>
            <w:vAlign w:val="center"/>
          </w:tcPr>
          <w:p w:rsidR="00105FEF" w:rsidRPr="00343D72" w:rsidRDefault="00D02F3E" w:rsidP="00343D72">
            <w:pPr>
              <w:jc w:val="left"/>
              <w:rPr>
                <w:sz w:val="20"/>
                <w:szCs w:val="20"/>
              </w:rPr>
            </w:pPr>
            <w:r w:rsidRPr="00343D72">
              <w:rPr>
                <w:sz w:val="20"/>
                <w:szCs w:val="20"/>
              </w:rPr>
              <w:t>5.20</w:t>
            </w:r>
          </w:p>
        </w:tc>
        <w:tc>
          <w:tcPr>
            <w:tcW w:w="810" w:type="dxa"/>
            <w:vAlign w:val="center"/>
          </w:tcPr>
          <w:p w:rsidR="00105FEF" w:rsidRPr="00343D72" w:rsidRDefault="00D02F3E" w:rsidP="00343D72">
            <w:pPr>
              <w:jc w:val="left"/>
              <w:rPr>
                <w:sz w:val="20"/>
                <w:szCs w:val="20"/>
              </w:rPr>
            </w:pPr>
            <w:r w:rsidRPr="00343D72">
              <w:rPr>
                <w:sz w:val="20"/>
                <w:szCs w:val="20"/>
              </w:rPr>
              <w:t>6.40</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105FEF" w:rsidP="00343D72">
            <w:pPr>
              <w:jc w:val="left"/>
              <w:rPr>
                <w:sz w:val="20"/>
                <w:szCs w:val="20"/>
              </w:rPr>
            </w:pP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1.00</w:t>
            </w:r>
          </w:p>
        </w:tc>
        <w:tc>
          <w:tcPr>
            <w:tcW w:w="810" w:type="dxa"/>
            <w:vAlign w:val="center"/>
          </w:tcPr>
          <w:p w:rsidR="00105FEF" w:rsidRPr="00343D72" w:rsidRDefault="00D02F3E" w:rsidP="00343D72">
            <w:pPr>
              <w:jc w:val="left"/>
              <w:rPr>
                <w:sz w:val="20"/>
                <w:szCs w:val="20"/>
              </w:rPr>
            </w:pPr>
            <w:r w:rsidRPr="00343D72">
              <w:rPr>
                <w:sz w:val="20"/>
                <w:szCs w:val="20"/>
              </w:rPr>
              <w:t>2.01</w:t>
            </w:r>
          </w:p>
        </w:tc>
        <w:tc>
          <w:tcPr>
            <w:tcW w:w="900" w:type="dxa"/>
            <w:vAlign w:val="center"/>
          </w:tcPr>
          <w:p w:rsidR="00105FEF" w:rsidRPr="00343D72" w:rsidRDefault="00D02F3E" w:rsidP="00343D72">
            <w:pPr>
              <w:jc w:val="left"/>
              <w:rPr>
                <w:sz w:val="20"/>
                <w:szCs w:val="20"/>
              </w:rPr>
            </w:pPr>
            <w:r w:rsidRPr="00343D72">
              <w:rPr>
                <w:sz w:val="20"/>
                <w:szCs w:val="20"/>
              </w:rPr>
              <w:t>2.86</w:t>
            </w:r>
          </w:p>
        </w:tc>
        <w:tc>
          <w:tcPr>
            <w:tcW w:w="810" w:type="dxa"/>
            <w:vAlign w:val="center"/>
          </w:tcPr>
          <w:p w:rsidR="00105FEF" w:rsidRPr="00343D72" w:rsidRDefault="00D02F3E" w:rsidP="00343D72">
            <w:pPr>
              <w:jc w:val="left"/>
              <w:rPr>
                <w:sz w:val="20"/>
                <w:szCs w:val="20"/>
              </w:rPr>
            </w:pPr>
            <w:r w:rsidRPr="00343D72">
              <w:rPr>
                <w:sz w:val="20"/>
                <w:szCs w:val="20"/>
              </w:rPr>
              <w:t>3.66</w:t>
            </w:r>
          </w:p>
        </w:tc>
        <w:tc>
          <w:tcPr>
            <w:tcW w:w="900" w:type="dxa"/>
            <w:vAlign w:val="center"/>
          </w:tcPr>
          <w:p w:rsidR="00105FEF" w:rsidRPr="00343D72" w:rsidRDefault="00D02F3E" w:rsidP="00343D72">
            <w:pPr>
              <w:jc w:val="left"/>
              <w:rPr>
                <w:sz w:val="20"/>
                <w:szCs w:val="20"/>
              </w:rPr>
            </w:pPr>
            <w:r w:rsidRPr="00343D72">
              <w:rPr>
                <w:sz w:val="20"/>
                <w:szCs w:val="20"/>
              </w:rPr>
              <w:t>4.57</w:t>
            </w:r>
          </w:p>
        </w:tc>
        <w:tc>
          <w:tcPr>
            <w:tcW w:w="853" w:type="dxa"/>
            <w:vAlign w:val="center"/>
          </w:tcPr>
          <w:p w:rsidR="00105FEF" w:rsidRPr="00343D72" w:rsidRDefault="00D02F3E" w:rsidP="00343D72">
            <w:pPr>
              <w:jc w:val="left"/>
              <w:rPr>
                <w:sz w:val="20"/>
                <w:szCs w:val="20"/>
              </w:rPr>
            </w:pPr>
            <w:r w:rsidRPr="00343D72">
              <w:rPr>
                <w:sz w:val="20"/>
                <w:szCs w:val="20"/>
              </w:rPr>
              <w:t>5.49</w:t>
            </w:r>
          </w:p>
        </w:tc>
        <w:tc>
          <w:tcPr>
            <w:tcW w:w="720" w:type="dxa"/>
            <w:vAlign w:val="center"/>
          </w:tcPr>
          <w:p w:rsidR="00105FEF" w:rsidRPr="00343D72" w:rsidRDefault="00D02F3E" w:rsidP="00343D72">
            <w:pPr>
              <w:jc w:val="left"/>
              <w:rPr>
                <w:sz w:val="20"/>
                <w:szCs w:val="20"/>
              </w:rPr>
            </w:pPr>
            <w:r w:rsidRPr="00343D72">
              <w:rPr>
                <w:sz w:val="20"/>
                <w:szCs w:val="20"/>
              </w:rPr>
              <w:t>7.31</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Gate valve full open</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8.84</w:t>
            </w:r>
          </w:p>
        </w:tc>
        <w:tc>
          <w:tcPr>
            <w:tcW w:w="810" w:type="dxa"/>
            <w:vAlign w:val="center"/>
          </w:tcPr>
          <w:p w:rsidR="00105FEF" w:rsidRPr="00343D72" w:rsidRDefault="00D02F3E" w:rsidP="00343D72">
            <w:pPr>
              <w:jc w:val="left"/>
              <w:rPr>
                <w:sz w:val="20"/>
                <w:szCs w:val="20"/>
              </w:rPr>
            </w:pPr>
            <w:r w:rsidRPr="00343D72">
              <w:rPr>
                <w:sz w:val="20"/>
                <w:szCs w:val="20"/>
              </w:rPr>
              <w:t>16.46</w:t>
            </w:r>
          </w:p>
        </w:tc>
        <w:tc>
          <w:tcPr>
            <w:tcW w:w="900" w:type="dxa"/>
            <w:vAlign w:val="center"/>
          </w:tcPr>
          <w:p w:rsidR="00105FEF" w:rsidRPr="00343D72" w:rsidRDefault="00D02F3E" w:rsidP="00343D72">
            <w:pPr>
              <w:jc w:val="left"/>
              <w:rPr>
                <w:sz w:val="20"/>
                <w:szCs w:val="20"/>
              </w:rPr>
            </w:pPr>
            <w:r w:rsidRPr="00343D72">
              <w:rPr>
                <w:sz w:val="20"/>
                <w:szCs w:val="20"/>
              </w:rPr>
              <w:t>24.08</w:t>
            </w:r>
          </w:p>
        </w:tc>
        <w:tc>
          <w:tcPr>
            <w:tcW w:w="810" w:type="dxa"/>
            <w:vAlign w:val="center"/>
          </w:tcPr>
          <w:p w:rsidR="00105FEF" w:rsidRPr="00343D72" w:rsidRDefault="00D02F3E" w:rsidP="00343D72">
            <w:pPr>
              <w:jc w:val="left"/>
              <w:rPr>
                <w:sz w:val="20"/>
                <w:szCs w:val="20"/>
              </w:rPr>
            </w:pPr>
            <w:r w:rsidRPr="00343D72">
              <w:rPr>
                <w:sz w:val="20"/>
                <w:szCs w:val="20"/>
              </w:rPr>
              <w:t>33.53</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13.72</w:t>
            </w:r>
          </w:p>
        </w:tc>
        <w:tc>
          <w:tcPr>
            <w:tcW w:w="810" w:type="dxa"/>
            <w:vAlign w:val="center"/>
          </w:tcPr>
          <w:p w:rsidR="00105FEF" w:rsidRPr="00343D72" w:rsidRDefault="00D02F3E" w:rsidP="00343D72">
            <w:pPr>
              <w:jc w:val="left"/>
              <w:rPr>
                <w:sz w:val="20"/>
                <w:szCs w:val="20"/>
              </w:rPr>
            </w:pPr>
            <w:r w:rsidRPr="00343D72">
              <w:rPr>
                <w:sz w:val="20"/>
                <w:szCs w:val="20"/>
              </w:rPr>
              <w:t>21.34</w:t>
            </w:r>
          </w:p>
        </w:tc>
        <w:tc>
          <w:tcPr>
            <w:tcW w:w="900" w:type="dxa"/>
            <w:vAlign w:val="center"/>
          </w:tcPr>
          <w:p w:rsidR="00105FEF" w:rsidRPr="00343D72" w:rsidRDefault="00D02F3E" w:rsidP="00343D72">
            <w:pPr>
              <w:jc w:val="left"/>
              <w:rPr>
                <w:sz w:val="20"/>
                <w:szCs w:val="20"/>
              </w:rPr>
            </w:pPr>
            <w:r w:rsidRPr="00343D72">
              <w:rPr>
                <w:sz w:val="20"/>
                <w:szCs w:val="20"/>
              </w:rPr>
              <w:t>28.65</w:t>
            </w:r>
          </w:p>
        </w:tc>
        <w:tc>
          <w:tcPr>
            <w:tcW w:w="810" w:type="dxa"/>
            <w:vAlign w:val="center"/>
          </w:tcPr>
          <w:p w:rsidR="00105FEF" w:rsidRPr="00343D72" w:rsidRDefault="00D02F3E" w:rsidP="00343D72">
            <w:pPr>
              <w:jc w:val="left"/>
              <w:rPr>
                <w:sz w:val="20"/>
                <w:szCs w:val="20"/>
              </w:rPr>
            </w:pPr>
            <w:r w:rsidRPr="00343D72">
              <w:rPr>
                <w:sz w:val="20"/>
                <w:szCs w:val="20"/>
              </w:rPr>
              <w:t>38.60</w:t>
            </w:r>
          </w:p>
        </w:tc>
        <w:tc>
          <w:tcPr>
            <w:tcW w:w="900" w:type="dxa"/>
            <w:vAlign w:val="center"/>
          </w:tcPr>
          <w:p w:rsidR="00105FEF" w:rsidRPr="00343D72" w:rsidRDefault="00D02F3E" w:rsidP="00343D72">
            <w:pPr>
              <w:jc w:val="left"/>
              <w:rPr>
                <w:sz w:val="20"/>
                <w:szCs w:val="20"/>
              </w:rPr>
            </w:pPr>
            <w:r w:rsidRPr="00343D72">
              <w:rPr>
                <w:sz w:val="20"/>
                <w:szCs w:val="20"/>
              </w:rPr>
              <w:t>45.72</w:t>
            </w:r>
          </w:p>
        </w:tc>
        <w:tc>
          <w:tcPr>
            <w:tcW w:w="853" w:type="dxa"/>
            <w:vAlign w:val="center"/>
          </w:tcPr>
          <w:p w:rsidR="00105FEF" w:rsidRPr="00343D72" w:rsidRDefault="00D02F3E" w:rsidP="00343D72">
            <w:pPr>
              <w:jc w:val="left"/>
              <w:rPr>
                <w:sz w:val="20"/>
                <w:szCs w:val="20"/>
              </w:rPr>
            </w:pPr>
            <w:r w:rsidRPr="00343D72">
              <w:rPr>
                <w:sz w:val="20"/>
                <w:szCs w:val="20"/>
              </w:rPr>
              <w:t>57.91</w:t>
            </w:r>
          </w:p>
        </w:tc>
        <w:tc>
          <w:tcPr>
            <w:tcW w:w="720" w:type="dxa"/>
            <w:vAlign w:val="center"/>
          </w:tcPr>
          <w:p w:rsidR="00105FEF" w:rsidRPr="00343D72" w:rsidRDefault="00D02F3E" w:rsidP="00343D72">
            <w:pPr>
              <w:jc w:val="left"/>
              <w:rPr>
                <w:sz w:val="20"/>
                <w:szCs w:val="20"/>
              </w:rPr>
            </w:pPr>
            <w:r w:rsidRPr="00343D72">
              <w:rPr>
                <w:sz w:val="20"/>
                <w:szCs w:val="20"/>
              </w:rPr>
              <w:t>79.20</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Angle valve</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5.18</w:t>
            </w:r>
          </w:p>
        </w:tc>
        <w:tc>
          <w:tcPr>
            <w:tcW w:w="810" w:type="dxa"/>
            <w:vAlign w:val="center"/>
          </w:tcPr>
          <w:p w:rsidR="00105FEF" w:rsidRPr="00343D72" w:rsidRDefault="00D02F3E" w:rsidP="00343D72">
            <w:pPr>
              <w:jc w:val="left"/>
              <w:rPr>
                <w:sz w:val="20"/>
                <w:szCs w:val="20"/>
              </w:rPr>
            </w:pPr>
            <w:r w:rsidRPr="00343D72">
              <w:rPr>
                <w:sz w:val="20"/>
                <w:szCs w:val="20"/>
              </w:rPr>
              <w:t>5.49</w:t>
            </w:r>
          </w:p>
        </w:tc>
        <w:tc>
          <w:tcPr>
            <w:tcW w:w="900" w:type="dxa"/>
            <w:vAlign w:val="center"/>
          </w:tcPr>
          <w:p w:rsidR="00105FEF" w:rsidRPr="00343D72" w:rsidRDefault="00D02F3E" w:rsidP="00343D72">
            <w:pPr>
              <w:jc w:val="left"/>
              <w:rPr>
                <w:sz w:val="20"/>
                <w:szCs w:val="20"/>
              </w:rPr>
            </w:pPr>
            <w:r w:rsidRPr="00343D72">
              <w:rPr>
                <w:sz w:val="20"/>
                <w:szCs w:val="20"/>
              </w:rPr>
              <w:t>5.49</w:t>
            </w:r>
          </w:p>
        </w:tc>
        <w:tc>
          <w:tcPr>
            <w:tcW w:w="810" w:type="dxa"/>
            <w:vAlign w:val="center"/>
          </w:tcPr>
          <w:p w:rsidR="00105FEF" w:rsidRPr="00343D72" w:rsidRDefault="00D02F3E" w:rsidP="00343D72">
            <w:pPr>
              <w:jc w:val="left"/>
              <w:rPr>
                <w:sz w:val="20"/>
                <w:szCs w:val="20"/>
              </w:rPr>
            </w:pPr>
            <w:r w:rsidRPr="00343D72">
              <w:rPr>
                <w:sz w:val="20"/>
                <w:szCs w:val="20"/>
              </w:rPr>
              <w:t>5.49</w:t>
            </w:r>
          </w:p>
        </w:tc>
        <w:tc>
          <w:tcPr>
            <w:tcW w:w="900" w:type="dxa"/>
            <w:vAlign w:val="center"/>
          </w:tcPr>
          <w:p w:rsidR="00105FEF" w:rsidRPr="00343D72" w:rsidRDefault="00105FEF" w:rsidP="00343D72">
            <w:pPr>
              <w:jc w:val="left"/>
              <w:rPr>
                <w:sz w:val="20"/>
                <w:szCs w:val="20"/>
              </w:rPr>
            </w:pPr>
          </w:p>
        </w:tc>
        <w:tc>
          <w:tcPr>
            <w:tcW w:w="853" w:type="dxa"/>
            <w:vAlign w:val="center"/>
          </w:tcPr>
          <w:p w:rsidR="00105FEF" w:rsidRPr="00343D72" w:rsidRDefault="00105FEF" w:rsidP="00343D72">
            <w:pPr>
              <w:jc w:val="left"/>
              <w:rPr>
                <w:sz w:val="20"/>
                <w:szCs w:val="20"/>
              </w:rPr>
            </w:pP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5.18</w:t>
            </w:r>
          </w:p>
        </w:tc>
        <w:tc>
          <w:tcPr>
            <w:tcW w:w="810" w:type="dxa"/>
            <w:vAlign w:val="center"/>
          </w:tcPr>
          <w:p w:rsidR="00105FEF" w:rsidRPr="00343D72" w:rsidRDefault="00D02F3E" w:rsidP="00343D72">
            <w:pPr>
              <w:jc w:val="left"/>
              <w:rPr>
                <w:sz w:val="20"/>
                <w:szCs w:val="20"/>
              </w:rPr>
            </w:pPr>
            <w:r w:rsidRPr="00343D72">
              <w:rPr>
                <w:sz w:val="20"/>
                <w:szCs w:val="20"/>
              </w:rPr>
              <w:t>6.40</w:t>
            </w:r>
          </w:p>
        </w:tc>
        <w:tc>
          <w:tcPr>
            <w:tcW w:w="900" w:type="dxa"/>
            <w:vAlign w:val="center"/>
          </w:tcPr>
          <w:p w:rsidR="00105FEF" w:rsidRPr="00343D72" w:rsidRDefault="00D02F3E" w:rsidP="00343D72">
            <w:pPr>
              <w:jc w:val="left"/>
              <w:rPr>
                <w:sz w:val="20"/>
                <w:szCs w:val="20"/>
              </w:rPr>
            </w:pPr>
            <w:r w:rsidRPr="00343D72">
              <w:rPr>
                <w:sz w:val="20"/>
                <w:szCs w:val="20"/>
              </w:rPr>
              <w:t>8.53</w:t>
            </w:r>
          </w:p>
        </w:tc>
        <w:tc>
          <w:tcPr>
            <w:tcW w:w="810" w:type="dxa"/>
            <w:vAlign w:val="center"/>
          </w:tcPr>
          <w:p w:rsidR="00105FEF" w:rsidRPr="00343D72" w:rsidRDefault="00D02F3E" w:rsidP="00343D72">
            <w:pPr>
              <w:jc w:val="left"/>
              <w:rPr>
                <w:sz w:val="20"/>
                <w:szCs w:val="20"/>
              </w:rPr>
            </w:pPr>
            <w:r w:rsidRPr="00343D72">
              <w:rPr>
                <w:sz w:val="20"/>
                <w:szCs w:val="20"/>
              </w:rPr>
              <w:t>11.58</w:t>
            </w:r>
          </w:p>
        </w:tc>
        <w:tc>
          <w:tcPr>
            <w:tcW w:w="900" w:type="dxa"/>
            <w:vAlign w:val="center"/>
          </w:tcPr>
          <w:p w:rsidR="00105FEF" w:rsidRPr="00343D72" w:rsidRDefault="00D02F3E" w:rsidP="00343D72">
            <w:pPr>
              <w:jc w:val="left"/>
              <w:rPr>
                <w:sz w:val="20"/>
                <w:szCs w:val="20"/>
              </w:rPr>
            </w:pPr>
            <w:r w:rsidRPr="00343D72">
              <w:rPr>
                <w:sz w:val="20"/>
                <w:szCs w:val="20"/>
              </w:rPr>
              <w:t>15.24</w:t>
            </w:r>
          </w:p>
        </w:tc>
        <w:tc>
          <w:tcPr>
            <w:tcW w:w="853" w:type="dxa"/>
            <w:vAlign w:val="center"/>
          </w:tcPr>
          <w:p w:rsidR="00105FEF" w:rsidRPr="00343D72" w:rsidRDefault="00D02F3E" w:rsidP="00343D72">
            <w:pPr>
              <w:jc w:val="left"/>
              <w:rPr>
                <w:sz w:val="20"/>
                <w:szCs w:val="20"/>
              </w:rPr>
            </w:pPr>
            <w:r w:rsidRPr="00343D72">
              <w:rPr>
                <w:sz w:val="20"/>
                <w:szCs w:val="20"/>
              </w:rPr>
              <w:t>19.20</w:t>
            </w:r>
          </w:p>
        </w:tc>
        <w:tc>
          <w:tcPr>
            <w:tcW w:w="720" w:type="dxa"/>
            <w:vAlign w:val="center"/>
          </w:tcPr>
          <w:p w:rsidR="00105FEF" w:rsidRPr="00343D72" w:rsidRDefault="00D02F3E" w:rsidP="00343D72">
            <w:pPr>
              <w:jc w:val="left"/>
              <w:rPr>
                <w:sz w:val="20"/>
                <w:szCs w:val="20"/>
              </w:rPr>
            </w:pPr>
            <w:r w:rsidRPr="00343D72">
              <w:rPr>
                <w:sz w:val="20"/>
                <w:szCs w:val="20"/>
              </w:rPr>
              <w:t>27.40</w:t>
            </w:r>
          </w:p>
        </w:tc>
      </w:tr>
      <w:tr w:rsidR="00D02F3E" w:rsidRPr="00343D72" w:rsidTr="00343D72">
        <w:tc>
          <w:tcPr>
            <w:tcW w:w="2610" w:type="dxa"/>
            <w:vMerge w:val="restart"/>
            <w:vAlign w:val="center"/>
          </w:tcPr>
          <w:p w:rsidR="00105FEF" w:rsidRPr="00343D72" w:rsidRDefault="00A10434" w:rsidP="00343D72">
            <w:pPr>
              <w:jc w:val="left"/>
              <w:rPr>
                <w:sz w:val="20"/>
                <w:szCs w:val="20"/>
              </w:rPr>
            </w:pPr>
            <w:r w:rsidRPr="00343D72">
              <w:rPr>
                <w:sz w:val="20"/>
                <w:szCs w:val="20"/>
              </w:rPr>
              <w:t>Check valve</w:t>
            </w:r>
          </w:p>
        </w:tc>
        <w:tc>
          <w:tcPr>
            <w:tcW w:w="1080" w:type="dxa"/>
            <w:vAlign w:val="center"/>
          </w:tcPr>
          <w:p w:rsidR="00105FEF" w:rsidRPr="00343D72" w:rsidRDefault="00105FEF" w:rsidP="00343D72">
            <w:pPr>
              <w:jc w:val="left"/>
              <w:rPr>
                <w:sz w:val="20"/>
                <w:szCs w:val="20"/>
              </w:rPr>
            </w:pPr>
            <w:r w:rsidRPr="00343D72">
              <w:rPr>
                <w:sz w:val="20"/>
                <w:szCs w:val="20"/>
              </w:rPr>
              <w:t>Screwed</w:t>
            </w:r>
          </w:p>
        </w:tc>
        <w:tc>
          <w:tcPr>
            <w:tcW w:w="720" w:type="dxa"/>
            <w:vAlign w:val="center"/>
          </w:tcPr>
          <w:p w:rsidR="00105FEF" w:rsidRPr="00343D72" w:rsidRDefault="00D02F3E" w:rsidP="00343D72">
            <w:pPr>
              <w:jc w:val="left"/>
              <w:rPr>
                <w:sz w:val="20"/>
                <w:szCs w:val="20"/>
              </w:rPr>
            </w:pPr>
            <w:r w:rsidRPr="00343D72">
              <w:rPr>
                <w:sz w:val="20"/>
                <w:szCs w:val="20"/>
              </w:rPr>
              <w:t>3.35</w:t>
            </w:r>
          </w:p>
        </w:tc>
        <w:tc>
          <w:tcPr>
            <w:tcW w:w="810" w:type="dxa"/>
            <w:vAlign w:val="center"/>
          </w:tcPr>
          <w:p w:rsidR="00105FEF" w:rsidRPr="00343D72" w:rsidRDefault="00D02F3E" w:rsidP="00343D72">
            <w:pPr>
              <w:jc w:val="left"/>
              <w:rPr>
                <w:sz w:val="20"/>
                <w:szCs w:val="20"/>
              </w:rPr>
            </w:pPr>
            <w:r w:rsidRPr="00343D72">
              <w:rPr>
                <w:sz w:val="20"/>
                <w:szCs w:val="20"/>
              </w:rPr>
              <w:t>5.80</w:t>
            </w:r>
          </w:p>
        </w:tc>
        <w:tc>
          <w:tcPr>
            <w:tcW w:w="900" w:type="dxa"/>
            <w:vAlign w:val="center"/>
          </w:tcPr>
          <w:p w:rsidR="00105FEF" w:rsidRPr="00343D72" w:rsidRDefault="00D02F3E" w:rsidP="00343D72">
            <w:pPr>
              <w:jc w:val="left"/>
              <w:rPr>
                <w:sz w:val="20"/>
                <w:szCs w:val="20"/>
              </w:rPr>
            </w:pPr>
            <w:r w:rsidRPr="00343D72">
              <w:rPr>
                <w:sz w:val="20"/>
                <w:szCs w:val="20"/>
              </w:rPr>
              <w:t>8.23</w:t>
            </w:r>
          </w:p>
        </w:tc>
        <w:tc>
          <w:tcPr>
            <w:tcW w:w="810" w:type="dxa"/>
            <w:vAlign w:val="center"/>
          </w:tcPr>
          <w:p w:rsidR="00105FEF" w:rsidRPr="00343D72" w:rsidRDefault="00D02F3E" w:rsidP="00343D72">
            <w:pPr>
              <w:jc w:val="left"/>
              <w:rPr>
                <w:sz w:val="20"/>
                <w:szCs w:val="20"/>
              </w:rPr>
            </w:pPr>
            <w:r w:rsidRPr="00343D72">
              <w:rPr>
                <w:sz w:val="20"/>
                <w:szCs w:val="20"/>
              </w:rPr>
              <w:t>11.58</w:t>
            </w:r>
          </w:p>
        </w:tc>
        <w:tc>
          <w:tcPr>
            <w:tcW w:w="900" w:type="dxa"/>
            <w:vAlign w:val="center"/>
          </w:tcPr>
          <w:p w:rsidR="00105FEF" w:rsidRPr="00343D72" w:rsidRDefault="00D02F3E" w:rsidP="00343D72">
            <w:pPr>
              <w:jc w:val="left"/>
              <w:rPr>
                <w:sz w:val="20"/>
                <w:szCs w:val="20"/>
              </w:rPr>
            </w:pPr>
            <w:r w:rsidRPr="00343D72">
              <w:rPr>
                <w:sz w:val="20"/>
                <w:szCs w:val="20"/>
              </w:rPr>
              <w:t>-</w:t>
            </w:r>
          </w:p>
        </w:tc>
        <w:tc>
          <w:tcPr>
            <w:tcW w:w="853" w:type="dxa"/>
            <w:vAlign w:val="center"/>
          </w:tcPr>
          <w:p w:rsidR="00105FEF" w:rsidRPr="00343D72" w:rsidRDefault="00D02F3E" w:rsidP="00343D72">
            <w:pPr>
              <w:jc w:val="left"/>
              <w:rPr>
                <w:sz w:val="20"/>
                <w:szCs w:val="20"/>
              </w:rPr>
            </w:pPr>
            <w:r w:rsidRPr="00343D72">
              <w:rPr>
                <w:sz w:val="20"/>
                <w:szCs w:val="20"/>
              </w:rPr>
              <w:t>-</w:t>
            </w:r>
          </w:p>
        </w:tc>
        <w:tc>
          <w:tcPr>
            <w:tcW w:w="720" w:type="dxa"/>
            <w:vAlign w:val="center"/>
          </w:tcPr>
          <w:p w:rsidR="00105FEF" w:rsidRPr="00343D72" w:rsidRDefault="00105FEF" w:rsidP="00343D72">
            <w:pPr>
              <w:jc w:val="left"/>
              <w:rPr>
                <w:sz w:val="20"/>
                <w:szCs w:val="20"/>
              </w:rPr>
            </w:pPr>
          </w:p>
        </w:tc>
      </w:tr>
      <w:tr w:rsidR="00D02F3E" w:rsidRPr="00343D72" w:rsidTr="00343D72">
        <w:tc>
          <w:tcPr>
            <w:tcW w:w="2610" w:type="dxa"/>
            <w:vMerge/>
            <w:vAlign w:val="center"/>
          </w:tcPr>
          <w:p w:rsidR="00105FEF" w:rsidRPr="00343D72" w:rsidRDefault="00105FEF" w:rsidP="00343D72">
            <w:pPr>
              <w:jc w:val="left"/>
              <w:rPr>
                <w:sz w:val="20"/>
                <w:szCs w:val="20"/>
              </w:rPr>
            </w:pPr>
          </w:p>
        </w:tc>
        <w:tc>
          <w:tcPr>
            <w:tcW w:w="1080" w:type="dxa"/>
            <w:vAlign w:val="center"/>
          </w:tcPr>
          <w:p w:rsidR="00105FEF" w:rsidRPr="00343D72" w:rsidRDefault="00105FEF" w:rsidP="00343D72">
            <w:pPr>
              <w:jc w:val="left"/>
              <w:rPr>
                <w:sz w:val="20"/>
                <w:szCs w:val="20"/>
              </w:rPr>
            </w:pPr>
            <w:r w:rsidRPr="00343D72">
              <w:rPr>
                <w:sz w:val="20"/>
                <w:szCs w:val="20"/>
              </w:rPr>
              <w:t>flanged</w:t>
            </w:r>
          </w:p>
        </w:tc>
        <w:tc>
          <w:tcPr>
            <w:tcW w:w="720" w:type="dxa"/>
            <w:vAlign w:val="center"/>
          </w:tcPr>
          <w:p w:rsidR="00105FEF" w:rsidRPr="00343D72" w:rsidRDefault="00D02F3E" w:rsidP="00343D72">
            <w:pPr>
              <w:jc w:val="left"/>
              <w:rPr>
                <w:sz w:val="20"/>
                <w:szCs w:val="20"/>
              </w:rPr>
            </w:pPr>
            <w:r w:rsidRPr="00343D72">
              <w:rPr>
                <w:sz w:val="20"/>
                <w:szCs w:val="20"/>
              </w:rPr>
              <w:t>2.02</w:t>
            </w:r>
          </w:p>
        </w:tc>
        <w:tc>
          <w:tcPr>
            <w:tcW w:w="810" w:type="dxa"/>
            <w:vAlign w:val="center"/>
          </w:tcPr>
          <w:p w:rsidR="00105FEF" w:rsidRPr="00343D72" w:rsidRDefault="00D02F3E" w:rsidP="00343D72">
            <w:pPr>
              <w:jc w:val="left"/>
              <w:rPr>
                <w:sz w:val="20"/>
                <w:szCs w:val="20"/>
              </w:rPr>
            </w:pPr>
            <w:r w:rsidRPr="00343D72">
              <w:rPr>
                <w:sz w:val="20"/>
                <w:szCs w:val="20"/>
              </w:rPr>
              <w:t>5.18</w:t>
            </w:r>
          </w:p>
        </w:tc>
        <w:tc>
          <w:tcPr>
            <w:tcW w:w="900" w:type="dxa"/>
            <w:vAlign w:val="center"/>
          </w:tcPr>
          <w:p w:rsidR="00105FEF" w:rsidRPr="00343D72" w:rsidRDefault="00D02F3E" w:rsidP="00343D72">
            <w:pPr>
              <w:jc w:val="left"/>
              <w:rPr>
                <w:sz w:val="20"/>
                <w:szCs w:val="20"/>
              </w:rPr>
            </w:pPr>
            <w:r w:rsidRPr="00343D72">
              <w:rPr>
                <w:sz w:val="20"/>
                <w:szCs w:val="20"/>
              </w:rPr>
              <w:t>8.23</w:t>
            </w:r>
          </w:p>
        </w:tc>
        <w:tc>
          <w:tcPr>
            <w:tcW w:w="810" w:type="dxa"/>
            <w:vAlign w:val="center"/>
          </w:tcPr>
          <w:p w:rsidR="00105FEF" w:rsidRPr="00343D72" w:rsidRDefault="00D02F3E" w:rsidP="00343D72">
            <w:pPr>
              <w:jc w:val="left"/>
              <w:rPr>
                <w:sz w:val="20"/>
                <w:szCs w:val="20"/>
              </w:rPr>
            </w:pPr>
            <w:r w:rsidRPr="00343D72">
              <w:rPr>
                <w:sz w:val="20"/>
                <w:szCs w:val="20"/>
              </w:rPr>
              <w:t>11.58</w:t>
            </w:r>
          </w:p>
        </w:tc>
        <w:tc>
          <w:tcPr>
            <w:tcW w:w="900" w:type="dxa"/>
            <w:vAlign w:val="center"/>
          </w:tcPr>
          <w:p w:rsidR="00105FEF" w:rsidRPr="00343D72" w:rsidRDefault="00D02F3E" w:rsidP="00343D72">
            <w:pPr>
              <w:jc w:val="left"/>
              <w:rPr>
                <w:sz w:val="20"/>
                <w:szCs w:val="20"/>
              </w:rPr>
            </w:pPr>
            <w:r w:rsidRPr="00343D72">
              <w:rPr>
                <w:sz w:val="20"/>
                <w:szCs w:val="20"/>
              </w:rPr>
              <w:t>15.24</w:t>
            </w:r>
          </w:p>
        </w:tc>
        <w:tc>
          <w:tcPr>
            <w:tcW w:w="853" w:type="dxa"/>
            <w:vAlign w:val="center"/>
          </w:tcPr>
          <w:p w:rsidR="00105FEF" w:rsidRPr="00343D72" w:rsidRDefault="00D02F3E" w:rsidP="00343D72">
            <w:pPr>
              <w:jc w:val="left"/>
              <w:rPr>
                <w:sz w:val="20"/>
                <w:szCs w:val="20"/>
              </w:rPr>
            </w:pPr>
            <w:r w:rsidRPr="00343D72">
              <w:rPr>
                <w:sz w:val="20"/>
                <w:szCs w:val="20"/>
              </w:rPr>
              <w:t>19.20</w:t>
            </w:r>
          </w:p>
        </w:tc>
        <w:tc>
          <w:tcPr>
            <w:tcW w:w="720" w:type="dxa"/>
            <w:vAlign w:val="center"/>
          </w:tcPr>
          <w:p w:rsidR="00105FEF" w:rsidRPr="00343D72" w:rsidRDefault="00D02F3E" w:rsidP="00343D72">
            <w:pPr>
              <w:jc w:val="left"/>
              <w:rPr>
                <w:sz w:val="20"/>
                <w:szCs w:val="20"/>
              </w:rPr>
            </w:pPr>
            <w:r w:rsidRPr="00343D72">
              <w:rPr>
                <w:sz w:val="20"/>
                <w:szCs w:val="20"/>
              </w:rPr>
              <w:t>27.40</w:t>
            </w:r>
          </w:p>
        </w:tc>
      </w:tr>
      <w:tr w:rsidR="00D02F3E" w:rsidRPr="00343D72" w:rsidTr="00343D72">
        <w:tc>
          <w:tcPr>
            <w:tcW w:w="2610" w:type="dxa"/>
            <w:vMerge w:val="restart"/>
            <w:vAlign w:val="center"/>
          </w:tcPr>
          <w:p w:rsidR="00E90972" w:rsidRPr="00343D72" w:rsidRDefault="00E90972" w:rsidP="00343D72">
            <w:pPr>
              <w:jc w:val="left"/>
              <w:rPr>
                <w:sz w:val="20"/>
                <w:szCs w:val="20"/>
              </w:rPr>
            </w:pPr>
            <w:r w:rsidRPr="00343D72">
              <w:rPr>
                <w:sz w:val="20"/>
                <w:szCs w:val="20"/>
              </w:rPr>
              <w:t>Foot valve</w:t>
            </w:r>
          </w:p>
        </w:tc>
        <w:tc>
          <w:tcPr>
            <w:tcW w:w="1080" w:type="dxa"/>
            <w:vAlign w:val="center"/>
          </w:tcPr>
          <w:p w:rsidR="00E90972" w:rsidRPr="00343D72" w:rsidRDefault="00E90972" w:rsidP="00343D72">
            <w:pPr>
              <w:jc w:val="left"/>
              <w:rPr>
                <w:sz w:val="20"/>
                <w:szCs w:val="20"/>
              </w:rPr>
            </w:pPr>
            <w:r w:rsidRPr="00343D72">
              <w:rPr>
                <w:sz w:val="20"/>
                <w:szCs w:val="20"/>
              </w:rPr>
              <w:t>Screwed</w:t>
            </w:r>
          </w:p>
        </w:tc>
        <w:tc>
          <w:tcPr>
            <w:tcW w:w="720" w:type="dxa"/>
            <w:vAlign w:val="center"/>
          </w:tcPr>
          <w:p w:rsidR="00E90972" w:rsidRPr="00343D72" w:rsidRDefault="00D02F3E" w:rsidP="00343D72">
            <w:pPr>
              <w:jc w:val="left"/>
              <w:rPr>
                <w:sz w:val="20"/>
                <w:szCs w:val="20"/>
              </w:rPr>
            </w:pPr>
            <w:r w:rsidRPr="00343D72">
              <w:rPr>
                <w:sz w:val="20"/>
                <w:szCs w:val="20"/>
              </w:rPr>
              <w:t>3.35</w:t>
            </w:r>
          </w:p>
        </w:tc>
        <w:tc>
          <w:tcPr>
            <w:tcW w:w="810" w:type="dxa"/>
            <w:vAlign w:val="center"/>
          </w:tcPr>
          <w:p w:rsidR="00E90972" w:rsidRPr="00343D72" w:rsidRDefault="00D02F3E" w:rsidP="00343D72">
            <w:pPr>
              <w:jc w:val="left"/>
              <w:rPr>
                <w:sz w:val="20"/>
                <w:szCs w:val="20"/>
              </w:rPr>
            </w:pPr>
            <w:r w:rsidRPr="00343D72">
              <w:rPr>
                <w:sz w:val="20"/>
                <w:szCs w:val="20"/>
              </w:rPr>
              <w:t>5.80</w:t>
            </w:r>
          </w:p>
        </w:tc>
        <w:tc>
          <w:tcPr>
            <w:tcW w:w="900" w:type="dxa"/>
            <w:vAlign w:val="center"/>
          </w:tcPr>
          <w:p w:rsidR="00E90972" w:rsidRPr="00343D72" w:rsidRDefault="00D02F3E" w:rsidP="00343D72">
            <w:pPr>
              <w:jc w:val="left"/>
              <w:rPr>
                <w:sz w:val="20"/>
                <w:szCs w:val="20"/>
              </w:rPr>
            </w:pPr>
            <w:r w:rsidRPr="00343D72">
              <w:rPr>
                <w:sz w:val="20"/>
                <w:szCs w:val="20"/>
              </w:rPr>
              <w:t>8.23</w:t>
            </w:r>
          </w:p>
        </w:tc>
        <w:tc>
          <w:tcPr>
            <w:tcW w:w="810" w:type="dxa"/>
            <w:vAlign w:val="center"/>
          </w:tcPr>
          <w:p w:rsidR="00E90972" w:rsidRPr="00343D72" w:rsidRDefault="00D02F3E" w:rsidP="00343D72">
            <w:pPr>
              <w:jc w:val="left"/>
              <w:rPr>
                <w:sz w:val="20"/>
                <w:szCs w:val="20"/>
              </w:rPr>
            </w:pPr>
            <w:r w:rsidRPr="00343D72">
              <w:rPr>
                <w:sz w:val="20"/>
                <w:szCs w:val="20"/>
              </w:rPr>
              <w:t>11.58</w:t>
            </w:r>
          </w:p>
        </w:tc>
        <w:tc>
          <w:tcPr>
            <w:tcW w:w="900" w:type="dxa"/>
            <w:vAlign w:val="center"/>
          </w:tcPr>
          <w:p w:rsidR="00E90972" w:rsidRPr="00343D72" w:rsidRDefault="00D02F3E" w:rsidP="00343D72">
            <w:pPr>
              <w:jc w:val="left"/>
              <w:rPr>
                <w:sz w:val="20"/>
                <w:szCs w:val="20"/>
              </w:rPr>
            </w:pPr>
            <w:r w:rsidRPr="00343D72">
              <w:rPr>
                <w:sz w:val="20"/>
                <w:szCs w:val="20"/>
              </w:rPr>
              <w:t>15.24</w:t>
            </w:r>
          </w:p>
        </w:tc>
        <w:tc>
          <w:tcPr>
            <w:tcW w:w="853" w:type="dxa"/>
            <w:vAlign w:val="center"/>
          </w:tcPr>
          <w:p w:rsidR="00E90972" w:rsidRPr="00343D72" w:rsidRDefault="00D02F3E" w:rsidP="00343D72">
            <w:pPr>
              <w:jc w:val="left"/>
              <w:rPr>
                <w:sz w:val="20"/>
                <w:szCs w:val="20"/>
              </w:rPr>
            </w:pPr>
            <w:r w:rsidRPr="00343D72">
              <w:rPr>
                <w:sz w:val="20"/>
                <w:szCs w:val="20"/>
              </w:rPr>
              <w:t>19.20</w:t>
            </w:r>
          </w:p>
        </w:tc>
        <w:tc>
          <w:tcPr>
            <w:tcW w:w="720" w:type="dxa"/>
            <w:vAlign w:val="center"/>
          </w:tcPr>
          <w:p w:rsidR="00E90972" w:rsidRPr="00343D72" w:rsidRDefault="00D02F3E" w:rsidP="00343D72">
            <w:pPr>
              <w:jc w:val="left"/>
              <w:rPr>
                <w:sz w:val="20"/>
                <w:szCs w:val="20"/>
              </w:rPr>
            </w:pPr>
            <w:r w:rsidRPr="00343D72">
              <w:rPr>
                <w:sz w:val="20"/>
                <w:szCs w:val="20"/>
              </w:rPr>
              <w:t>27.40</w:t>
            </w:r>
          </w:p>
        </w:tc>
      </w:tr>
      <w:tr w:rsidR="00D02F3E" w:rsidRPr="00343D72" w:rsidTr="00343D72">
        <w:tc>
          <w:tcPr>
            <w:tcW w:w="2610" w:type="dxa"/>
            <w:vMerge/>
            <w:vAlign w:val="center"/>
          </w:tcPr>
          <w:p w:rsidR="00E90972" w:rsidRPr="00343D72" w:rsidRDefault="00E90972" w:rsidP="00343D72">
            <w:pPr>
              <w:jc w:val="left"/>
              <w:rPr>
                <w:sz w:val="20"/>
                <w:szCs w:val="20"/>
              </w:rPr>
            </w:pPr>
          </w:p>
        </w:tc>
        <w:tc>
          <w:tcPr>
            <w:tcW w:w="1080" w:type="dxa"/>
            <w:vAlign w:val="center"/>
          </w:tcPr>
          <w:p w:rsidR="00E90972" w:rsidRPr="00343D72" w:rsidRDefault="00E90972" w:rsidP="00343D72">
            <w:pPr>
              <w:jc w:val="left"/>
              <w:rPr>
                <w:sz w:val="20"/>
                <w:szCs w:val="20"/>
              </w:rPr>
            </w:pPr>
            <w:r w:rsidRPr="00343D72">
              <w:rPr>
                <w:sz w:val="20"/>
                <w:szCs w:val="20"/>
              </w:rPr>
              <w:t>flanged</w:t>
            </w:r>
          </w:p>
        </w:tc>
        <w:tc>
          <w:tcPr>
            <w:tcW w:w="720" w:type="dxa"/>
            <w:vAlign w:val="center"/>
          </w:tcPr>
          <w:p w:rsidR="00E90972" w:rsidRPr="00343D72" w:rsidRDefault="00D02F3E" w:rsidP="00343D72">
            <w:pPr>
              <w:jc w:val="left"/>
              <w:rPr>
                <w:sz w:val="20"/>
                <w:szCs w:val="20"/>
              </w:rPr>
            </w:pPr>
            <w:r w:rsidRPr="00343D72">
              <w:rPr>
                <w:sz w:val="20"/>
                <w:szCs w:val="20"/>
              </w:rPr>
              <w:t>-</w:t>
            </w:r>
          </w:p>
        </w:tc>
        <w:tc>
          <w:tcPr>
            <w:tcW w:w="810" w:type="dxa"/>
            <w:vAlign w:val="center"/>
          </w:tcPr>
          <w:p w:rsidR="00E90972" w:rsidRPr="00343D72" w:rsidRDefault="00D02F3E" w:rsidP="00343D72">
            <w:pPr>
              <w:jc w:val="left"/>
              <w:rPr>
                <w:sz w:val="20"/>
                <w:szCs w:val="20"/>
              </w:rPr>
            </w:pPr>
            <w:r w:rsidRPr="00343D72">
              <w:rPr>
                <w:sz w:val="20"/>
                <w:szCs w:val="20"/>
              </w:rPr>
              <w:t>-</w:t>
            </w:r>
          </w:p>
        </w:tc>
        <w:tc>
          <w:tcPr>
            <w:tcW w:w="900" w:type="dxa"/>
            <w:vAlign w:val="center"/>
          </w:tcPr>
          <w:p w:rsidR="00E90972" w:rsidRPr="00343D72" w:rsidRDefault="00D02F3E" w:rsidP="00343D72">
            <w:pPr>
              <w:jc w:val="left"/>
              <w:rPr>
                <w:sz w:val="20"/>
                <w:szCs w:val="20"/>
              </w:rPr>
            </w:pPr>
            <w:r w:rsidRPr="00343D72">
              <w:rPr>
                <w:sz w:val="20"/>
                <w:szCs w:val="20"/>
              </w:rPr>
              <w:t>-</w:t>
            </w:r>
          </w:p>
        </w:tc>
        <w:tc>
          <w:tcPr>
            <w:tcW w:w="810" w:type="dxa"/>
            <w:vAlign w:val="center"/>
          </w:tcPr>
          <w:p w:rsidR="00E90972" w:rsidRPr="00343D72" w:rsidRDefault="00D02F3E" w:rsidP="00343D72">
            <w:pPr>
              <w:jc w:val="left"/>
              <w:rPr>
                <w:sz w:val="20"/>
                <w:szCs w:val="20"/>
              </w:rPr>
            </w:pPr>
            <w:r w:rsidRPr="00343D72">
              <w:rPr>
                <w:sz w:val="20"/>
                <w:szCs w:val="20"/>
              </w:rPr>
              <w:t>-</w:t>
            </w:r>
          </w:p>
        </w:tc>
        <w:tc>
          <w:tcPr>
            <w:tcW w:w="900" w:type="dxa"/>
            <w:vAlign w:val="center"/>
          </w:tcPr>
          <w:p w:rsidR="00E90972" w:rsidRPr="00343D72" w:rsidRDefault="00D02F3E" w:rsidP="00343D72">
            <w:pPr>
              <w:jc w:val="left"/>
              <w:rPr>
                <w:sz w:val="20"/>
                <w:szCs w:val="20"/>
              </w:rPr>
            </w:pPr>
            <w:r w:rsidRPr="00343D72">
              <w:rPr>
                <w:sz w:val="20"/>
                <w:szCs w:val="20"/>
              </w:rPr>
              <w:t>-</w:t>
            </w:r>
          </w:p>
        </w:tc>
        <w:tc>
          <w:tcPr>
            <w:tcW w:w="853" w:type="dxa"/>
            <w:vAlign w:val="center"/>
          </w:tcPr>
          <w:p w:rsidR="00E90972" w:rsidRPr="00343D72" w:rsidRDefault="00D02F3E" w:rsidP="00343D72">
            <w:pPr>
              <w:jc w:val="left"/>
              <w:rPr>
                <w:sz w:val="20"/>
                <w:szCs w:val="20"/>
              </w:rPr>
            </w:pPr>
            <w:r w:rsidRPr="00343D72">
              <w:rPr>
                <w:sz w:val="20"/>
                <w:szCs w:val="20"/>
              </w:rPr>
              <w:t>-</w:t>
            </w:r>
          </w:p>
        </w:tc>
        <w:tc>
          <w:tcPr>
            <w:tcW w:w="720" w:type="dxa"/>
            <w:vAlign w:val="center"/>
          </w:tcPr>
          <w:p w:rsidR="00E90972" w:rsidRPr="00343D72" w:rsidRDefault="00D02F3E" w:rsidP="00343D72">
            <w:pPr>
              <w:jc w:val="left"/>
              <w:rPr>
                <w:sz w:val="20"/>
                <w:szCs w:val="20"/>
              </w:rPr>
            </w:pPr>
            <w:r w:rsidRPr="00343D72">
              <w:rPr>
                <w:sz w:val="20"/>
                <w:szCs w:val="20"/>
              </w:rPr>
              <w:t>-</w:t>
            </w:r>
          </w:p>
        </w:tc>
      </w:tr>
    </w:tbl>
    <w:p w:rsidR="00A03D37" w:rsidRPr="00343D72" w:rsidRDefault="00A03D37" w:rsidP="00A03D37">
      <w:pPr>
        <w:autoSpaceDE w:val="0"/>
        <w:autoSpaceDN w:val="0"/>
        <w:adjustRightInd w:val="0"/>
        <w:jc w:val="left"/>
        <w:rPr>
          <w:sz w:val="18"/>
          <w:szCs w:val="20"/>
        </w:rPr>
      </w:pPr>
      <w:r w:rsidRPr="00343D72">
        <w:rPr>
          <w:sz w:val="18"/>
          <w:szCs w:val="20"/>
        </w:rPr>
        <w:t xml:space="preserve">Source: </w:t>
      </w:r>
      <w:proofErr w:type="spellStart"/>
      <w:r w:rsidRPr="00343D72">
        <w:rPr>
          <w:sz w:val="18"/>
          <w:szCs w:val="20"/>
        </w:rPr>
        <w:t>MoWR</w:t>
      </w:r>
      <w:proofErr w:type="spellEnd"/>
      <w:r w:rsidRPr="00343D72">
        <w:rPr>
          <w:sz w:val="18"/>
          <w:szCs w:val="20"/>
        </w:rPr>
        <w:t xml:space="preserve"> Design Manual on Pumping Facilities, 2001 </w:t>
      </w:r>
    </w:p>
    <w:p w:rsidR="00927E33" w:rsidRDefault="00927E33" w:rsidP="00A03D37">
      <w:pPr>
        <w:autoSpaceDE w:val="0"/>
        <w:autoSpaceDN w:val="0"/>
        <w:adjustRightInd w:val="0"/>
        <w:jc w:val="left"/>
      </w:pPr>
    </w:p>
    <w:p w:rsidR="00105FEF" w:rsidRPr="00AC7B00" w:rsidRDefault="00E9108F" w:rsidP="006C7547">
      <w:pPr>
        <w:rPr>
          <w:b/>
        </w:rPr>
      </w:pPr>
      <w:r>
        <w:rPr>
          <w:b/>
        </w:rPr>
        <w:t>e</w:t>
      </w:r>
      <w:r w:rsidR="00AC7B00" w:rsidRPr="00AC7B00">
        <w:rPr>
          <w:b/>
        </w:rPr>
        <w:t>) Head Loss due to Sudden Cont</w:t>
      </w:r>
      <w:r w:rsidR="00AC7B00">
        <w:rPr>
          <w:b/>
        </w:rPr>
        <w:t>raction</w:t>
      </w:r>
    </w:p>
    <w:p w:rsidR="00105FEF" w:rsidRDefault="00105FEF" w:rsidP="006C7547"/>
    <w:p w:rsidR="00105FEF" w:rsidRDefault="00AC7B00" w:rsidP="00AC5ABC">
      <w:pPr>
        <w:autoSpaceDE w:val="0"/>
        <w:autoSpaceDN w:val="0"/>
        <w:adjustRightInd w:val="0"/>
      </w:pPr>
      <w:r w:rsidRPr="00AC7B00">
        <w:t>When water is made to flow from a larger</w:t>
      </w:r>
      <w:r>
        <w:t xml:space="preserve"> </w:t>
      </w:r>
      <w:r w:rsidRPr="00AC7B00">
        <w:t>diameter into smaller pipe, an abrupt increase</w:t>
      </w:r>
      <w:r>
        <w:t xml:space="preserve"> </w:t>
      </w:r>
      <w:r w:rsidRPr="00AC7B00">
        <w:t>of veloci</w:t>
      </w:r>
      <w:r w:rsidR="0049731E">
        <w:t>ty or turbulence flow is caused,</w:t>
      </w:r>
      <w:r w:rsidRPr="00AC7B00">
        <w:t xml:space="preserve"> </w:t>
      </w:r>
      <w:r w:rsidR="0049731E">
        <w:t>w</w:t>
      </w:r>
      <w:r w:rsidRPr="00AC7B00">
        <w:t>hich</w:t>
      </w:r>
      <w:r>
        <w:t xml:space="preserve"> </w:t>
      </w:r>
      <w:r w:rsidRPr="00AC7B00">
        <w:t>is accountable for head loss due to sudden</w:t>
      </w:r>
      <w:r w:rsidR="0049731E">
        <w:t xml:space="preserve"> </w:t>
      </w:r>
      <w:r w:rsidRPr="00AC7B00">
        <w:t>contraction. This is given by</w:t>
      </w:r>
      <w:r w:rsidR="0049731E">
        <w:t>:</w:t>
      </w:r>
    </w:p>
    <w:p w:rsidR="007D575C" w:rsidRDefault="007D575C" w:rsidP="00AC5ABC">
      <w:pPr>
        <w:autoSpaceDE w:val="0"/>
        <w:autoSpaceDN w:val="0"/>
        <w:adjustRightInd w:val="0"/>
      </w:pPr>
    </w:p>
    <w:p w:rsidR="00AC5ABC" w:rsidRDefault="0049731E" w:rsidP="00AC5ABC">
      <w:pPr>
        <w:keepNext/>
        <w:autoSpaceDE w:val="0"/>
        <w:autoSpaceDN w:val="0"/>
        <w:adjustRightInd w:val="0"/>
        <w:jc w:val="left"/>
      </w:pPr>
      <w:proofErr w:type="spellStart"/>
      <w:proofErr w:type="gramStart"/>
      <w:r w:rsidRPr="00340895">
        <w:rPr>
          <w:b/>
        </w:rPr>
        <w:t>hc</w:t>
      </w:r>
      <w:proofErr w:type="spellEnd"/>
      <w:r w:rsidRPr="00340895">
        <w:rPr>
          <w:b/>
        </w:rPr>
        <w:t>=</w:t>
      </w:r>
      <w:proofErr w:type="spellStart"/>
      <w:proofErr w:type="gramEnd"/>
      <w:r w:rsidRPr="00340895">
        <w:rPr>
          <w:b/>
        </w:rPr>
        <w:t>Kc</w:t>
      </w:r>
      <w:proofErr w:type="spellEnd"/>
      <w:r w:rsidRPr="00340895">
        <w:rPr>
          <w:b/>
        </w:rPr>
        <w:t>*</w:t>
      </w:r>
      <w:proofErr w:type="spellStart"/>
      <w:r w:rsidRPr="00340895">
        <w:rPr>
          <w:b/>
        </w:rPr>
        <w:t>hv</w:t>
      </w:r>
      <w:proofErr w:type="spellEnd"/>
      <w:r w:rsidR="00AC5ABC">
        <w:rPr>
          <w:b/>
        </w:rPr>
        <w:t xml:space="preserve"> </w:t>
      </w:r>
      <w:r w:rsidR="00AC5ABC">
        <w:rPr>
          <w:b/>
        </w:rPr>
        <w:tab/>
      </w:r>
      <w:r w:rsidR="00AC5ABC">
        <w:rPr>
          <w:b/>
        </w:rPr>
        <w:tab/>
      </w:r>
      <w:r w:rsidR="00AC5ABC">
        <w:rPr>
          <w:b/>
        </w:rPr>
        <w:tab/>
      </w:r>
      <w:r w:rsidR="00AC5ABC">
        <w:rPr>
          <w:b/>
        </w:rPr>
        <w:tab/>
      </w:r>
      <w:r w:rsidR="00AC5ABC">
        <w:rPr>
          <w:b/>
        </w:rPr>
        <w:tab/>
      </w:r>
      <w:r w:rsidR="00AC5ABC" w:rsidRPr="00AC5AB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13</w:t>
      </w:r>
      <w:r w:rsidR="006F3003">
        <w:rPr>
          <w:color w:val="0000FF"/>
        </w:rPr>
        <w:fldChar w:fldCharType="end"/>
      </w:r>
    </w:p>
    <w:p w:rsidR="0049731E" w:rsidRPr="0049731E" w:rsidRDefault="0049731E" w:rsidP="0049731E">
      <w:pPr>
        <w:autoSpaceDE w:val="0"/>
        <w:autoSpaceDN w:val="0"/>
        <w:adjustRightInd w:val="0"/>
        <w:jc w:val="left"/>
      </w:pPr>
      <w:r>
        <w:t>W</w:t>
      </w:r>
      <w:r w:rsidRPr="0049731E">
        <w:t>ere:</w:t>
      </w:r>
    </w:p>
    <w:p w:rsidR="0049731E" w:rsidRPr="0049731E" w:rsidRDefault="0049731E" w:rsidP="0049731E">
      <w:pPr>
        <w:autoSpaceDE w:val="0"/>
        <w:autoSpaceDN w:val="0"/>
        <w:adjustRightInd w:val="0"/>
        <w:jc w:val="left"/>
      </w:pPr>
      <w:r w:rsidRPr="0049731E">
        <w:t xml:space="preserve">• </w:t>
      </w:r>
      <w:proofErr w:type="spellStart"/>
      <w:proofErr w:type="gramStart"/>
      <w:r>
        <w:t>h</w:t>
      </w:r>
      <w:r w:rsidRPr="0049731E">
        <w:t>v</w:t>
      </w:r>
      <w:proofErr w:type="spellEnd"/>
      <w:proofErr w:type="gramEnd"/>
      <w:r w:rsidRPr="0049731E">
        <w:t xml:space="preserve"> is the velocity head and</w:t>
      </w:r>
    </w:p>
    <w:p w:rsidR="0049731E" w:rsidRPr="0049731E" w:rsidRDefault="0049731E" w:rsidP="0049731E">
      <w:pPr>
        <w:autoSpaceDE w:val="0"/>
        <w:autoSpaceDN w:val="0"/>
        <w:adjustRightInd w:val="0"/>
        <w:jc w:val="left"/>
      </w:pPr>
      <w:r w:rsidRPr="0049731E">
        <w:t xml:space="preserve">• </w:t>
      </w:r>
      <w:proofErr w:type="spellStart"/>
      <w:r>
        <w:t>Kc</w:t>
      </w:r>
      <w:proofErr w:type="spellEnd"/>
      <w:r w:rsidRPr="0049731E">
        <w:t xml:space="preserve"> is the coefficient of friction of head</w:t>
      </w:r>
      <w:r>
        <w:t xml:space="preserve"> </w:t>
      </w:r>
      <w:r w:rsidRPr="0049731E">
        <w:t>loss due to sudden contraction.</w:t>
      </w:r>
    </w:p>
    <w:p w:rsidR="007D575C" w:rsidRDefault="007D575C" w:rsidP="007D575C">
      <w:pPr>
        <w:autoSpaceDE w:val="0"/>
        <w:autoSpaceDN w:val="0"/>
        <w:adjustRightInd w:val="0"/>
        <w:spacing w:line="240" w:lineRule="auto"/>
        <w:jc w:val="left"/>
      </w:pPr>
    </w:p>
    <w:p w:rsidR="0049731E" w:rsidRDefault="0049731E" w:rsidP="007D575C">
      <w:pPr>
        <w:autoSpaceDE w:val="0"/>
        <w:autoSpaceDN w:val="0"/>
        <w:adjustRightInd w:val="0"/>
        <w:spacing w:line="240" w:lineRule="auto"/>
        <w:jc w:val="left"/>
      </w:pPr>
      <w:r w:rsidRPr="0049731E">
        <w:t xml:space="preserve">The values of </w:t>
      </w:r>
      <w:proofErr w:type="spellStart"/>
      <w:r>
        <w:t>K</w:t>
      </w:r>
      <w:r w:rsidRPr="0049731E">
        <w:t>c</w:t>
      </w:r>
      <w:proofErr w:type="spellEnd"/>
      <w:r w:rsidRPr="0049731E">
        <w:t xml:space="preserve"> for few standard combinations</w:t>
      </w:r>
      <w:r>
        <w:t xml:space="preserve"> </w:t>
      </w:r>
      <w:r w:rsidRPr="0049731E">
        <w:t xml:space="preserve">of pipe diameters are given in table </w:t>
      </w:r>
      <w:r w:rsidR="00AC5ABC">
        <w:t>7-6</w:t>
      </w:r>
      <w:r w:rsidRPr="0049731E">
        <w:t>.</w:t>
      </w:r>
    </w:p>
    <w:p w:rsidR="0049731E" w:rsidRDefault="0049731E" w:rsidP="007D575C">
      <w:pPr>
        <w:spacing w:line="240" w:lineRule="auto"/>
      </w:pPr>
    </w:p>
    <w:p w:rsidR="00AC5ABC" w:rsidRDefault="00AC5ABC" w:rsidP="00AC5ABC">
      <w:pPr>
        <w:pStyle w:val="Caption"/>
        <w:keepNext/>
      </w:pPr>
      <w:bookmarkStart w:id="154" w:name="_Toc531646113"/>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6</w:t>
      </w:r>
      <w:r w:rsidR="00777FBB">
        <w:rPr>
          <w:noProof/>
        </w:rPr>
        <w:fldChar w:fldCharType="end"/>
      </w:r>
      <w:r>
        <w:t xml:space="preserve"> Values of </w:t>
      </w:r>
      <w:proofErr w:type="spellStart"/>
      <w:r>
        <w:t>Kc</w:t>
      </w:r>
      <w:proofErr w:type="spellEnd"/>
      <w:r>
        <w:t xml:space="preserve"> for contraction</w:t>
      </w:r>
      <w:bookmarkEnd w:id="154"/>
    </w:p>
    <w:tbl>
      <w:tblPr>
        <w:tblStyle w:val="TableGrid"/>
        <w:tblW w:w="0" w:type="auto"/>
        <w:tblInd w:w="108" w:type="dxa"/>
        <w:tblLook w:val="04A0" w:firstRow="1" w:lastRow="0" w:firstColumn="1" w:lastColumn="0" w:noHBand="0" w:noVBand="1"/>
      </w:tblPr>
      <w:tblGrid>
        <w:gridCol w:w="1260"/>
        <w:gridCol w:w="1080"/>
        <w:gridCol w:w="900"/>
        <w:gridCol w:w="900"/>
        <w:gridCol w:w="900"/>
        <w:gridCol w:w="900"/>
        <w:gridCol w:w="900"/>
        <w:gridCol w:w="990"/>
        <w:gridCol w:w="810"/>
        <w:gridCol w:w="781"/>
      </w:tblGrid>
      <w:tr w:rsidR="00870A6F" w:rsidRPr="00343D72" w:rsidTr="00EA52E0">
        <w:trPr>
          <w:trHeight w:val="305"/>
        </w:trPr>
        <w:tc>
          <w:tcPr>
            <w:tcW w:w="1260" w:type="dxa"/>
            <w:vMerge w:val="restart"/>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Velocity in smaller pipe</w:t>
            </w:r>
          </w:p>
        </w:tc>
        <w:tc>
          <w:tcPr>
            <w:tcW w:w="8161" w:type="dxa"/>
            <w:gridSpan w:val="9"/>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Ratio of Smaller to Larger Diameter</w:t>
            </w:r>
          </w:p>
        </w:tc>
      </w:tr>
      <w:tr w:rsidR="00870A6F" w:rsidRPr="00343D72" w:rsidTr="00EA52E0">
        <w:tc>
          <w:tcPr>
            <w:tcW w:w="1260" w:type="dxa"/>
            <w:vMerge/>
          </w:tcPr>
          <w:p w:rsidR="00870A6F" w:rsidRPr="00343D72" w:rsidRDefault="00870A6F" w:rsidP="006C7547">
            <w:pPr>
              <w:rPr>
                <w:sz w:val="20"/>
                <w:szCs w:val="20"/>
              </w:rPr>
            </w:pPr>
          </w:p>
        </w:tc>
        <w:tc>
          <w:tcPr>
            <w:tcW w:w="108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0.1</w:t>
            </w:r>
          </w:p>
        </w:tc>
        <w:tc>
          <w:tcPr>
            <w:tcW w:w="90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0.2</w:t>
            </w:r>
          </w:p>
        </w:tc>
        <w:tc>
          <w:tcPr>
            <w:tcW w:w="90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0.3</w:t>
            </w:r>
          </w:p>
        </w:tc>
        <w:tc>
          <w:tcPr>
            <w:tcW w:w="90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0.4</w:t>
            </w:r>
          </w:p>
        </w:tc>
        <w:tc>
          <w:tcPr>
            <w:tcW w:w="90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0.5</w:t>
            </w:r>
          </w:p>
        </w:tc>
        <w:tc>
          <w:tcPr>
            <w:tcW w:w="90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0.6</w:t>
            </w:r>
          </w:p>
        </w:tc>
        <w:tc>
          <w:tcPr>
            <w:tcW w:w="99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0.7</w:t>
            </w:r>
          </w:p>
        </w:tc>
        <w:tc>
          <w:tcPr>
            <w:tcW w:w="810"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0.8</w:t>
            </w:r>
          </w:p>
        </w:tc>
        <w:tc>
          <w:tcPr>
            <w:tcW w:w="781" w:type="dxa"/>
            <w:shd w:val="clear" w:color="auto" w:fill="CCC0D9" w:themeFill="accent4" w:themeFillTint="66"/>
            <w:vAlign w:val="center"/>
          </w:tcPr>
          <w:p w:rsidR="00870A6F" w:rsidRPr="00343D72" w:rsidRDefault="00870A6F" w:rsidP="00343D72">
            <w:pPr>
              <w:jc w:val="center"/>
              <w:rPr>
                <w:b/>
                <w:sz w:val="20"/>
                <w:szCs w:val="20"/>
              </w:rPr>
            </w:pPr>
            <w:r w:rsidRPr="00343D72">
              <w:rPr>
                <w:b/>
                <w:sz w:val="20"/>
                <w:szCs w:val="20"/>
              </w:rPr>
              <w:t>0.9</w:t>
            </w:r>
          </w:p>
        </w:tc>
      </w:tr>
      <w:tr w:rsidR="00FA5F80" w:rsidRPr="00343D72" w:rsidTr="00EA52E0">
        <w:tc>
          <w:tcPr>
            <w:tcW w:w="1260" w:type="dxa"/>
            <w:vAlign w:val="center"/>
          </w:tcPr>
          <w:p w:rsidR="00FA5F80" w:rsidRPr="00343D72" w:rsidRDefault="00FA5F80" w:rsidP="00EA52E0">
            <w:pPr>
              <w:jc w:val="center"/>
              <w:rPr>
                <w:sz w:val="20"/>
                <w:szCs w:val="20"/>
              </w:rPr>
            </w:pPr>
            <w:r w:rsidRPr="00343D72">
              <w:rPr>
                <w:sz w:val="20"/>
                <w:szCs w:val="20"/>
              </w:rPr>
              <w:t>0.6</w:t>
            </w:r>
          </w:p>
        </w:tc>
        <w:tc>
          <w:tcPr>
            <w:tcW w:w="1080" w:type="dxa"/>
            <w:vAlign w:val="center"/>
          </w:tcPr>
          <w:p w:rsidR="00FA5F80" w:rsidRPr="00343D72" w:rsidRDefault="00A03D37" w:rsidP="00EA52E0">
            <w:pPr>
              <w:jc w:val="center"/>
              <w:rPr>
                <w:sz w:val="20"/>
                <w:szCs w:val="20"/>
              </w:rPr>
            </w:pPr>
            <w:r w:rsidRPr="00343D72">
              <w:rPr>
                <w:sz w:val="20"/>
                <w:szCs w:val="20"/>
              </w:rPr>
              <w:t>0.49</w:t>
            </w:r>
          </w:p>
        </w:tc>
        <w:tc>
          <w:tcPr>
            <w:tcW w:w="900" w:type="dxa"/>
            <w:vAlign w:val="center"/>
          </w:tcPr>
          <w:p w:rsidR="00FA5F80" w:rsidRPr="00343D72" w:rsidRDefault="00A03D37" w:rsidP="00EA52E0">
            <w:pPr>
              <w:jc w:val="center"/>
              <w:rPr>
                <w:sz w:val="20"/>
                <w:szCs w:val="20"/>
              </w:rPr>
            </w:pPr>
            <w:r w:rsidRPr="00343D72">
              <w:rPr>
                <w:sz w:val="20"/>
                <w:szCs w:val="20"/>
              </w:rPr>
              <w:t>0.48</w:t>
            </w:r>
          </w:p>
        </w:tc>
        <w:tc>
          <w:tcPr>
            <w:tcW w:w="900" w:type="dxa"/>
            <w:vAlign w:val="center"/>
          </w:tcPr>
          <w:p w:rsidR="00FA5F80" w:rsidRPr="00343D72" w:rsidRDefault="00A03D37" w:rsidP="00EA52E0">
            <w:pPr>
              <w:jc w:val="center"/>
              <w:rPr>
                <w:sz w:val="20"/>
                <w:szCs w:val="20"/>
              </w:rPr>
            </w:pPr>
            <w:r w:rsidRPr="00343D72">
              <w:rPr>
                <w:sz w:val="20"/>
                <w:szCs w:val="20"/>
              </w:rPr>
              <w:t>0.45</w:t>
            </w:r>
          </w:p>
        </w:tc>
        <w:tc>
          <w:tcPr>
            <w:tcW w:w="900" w:type="dxa"/>
            <w:vAlign w:val="center"/>
          </w:tcPr>
          <w:p w:rsidR="00FA5F80" w:rsidRPr="00343D72" w:rsidRDefault="00A03D37" w:rsidP="00EA52E0">
            <w:pPr>
              <w:jc w:val="center"/>
              <w:rPr>
                <w:sz w:val="20"/>
                <w:szCs w:val="20"/>
              </w:rPr>
            </w:pPr>
            <w:r w:rsidRPr="00343D72">
              <w:rPr>
                <w:sz w:val="20"/>
                <w:szCs w:val="20"/>
              </w:rPr>
              <w:t>0.42</w:t>
            </w:r>
          </w:p>
        </w:tc>
        <w:tc>
          <w:tcPr>
            <w:tcW w:w="900" w:type="dxa"/>
            <w:vAlign w:val="center"/>
          </w:tcPr>
          <w:p w:rsidR="00FA5F80" w:rsidRPr="00343D72" w:rsidRDefault="00A03D37" w:rsidP="00EA52E0">
            <w:pPr>
              <w:jc w:val="center"/>
              <w:rPr>
                <w:sz w:val="20"/>
                <w:szCs w:val="20"/>
              </w:rPr>
            </w:pPr>
            <w:r w:rsidRPr="00343D72">
              <w:rPr>
                <w:sz w:val="20"/>
                <w:szCs w:val="20"/>
              </w:rPr>
              <w:t>0.35</w:t>
            </w:r>
          </w:p>
        </w:tc>
        <w:tc>
          <w:tcPr>
            <w:tcW w:w="900" w:type="dxa"/>
            <w:vAlign w:val="center"/>
          </w:tcPr>
          <w:p w:rsidR="00FA5F80" w:rsidRPr="00343D72" w:rsidRDefault="00A03D37" w:rsidP="00EA52E0">
            <w:pPr>
              <w:jc w:val="center"/>
              <w:rPr>
                <w:sz w:val="20"/>
                <w:szCs w:val="20"/>
              </w:rPr>
            </w:pPr>
            <w:r w:rsidRPr="00343D72">
              <w:rPr>
                <w:sz w:val="20"/>
                <w:szCs w:val="20"/>
              </w:rPr>
              <w:t>0.28</w:t>
            </w:r>
          </w:p>
        </w:tc>
        <w:tc>
          <w:tcPr>
            <w:tcW w:w="990" w:type="dxa"/>
            <w:vAlign w:val="center"/>
          </w:tcPr>
          <w:p w:rsidR="00FA5F80" w:rsidRPr="00343D72" w:rsidRDefault="00A03D37" w:rsidP="00EA52E0">
            <w:pPr>
              <w:jc w:val="center"/>
              <w:rPr>
                <w:sz w:val="20"/>
                <w:szCs w:val="20"/>
              </w:rPr>
            </w:pPr>
            <w:r w:rsidRPr="00343D72">
              <w:rPr>
                <w:sz w:val="20"/>
                <w:szCs w:val="20"/>
              </w:rPr>
              <w:t>0.18</w:t>
            </w:r>
          </w:p>
        </w:tc>
        <w:tc>
          <w:tcPr>
            <w:tcW w:w="810" w:type="dxa"/>
            <w:vAlign w:val="center"/>
          </w:tcPr>
          <w:p w:rsidR="00FA5F80" w:rsidRPr="00343D72" w:rsidRDefault="00A03D37" w:rsidP="00EA52E0">
            <w:pPr>
              <w:jc w:val="center"/>
              <w:rPr>
                <w:sz w:val="20"/>
                <w:szCs w:val="20"/>
              </w:rPr>
            </w:pPr>
            <w:r w:rsidRPr="00343D72">
              <w:rPr>
                <w:sz w:val="20"/>
                <w:szCs w:val="20"/>
              </w:rPr>
              <w:t>0.07</w:t>
            </w:r>
          </w:p>
        </w:tc>
        <w:tc>
          <w:tcPr>
            <w:tcW w:w="781" w:type="dxa"/>
            <w:vAlign w:val="center"/>
          </w:tcPr>
          <w:p w:rsidR="00FA5F80" w:rsidRPr="00343D72" w:rsidRDefault="00A03D37" w:rsidP="00EA52E0">
            <w:pPr>
              <w:jc w:val="center"/>
              <w:rPr>
                <w:sz w:val="20"/>
                <w:szCs w:val="20"/>
              </w:rPr>
            </w:pPr>
            <w:r w:rsidRPr="00343D72">
              <w:rPr>
                <w:sz w:val="20"/>
                <w:szCs w:val="20"/>
              </w:rPr>
              <w:t>0.03</w:t>
            </w:r>
          </w:p>
        </w:tc>
      </w:tr>
      <w:tr w:rsidR="00FA5F80" w:rsidRPr="00343D72" w:rsidTr="00EA52E0">
        <w:tc>
          <w:tcPr>
            <w:tcW w:w="1260" w:type="dxa"/>
            <w:vAlign w:val="center"/>
          </w:tcPr>
          <w:p w:rsidR="00FA5F80" w:rsidRPr="00343D72" w:rsidRDefault="00FA5F80" w:rsidP="00EA52E0">
            <w:pPr>
              <w:jc w:val="center"/>
              <w:rPr>
                <w:sz w:val="20"/>
                <w:szCs w:val="20"/>
              </w:rPr>
            </w:pPr>
            <w:r w:rsidRPr="00343D72">
              <w:rPr>
                <w:sz w:val="20"/>
                <w:szCs w:val="20"/>
              </w:rPr>
              <w:t>1.52</w:t>
            </w:r>
          </w:p>
        </w:tc>
        <w:tc>
          <w:tcPr>
            <w:tcW w:w="1080" w:type="dxa"/>
            <w:vAlign w:val="center"/>
          </w:tcPr>
          <w:p w:rsidR="00FA5F80" w:rsidRPr="00343D72" w:rsidRDefault="00A03D37" w:rsidP="00EA52E0">
            <w:pPr>
              <w:jc w:val="center"/>
              <w:rPr>
                <w:sz w:val="20"/>
                <w:szCs w:val="20"/>
              </w:rPr>
            </w:pPr>
            <w:r w:rsidRPr="00343D72">
              <w:rPr>
                <w:sz w:val="20"/>
                <w:szCs w:val="20"/>
              </w:rPr>
              <w:t>0.48</w:t>
            </w:r>
          </w:p>
        </w:tc>
        <w:tc>
          <w:tcPr>
            <w:tcW w:w="900" w:type="dxa"/>
            <w:vAlign w:val="center"/>
          </w:tcPr>
          <w:p w:rsidR="00FA5F80" w:rsidRPr="00343D72" w:rsidRDefault="00A03D37" w:rsidP="00EA52E0">
            <w:pPr>
              <w:jc w:val="center"/>
              <w:rPr>
                <w:sz w:val="20"/>
                <w:szCs w:val="20"/>
              </w:rPr>
            </w:pPr>
            <w:r w:rsidRPr="00343D72">
              <w:rPr>
                <w:sz w:val="20"/>
                <w:szCs w:val="20"/>
              </w:rPr>
              <w:t>0.47</w:t>
            </w:r>
          </w:p>
        </w:tc>
        <w:tc>
          <w:tcPr>
            <w:tcW w:w="900" w:type="dxa"/>
            <w:vAlign w:val="center"/>
          </w:tcPr>
          <w:p w:rsidR="00FA5F80" w:rsidRPr="00343D72" w:rsidRDefault="00A03D37" w:rsidP="00EA52E0">
            <w:pPr>
              <w:jc w:val="center"/>
              <w:rPr>
                <w:sz w:val="20"/>
                <w:szCs w:val="20"/>
              </w:rPr>
            </w:pPr>
            <w:r w:rsidRPr="00343D72">
              <w:rPr>
                <w:sz w:val="20"/>
                <w:szCs w:val="20"/>
              </w:rPr>
              <w:t>0.44</w:t>
            </w:r>
          </w:p>
        </w:tc>
        <w:tc>
          <w:tcPr>
            <w:tcW w:w="900" w:type="dxa"/>
            <w:vAlign w:val="center"/>
          </w:tcPr>
          <w:p w:rsidR="00FA5F80" w:rsidRPr="00343D72" w:rsidRDefault="00A03D37" w:rsidP="00EA52E0">
            <w:pPr>
              <w:jc w:val="center"/>
              <w:rPr>
                <w:sz w:val="20"/>
                <w:szCs w:val="20"/>
              </w:rPr>
            </w:pPr>
            <w:r w:rsidRPr="00343D72">
              <w:rPr>
                <w:sz w:val="20"/>
                <w:szCs w:val="20"/>
              </w:rPr>
              <w:t>0.41</w:t>
            </w:r>
          </w:p>
        </w:tc>
        <w:tc>
          <w:tcPr>
            <w:tcW w:w="900" w:type="dxa"/>
            <w:vAlign w:val="center"/>
          </w:tcPr>
          <w:p w:rsidR="00FA5F80" w:rsidRPr="00343D72" w:rsidRDefault="00A03D37" w:rsidP="00EA52E0">
            <w:pPr>
              <w:jc w:val="center"/>
              <w:rPr>
                <w:sz w:val="20"/>
                <w:szCs w:val="20"/>
              </w:rPr>
            </w:pPr>
            <w:r w:rsidRPr="00343D72">
              <w:rPr>
                <w:sz w:val="20"/>
                <w:szCs w:val="20"/>
              </w:rPr>
              <w:t>0.37</w:t>
            </w:r>
          </w:p>
        </w:tc>
        <w:tc>
          <w:tcPr>
            <w:tcW w:w="900" w:type="dxa"/>
            <w:vAlign w:val="center"/>
          </w:tcPr>
          <w:p w:rsidR="00FA5F80" w:rsidRPr="00343D72" w:rsidRDefault="00A03D37" w:rsidP="00EA52E0">
            <w:pPr>
              <w:jc w:val="center"/>
              <w:rPr>
                <w:sz w:val="20"/>
                <w:szCs w:val="20"/>
              </w:rPr>
            </w:pPr>
            <w:r w:rsidRPr="00343D72">
              <w:rPr>
                <w:sz w:val="20"/>
                <w:szCs w:val="20"/>
              </w:rPr>
              <w:t>0.28</w:t>
            </w:r>
          </w:p>
        </w:tc>
        <w:tc>
          <w:tcPr>
            <w:tcW w:w="990" w:type="dxa"/>
            <w:vAlign w:val="center"/>
          </w:tcPr>
          <w:p w:rsidR="00FA5F80" w:rsidRPr="00343D72" w:rsidRDefault="00A03D37" w:rsidP="00EA52E0">
            <w:pPr>
              <w:jc w:val="center"/>
              <w:rPr>
                <w:sz w:val="20"/>
                <w:szCs w:val="20"/>
              </w:rPr>
            </w:pPr>
            <w:r w:rsidRPr="00343D72">
              <w:rPr>
                <w:sz w:val="20"/>
                <w:szCs w:val="20"/>
              </w:rPr>
              <w:t>0.18</w:t>
            </w:r>
          </w:p>
        </w:tc>
        <w:tc>
          <w:tcPr>
            <w:tcW w:w="810" w:type="dxa"/>
            <w:vAlign w:val="center"/>
          </w:tcPr>
          <w:p w:rsidR="00FA5F80" w:rsidRPr="00343D72" w:rsidRDefault="00A03D37" w:rsidP="00EA52E0">
            <w:pPr>
              <w:jc w:val="center"/>
              <w:rPr>
                <w:sz w:val="20"/>
                <w:szCs w:val="20"/>
              </w:rPr>
            </w:pPr>
            <w:r w:rsidRPr="00343D72">
              <w:rPr>
                <w:sz w:val="20"/>
                <w:szCs w:val="20"/>
              </w:rPr>
              <w:t>0.09</w:t>
            </w:r>
          </w:p>
        </w:tc>
        <w:tc>
          <w:tcPr>
            <w:tcW w:w="781" w:type="dxa"/>
            <w:vAlign w:val="center"/>
          </w:tcPr>
          <w:p w:rsidR="00FA5F80" w:rsidRPr="00343D72" w:rsidRDefault="00A03D37" w:rsidP="00EA52E0">
            <w:pPr>
              <w:jc w:val="center"/>
              <w:rPr>
                <w:sz w:val="20"/>
                <w:szCs w:val="20"/>
              </w:rPr>
            </w:pPr>
            <w:r w:rsidRPr="00343D72">
              <w:rPr>
                <w:sz w:val="20"/>
                <w:szCs w:val="20"/>
              </w:rPr>
              <w:t>0.04</w:t>
            </w:r>
          </w:p>
        </w:tc>
      </w:tr>
      <w:tr w:rsidR="00FA5F80" w:rsidRPr="00343D72" w:rsidTr="00EA52E0">
        <w:tc>
          <w:tcPr>
            <w:tcW w:w="1260" w:type="dxa"/>
            <w:vAlign w:val="center"/>
          </w:tcPr>
          <w:p w:rsidR="00FA5F80" w:rsidRPr="00343D72" w:rsidRDefault="00FA5F80" w:rsidP="00EA52E0">
            <w:pPr>
              <w:jc w:val="center"/>
              <w:rPr>
                <w:sz w:val="20"/>
                <w:szCs w:val="20"/>
              </w:rPr>
            </w:pPr>
            <w:r w:rsidRPr="00343D72">
              <w:rPr>
                <w:sz w:val="20"/>
                <w:szCs w:val="20"/>
              </w:rPr>
              <w:t>3.04</w:t>
            </w:r>
          </w:p>
        </w:tc>
        <w:tc>
          <w:tcPr>
            <w:tcW w:w="1080" w:type="dxa"/>
            <w:vAlign w:val="center"/>
          </w:tcPr>
          <w:p w:rsidR="00FA5F80" w:rsidRPr="00343D72" w:rsidRDefault="00A03D37" w:rsidP="00EA52E0">
            <w:pPr>
              <w:jc w:val="center"/>
              <w:rPr>
                <w:sz w:val="20"/>
                <w:szCs w:val="20"/>
              </w:rPr>
            </w:pPr>
            <w:r w:rsidRPr="00343D72">
              <w:rPr>
                <w:sz w:val="20"/>
                <w:szCs w:val="20"/>
              </w:rPr>
              <w:t>0.46</w:t>
            </w:r>
          </w:p>
        </w:tc>
        <w:tc>
          <w:tcPr>
            <w:tcW w:w="900" w:type="dxa"/>
            <w:vAlign w:val="center"/>
          </w:tcPr>
          <w:p w:rsidR="00FA5F80" w:rsidRPr="00343D72" w:rsidRDefault="00A03D37" w:rsidP="00EA52E0">
            <w:pPr>
              <w:jc w:val="center"/>
              <w:rPr>
                <w:sz w:val="20"/>
                <w:szCs w:val="20"/>
              </w:rPr>
            </w:pPr>
            <w:r w:rsidRPr="00343D72">
              <w:rPr>
                <w:sz w:val="20"/>
                <w:szCs w:val="20"/>
              </w:rPr>
              <w:t>0.45</w:t>
            </w:r>
          </w:p>
        </w:tc>
        <w:tc>
          <w:tcPr>
            <w:tcW w:w="900" w:type="dxa"/>
            <w:vAlign w:val="center"/>
          </w:tcPr>
          <w:p w:rsidR="00FA5F80" w:rsidRPr="00343D72" w:rsidRDefault="00A03D37" w:rsidP="00EA52E0">
            <w:pPr>
              <w:jc w:val="center"/>
              <w:rPr>
                <w:sz w:val="20"/>
                <w:szCs w:val="20"/>
              </w:rPr>
            </w:pPr>
            <w:r w:rsidRPr="00343D72">
              <w:rPr>
                <w:sz w:val="20"/>
                <w:szCs w:val="20"/>
              </w:rPr>
              <w:t>0.43</w:t>
            </w:r>
          </w:p>
        </w:tc>
        <w:tc>
          <w:tcPr>
            <w:tcW w:w="900" w:type="dxa"/>
            <w:vAlign w:val="center"/>
          </w:tcPr>
          <w:p w:rsidR="00FA5F80" w:rsidRPr="00343D72" w:rsidRDefault="00A03D37" w:rsidP="00EA52E0">
            <w:pPr>
              <w:jc w:val="center"/>
              <w:rPr>
                <w:sz w:val="20"/>
                <w:szCs w:val="20"/>
              </w:rPr>
            </w:pPr>
            <w:r w:rsidRPr="00343D72">
              <w:rPr>
                <w:sz w:val="20"/>
                <w:szCs w:val="20"/>
              </w:rPr>
              <w:t>0.40</w:t>
            </w:r>
          </w:p>
        </w:tc>
        <w:tc>
          <w:tcPr>
            <w:tcW w:w="900" w:type="dxa"/>
            <w:vAlign w:val="center"/>
          </w:tcPr>
          <w:p w:rsidR="00FA5F80" w:rsidRPr="00343D72" w:rsidRDefault="00A03D37" w:rsidP="00EA52E0">
            <w:pPr>
              <w:jc w:val="center"/>
              <w:rPr>
                <w:sz w:val="20"/>
                <w:szCs w:val="20"/>
              </w:rPr>
            </w:pPr>
            <w:r w:rsidRPr="00343D72">
              <w:rPr>
                <w:sz w:val="20"/>
                <w:szCs w:val="20"/>
              </w:rPr>
              <w:t>0.36</w:t>
            </w:r>
          </w:p>
        </w:tc>
        <w:tc>
          <w:tcPr>
            <w:tcW w:w="900" w:type="dxa"/>
            <w:vAlign w:val="center"/>
          </w:tcPr>
          <w:p w:rsidR="00FA5F80" w:rsidRPr="00343D72" w:rsidRDefault="00A03D37" w:rsidP="00EA52E0">
            <w:pPr>
              <w:jc w:val="center"/>
              <w:rPr>
                <w:sz w:val="20"/>
                <w:szCs w:val="20"/>
              </w:rPr>
            </w:pPr>
            <w:r w:rsidRPr="00343D72">
              <w:rPr>
                <w:sz w:val="20"/>
                <w:szCs w:val="20"/>
              </w:rPr>
              <w:t>0.28</w:t>
            </w:r>
          </w:p>
        </w:tc>
        <w:tc>
          <w:tcPr>
            <w:tcW w:w="990" w:type="dxa"/>
            <w:vAlign w:val="center"/>
          </w:tcPr>
          <w:p w:rsidR="00FA5F80" w:rsidRPr="00343D72" w:rsidRDefault="00A03D37" w:rsidP="00EA52E0">
            <w:pPr>
              <w:jc w:val="center"/>
              <w:rPr>
                <w:sz w:val="20"/>
                <w:szCs w:val="20"/>
              </w:rPr>
            </w:pPr>
            <w:r w:rsidRPr="00343D72">
              <w:rPr>
                <w:sz w:val="20"/>
                <w:szCs w:val="20"/>
              </w:rPr>
              <w:t>0.18</w:t>
            </w:r>
          </w:p>
        </w:tc>
        <w:tc>
          <w:tcPr>
            <w:tcW w:w="810" w:type="dxa"/>
            <w:vAlign w:val="center"/>
          </w:tcPr>
          <w:p w:rsidR="00FA5F80" w:rsidRPr="00343D72" w:rsidRDefault="00A03D37" w:rsidP="00EA52E0">
            <w:pPr>
              <w:jc w:val="center"/>
              <w:rPr>
                <w:sz w:val="20"/>
                <w:szCs w:val="20"/>
              </w:rPr>
            </w:pPr>
            <w:r w:rsidRPr="00343D72">
              <w:rPr>
                <w:sz w:val="20"/>
                <w:szCs w:val="20"/>
              </w:rPr>
              <w:t>0.10</w:t>
            </w:r>
          </w:p>
        </w:tc>
        <w:tc>
          <w:tcPr>
            <w:tcW w:w="781" w:type="dxa"/>
            <w:vAlign w:val="center"/>
          </w:tcPr>
          <w:p w:rsidR="00FA5F80" w:rsidRPr="00343D72" w:rsidRDefault="00A03D37" w:rsidP="00EA52E0">
            <w:pPr>
              <w:jc w:val="center"/>
              <w:rPr>
                <w:sz w:val="20"/>
                <w:szCs w:val="20"/>
              </w:rPr>
            </w:pPr>
            <w:r w:rsidRPr="00343D72">
              <w:rPr>
                <w:sz w:val="20"/>
                <w:szCs w:val="20"/>
              </w:rPr>
              <w:t>0.04</w:t>
            </w:r>
          </w:p>
        </w:tc>
      </w:tr>
      <w:tr w:rsidR="00FA5F80" w:rsidRPr="00343D72" w:rsidTr="00EA52E0">
        <w:tc>
          <w:tcPr>
            <w:tcW w:w="1260" w:type="dxa"/>
            <w:vAlign w:val="center"/>
          </w:tcPr>
          <w:p w:rsidR="00FA5F80" w:rsidRPr="00343D72" w:rsidRDefault="00FA5F80" w:rsidP="00EA52E0">
            <w:pPr>
              <w:jc w:val="center"/>
              <w:rPr>
                <w:sz w:val="20"/>
                <w:szCs w:val="20"/>
              </w:rPr>
            </w:pPr>
            <w:r w:rsidRPr="00343D72">
              <w:rPr>
                <w:sz w:val="20"/>
                <w:szCs w:val="20"/>
              </w:rPr>
              <w:t>6.08</w:t>
            </w:r>
          </w:p>
        </w:tc>
        <w:tc>
          <w:tcPr>
            <w:tcW w:w="1080" w:type="dxa"/>
            <w:vAlign w:val="center"/>
          </w:tcPr>
          <w:p w:rsidR="00FA5F80" w:rsidRPr="00343D72" w:rsidRDefault="00A03D37" w:rsidP="00EA52E0">
            <w:pPr>
              <w:jc w:val="center"/>
              <w:rPr>
                <w:sz w:val="20"/>
                <w:szCs w:val="20"/>
              </w:rPr>
            </w:pPr>
            <w:r w:rsidRPr="00343D72">
              <w:rPr>
                <w:sz w:val="20"/>
                <w:szCs w:val="20"/>
              </w:rPr>
              <w:t>0.43</w:t>
            </w:r>
          </w:p>
        </w:tc>
        <w:tc>
          <w:tcPr>
            <w:tcW w:w="900" w:type="dxa"/>
            <w:vAlign w:val="center"/>
          </w:tcPr>
          <w:p w:rsidR="00FA5F80" w:rsidRPr="00343D72" w:rsidRDefault="00A03D37" w:rsidP="00EA52E0">
            <w:pPr>
              <w:jc w:val="center"/>
              <w:rPr>
                <w:sz w:val="20"/>
                <w:szCs w:val="20"/>
              </w:rPr>
            </w:pPr>
            <w:r w:rsidRPr="00343D72">
              <w:rPr>
                <w:sz w:val="20"/>
                <w:szCs w:val="20"/>
              </w:rPr>
              <w:t>0.42</w:t>
            </w:r>
          </w:p>
        </w:tc>
        <w:tc>
          <w:tcPr>
            <w:tcW w:w="900" w:type="dxa"/>
            <w:vAlign w:val="center"/>
          </w:tcPr>
          <w:p w:rsidR="00FA5F80" w:rsidRPr="00343D72" w:rsidRDefault="00A03D37" w:rsidP="00EA52E0">
            <w:pPr>
              <w:jc w:val="center"/>
              <w:rPr>
                <w:sz w:val="20"/>
                <w:szCs w:val="20"/>
              </w:rPr>
            </w:pPr>
            <w:r w:rsidRPr="00343D72">
              <w:rPr>
                <w:sz w:val="20"/>
                <w:szCs w:val="20"/>
              </w:rPr>
              <w:t>040</w:t>
            </w:r>
          </w:p>
        </w:tc>
        <w:tc>
          <w:tcPr>
            <w:tcW w:w="900" w:type="dxa"/>
            <w:vAlign w:val="center"/>
          </w:tcPr>
          <w:p w:rsidR="00FA5F80" w:rsidRPr="00343D72" w:rsidRDefault="00A03D37" w:rsidP="00EA52E0">
            <w:pPr>
              <w:jc w:val="center"/>
              <w:rPr>
                <w:sz w:val="20"/>
                <w:szCs w:val="20"/>
              </w:rPr>
            </w:pPr>
            <w:r w:rsidRPr="00343D72">
              <w:rPr>
                <w:sz w:val="20"/>
                <w:szCs w:val="20"/>
              </w:rPr>
              <w:t>0.37</w:t>
            </w:r>
          </w:p>
        </w:tc>
        <w:tc>
          <w:tcPr>
            <w:tcW w:w="900" w:type="dxa"/>
            <w:vAlign w:val="center"/>
          </w:tcPr>
          <w:p w:rsidR="00FA5F80" w:rsidRPr="00343D72" w:rsidRDefault="00A03D37" w:rsidP="00EA52E0">
            <w:pPr>
              <w:jc w:val="center"/>
              <w:rPr>
                <w:sz w:val="20"/>
                <w:szCs w:val="20"/>
              </w:rPr>
            </w:pPr>
            <w:r w:rsidRPr="00343D72">
              <w:rPr>
                <w:sz w:val="20"/>
                <w:szCs w:val="20"/>
              </w:rPr>
              <w:t>0.33</w:t>
            </w:r>
          </w:p>
        </w:tc>
        <w:tc>
          <w:tcPr>
            <w:tcW w:w="900" w:type="dxa"/>
            <w:vAlign w:val="center"/>
          </w:tcPr>
          <w:p w:rsidR="00FA5F80" w:rsidRPr="00343D72" w:rsidRDefault="00A03D37" w:rsidP="00EA52E0">
            <w:pPr>
              <w:jc w:val="center"/>
              <w:rPr>
                <w:sz w:val="20"/>
                <w:szCs w:val="20"/>
              </w:rPr>
            </w:pPr>
            <w:r w:rsidRPr="00343D72">
              <w:rPr>
                <w:sz w:val="20"/>
                <w:szCs w:val="20"/>
              </w:rPr>
              <w:t>0.27</w:t>
            </w:r>
          </w:p>
        </w:tc>
        <w:tc>
          <w:tcPr>
            <w:tcW w:w="990" w:type="dxa"/>
            <w:vAlign w:val="center"/>
          </w:tcPr>
          <w:p w:rsidR="00FA5F80" w:rsidRPr="00343D72" w:rsidRDefault="00A03D37" w:rsidP="00EA52E0">
            <w:pPr>
              <w:jc w:val="center"/>
              <w:rPr>
                <w:sz w:val="20"/>
                <w:szCs w:val="20"/>
              </w:rPr>
            </w:pPr>
            <w:r w:rsidRPr="00343D72">
              <w:rPr>
                <w:sz w:val="20"/>
                <w:szCs w:val="20"/>
              </w:rPr>
              <w:t>0.19</w:t>
            </w:r>
          </w:p>
        </w:tc>
        <w:tc>
          <w:tcPr>
            <w:tcW w:w="810" w:type="dxa"/>
            <w:vAlign w:val="center"/>
          </w:tcPr>
          <w:p w:rsidR="00FA5F80" w:rsidRPr="00343D72" w:rsidRDefault="00A03D37" w:rsidP="00EA52E0">
            <w:pPr>
              <w:jc w:val="center"/>
              <w:rPr>
                <w:sz w:val="20"/>
                <w:szCs w:val="20"/>
              </w:rPr>
            </w:pPr>
            <w:r w:rsidRPr="00343D72">
              <w:rPr>
                <w:sz w:val="20"/>
                <w:szCs w:val="20"/>
              </w:rPr>
              <w:t>0.11</w:t>
            </w:r>
          </w:p>
        </w:tc>
        <w:tc>
          <w:tcPr>
            <w:tcW w:w="781" w:type="dxa"/>
            <w:vAlign w:val="center"/>
          </w:tcPr>
          <w:p w:rsidR="00FA5F80" w:rsidRPr="00343D72" w:rsidRDefault="00A03D37" w:rsidP="00EA52E0">
            <w:pPr>
              <w:jc w:val="center"/>
              <w:rPr>
                <w:sz w:val="20"/>
                <w:szCs w:val="20"/>
              </w:rPr>
            </w:pPr>
            <w:r w:rsidRPr="00343D72">
              <w:rPr>
                <w:sz w:val="20"/>
                <w:szCs w:val="20"/>
              </w:rPr>
              <w:t>0.05</w:t>
            </w:r>
          </w:p>
        </w:tc>
      </w:tr>
      <w:tr w:rsidR="00FA5F80" w:rsidRPr="00343D72" w:rsidTr="00EA52E0">
        <w:tc>
          <w:tcPr>
            <w:tcW w:w="1260" w:type="dxa"/>
            <w:vAlign w:val="center"/>
          </w:tcPr>
          <w:p w:rsidR="00FA5F80" w:rsidRPr="00343D72" w:rsidRDefault="00FA5F80" w:rsidP="00EA52E0">
            <w:pPr>
              <w:jc w:val="center"/>
              <w:rPr>
                <w:sz w:val="20"/>
                <w:szCs w:val="20"/>
              </w:rPr>
            </w:pPr>
            <w:r w:rsidRPr="00343D72">
              <w:rPr>
                <w:sz w:val="20"/>
                <w:szCs w:val="20"/>
              </w:rPr>
              <w:t>12.16</w:t>
            </w:r>
          </w:p>
        </w:tc>
        <w:tc>
          <w:tcPr>
            <w:tcW w:w="1080" w:type="dxa"/>
            <w:vAlign w:val="center"/>
          </w:tcPr>
          <w:p w:rsidR="00FA5F80" w:rsidRPr="00343D72" w:rsidRDefault="00A03D37" w:rsidP="00EA52E0">
            <w:pPr>
              <w:jc w:val="center"/>
              <w:rPr>
                <w:sz w:val="20"/>
                <w:szCs w:val="20"/>
              </w:rPr>
            </w:pPr>
            <w:r w:rsidRPr="00343D72">
              <w:rPr>
                <w:sz w:val="20"/>
                <w:szCs w:val="20"/>
              </w:rPr>
              <w:t>0.36</w:t>
            </w:r>
          </w:p>
        </w:tc>
        <w:tc>
          <w:tcPr>
            <w:tcW w:w="900" w:type="dxa"/>
            <w:vAlign w:val="center"/>
          </w:tcPr>
          <w:p w:rsidR="00FA5F80" w:rsidRPr="00343D72" w:rsidRDefault="00A03D37" w:rsidP="00EA52E0">
            <w:pPr>
              <w:jc w:val="center"/>
              <w:rPr>
                <w:sz w:val="20"/>
                <w:szCs w:val="20"/>
              </w:rPr>
            </w:pPr>
            <w:r w:rsidRPr="00343D72">
              <w:rPr>
                <w:sz w:val="20"/>
                <w:szCs w:val="20"/>
              </w:rPr>
              <w:t>0.35</w:t>
            </w:r>
          </w:p>
        </w:tc>
        <w:tc>
          <w:tcPr>
            <w:tcW w:w="900" w:type="dxa"/>
            <w:vAlign w:val="center"/>
          </w:tcPr>
          <w:p w:rsidR="00FA5F80" w:rsidRPr="00343D72" w:rsidRDefault="00A03D37" w:rsidP="00EA52E0">
            <w:pPr>
              <w:jc w:val="center"/>
              <w:rPr>
                <w:sz w:val="20"/>
                <w:szCs w:val="20"/>
              </w:rPr>
            </w:pPr>
            <w:r w:rsidRPr="00343D72">
              <w:rPr>
                <w:sz w:val="20"/>
                <w:szCs w:val="20"/>
              </w:rPr>
              <w:t>0.33</w:t>
            </w:r>
          </w:p>
        </w:tc>
        <w:tc>
          <w:tcPr>
            <w:tcW w:w="900" w:type="dxa"/>
            <w:vAlign w:val="center"/>
          </w:tcPr>
          <w:p w:rsidR="00FA5F80" w:rsidRPr="00343D72" w:rsidRDefault="00A03D37" w:rsidP="00EA52E0">
            <w:pPr>
              <w:jc w:val="center"/>
              <w:rPr>
                <w:sz w:val="20"/>
                <w:szCs w:val="20"/>
              </w:rPr>
            </w:pPr>
            <w:r w:rsidRPr="00343D72">
              <w:rPr>
                <w:sz w:val="20"/>
                <w:szCs w:val="20"/>
              </w:rPr>
              <w:t>0.31</w:t>
            </w:r>
          </w:p>
        </w:tc>
        <w:tc>
          <w:tcPr>
            <w:tcW w:w="900" w:type="dxa"/>
            <w:vAlign w:val="center"/>
          </w:tcPr>
          <w:p w:rsidR="00FA5F80" w:rsidRPr="00343D72" w:rsidRDefault="00A03D37" w:rsidP="00EA52E0">
            <w:pPr>
              <w:jc w:val="center"/>
              <w:rPr>
                <w:sz w:val="20"/>
                <w:szCs w:val="20"/>
              </w:rPr>
            </w:pPr>
            <w:r w:rsidRPr="00343D72">
              <w:rPr>
                <w:sz w:val="20"/>
                <w:szCs w:val="20"/>
              </w:rPr>
              <w:t>0.29</w:t>
            </w:r>
          </w:p>
        </w:tc>
        <w:tc>
          <w:tcPr>
            <w:tcW w:w="900" w:type="dxa"/>
            <w:vAlign w:val="center"/>
          </w:tcPr>
          <w:p w:rsidR="00FA5F80" w:rsidRPr="00343D72" w:rsidRDefault="00A03D37" w:rsidP="00EA52E0">
            <w:pPr>
              <w:jc w:val="center"/>
              <w:rPr>
                <w:sz w:val="20"/>
                <w:szCs w:val="20"/>
              </w:rPr>
            </w:pPr>
            <w:r w:rsidRPr="00343D72">
              <w:rPr>
                <w:sz w:val="20"/>
                <w:szCs w:val="20"/>
              </w:rPr>
              <w:t>0.25</w:t>
            </w:r>
          </w:p>
        </w:tc>
        <w:tc>
          <w:tcPr>
            <w:tcW w:w="990" w:type="dxa"/>
            <w:vAlign w:val="center"/>
          </w:tcPr>
          <w:p w:rsidR="00FA5F80" w:rsidRPr="00343D72" w:rsidRDefault="00A03D37" w:rsidP="00EA52E0">
            <w:pPr>
              <w:jc w:val="center"/>
              <w:rPr>
                <w:sz w:val="20"/>
                <w:szCs w:val="20"/>
              </w:rPr>
            </w:pPr>
            <w:r w:rsidRPr="00343D72">
              <w:rPr>
                <w:sz w:val="20"/>
                <w:szCs w:val="20"/>
              </w:rPr>
              <w:t>0.20</w:t>
            </w:r>
          </w:p>
        </w:tc>
        <w:tc>
          <w:tcPr>
            <w:tcW w:w="810" w:type="dxa"/>
            <w:vAlign w:val="center"/>
          </w:tcPr>
          <w:p w:rsidR="00FA5F80" w:rsidRPr="00343D72" w:rsidRDefault="00A03D37" w:rsidP="00EA52E0">
            <w:pPr>
              <w:jc w:val="center"/>
              <w:rPr>
                <w:sz w:val="20"/>
                <w:szCs w:val="20"/>
              </w:rPr>
            </w:pPr>
            <w:r w:rsidRPr="00343D72">
              <w:rPr>
                <w:sz w:val="20"/>
                <w:szCs w:val="20"/>
              </w:rPr>
              <w:t>0.13</w:t>
            </w:r>
          </w:p>
        </w:tc>
        <w:tc>
          <w:tcPr>
            <w:tcW w:w="781" w:type="dxa"/>
            <w:vAlign w:val="center"/>
          </w:tcPr>
          <w:p w:rsidR="00FA5F80" w:rsidRPr="00343D72" w:rsidRDefault="00A03D37" w:rsidP="00EA52E0">
            <w:pPr>
              <w:jc w:val="center"/>
              <w:rPr>
                <w:sz w:val="20"/>
                <w:szCs w:val="20"/>
              </w:rPr>
            </w:pPr>
            <w:r w:rsidRPr="00343D72">
              <w:rPr>
                <w:sz w:val="20"/>
                <w:szCs w:val="20"/>
              </w:rPr>
              <w:t>0.05</w:t>
            </w:r>
          </w:p>
        </w:tc>
      </w:tr>
    </w:tbl>
    <w:p w:rsidR="00A03D37" w:rsidRPr="00343D72" w:rsidRDefault="00A03D37" w:rsidP="00A03D37">
      <w:pPr>
        <w:autoSpaceDE w:val="0"/>
        <w:autoSpaceDN w:val="0"/>
        <w:adjustRightInd w:val="0"/>
        <w:jc w:val="left"/>
        <w:rPr>
          <w:sz w:val="18"/>
          <w:szCs w:val="20"/>
        </w:rPr>
      </w:pPr>
      <w:r w:rsidRPr="00343D72">
        <w:rPr>
          <w:sz w:val="18"/>
          <w:szCs w:val="20"/>
        </w:rPr>
        <w:t xml:space="preserve">Source: </w:t>
      </w:r>
      <w:proofErr w:type="spellStart"/>
      <w:r w:rsidRPr="00343D72">
        <w:rPr>
          <w:sz w:val="18"/>
          <w:szCs w:val="20"/>
        </w:rPr>
        <w:t>MoWR</w:t>
      </w:r>
      <w:proofErr w:type="spellEnd"/>
      <w:r w:rsidRPr="00343D72">
        <w:rPr>
          <w:sz w:val="18"/>
          <w:szCs w:val="20"/>
        </w:rPr>
        <w:t xml:space="preserve"> Design Manual on Pumping Facilities, 2001 </w:t>
      </w:r>
    </w:p>
    <w:p w:rsidR="0049731E" w:rsidRDefault="0049731E" w:rsidP="006C7547"/>
    <w:p w:rsidR="0049731E" w:rsidRPr="00E9108F" w:rsidRDefault="00E9108F" w:rsidP="006C7547">
      <w:pPr>
        <w:rPr>
          <w:b/>
        </w:rPr>
      </w:pPr>
      <w:r w:rsidRPr="00E9108F">
        <w:rPr>
          <w:b/>
        </w:rPr>
        <w:t>f) Head Loss due to Entrance of Water</w:t>
      </w:r>
    </w:p>
    <w:p w:rsidR="00520A2C" w:rsidRDefault="00520A2C" w:rsidP="00343D72">
      <w:pPr>
        <w:spacing w:line="240" w:lineRule="auto"/>
      </w:pPr>
    </w:p>
    <w:p w:rsidR="001440A0" w:rsidRDefault="001440A0" w:rsidP="00AC5ABC">
      <w:pPr>
        <w:autoSpaceDE w:val="0"/>
        <w:autoSpaceDN w:val="0"/>
        <w:adjustRightInd w:val="0"/>
      </w:pPr>
      <w:r w:rsidRPr="001440A0">
        <w:t>This is special case of sudden contraction.</w:t>
      </w:r>
      <w:r>
        <w:t xml:space="preserve"> </w:t>
      </w:r>
      <w:r w:rsidRPr="001440A0">
        <w:t>When water is made to flow from a reservoir</w:t>
      </w:r>
      <w:r>
        <w:t xml:space="preserve"> </w:t>
      </w:r>
      <w:r w:rsidRPr="001440A0">
        <w:t>into smaller size of a pipe compared to the total</w:t>
      </w:r>
      <w:r>
        <w:t xml:space="preserve"> </w:t>
      </w:r>
      <w:r w:rsidRPr="001440A0">
        <w:t>water mass, local turbulence occurs that causes</w:t>
      </w:r>
      <w:r>
        <w:t xml:space="preserve"> </w:t>
      </w:r>
      <w:r w:rsidRPr="001440A0">
        <w:t>a head loss (</w:t>
      </w:r>
      <w:r>
        <w:t>h</w:t>
      </w:r>
      <w:r w:rsidRPr="001440A0">
        <w:rPr>
          <w:vertAlign w:val="subscript"/>
        </w:rPr>
        <w:t>en</w:t>
      </w:r>
      <w:r>
        <w:t>)</w:t>
      </w:r>
      <w:r w:rsidRPr="001440A0">
        <w:t>.</w:t>
      </w:r>
      <w:r w:rsidR="00AC5ABC">
        <w:t xml:space="preserve"> </w:t>
      </w:r>
      <w:r w:rsidRPr="001440A0">
        <w:t xml:space="preserve">The magnitude of </w:t>
      </w:r>
      <w:r>
        <w:t>su</w:t>
      </w:r>
      <w:r w:rsidRPr="001440A0">
        <w:t xml:space="preserve">ch loss depends </w:t>
      </w:r>
      <w:r>
        <w:t>u</w:t>
      </w:r>
      <w:r w:rsidRPr="001440A0">
        <w:t>pon the</w:t>
      </w:r>
      <w:r>
        <w:t xml:space="preserve"> </w:t>
      </w:r>
      <w:r w:rsidRPr="001440A0">
        <w:t>shape of the pipe entrance and projection of</w:t>
      </w:r>
      <w:r>
        <w:t xml:space="preserve"> </w:t>
      </w:r>
      <w:r w:rsidRPr="001440A0">
        <w:t>the pipe inside the water body.</w:t>
      </w:r>
    </w:p>
    <w:p w:rsidR="00520A2C" w:rsidRDefault="00520A2C" w:rsidP="006C7547"/>
    <w:p w:rsidR="00520A2C" w:rsidRDefault="002D7E55" w:rsidP="00AC5ABC">
      <w:pPr>
        <w:keepNext/>
      </w:pPr>
      <w:proofErr w:type="gramStart"/>
      <w:r w:rsidRPr="00340895">
        <w:rPr>
          <w:b/>
        </w:rPr>
        <w:t>h</w:t>
      </w:r>
      <w:r w:rsidRPr="00340895">
        <w:rPr>
          <w:b/>
          <w:vertAlign w:val="subscript"/>
        </w:rPr>
        <w:t>en</w:t>
      </w:r>
      <w:r w:rsidRPr="00340895">
        <w:rPr>
          <w:b/>
        </w:rPr>
        <w:t>=</w:t>
      </w:r>
      <w:proofErr w:type="gramEnd"/>
      <w:r w:rsidRPr="00340895">
        <w:rPr>
          <w:b/>
        </w:rPr>
        <w:t>K</w:t>
      </w:r>
      <w:r w:rsidRPr="00340895">
        <w:rPr>
          <w:b/>
          <w:vertAlign w:val="subscript"/>
        </w:rPr>
        <w:t>en</w:t>
      </w:r>
      <w:r w:rsidRPr="00340895">
        <w:rPr>
          <w:b/>
        </w:rPr>
        <w:t>*</w:t>
      </w:r>
      <w:proofErr w:type="spellStart"/>
      <w:r w:rsidRPr="00340895">
        <w:rPr>
          <w:b/>
        </w:rPr>
        <w:t>hv</w:t>
      </w:r>
      <w:proofErr w:type="spellEnd"/>
      <w:r w:rsidR="00AC5ABC">
        <w:rPr>
          <w:b/>
        </w:rPr>
        <w:t xml:space="preserve"> </w:t>
      </w:r>
      <w:r w:rsidR="00AC5ABC">
        <w:rPr>
          <w:b/>
        </w:rPr>
        <w:tab/>
      </w:r>
      <w:r w:rsidR="00AC5ABC">
        <w:rPr>
          <w:b/>
        </w:rPr>
        <w:tab/>
      </w:r>
      <w:r w:rsidR="00AC5ABC">
        <w:rPr>
          <w:b/>
        </w:rPr>
        <w:tab/>
      </w:r>
      <w:r w:rsidR="00AC5ABC">
        <w:rPr>
          <w:b/>
        </w:rPr>
        <w:tab/>
      </w:r>
      <w:r w:rsidR="00AC5ABC">
        <w:rPr>
          <w:b/>
        </w:rPr>
        <w:tab/>
      </w:r>
      <w:r w:rsidR="00AC5ABC" w:rsidRPr="00AC5AB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14</w:t>
      </w:r>
      <w:r w:rsidR="006F3003">
        <w:rPr>
          <w:color w:val="0000FF"/>
        </w:rPr>
        <w:fldChar w:fldCharType="end"/>
      </w:r>
    </w:p>
    <w:p w:rsidR="007D575C" w:rsidRDefault="007D575C" w:rsidP="00AC5ABC">
      <w:pPr>
        <w:autoSpaceDE w:val="0"/>
        <w:autoSpaceDN w:val="0"/>
        <w:adjustRightInd w:val="0"/>
      </w:pPr>
    </w:p>
    <w:p w:rsidR="00520A2C" w:rsidRDefault="00FA5F80" w:rsidP="00AC5ABC">
      <w:pPr>
        <w:autoSpaceDE w:val="0"/>
        <w:autoSpaceDN w:val="0"/>
        <w:adjustRightInd w:val="0"/>
      </w:pPr>
      <w:r w:rsidRPr="00FA5F80">
        <w:t>The value of K</w:t>
      </w:r>
      <w:r w:rsidRPr="00AC5ABC">
        <w:rPr>
          <w:vertAlign w:val="subscript"/>
        </w:rPr>
        <w:t>en</w:t>
      </w:r>
      <w:r w:rsidRPr="00FA5F80">
        <w:t xml:space="preserve"> is so often taken as 0.5;</w:t>
      </w:r>
      <w:r>
        <w:t xml:space="preserve"> </w:t>
      </w:r>
      <w:r w:rsidRPr="00FA5F80">
        <w:t xml:space="preserve">however, it could </w:t>
      </w:r>
      <w:r>
        <w:t xml:space="preserve">be </w:t>
      </w:r>
      <w:r w:rsidRPr="00FA5F80">
        <w:t>of higher order ranging from</w:t>
      </w:r>
      <w:r w:rsidR="00AC5ABC">
        <w:t xml:space="preserve"> </w:t>
      </w:r>
      <w:r w:rsidRPr="00FA5F80">
        <w:t>0.5 to 0.9 depending on the length of projection</w:t>
      </w:r>
      <w:r>
        <w:t xml:space="preserve"> o</w:t>
      </w:r>
      <w:r w:rsidRPr="00FA5F80">
        <w:t xml:space="preserve">f the pipe into the water body. It </w:t>
      </w:r>
      <w:r>
        <w:t>is</w:t>
      </w:r>
      <w:r w:rsidRPr="00FA5F80">
        <w:t xml:space="preserve"> smaller</w:t>
      </w:r>
      <w:r>
        <w:t xml:space="preserve"> w</w:t>
      </w:r>
      <w:r w:rsidRPr="00FA5F80">
        <w:t>hen the pipe is of bell shaped.</w:t>
      </w:r>
    </w:p>
    <w:p w:rsidR="00F1501E" w:rsidRDefault="00F1501E" w:rsidP="00FA5F80">
      <w:pPr>
        <w:autoSpaceDE w:val="0"/>
        <w:autoSpaceDN w:val="0"/>
        <w:adjustRightInd w:val="0"/>
        <w:jc w:val="left"/>
      </w:pPr>
    </w:p>
    <w:p w:rsidR="00F1501E" w:rsidRPr="00F1501E" w:rsidRDefault="00F1501E" w:rsidP="00F1501E">
      <w:pPr>
        <w:rPr>
          <w:b/>
        </w:rPr>
      </w:pPr>
      <w:r>
        <w:rPr>
          <w:b/>
        </w:rPr>
        <w:t>g) Head Loss</w:t>
      </w:r>
      <w:r w:rsidRPr="00F1501E">
        <w:rPr>
          <w:b/>
        </w:rPr>
        <w:t xml:space="preserve"> Due to Enlargement</w:t>
      </w:r>
    </w:p>
    <w:p w:rsidR="00F1501E" w:rsidRDefault="00F1501E" w:rsidP="00AC5ABC">
      <w:pPr>
        <w:autoSpaceDE w:val="0"/>
        <w:autoSpaceDN w:val="0"/>
        <w:adjustRightInd w:val="0"/>
      </w:pPr>
      <w:r w:rsidRPr="00F1501E">
        <w:t xml:space="preserve">When water is made to flow </w:t>
      </w:r>
      <w:r>
        <w:t>from</w:t>
      </w:r>
      <w:r w:rsidRPr="00F1501E">
        <w:t xml:space="preserve"> a smaller</w:t>
      </w:r>
      <w:r>
        <w:t xml:space="preserve"> </w:t>
      </w:r>
      <w:r w:rsidRPr="00F1501E">
        <w:t>diameter into larger pipe, it causes an abrupt</w:t>
      </w:r>
      <w:r>
        <w:t xml:space="preserve"> </w:t>
      </w:r>
      <w:r w:rsidRPr="00F1501E">
        <w:t>decrease of velocity or turbulence flow that</w:t>
      </w:r>
      <w:r>
        <w:t xml:space="preserve"> </w:t>
      </w:r>
      <w:r w:rsidRPr="00F1501E">
        <w:t>accounts for head loss due to sudden expansion.</w:t>
      </w:r>
    </w:p>
    <w:p w:rsidR="00343D72" w:rsidRPr="00F1501E" w:rsidRDefault="00343D72" w:rsidP="00AC5ABC">
      <w:pPr>
        <w:autoSpaceDE w:val="0"/>
        <w:autoSpaceDN w:val="0"/>
        <w:adjustRightInd w:val="0"/>
      </w:pPr>
    </w:p>
    <w:p w:rsidR="00F1501E" w:rsidRPr="00F1501E" w:rsidRDefault="00F1501E" w:rsidP="00AC5ABC">
      <w:pPr>
        <w:autoSpaceDE w:val="0"/>
        <w:autoSpaceDN w:val="0"/>
        <w:adjustRightInd w:val="0"/>
      </w:pPr>
      <w:r w:rsidRPr="00F1501E">
        <w:lastRenderedPageBreak/>
        <w:t>This is given by;</w:t>
      </w:r>
    </w:p>
    <w:p w:rsidR="00AC5ABC" w:rsidRDefault="00F1501E" w:rsidP="00AC5ABC">
      <w:pPr>
        <w:keepNext/>
        <w:autoSpaceDE w:val="0"/>
        <w:autoSpaceDN w:val="0"/>
        <w:adjustRightInd w:val="0"/>
        <w:jc w:val="left"/>
      </w:pPr>
      <w:proofErr w:type="gramStart"/>
      <w:r w:rsidRPr="00340895">
        <w:rPr>
          <w:b/>
        </w:rPr>
        <w:t>he=</w:t>
      </w:r>
      <w:proofErr w:type="spellStart"/>
      <w:proofErr w:type="gramEnd"/>
      <w:r w:rsidRPr="00340895">
        <w:rPr>
          <w:b/>
        </w:rPr>
        <w:t>Ke</w:t>
      </w:r>
      <w:proofErr w:type="spellEnd"/>
      <w:r w:rsidRPr="00340895">
        <w:rPr>
          <w:b/>
        </w:rPr>
        <w:t>*</w:t>
      </w:r>
      <w:proofErr w:type="spellStart"/>
      <w:r w:rsidRPr="00340895">
        <w:rPr>
          <w:b/>
        </w:rPr>
        <w:t>hv</w:t>
      </w:r>
      <w:proofErr w:type="spellEnd"/>
      <w:r w:rsidR="00AC5ABC">
        <w:rPr>
          <w:b/>
        </w:rPr>
        <w:t xml:space="preserve"> </w:t>
      </w:r>
      <w:r w:rsidR="00AC5ABC">
        <w:rPr>
          <w:b/>
        </w:rPr>
        <w:tab/>
      </w:r>
      <w:r w:rsidR="00AC5ABC">
        <w:rPr>
          <w:b/>
        </w:rPr>
        <w:tab/>
      </w:r>
      <w:r w:rsidR="00AC5ABC">
        <w:rPr>
          <w:b/>
        </w:rPr>
        <w:tab/>
      </w:r>
      <w:r w:rsidR="00AC5ABC">
        <w:rPr>
          <w:b/>
        </w:rPr>
        <w:tab/>
      </w:r>
      <w:r w:rsidR="00AC5ABC">
        <w:rPr>
          <w:b/>
        </w:rPr>
        <w:tab/>
      </w:r>
      <w:r w:rsidR="00AC5ABC" w:rsidRPr="00AC5AB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15</w:t>
      </w:r>
      <w:r w:rsidR="006F3003">
        <w:rPr>
          <w:color w:val="0000FF"/>
        </w:rPr>
        <w:fldChar w:fldCharType="end"/>
      </w:r>
    </w:p>
    <w:p w:rsidR="00F1501E" w:rsidRPr="00F1501E" w:rsidRDefault="00F1501E" w:rsidP="00F1501E">
      <w:pPr>
        <w:autoSpaceDE w:val="0"/>
        <w:autoSpaceDN w:val="0"/>
        <w:adjustRightInd w:val="0"/>
        <w:jc w:val="left"/>
      </w:pPr>
      <w:r w:rsidRPr="00F1501E">
        <w:t>W</w:t>
      </w:r>
      <w:r w:rsidR="00AC5ABC">
        <w:t>h</w:t>
      </w:r>
      <w:r w:rsidRPr="00F1501E">
        <w:t>ere:</w:t>
      </w:r>
    </w:p>
    <w:p w:rsidR="00F1501E" w:rsidRPr="00F1501E" w:rsidRDefault="00F1501E" w:rsidP="00F1501E">
      <w:pPr>
        <w:autoSpaceDE w:val="0"/>
        <w:autoSpaceDN w:val="0"/>
        <w:adjustRightInd w:val="0"/>
        <w:jc w:val="left"/>
      </w:pPr>
      <w:r w:rsidRPr="00F1501E">
        <w:t xml:space="preserve">• </w:t>
      </w:r>
      <w:proofErr w:type="spellStart"/>
      <w:proofErr w:type="gramStart"/>
      <w:r>
        <w:t>hv</w:t>
      </w:r>
      <w:proofErr w:type="spellEnd"/>
      <w:proofErr w:type="gramEnd"/>
      <w:r>
        <w:t xml:space="preserve"> </w:t>
      </w:r>
      <w:r w:rsidRPr="00F1501E">
        <w:t>is the velocity head; and</w:t>
      </w:r>
    </w:p>
    <w:p w:rsidR="00F1501E" w:rsidRPr="00F1501E" w:rsidRDefault="00F1501E" w:rsidP="00F1501E">
      <w:pPr>
        <w:autoSpaceDE w:val="0"/>
        <w:autoSpaceDN w:val="0"/>
        <w:adjustRightInd w:val="0"/>
        <w:jc w:val="left"/>
      </w:pPr>
      <w:r w:rsidRPr="00F1501E">
        <w:t xml:space="preserve">• </w:t>
      </w:r>
      <w:proofErr w:type="spellStart"/>
      <w:r w:rsidRPr="00F1501E">
        <w:t>Ke</w:t>
      </w:r>
      <w:proofErr w:type="spellEnd"/>
      <w:r w:rsidRPr="00F1501E">
        <w:t xml:space="preserve"> is the coefficient of friction of head</w:t>
      </w:r>
      <w:r>
        <w:t xml:space="preserve"> </w:t>
      </w:r>
      <w:r w:rsidRPr="00F1501E">
        <w:t xml:space="preserve">loss due </w:t>
      </w:r>
      <w:r>
        <w:t>to</w:t>
      </w:r>
      <w:r w:rsidRPr="00F1501E">
        <w:t xml:space="preserve"> </w:t>
      </w:r>
      <w:r>
        <w:t>sudden expansion</w:t>
      </w:r>
      <w:r w:rsidRPr="00F1501E">
        <w:t>.</w:t>
      </w:r>
    </w:p>
    <w:p w:rsidR="00F1501E" w:rsidRDefault="00F1501E" w:rsidP="00F1501E">
      <w:pPr>
        <w:autoSpaceDE w:val="0"/>
        <w:autoSpaceDN w:val="0"/>
        <w:adjustRightInd w:val="0"/>
        <w:jc w:val="left"/>
      </w:pPr>
      <w:r w:rsidRPr="00F1501E">
        <w:t xml:space="preserve">The values of </w:t>
      </w:r>
      <w:proofErr w:type="spellStart"/>
      <w:r w:rsidRPr="00F1501E">
        <w:t>Ke</w:t>
      </w:r>
      <w:proofErr w:type="spellEnd"/>
      <w:r w:rsidRPr="00F1501E">
        <w:t xml:space="preserve"> for few standard combination</w:t>
      </w:r>
      <w:r>
        <w:t xml:space="preserve"> </w:t>
      </w:r>
      <w:r w:rsidRPr="00F1501E">
        <w:t xml:space="preserve">of pipe diameters is given in table </w:t>
      </w:r>
      <w:r w:rsidR="00AC5ABC">
        <w:t>7-7</w:t>
      </w:r>
    </w:p>
    <w:p w:rsidR="00AC5ABC" w:rsidRPr="00F1501E" w:rsidRDefault="00AC5ABC" w:rsidP="00F1501E">
      <w:pPr>
        <w:autoSpaceDE w:val="0"/>
        <w:autoSpaceDN w:val="0"/>
        <w:adjustRightInd w:val="0"/>
        <w:jc w:val="left"/>
      </w:pPr>
    </w:p>
    <w:p w:rsidR="00AC5ABC" w:rsidRDefault="00AC5ABC" w:rsidP="00AC5ABC">
      <w:pPr>
        <w:pStyle w:val="Caption"/>
        <w:keepNext/>
      </w:pPr>
      <w:bookmarkStart w:id="155" w:name="_Toc531646114"/>
      <w:r>
        <w:t xml:space="preserve">Table </w:t>
      </w:r>
      <w:r w:rsidR="00777FBB">
        <w:fldChar w:fldCharType="begin"/>
      </w:r>
      <w:r w:rsidR="00777FBB">
        <w:instrText xml:space="preserve"> STYLEREF 1 \s </w:instrText>
      </w:r>
      <w:r w:rsidR="00777FBB">
        <w:fldChar w:fldCharType="separate"/>
      </w:r>
      <w:r w:rsidR="00D76EFD">
        <w:rPr>
          <w:noProof/>
        </w:rPr>
        <w:t>7</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7</w:t>
      </w:r>
      <w:r w:rsidR="00777FBB">
        <w:rPr>
          <w:noProof/>
        </w:rPr>
        <w:fldChar w:fldCharType="end"/>
      </w:r>
      <w:r w:rsidR="00343D72">
        <w:t>:</w:t>
      </w:r>
      <w:r>
        <w:t xml:space="preserve"> The values of </w:t>
      </w:r>
      <w:proofErr w:type="spellStart"/>
      <w:r>
        <w:t>Ke</w:t>
      </w:r>
      <w:proofErr w:type="spellEnd"/>
      <w:r>
        <w:t xml:space="preserve"> for sudden enlargement</w:t>
      </w:r>
      <w:bookmarkEnd w:id="155"/>
    </w:p>
    <w:tbl>
      <w:tblPr>
        <w:tblStyle w:val="TableGrid"/>
        <w:tblW w:w="0" w:type="auto"/>
        <w:tblLayout w:type="fixed"/>
        <w:tblLook w:val="04A0" w:firstRow="1" w:lastRow="0" w:firstColumn="1" w:lastColumn="0" w:noHBand="0" w:noVBand="1"/>
      </w:tblPr>
      <w:tblGrid>
        <w:gridCol w:w="1458"/>
        <w:gridCol w:w="990"/>
        <w:gridCol w:w="720"/>
        <w:gridCol w:w="990"/>
        <w:gridCol w:w="990"/>
        <w:gridCol w:w="900"/>
        <w:gridCol w:w="810"/>
        <w:gridCol w:w="773"/>
        <w:gridCol w:w="847"/>
      </w:tblGrid>
      <w:tr w:rsidR="00540EA8" w:rsidRPr="00343D72" w:rsidTr="007D575C">
        <w:tc>
          <w:tcPr>
            <w:tcW w:w="1458" w:type="dxa"/>
            <w:vMerge w:val="restart"/>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Velocity in smaller pipe</w:t>
            </w:r>
          </w:p>
        </w:tc>
        <w:tc>
          <w:tcPr>
            <w:tcW w:w="7020" w:type="dxa"/>
            <w:gridSpan w:val="8"/>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Ratio of Smaller to Larger Diameter</w:t>
            </w:r>
          </w:p>
        </w:tc>
      </w:tr>
      <w:tr w:rsidR="00540EA8" w:rsidRPr="00343D72" w:rsidTr="007D575C">
        <w:tc>
          <w:tcPr>
            <w:tcW w:w="1458" w:type="dxa"/>
            <w:vMerge/>
            <w:shd w:val="clear" w:color="auto" w:fill="E5DFEC" w:themeFill="accent4" w:themeFillTint="33"/>
            <w:vAlign w:val="center"/>
          </w:tcPr>
          <w:p w:rsidR="00540EA8" w:rsidRPr="00343D72" w:rsidRDefault="00540EA8" w:rsidP="00343D72">
            <w:pPr>
              <w:jc w:val="center"/>
              <w:rPr>
                <w:b/>
                <w:sz w:val="20"/>
                <w:szCs w:val="20"/>
              </w:rPr>
            </w:pPr>
          </w:p>
        </w:tc>
        <w:tc>
          <w:tcPr>
            <w:tcW w:w="99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0.1</w:t>
            </w:r>
          </w:p>
        </w:tc>
        <w:tc>
          <w:tcPr>
            <w:tcW w:w="72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0.2</w:t>
            </w:r>
          </w:p>
        </w:tc>
        <w:tc>
          <w:tcPr>
            <w:tcW w:w="99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0.3</w:t>
            </w:r>
          </w:p>
        </w:tc>
        <w:tc>
          <w:tcPr>
            <w:tcW w:w="99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0.4</w:t>
            </w:r>
          </w:p>
        </w:tc>
        <w:tc>
          <w:tcPr>
            <w:tcW w:w="90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0.5</w:t>
            </w:r>
          </w:p>
        </w:tc>
        <w:tc>
          <w:tcPr>
            <w:tcW w:w="810"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0.6</w:t>
            </w:r>
          </w:p>
        </w:tc>
        <w:tc>
          <w:tcPr>
            <w:tcW w:w="773"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0.8</w:t>
            </w:r>
          </w:p>
        </w:tc>
        <w:tc>
          <w:tcPr>
            <w:tcW w:w="847" w:type="dxa"/>
            <w:shd w:val="clear" w:color="auto" w:fill="E5DFEC" w:themeFill="accent4" w:themeFillTint="33"/>
            <w:vAlign w:val="center"/>
          </w:tcPr>
          <w:p w:rsidR="00540EA8" w:rsidRPr="00343D72" w:rsidRDefault="00540EA8" w:rsidP="00343D72">
            <w:pPr>
              <w:jc w:val="center"/>
              <w:rPr>
                <w:b/>
                <w:sz w:val="20"/>
                <w:szCs w:val="20"/>
              </w:rPr>
            </w:pPr>
            <w:r w:rsidRPr="00343D72">
              <w:rPr>
                <w:b/>
                <w:sz w:val="20"/>
                <w:szCs w:val="20"/>
              </w:rPr>
              <w:t>0.9</w:t>
            </w:r>
          </w:p>
        </w:tc>
      </w:tr>
      <w:tr w:rsidR="00540EA8" w:rsidRPr="00343D72" w:rsidTr="007D575C">
        <w:tc>
          <w:tcPr>
            <w:tcW w:w="1458" w:type="dxa"/>
          </w:tcPr>
          <w:p w:rsidR="00540EA8" w:rsidRPr="007D575C" w:rsidRDefault="00540EA8" w:rsidP="007D575C">
            <w:pPr>
              <w:jc w:val="center"/>
              <w:rPr>
                <w:sz w:val="20"/>
                <w:szCs w:val="20"/>
              </w:rPr>
            </w:pPr>
            <w:r w:rsidRPr="007D575C">
              <w:rPr>
                <w:sz w:val="20"/>
                <w:szCs w:val="20"/>
              </w:rPr>
              <w:t>0.6</w:t>
            </w:r>
          </w:p>
        </w:tc>
        <w:tc>
          <w:tcPr>
            <w:tcW w:w="990" w:type="dxa"/>
          </w:tcPr>
          <w:p w:rsidR="00540EA8" w:rsidRPr="007D575C" w:rsidRDefault="00540EA8" w:rsidP="007D575C">
            <w:pPr>
              <w:jc w:val="center"/>
              <w:rPr>
                <w:sz w:val="20"/>
                <w:szCs w:val="20"/>
                <w:highlight w:val="yellow"/>
              </w:rPr>
            </w:pPr>
            <w:r w:rsidRPr="007D575C">
              <w:rPr>
                <w:sz w:val="20"/>
                <w:szCs w:val="20"/>
              </w:rPr>
              <w:t>1.00</w:t>
            </w:r>
          </w:p>
        </w:tc>
        <w:tc>
          <w:tcPr>
            <w:tcW w:w="720" w:type="dxa"/>
          </w:tcPr>
          <w:p w:rsidR="00540EA8" w:rsidRPr="007D575C" w:rsidRDefault="00540EA8" w:rsidP="007D575C">
            <w:pPr>
              <w:jc w:val="center"/>
              <w:rPr>
                <w:sz w:val="20"/>
                <w:szCs w:val="20"/>
              </w:rPr>
            </w:pPr>
            <w:r w:rsidRPr="007D575C">
              <w:rPr>
                <w:sz w:val="20"/>
                <w:szCs w:val="20"/>
              </w:rPr>
              <w:t>1.0</w:t>
            </w:r>
          </w:p>
        </w:tc>
        <w:tc>
          <w:tcPr>
            <w:tcW w:w="990" w:type="dxa"/>
          </w:tcPr>
          <w:p w:rsidR="00540EA8" w:rsidRPr="007D575C" w:rsidRDefault="00540EA8" w:rsidP="007D575C">
            <w:pPr>
              <w:jc w:val="center"/>
              <w:rPr>
                <w:sz w:val="20"/>
                <w:szCs w:val="20"/>
              </w:rPr>
            </w:pPr>
            <w:r w:rsidRPr="007D575C">
              <w:rPr>
                <w:sz w:val="20"/>
                <w:szCs w:val="20"/>
              </w:rPr>
              <w:t>0.96</w:t>
            </w:r>
          </w:p>
        </w:tc>
        <w:tc>
          <w:tcPr>
            <w:tcW w:w="990" w:type="dxa"/>
          </w:tcPr>
          <w:p w:rsidR="00540EA8" w:rsidRPr="007D575C" w:rsidRDefault="00540EA8" w:rsidP="007D575C">
            <w:pPr>
              <w:jc w:val="center"/>
              <w:rPr>
                <w:sz w:val="20"/>
                <w:szCs w:val="20"/>
              </w:rPr>
            </w:pPr>
            <w:r w:rsidRPr="007D575C">
              <w:rPr>
                <w:sz w:val="20"/>
                <w:szCs w:val="20"/>
              </w:rPr>
              <w:t>0.74</w:t>
            </w:r>
          </w:p>
        </w:tc>
        <w:tc>
          <w:tcPr>
            <w:tcW w:w="900" w:type="dxa"/>
          </w:tcPr>
          <w:p w:rsidR="00540EA8" w:rsidRPr="007D575C" w:rsidRDefault="00540EA8" w:rsidP="007D575C">
            <w:pPr>
              <w:jc w:val="center"/>
              <w:rPr>
                <w:sz w:val="20"/>
                <w:szCs w:val="20"/>
              </w:rPr>
            </w:pPr>
            <w:r w:rsidRPr="007D575C">
              <w:rPr>
                <w:sz w:val="20"/>
                <w:szCs w:val="20"/>
              </w:rPr>
              <w:t>0.60</w:t>
            </w:r>
          </w:p>
        </w:tc>
        <w:tc>
          <w:tcPr>
            <w:tcW w:w="810" w:type="dxa"/>
          </w:tcPr>
          <w:p w:rsidR="00540EA8" w:rsidRPr="007D575C" w:rsidRDefault="00540EA8" w:rsidP="007D575C">
            <w:pPr>
              <w:jc w:val="center"/>
              <w:rPr>
                <w:sz w:val="20"/>
                <w:szCs w:val="20"/>
              </w:rPr>
            </w:pPr>
            <w:r w:rsidRPr="007D575C">
              <w:rPr>
                <w:sz w:val="20"/>
                <w:szCs w:val="20"/>
              </w:rPr>
              <w:t>0.49</w:t>
            </w:r>
          </w:p>
        </w:tc>
        <w:tc>
          <w:tcPr>
            <w:tcW w:w="773" w:type="dxa"/>
          </w:tcPr>
          <w:p w:rsidR="00540EA8" w:rsidRPr="007D575C" w:rsidRDefault="00540EA8" w:rsidP="007D575C">
            <w:pPr>
              <w:jc w:val="center"/>
              <w:rPr>
                <w:sz w:val="20"/>
                <w:szCs w:val="20"/>
              </w:rPr>
            </w:pPr>
            <w:r w:rsidRPr="007D575C">
              <w:rPr>
                <w:sz w:val="20"/>
                <w:szCs w:val="20"/>
              </w:rPr>
              <w:t>0.15</w:t>
            </w:r>
          </w:p>
        </w:tc>
        <w:tc>
          <w:tcPr>
            <w:tcW w:w="847" w:type="dxa"/>
          </w:tcPr>
          <w:p w:rsidR="00540EA8" w:rsidRPr="007D575C" w:rsidRDefault="00627E01" w:rsidP="007D575C">
            <w:pPr>
              <w:jc w:val="center"/>
              <w:rPr>
                <w:sz w:val="20"/>
                <w:szCs w:val="20"/>
              </w:rPr>
            </w:pPr>
            <w:r w:rsidRPr="007D575C">
              <w:rPr>
                <w:sz w:val="20"/>
                <w:szCs w:val="20"/>
              </w:rPr>
              <w:t>0.04</w:t>
            </w:r>
          </w:p>
        </w:tc>
      </w:tr>
      <w:tr w:rsidR="00627E01" w:rsidRPr="00343D72" w:rsidTr="007D575C">
        <w:tc>
          <w:tcPr>
            <w:tcW w:w="1458" w:type="dxa"/>
          </w:tcPr>
          <w:p w:rsidR="00627E01" w:rsidRPr="007D575C" w:rsidRDefault="00627E01" w:rsidP="007D575C">
            <w:pPr>
              <w:jc w:val="center"/>
              <w:rPr>
                <w:sz w:val="20"/>
                <w:szCs w:val="20"/>
              </w:rPr>
            </w:pPr>
            <w:r w:rsidRPr="007D575C">
              <w:rPr>
                <w:sz w:val="20"/>
                <w:szCs w:val="20"/>
              </w:rPr>
              <w:t>1.52</w:t>
            </w:r>
          </w:p>
        </w:tc>
        <w:tc>
          <w:tcPr>
            <w:tcW w:w="990" w:type="dxa"/>
          </w:tcPr>
          <w:p w:rsidR="00627E01" w:rsidRPr="007D575C" w:rsidRDefault="00627E01" w:rsidP="007D575C">
            <w:pPr>
              <w:jc w:val="center"/>
              <w:rPr>
                <w:sz w:val="20"/>
                <w:szCs w:val="20"/>
              </w:rPr>
            </w:pPr>
            <w:r w:rsidRPr="007D575C">
              <w:rPr>
                <w:sz w:val="20"/>
                <w:szCs w:val="20"/>
              </w:rPr>
              <w:t>0.96</w:t>
            </w:r>
          </w:p>
        </w:tc>
        <w:tc>
          <w:tcPr>
            <w:tcW w:w="720" w:type="dxa"/>
          </w:tcPr>
          <w:p w:rsidR="00627E01" w:rsidRPr="007D575C" w:rsidRDefault="00627E01" w:rsidP="007D575C">
            <w:pPr>
              <w:jc w:val="center"/>
              <w:rPr>
                <w:sz w:val="20"/>
                <w:szCs w:val="20"/>
              </w:rPr>
            </w:pPr>
            <w:r w:rsidRPr="007D575C">
              <w:rPr>
                <w:sz w:val="20"/>
                <w:szCs w:val="20"/>
              </w:rPr>
              <w:t>0.95</w:t>
            </w:r>
          </w:p>
        </w:tc>
        <w:tc>
          <w:tcPr>
            <w:tcW w:w="990" w:type="dxa"/>
          </w:tcPr>
          <w:p w:rsidR="00627E01" w:rsidRPr="007D575C" w:rsidRDefault="00627E01" w:rsidP="007D575C">
            <w:pPr>
              <w:jc w:val="center"/>
              <w:rPr>
                <w:sz w:val="20"/>
                <w:szCs w:val="20"/>
              </w:rPr>
            </w:pPr>
            <w:r w:rsidRPr="007D575C">
              <w:rPr>
                <w:sz w:val="20"/>
                <w:szCs w:val="20"/>
              </w:rPr>
              <w:t>0.89</w:t>
            </w:r>
          </w:p>
        </w:tc>
        <w:tc>
          <w:tcPr>
            <w:tcW w:w="990" w:type="dxa"/>
          </w:tcPr>
          <w:p w:rsidR="00627E01" w:rsidRPr="007D575C" w:rsidRDefault="00627E01" w:rsidP="007D575C">
            <w:pPr>
              <w:jc w:val="center"/>
              <w:rPr>
                <w:sz w:val="20"/>
                <w:szCs w:val="20"/>
              </w:rPr>
            </w:pPr>
            <w:r w:rsidRPr="007D575C">
              <w:rPr>
                <w:sz w:val="20"/>
                <w:szCs w:val="20"/>
              </w:rPr>
              <w:t>0.69</w:t>
            </w:r>
          </w:p>
        </w:tc>
        <w:tc>
          <w:tcPr>
            <w:tcW w:w="900" w:type="dxa"/>
          </w:tcPr>
          <w:p w:rsidR="00627E01" w:rsidRPr="007D575C" w:rsidRDefault="00627E01" w:rsidP="007D575C">
            <w:pPr>
              <w:jc w:val="center"/>
              <w:rPr>
                <w:sz w:val="20"/>
                <w:szCs w:val="20"/>
              </w:rPr>
            </w:pPr>
            <w:r w:rsidRPr="007D575C">
              <w:rPr>
                <w:sz w:val="20"/>
                <w:szCs w:val="20"/>
              </w:rPr>
              <w:t>0.95</w:t>
            </w:r>
          </w:p>
        </w:tc>
        <w:tc>
          <w:tcPr>
            <w:tcW w:w="810" w:type="dxa"/>
          </w:tcPr>
          <w:p w:rsidR="00627E01" w:rsidRPr="007D575C" w:rsidRDefault="00627E01" w:rsidP="007D575C">
            <w:pPr>
              <w:jc w:val="center"/>
              <w:rPr>
                <w:sz w:val="20"/>
                <w:szCs w:val="20"/>
              </w:rPr>
            </w:pPr>
            <w:r w:rsidRPr="007D575C">
              <w:rPr>
                <w:sz w:val="20"/>
                <w:szCs w:val="20"/>
              </w:rPr>
              <w:t>0.41</w:t>
            </w:r>
          </w:p>
        </w:tc>
        <w:tc>
          <w:tcPr>
            <w:tcW w:w="773" w:type="dxa"/>
          </w:tcPr>
          <w:p w:rsidR="00627E01" w:rsidRPr="007D575C" w:rsidRDefault="00627E01" w:rsidP="007D575C">
            <w:pPr>
              <w:jc w:val="center"/>
              <w:rPr>
                <w:sz w:val="20"/>
                <w:szCs w:val="20"/>
              </w:rPr>
            </w:pPr>
            <w:r w:rsidRPr="007D575C">
              <w:rPr>
                <w:sz w:val="20"/>
                <w:szCs w:val="20"/>
              </w:rPr>
              <w:t>0.14</w:t>
            </w:r>
          </w:p>
        </w:tc>
        <w:tc>
          <w:tcPr>
            <w:tcW w:w="847" w:type="dxa"/>
          </w:tcPr>
          <w:p w:rsidR="00627E01" w:rsidRPr="007D575C" w:rsidRDefault="00627E01" w:rsidP="007D575C">
            <w:pPr>
              <w:jc w:val="center"/>
              <w:rPr>
                <w:sz w:val="20"/>
                <w:szCs w:val="20"/>
              </w:rPr>
            </w:pPr>
            <w:r w:rsidRPr="007D575C">
              <w:rPr>
                <w:sz w:val="20"/>
                <w:szCs w:val="20"/>
              </w:rPr>
              <w:t>0.04</w:t>
            </w:r>
          </w:p>
        </w:tc>
      </w:tr>
      <w:tr w:rsidR="00627E01" w:rsidRPr="00343D72" w:rsidTr="007D575C">
        <w:tc>
          <w:tcPr>
            <w:tcW w:w="1458" w:type="dxa"/>
          </w:tcPr>
          <w:p w:rsidR="00627E01" w:rsidRPr="007D575C" w:rsidRDefault="00627E01" w:rsidP="007D575C">
            <w:pPr>
              <w:jc w:val="center"/>
              <w:rPr>
                <w:sz w:val="20"/>
                <w:szCs w:val="20"/>
              </w:rPr>
            </w:pPr>
            <w:r w:rsidRPr="007D575C">
              <w:rPr>
                <w:sz w:val="20"/>
                <w:szCs w:val="20"/>
              </w:rPr>
              <w:t>3.04</w:t>
            </w:r>
          </w:p>
        </w:tc>
        <w:tc>
          <w:tcPr>
            <w:tcW w:w="990" w:type="dxa"/>
          </w:tcPr>
          <w:p w:rsidR="00627E01" w:rsidRPr="007D575C" w:rsidRDefault="00627E01" w:rsidP="007D575C">
            <w:pPr>
              <w:jc w:val="center"/>
              <w:rPr>
                <w:sz w:val="20"/>
                <w:szCs w:val="20"/>
              </w:rPr>
            </w:pPr>
            <w:r w:rsidRPr="007D575C">
              <w:rPr>
                <w:sz w:val="20"/>
                <w:szCs w:val="20"/>
              </w:rPr>
              <w:t>0.91</w:t>
            </w:r>
          </w:p>
        </w:tc>
        <w:tc>
          <w:tcPr>
            <w:tcW w:w="720" w:type="dxa"/>
          </w:tcPr>
          <w:p w:rsidR="00627E01" w:rsidRPr="007D575C" w:rsidRDefault="00627E01" w:rsidP="007D575C">
            <w:pPr>
              <w:jc w:val="center"/>
              <w:rPr>
                <w:sz w:val="20"/>
                <w:szCs w:val="20"/>
              </w:rPr>
            </w:pPr>
            <w:r w:rsidRPr="007D575C">
              <w:rPr>
                <w:sz w:val="20"/>
                <w:szCs w:val="20"/>
              </w:rPr>
              <w:t>0.89</w:t>
            </w:r>
          </w:p>
        </w:tc>
        <w:tc>
          <w:tcPr>
            <w:tcW w:w="990" w:type="dxa"/>
          </w:tcPr>
          <w:p w:rsidR="00627E01" w:rsidRPr="007D575C" w:rsidRDefault="00627E01" w:rsidP="007D575C">
            <w:pPr>
              <w:jc w:val="center"/>
              <w:rPr>
                <w:sz w:val="20"/>
                <w:szCs w:val="20"/>
              </w:rPr>
            </w:pPr>
            <w:r w:rsidRPr="007D575C">
              <w:rPr>
                <w:sz w:val="20"/>
                <w:szCs w:val="20"/>
              </w:rPr>
              <w:t>0.84</w:t>
            </w:r>
          </w:p>
        </w:tc>
        <w:tc>
          <w:tcPr>
            <w:tcW w:w="990" w:type="dxa"/>
          </w:tcPr>
          <w:p w:rsidR="00627E01" w:rsidRPr="007D575C" w:rsidRDefault="00627E01" w:rsidP="007D575C">
            <w:pPr>
              <w:jc w:val="center"/>
              <w:rPr>
                <w:sz w:val="20"/>
                <w:szCs w:val="20"/>
              </w:rPr>
            </w:pPr>
            <w:r w:rsidRPr="007D575C">
              <w:rPr>
                <w:sz w:val="20"/>
                <w:szCs w:val="20"/>
              </w:rPr>
              <w:t>0.65</w:t>
            </w:r>
          </w:p>
        </w:tc>
        <w:tc>
          <w:tcPr>
            <w:tcW w:w="900" w:type="dxa"/>
          </w:tcPr>
          <w:p w:rsidR="00627E01" w:rsidRPr="007D575C" w:rsidRDefault="00627E01" w:rsidP="007D575C">
            <w:pPr>
              <w:jc w:val="center"/>
              <w:rPr>
                <w:sz w:val="20"/>
                <w:szCs w:val="20"/>
              </w:rPr>
            </w:pPr>
            <w:r w:rsidRPr="007D575C">
              <w:rPr>
                <w:sz w:val="20"/>
                <w:szCs w:val="20"/>
              </w:rPr>
              <w:t>0.52</w:t>
            </w:r>
          </w:p>
        </w:tc>
        <w:tc>
          <w:tcPr>
            <w:tcW w:w="810" w:type="dxa"/>
          </w:tcPr>
          <w:p w:rsidR="00627E01" w:rsidRPr="007D575C" w:rsidRDefault="00627E01" w:rsidP="007D575C">
            <w:pPr>
              <w:jc w:val="center"/>
              <w:rPr>
                <w:sz w:val="20"/>
                <w:szCs w:val="20"/>
              </w:rPr>
            </w:pPr>
            <w:r w:rsidRPr="007D575C">
              <w:rPr>
                <w:sz w:val="20"/>
                <w:szCs w:val="20"/>
              </w:rPr>
              <w:t>0.39</w:t>
            </w:r>
          </w:p>
        </w:tc>
        <w:tc>
          <w:tcPr>
            <w:tcW w:w="773" w:type="dxa"/>
          </w:tcPr>
          <w:p w:rsidR="00627E01" w:rsidRPr="007D575C" w:rsidRDefault="00627E01" w:rsidP="007D575C">
            <w:pPr>
              <w:jc w:val="center"/>
              <w:rPr>
                <w:sz w:val="20"/>
                <w:szCs w:val="20"/>
              </w:rPr>
            </w:pPr>
            <w:r w:rsidRPr="007D575C">
              <w:rPr>
                <w:sz w:val="20"/>
                <w:szCs w:val="20"/>
              </w:rPr>
              <w:t>0.13</w:t>
            </w:r>
          </w:p>
        </w:tc>
        <w:tc>
          <w:tcPr>
            <w:tcW w:w="847" w:type="dxa"/>
          </w:tcPr>
          <w:p w:rsidR="00627E01" w:rsidRPr="007D575C" w:rsidRDefault="00627E01" w:rsidP="007D575C">
            <w:pPr>
              <w:jc w:val="center"/>
              <w:rPr>
                <w:sz w:val="20"/>
                <w:szCs w:val="20"/>
              </w:rPr>
            </w:pPr>
            <w:r w:rsidRPr="007D575C">
              <w:rPr>
                <w:sz w:val="20"/>
                <w:szCs w:val="20"/>
              </w:rPr>
              <w:t>0.04</w:t>
            </w:r>
          </w:p>
        </w:tc>
      </w:tr>
      <w:tr w:rsidR="00627E01" w:rsidRPr="00343D72" w:rsidTr="007D575C">
        <w:tc>
          <w:tcPr>
            <w:tcW w:w="1458" w:type="dxa"/>
          </w:tcPr>
          <w:p w:rsidR="00627E01" w:rsidRPr="007D575C" w:rsidRDefault="00627E01" w:rsidP="007D575C">
            <w:pPr>
              <w:jc w:val="center"/>
              <w:rPr>
                <w:sz w:val="20"/>
                <w:szCs w:val="20"/>
              </w:rPr>
            </w:pPr>
            <w:r w:rsidRPr="007D575C">
              <w:rPr>
                <w:sz w:val="20"/>
                <w:szCs w:val="20"/>
              </w:rPr>
              <w:t>6.08</w:t>
            </w:r>
          </w:p>
        </w:tc>
        <w:tc>
          <w:tcPr>
            <w:tcW w:w="990" w:type="dxa"/>
          </w:tcPr>
          <w:p w:rsidR="00627E01" w:rsidRPr="007D575C" w:rsidRDefault="00627E01" w:rsidP="007D575C">
            <w:pPr>
              <w:jc w:val="center"/>
              <w:rPr>
                <w:sz w:val="20"/>
                <w:szCs w:val="20"/>
              </w:rPr>
            </w:pPr>
            <w:r w:rsidRPr="007D575C">
              <w:rPr>
                <w:sz w:val="20"/>
                <w:szCs w:val="20"/>
              </w:rPr>
              <w:t>0.86</w:t>
            </w:r>
          </w:p>
        </w:tc>
        <w:tc>
          <w:tcPr>
            <w:tcW w:w="720" w:type="dxa"/>
          </w:tcPr>
          <w:p w:rsidR="00627E01" w:rsidRPr="007D575C" w:rsidRDefault="00627E01" w:rsidP="007D575C">
            <w:pPr>
              <w:jc w:val="center"/>
              <w:rPr>
                <w:sz w:val="20"/>
                <w:szCs w:val="20"/>
              </w:rPr>
            </w:pPr>
            <w:r w:rsidRPr="007D575C">
              <w:rPr>
                <w:sz w:val="20"/>
                <w:szCs w:val="20"/>
              </w:rPr>
              <w:t>0.84</w:t>
            </w:r>
          </w:p>
        </w:tc>
        <w:tc>
          <w:tcPr>
            <w:tcW w:w="990" w:type="dxa"/>
          </w:tcPr>
          <w:p w:rsidR="00627E01" w:rsidRPr="007D575C" w:rsidRDefault="00627E01" w:rsidP="007D575C">
            <w:pPr>
              <w:jc w:val="center"/>
              <w:rPr>
                <w:sz w:val="20"/>
                <w:szCs w:val="20"/>
              </w:rPr>
            </w:pPr>
            <w:r w:rsidRPr="007D575C">
              <w:rPr>
                <w:sz w:val="20"/>
                <w:szCs w:val="20"/>
              </w:rPr>
              <w:t>0.80</w:t>
            </w:r>
          </w:p>
        </w:tc>
        <w:tc>
          <w:tcPr>
            <w:tcW w:w="990" w:type="dxa"/>
          </w:tcPr>
          <w:p w:rsidR="00627E01" w:rsidRPr="007D575C" w:rsidRDefault="00627E01" w:rsidP="007D575C">
            <w:pPr>
              <w:jc w:val="center"/>
              <w:rPr>
                <w:sz w:val="20"/>
                <w:szCs w:val="20"/>
              </w:rPr>
            </w:pPr>
            <w:r w:rsidRPr="007D575C">
              <w:rPr>
                <w:sz w:val="20"/>
                <w:szCs w:val="20"/>
              </w:rPr>
              <w:t>0.62</w:t>
            </w:r>
          </w:p>
        </w:tc>
        <w:tc>
          <w:tcPr>
            <w:tcW w:w="900" w:type="dxa"/>
          </w:tcPr>
          <w:p w:rsidR="00627E01" w:rsidRPr="007D575C" w:rsidRDefault="00627E01" w:rsidP="007D575C">
            <w:pPr>
              <w:jc w:val="center"/>
              <w:rPr>
                <w:sz w:val="20"/>
                <w:szCs w:val="20"/>
              </w:rPr>
            </w:pPr>
            <w:r w:rsidRPr="007D575C">
              <w:rPr>
                <w:sz w:val="20"/>
                <w:szCs w:val="20"/>
              </w:rPr>
              <w:t>0.50</w:t>
            </w:r>
          </w:p>
        </w:tc>
        <w:tc>
          <w:tcPr>
            <w:tcW w:w="810" w:type="dxa"/>
          </w:tcPr>
          <w:p w:rsidR="00627E01" w:rsidRPr="007D575C" w:rsidRDefault="00627E01" w:rsidP="007D575C">
            <w:pPr>
              <w:jc w:val="center"/>
              <w:rPr>
                <w:sz w:val="20"/>
                <w:szCs w:val="20"/>
              </w:rPr>
            </w:pPr>
            <w:r w:rsidRPr="007D575C">
              <w:rPr>
                <w:sz w:val="20"/>
                <w:szCs w:val="20"/>
              </w:rPr>
              <w:t>0.37</w:t>
            </w:r>
          </w:p>
        </w:tc>
        <w:tc>
          <w:tcPr>
            <w:tcW w:w="773" w:type="dxa"/>
          </w:tcPr>
          <w:p w:rsidR="00627E01" w:rsidRPr="007D575C" w:rsidRDefault="00627E01" w:rsidP="007D575C">
            <w:pPr>
              <w:jc w:val="center"/>
              <w:rPr>
                <w:sz w:val="20"/>
                <w:szCs w:val="20"/>
              </w:rPr>
            </w:pPr>
            <w:r w:rsidRPr="007D575C">
              <w:rPr>
                <w:sz w:val="20"/>
                <w:szCs w:val="20"/>
              </w:rPr>
              <w:t>0.12</w:t>
            </w:r>
          </w:p>
        </w:tc>
        <w:tc>
          <w:tcPr>
            <w:tcW w:w="847" w:type="dxa"/>
          </w:tcPr>
          <w:p w:rsidR="00627E01" w:rsidRPr="007D575C" w:rsidRDefault="00627E01" w:rsidP="007D575C">
            <w:pPr>
              <w:jc w:val="center"/>
              <w:rPr>
                <w:sz w:val="20"/>
                <w:szCs w:val="20"/>
              </w:rPr>
            </w:pPr>
            <w:r w:rsidRPr="007D575C">
              <w:rPr>
                <w:sz w:val="20"/>
                <w:szCs w:val="20"/>
              </w:rPr>
              <w:t>0.04</w:t>
            </w:r>
          </w:p>
        </w:tc>
      </w:tr>
      <w:tr w:rsidR="00627E01" w:rsidRPr="00343D72" w:rsidTr="007D575C">
        <w:tc>
          <w:tcPr>
            <w:tcW w:w="1458" w:type="dxa"/>
          </w:tcPr>
          <w:p w:rsidR="00627E01" w:rsidRPr="007D575C" w:rsidRDefault="00627E01" w:rsidP="007D575C">
            <w:pPr>
              <w:jc w:val="center"/>
              <w:rPr>
                <w:sz w:val="20"/>
                <w:szCs w:val="20"/>
              </w:rPr>
            </w:pPr>
            <w:r w:rsidRPr="007D575C">
              <w:rPr>
                <w:sz w:val="20"/>
                <w:szCs w:val="20"/>
              </w:rPr>
              <w:t>12.16</w:t>
            </w:r>
          </w:p>
        </w:tc>
        <w:tc>
          <w:tcPr>
            <w:tcW w:w="990" w:type="dxa"/>
          </w:tcPr>
          <w:p w:rsidR="00627E01" w:rsidRPr="007D575C" w:rsidRDefault="00627E01" w:rsidP="007D575C">
            <w:pPr>
              <w:jc w:val="center"/>
              <w:rPr>
                <w:sz w:val="20"/>
                <w:szCs w:val="20"/>
              </w:rPr>
            </w:pPr>
            <w:r w:rsidRPr="007D575C">
              <w:rPr>
                <w:sz w:val="20"/>
                <w:szCs w:val="20"/>
              </w:rPr>
              <w:t>0.81</w:t>
            </w:r>
          </w:p>
        </w:tc>
        <w:tc>
          <w:tcPr>
            <w:tcW w:w="720" w:type="dxa"/>
          </w:tcPr>
          <w:p w:rsidR="00627E01" w:rsidRPr="007D575C" w:rsidRDefault="00627E01" w:rsidP="007D575C">
            <w:pPr>
              <w:jc w:val="center"/>
              <w:rPr>
                <w:sz w:val="20"/>
                <w:szCs w:val="20"/>
              </w:rPr>
            </w:pPr>
            <w:r w:rsidRPr="007D575C">
              <w:rPr>
                <w:sz w:val="20"/>
                <w:szCs w:val="20"/>
              </w:rPr>
              <w:t>0.80</w:t>
            </w:r>
          </w:p>
        </w:tc>
        <w:tc>
          <w:tcPr>
            <w:tcW w:w="990" w:type="dxa"/>
          </w:tcPr>
          <w:p w:rsidR="00627E01" w:rsidRPr="007D575C" w:rsidRDefault="00627E01" w:rsidP="007D575C">
            <w:pPr>
              <w:jc w:val="center"/>
              <w:rPr>
                <w:sz w:val="20"/>
                <w:szCs w:val="20"/>
              </w:rPr>
            </w:pPr>
            <w:r w:rsidRPr="007D575C">
              <w:rPr>
                <w:sz w:val="20"/>
                <w:szCs w:val="20"/>
              </w:rPr>
              <w:t>0.75</w:t>
            </w:r>
          </w:p>
        </w:tc>
        <w:tc>
          <w:tcPr>
            <w:tcW w:w="990" w:type="dxa"/>
          </w:tcPr>
          <w:p w:rsidR="00627E01" w:rsidRPr="007D575C" w:rsidRDefault="00627E01" w:rsidP="007D575C">
            <w:pPr>
              <w:jc w:val="center"/>
              <w:rPr>
                <w:sz w:val="20"/>
                <w:szCs w:val="20"/>
              </w:rPr>
            </w:pPr>
            <w:r w:rsidRPr="007D575C">
              <w:rPr>
                <w:sz w:val="20"/>
                <w:szCs w:val="20"/>
              </w:rPr>
              <w:t>0.58</w:t>
            </w:r>
          </w:p>
        </w:tc>
        <w:tc>
          <w:tcPr>
            <w:tcW w:w="900" w:type="dxa"/>
          </w:tcPr>
          <w:p w:rsidR="00627E01" w:rsidRPr="007D575C" w:rsidRDefault="00627E01" w:rsidP="007D575C">
            <w:pPr>
              <w:jc w:val="center"/>
              <w:rPr>
                <w:sz w:val="20"/>
                <w:szCs w:val="20"/>
              </w:rPr>
            </w:pPr>
            <w:r w:rsidRPr="007D575C">
              <w:rPr>
                <w:sz w:val="20"/>
                <w:szCs w:val="20"/>
              </w:rPr>
              <w:t>0.47</w:t>
            </w:r>
          </w:p>
        </w:tc>
        <w:tc>
          <w:tcPr>
            <w:tcW w:w="810" w:type="dxa"/>
          </w:tcPr>
          <w:p w:rsidR="00627E01" w:rsidRPr="007D575C" w:rsidRDefault="00627E01" w:rsidP="007D575C">
            <w:pPr>
              <w:jc w:val="center"/>
              <w:rPr>
                <w:sz w:val="20"/>
                <w:szCs w:val="20"/>
              </w:rPr>
            </w:pPr>
            <w:r w:rsidRPr="007D575C">
              <w:rPr>
                <w:sz w:val="20"/>
                <w:szCs w:val="20"/>
              </w:rPr>
              <w:t>0.35</w:t>
            </w:r>
          </w:p>
        </w:tc>
        <w:tc>
          <w:tcPr>
            <w:tcW w:w="773" w:type="dxa"/>
          </w:tcPr>
          <w:p w:rsidR="00627E01" w:rsidRPr="007D575C" w:rsidRDefault="00627E01" w:rsidP="007D575C">
            <w:pPr>
              <w:jc w:val="center"/>
              <w:rPr>
                <w:sz w:val="20"/>
                <w:szCs w:val="20"/>
              </w:rPr>
            </w:pPr>
            <w:r w:rsidRPr="007D575C">
              <w:rPr>
                <w:sz w:val="20"/>
                <w:szCs w:val="20"/>
              </w:rPr>
              <w:t>0.11</w:t>
            </w:r>
          </w:p>
        </w:tc>
        <w:tc>
          <w:tcPr>
            <w:tcW w:w="847" w:type="dxa"/>
          </w:tcPr>
          <w:p w:rsidR="00627E01" w:rsidRPr="007D575C" w:rsidRDefault="00627E01" w:rsidP="007D575C">
            <w:pPr>
              <w:jc w:val="center"/>
              <w:rPr>
                <w:sz w:val="20"/>
                <w:szCs w:val="20"/>
              </w:rPr>
            </w:pPr>
            <w:r w:rsidRPr="007D575C">
              <w:rPr>
                <w:sz w:val="20"/>
                <w:szCs w:val="20"/>
              </w:rPr>
              <w:t>0.04</w:t>
            </w:r>
          </w:p>
        </w:tc>
      </w:tr>
    </w:tbl>
    <w:p w:rsidR="00520A2C" w:rsidRDefault="00520A2C" w:rsidP="006C7547"/>
    <w:p w:rsidR="00520A2C" w:rsidRPr="000C3545" w:rsidRDefault="00F1501E" w:rsidP="006C7547">
      <w:pPr>
        <w:rPr>
          <w:b/>
        </w:rPr>
      </w:pPr>
      <w:r>
        <w:rPr>
          <w:b/>
        </w:rPr>
        <w:t>h</w:t>
      </w:r>
      <w:r w:rsidR="000C3545" w:rsidRPr="000C3545">
        <w:rPr>
          <w:b/>
        </w:rPr>
        <w:t xml:space="preserve">) Head Lose Due to Exit of </w:t>
      </w:r>
      <w:r w:rsidR="000C3545">
        <w:rPr>
          <w:b/>
        </w:rPr>
        <w:t>W</w:t>
      </w:r>
      <w:r w:rsidR="000C3545" w:rsidRPr="000C3545">
        <w:rPr>
          <w:b/>
        </w:rPr>
        <w:t>at</w:t>
      </w:r>
      <w:r w:rsidR="000C3545">
        <w:rPr>
          <w:b/>
        </w:rPr>
        <w:t>e</w:t>
      </w:r>
      <w:r w:rsidR="000C3545" w:rsidRPr="000C3545">
        <w:rPr>
          <w:b/>
        </w:rPr>
        <w:t>r</w:t>
      </w:r>
    </w:p>
    <w:p w:rsidR="00E9108F" w:rsidRDefault="00E9108F" w:rsidP="006C7547"/>
    <w:p w:rsidR="000C3545" w:rsidRDefault="000C3545" w:rsidP="00AC5ABC">
      <w:pPr>
        <w:autoSpaceDE w:val="0"/>
        <w:autoSpaceDN w:val="0"/>
        <w:adjustRightInd w:val="0"/>
      </w:pPr>
      <w:r w:rsidRPr="000C3545">
        <w:t>This is special case of sudden expansion. This</w:t>
      </w:r>
      <w:r>
        <w:t xml:space="preserve"> </w:t>
      </w:r>
      <w:r w:rsidRPr="000C3545">
        <w:t>occurs when a pipe discharges into a reservoir</w:t>
      </w:r>
      <w:r>
        <w:t xml:space="preserve"> </w:t>
      </w:r>
      <w:r w:rsidRPr="000C3545">
        <w:t xml:space="preserve">or </w:t>
      </w:r>
      <w:r w:rsidR="00231A63">
        <w:t>a tank full of water</w:t>
      </w:r>
      <w:r w:rsidRPr="000C3545">
        <w:t xml:space="preserve"> tending the velocity</w:t>
      </w:r>
      <w:r>
        <w:t xml:space="preserve"> </w:t>
      </w:r>
      <w:r w:rsidRPr="000C3545">
        <w:t>energy to reduce instantly to zero thus causing</w:t>
      </w:r>
      <w:r>
        <w:t xml:space="preserve"> </w:t>
      </w:r>
      <w:r w:rsidRPr="000C3545">
        <w:t>a</w:t>
      </w:r>
      <w:r>
        <w:t xml:space="preserve"> </w:t>
      </w:r>
      <w:r w:rsidRPr="000C3545">
        <w:t>head loss of energy.</w:t>
      </w:r>
      <w:r>
        <w:t xml:space="preserve"> </w:t>
      </w:r>
      <w:r w:rsidRPr="000C3545">
        <w:t>The magnitude of such loss is unity since the</w:t>
      </w:r>
      <w:r>
        <w:t xml:space="preserve"> </w:t>
      </w:r>
      <w:r w:rsidRPr="000C3545">
        <w:t>loss instantly is complete and i</w:t>
      </w:r>
      <w:r w:rsidR="00E2096F">
        <w:t>n</w:t>
      </w:r>
      <w:r w:rsidRPr="000C3545">
        <w:t xml:space="preserve"> practice, this</w:t>
      </w:r>
      <w:r>
        <w:t xml:space="preserve"> </w:t>
      </w:r>
      <w:r w:rsidRPr="000C3545">
        <w:t xml:space="preserve">head loss is equal to </w:t>
      </w:r>
      <w:r>
        <w:t>v</w:t>
      </w:r>
      <w:r w:rsidRPr="000C3545">
        <w:t>elocity head. Such loss is</w:t>
      </w:r>
      <w:r>
        <w:t xml:space="preserve"> </w:t>
      </w:r>
      <w:r w:rsidRPr="000C3545">
        <w:t>given by</w:t>
      </w:r>
      <w:r>
        <w:t>:</w:t>
      </w:r>
    </w:p>
    <w:p w:rsidR="000C3545" w:rsidRDefault="000C3545" w:rsidP="006C7547"/>
    <w:p w:rsidR="00AC5ABC" w:rsidRDefault="00F1501E" w:rsidP="00AC5ABC">
      <w:pPr>
        <w:keepNext/>
        <w:autoSpaceDE w:val="0"/>
        <w:autoSpaceDN w:val="0"/>
        <w:adjustRightInd w:val="0"/>
        <w:jc w:val="left"/>
      </w:pPr>
      <w:proofErr w:type="gramStart"/>
      <w:r w:rsidRPr="00340895">
        <w:rPr>
          <w:b/>
        </w:rPr>
        <w:t>he=</w:t>
      </w:r>
      <w:proofErr w:type="spellStart"/>
      <w:proofErr w:type="gramEnd"/>
      <w:r w:rsidRPr="00340895">
        <w:rPr>
          <w:b/>
        </w:rPr>
        <w:t>Ke</w:t>
      </w:r>
      <w:r w:rsidR="00231A63" w:rsidRPr="00340895">
        <w:rPr>
          <w:b/>
        </w:rPr>
        <w:t>x</w:t>
      </w:r>
      <w:proofErr w:type="spellEnd"/>
      <w:r w:rsidRPr="00340895">
        <w:rPr>
          <w:b/>
        </w:rPr>
        <w:t>*</w:t>
      </w:r>
      <w:proofErr w:type="spellStart"/>
      <w:r w:rsidRPr="00340895">
        <w:rPr>
          <w:b/>
        </w:rPr>
        <w:t>hv</w:t>
      </w:r>
      <w:proofErr w:type="spellEnd"/>
      <w:r w:rsidR="00AC5ABC">
        <w:rPr>
          <w:b/>
        </w:rPr>
        <w:t xml:space="preserve"> </w:t>
      </w:r>
      <w:r w:rsidR="00AC5ABC">
        <w:rPr>
          <w:b/>
        </w:rPr>
        <w:tab/>
      </w:r>
      <w:r w:rsidR="00AC5ABC">
        <w:rPr>
          <w:b/>
        </w:rPr>
        <w:tab/>
      </w:r>
      <w:r w:rsidR="00AC5ABC">
        <w:rPr>
          <w:b/>
        </w:rPr>
        <w:tab/>
      </w:r>
      <w:r w:rsidR="00AC5ABC">
        <w:rPr>
          <w:b/>
        </w:rPr>
        <w:tab/>
      </w:r>
      <w:r w:rsidR="00AC5ABC">
        <w:rPr>
          <w:b/>
        </w:rPr>
        <w:tab/>
      </w:r>
      <w:r w:rsidR="00AC5ABC" w:rsidRPr="00AC5AB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16</w:t>
      </w:r>
      <w:r w:rsidR="006F3003">
        <w:rPr>
          <w:color w:val="0000FF"/>
        </w:rPr>
        <w:fldChar w:fldCharType="end"/>
      </w:r>
    </w:p>
    <w:p w:rsidR="00F1501E" w:rsidRDefault="00F1501E" w:rsidP="00F1501E">
      <w:pPr>
        <w:autoSpaceDE w:val="0"/>
        <w:autoSpaceDN w:val="0"/>
        <w:adjustRightInd w:val="0"/>
        <w:jc w:val="left"/>
      </w:pPr>
      <w:r>
        <w:t>Where:</w:t>
      </w:r>
    </w:p>
    <w:p w:rsidR="00F1501E" w:rsidRPr="00F1501E" w:rsidRDefault="00AC5ABC" w:rsidP="00AC5ABC">
      <w:pPr>
        <w:autoSpaceDE w:val="0"/>
        <w:autoSpaceDN w:val="0"/>
        <w:adjustRightInd w:val="0"/>
      </w:pPr>
      <w:r>
        <w:t>-</w:t>
      </w:r>
      <w:proofErr w:type="spellStart"/>
      <w:r w:rsidR="00F1501E" w:rsidRPr="00F1501E">
        <w:t>Kex</w:t>
      </w:r>
      <w:proofErr w:type="spellEnd"/>
      <w:r w:rsidR="00F1501E" w:rsidRPr="00F1501E">
        <w:t xml:space="preserve"> is the coefficient of friction of head</w:t>
      </w:r>
      <w:r w:rsidR="00231A63">
        <w:t xml:space="preserve"> </w:t>
      </w:r>
      <w:r w:rsidR="00F1501E" w:rsidRPr="00F1501E">
        <w:t>loss due to exit of</w:t>
      </w:r>
      <w:r w:rsidR="00231A63">
        <w:t xml:space="preserve"> </w:t>
      </w:r>
      <w:r w:rsidR="00F1501E" w:rsidRPr="00F1501E">
        <w:t>water</w:t>
      </w:r>
      <w:r w:rsidR="00231A63">
        <w:t xml:space="preserve"> which is commonly equal to</w:t>
      </w:r>
      <w:r w:rsidR="00E2096F">
        <w:t xml:space="preserve"> 1</w:t>
      </w:r>
      <w:r w:rsidR="00F1501E" w:rsidRPr="00F1501E">
        <w:t>.</w:t>
      </w:r>
    </w:p>
    <w:p w:rsidR="00F1501E" w:rsidRDefault="00AC5ABC" w:rsidP="00AC5ABC">
      <w:pPr>
        <w:autoSpaceDE w:val="0"/>
        <w:autoSpaceDN w:val="0"/>
        <w:adjustRightInd w:val="0"/>
      </w:pPr>
      <w:r>
        <w:t>-</w:t>
      </w:r>
      <w:proofErr w:type="spellStart"/>
      <w:r w:rsidR="00231A63">
        <w:t>h</w:t>
      </w:r>
      <w:r w:rsidR="00F1501E" w:rsidRPr="00F1501E">
        <w:t>v</w:t>
      </w:r>
      <w:proofErr w:type="spellEnd"/>
      <w:r w:rsidR="00F1501E" w:rsidRPr="00F1501E">
        <w:t xml:space="preserve"> is the velocity head</w:t>
      </w:r>
      <w:r w:rsidR="00E2096F">
        <w:t>.</w:t>
      </w:r>
      <w:r w:rsidR="00F1501E" w:rsidRPr="00F1501E">
        <w:t xml:space="preserve"> </w:t>
      </w:r>
    </w:p>
    <w:p w:rsidR="000C3545" w:rsidRDefault="000C3545" w:rsidP="00AC5ABC"/>
    <w:p w:rsidR="00E2096F" w:rsidRDefault="00E2096F" w:rsidP="00AC5ABC">
      <w:pPr>
        <w:autoSpaceDE w:val="0"/>
        <w:autoSpaceDN w:val="0"/>
        <w:adjustRightInd w:val="0"/>
      </w:pPr>
      <w:r w:rsidRPr="00F1501E">
        <w:t>All head loss discussed above, expressed in to</w:t>
      </w:r>
      <w:r>
        <w:t xml:space="preserve"> </w:t>
      </w:r>
      <w:r w:rsidRPr="00F1501E">
        <w:t>equivalent height of water column, have to be</w:t>
      </w:r>
      <w:r>
        <w:t xml:space="preserve"> </w:t>
      </w:r>
      <w:r w:rsidRPr="00F1501E">
        <w:t>added to the static head to give the total</w:t>
      </w:r>
      <w:r>
        <w:t xml:space="preserve"> </w:t>
      </w:r>
      <w:r w:rsidRPr="00F1501E">
        <w:t>dynamic head under which the pump will have</w:t>
      </w:r>
      <w:r>
        <w:t xml:space="preserve"> </w:t>
      </w:r>
      <w:r w:rsidRPr="00F1501E">
        <w:t>to work</w:t>
      </w:r>
    </w:p>
    <w:p w:rsidR="00345234" w:rsidRDefault="00345234" w:rsidP="006C7547"/>
    <w:p w:rsidR="00345234" w:rsidRDefault="00345234">
      <w:pPr>
        <w:spacing w:after="200"/>
        <w:jc w:val="left"/>
      </w:pPr>
      <w:r>
        <w:br w:type="page"/>
      </w:r>
    </w:p>
    <w:p w:rsidR="00E9108F" w:rsidRDefault="00E9108F" w:rsidP="006C7547"/>
    <w:p w:rsidR="00970E23" w:rsidRDefault="00970E23" w:rsidP="00C43173">
      <w:pPr>
        <w:pStyle w:val="Heading1"/>
      </w:pPr>
      <w:bookmarkStart w:id="156" w:name="_Toc531646026"/>
      <w:r>
        <w:lastRenderedPageBreak/>
        <w:t xml:space="preserve">Design Considerations in Suction and Delivery </w:t>
      </w:r>
      <w:r w:rsidR="00161660">
        <w:t>LINES</w:t>
      </w:r>
      <w:bookmarkEnd w:id="156"/>
    </w:p>
    <w:p w:rsidR="00027B1E" w:rsidRPr="00161A29" w:rsidRDefault="00343D72" w:rsidP="007B4C4E">
      <w:pPr>
        <w:pStyle w:val="Heading2"/>
      </w:pPr>
      <w:bookmarkStart w:id="157" w:name="_Toc531646027"/>
      <w:r w:rsidRPr="00161A29">
        <w:t>pipe sizing</w:t>
      </w:r>
      <w:r>
        <w:t xml:space="preserve"> for suction and delivery line</w:t>
      </w:r>
      <w:bookmarkEnd w:id="157"/>
    </w:p>
    <w:p w:rsidR="00DE2787" w:rsidRPr="00D71749" w:rsidRDefault="00DE2787" w:rsidP="00DE2787">
      <w:r>
        <w:t>Besides material type, pipe o</w:t>
      </w:r>
      <w:r w:rsidRPr="00D71749">
        <w:t xml:space="preserve">ver or under sizing may even become a bottleneck for plant operations.  A larger size pipeline not only increases the plant cost but also creates operational problems. </w:t>
      </w:r>
      <w:r w:rsidR="002C6111" w:rsidRPr="00D71749">
        <w:t>One should bear in mind that the larger pipeline size than necessary increases plant cost due to pipelines along with the connected valves, fittings, supporting structures, etc.</w:t>
      </w:r>
      <w:r w:rsidR="002C6111">
        <w:t xml:space="preserve"> </w:t>
      </w:r>
      <w:r w:rsidRPr="00D71749">
        <w:t>Likewise,</w:t>
      </w:r>
      <w:r w:rsidR="002C6111">
        <w:t xml:space="preserve"> </w:t>
      </w:r>
      <w:r w:rsidRPr="00D71749">
        <w:t xml:space="preserve">the smaller pipe size may consume more energy for fluid movement. </w:t>
      </w:r>
    </w:p>
    <w:p w:rsidR="00DE2787" w:rsidRPr="00D71749" w:rsidRDefault="00DE2787" w:rsidP="00DE2787"/>
    <w:p w:rsidR="00DE2787" w:rsidRPr="00D71749" w:rsidRDefault="00DE2787" w:rsidP="00DE2787">
      <w:r w:rsidRPr="00D71749">
        <w:t>Many factors should be kept in mind before sizing any pipeline. The basic principle of pipeline size is based on the available pressure drop between its two ends. Normally to maintain certain fluid velocity (may be from the available thumb rules), for clear water at pump discharge for the maximum possible fluid flow rate through that pipeline, cross-sectional area (or diameter) of pipeline is calculated. Based on this, the nearest commercially available pipeline size (of inside diameter</w:t>
      </w:r>
      <w:r w:rsidR="00BE1442">
        <w:t xml:space="preserve"> (DN)</w:t>
      </w:r>
      <w:r w:rsidRPr="00D71749">
        <w:t xml:space="preserve"> closely matching with the calculated value) is selected for application. With these preliminary calculations of pipeline sizing and pipe routing, pressure drop between start and end point, incorporating all fittings, is calculated. Decision of the selection of higher or lower pipeline size is made according to the available pressure drop versus calculated pressure drop.</w:t>
      </w:r>
    </w:p>
    <w:p w:rsidR="00DE2787" w:rsidRDefault="00DE2787" w:rsidP="00CB6441"/>
    <w:p w:rsidR="00CB6441" w:rsidRPr="00D90160" w:rsidRDefault="00CB6441" w:rsidP="00CB6441">
      <w:r w:rsidRPr="00D90160">
        <w:t xml:space="preserve">According to </w:t>
      </w:r>
      <w:proofErr w:type="spellStart"/>
      <w:r>
        <w:t>MoWR</w:t>
      </w:r>
      <w:proofErr w:type="spellEnd"/>
      <w:r>
        <w:t xml:space="preserve"> Design Manual on Pumping Facilities, 2001</w:t>
      </w:r>
      <w:r w:rsidRPr="00A03D37">
        <w:t xml:space="preserve"> </w:t>
      </w:r>
      <w:r w:rsidRPr="002410D3">
        <w:t>velocity</w:t>
      </w:r>
      <w:r w:rsidRPr="00D90160">
        <w:t xml:space="preserve"> of flow </w:t>
      </w:r>
      <w:r>
        <w:t xml:space="preserve">is to be </w:t>
      </w:r>
      <w:r w:rsidR="00F76652">
        <w:t>about</w:t>
      </w:r>
      <w:r w:rsidR="004B606A">
        <w:t xml:space="preserve"> </w:t>
      </w:r>
      <w:r w:rsidR="001807B7">
        <w:t>1.5m/s in suction and</w:t>
      </w:r>
      <w:r w:rsidR="00F76652" w:rsidRPr="00D90160">
        <w:t xml:space="preserve"> </w:t>
      </w:r>
      <w:r w:rsidR="00F76652">
        <w:t>2.0</w:t>
      </w:r>
      <w:r w:rsidRPr="00D90160">
        <w:t xml:space="preserve"> m/sec </w:t>
      </w:r>
      <w:r w:rsidR="00F76652" w:rsidRPr="00D90160">
        <w:t xml:space="preserve">in </w:t>
      </w:r>
      <w:r w:rsidRPr="00D90160">
        <w:t>delivery pipe.</w:t>
      </w:r>
      <w:r w:rsidR="00970E23">
        <w:t xml:space="preserve"> This velocity limit depends on existing site conditions </w:t>
      </w:r>
      <w:r w:rsidR="00F76652">
        <w:t xml:space="preserve">and </w:t>
      </w:r>
      <w:r w:rsidR="0047705A">
        <w:t>scheme type</w:t>
      </w:r>
      <w:r w:rsidR="00970E23">
        <w:t xml:space="preserve">. The velocity </w:t>
      </w:r>
      <w:r w:rsidR="00C21B70">
        <w:t>both in suction and delivery pipe is usually not less than 1.5m/s and not more than</w:t>
      </w:r>
      <w:r w:rsidR="00970E23">
        <w:t xml:space="preserve"> 3.</w:t>
      </w:r>
      <w:r w:rsidR="000433A2">
        <w:t>5</w:t>
      </w:r>
      <w:r w:rsidR="00970E23">
        <w:t xml:space="preserve">m/s </w:t>
      </w:r>
      <w:r w:rsidR="00C21B70">
        <w:t>for the reasons indicated above</w:t>
      </w:r>
      <w:r w:rsidR="00970E23">
        <w:t>. The design engineer shall fix the flow velocity based on loss factors</w:t>
      </w:r>
      <w:r w:rsidR="008048E5">
        <w:t>, material specification</w:t>
      </w:r>
      <w:r w:rsidR="00BE1442">
        <w:t>, cost</w:t>
      </w:r>
      <w:r w:rsidR="008048E5">
        <w:t xml:space="preserve"> and future operation and maintenance considerations.</w:t>
      </w:r>
    </w:p>
    <w:p w:rsidR="00CB6441" w:rsidRPr="00D90160" w:rsidRDefault="00CB6441" w:rsidP="00CB6441"/>
    <w:p w:rsidR="00CB6441" w:rsidRPr="00D90160" w:rsidRDefault="00CB6441" w:rsidP="00CB6441">
      <w:r w:rsidRPr="00D90160">
        <w:t>Flow velocity is expressed as:</w:t>
      </w:r>
    </w:p>
    <w:p w:rsidR="00CB6441" w:rsidRPr="00555899" w:rsidRDefault="00555899" w:rsidP="00D11A86">
      <w:pPr>
        <w:keepNext/>
        <w:rPr>
          <w:b/>
        </w:rPr>
      </w:pPr>
      <m:oMath>
        <m:r>
          <m:rPr>
            <m:sty m:val="b"/>
          </m:rPr>
          <w:rPr>
            <w:rFonts w:ascii="Cambria Math" w:hAnsi="Cambria Math"/>
            <w:sz w:val="28"/>
            <w:szCs w:val="28"/>
          </w:rPr>
          <m:t>V=</m:t>
        </m:r>
        <m:f>
          <m:fPr>
            <m:ctrlPr>
              <w:rPr>
                <w:rFonts w:ascii="Cambria Math" w:hAnsi="Cambria Math"/>
                <w:b/>
                <w:sz w:val="28"/>
                <w:szCs w:val="28"/>
              </w:rPr>
            </m:ctrlPr>
          </m:fPr>
          <m:num>
            <m:r>
              <m:rPr>
                <m:sty m:val="b"/>
              </m:rPr>
              <w:rPr>
                <w:rFonts w:ascii="Cambria Math" w:hAnsi="Cambria Math"/>
                <w:sz w:val="28"/>
                <w:szCs w:val="28"/>
              </w:rPr>
              <m:t>4</m:t>
            </m:r>
            <m:r>
              <m:rPr>
                <m:sty m:val="b"/>
              </m:rPr>
              <w:rPr>
                <w:rFonts w:ascii="Cambria Math" w:hAnsi="Cambria Math"/>
                <w:sz w:val="28"/>
                <w:szCs w:val="28"/>
              </w:rPr>
              <m:t>Q</m:t>
            </m:r>
          </m:num>
          <m:den>
            <m:r>
              <m:rPr>
                <m:sty m:val="b"/>
              </m:rPr>
              <w:rPr>
                <w:rFonts w:ascii="Cambria Math" w:hAnsi="Cambria Math"/>
                <w:sz w:val="28"/>
                <w:szCs w:val="28"/>
              </w:rPr>
              <m:t>π</m:t>
            </m:r>
            <m:sSup>
              <m:sSupPr>
                <m:ctrlPr>
                  <w:rPr>
                    <w:rFonts w:ascii="Cambria Math" w:hAnsi="Cambria Math"/>
                    <w:b/>
                    <w:sz w:val="28"/>
                    <w:szCs w:val="28"/>
                  </w:rPr>
                </m:ctrlPr>
              </m:sSupPr>
              <m:e>
                <m:r>
                  <m:rPr>
                    <m:sty m:val="b"/>
                  </m:rPr>
                  <w:rPr>
                    <w:rFonts w:ascii="Cambria Math" w:hAnsi="Cambria Math"/>
                    <w:sz w:val="28"/>
                    <w:szCs w:val="28"/>
                  </w:rPr>
                  <m:t>D</m:t>
                </m:r>
              </m:e>
              <m:sup>
                <m:r>
                  <m:rPr>
                    <m:sty m:val="b"/>
                  </m:rPr>
                  <w:rPr>
                    <w:rFonts w:ascii="Cambria Math" w:hAnsi="Cambria Math"/>
                    <w:sz w:val="28"/>
                    <w:szCs w:val="28"/>
                  </w:rPr>
                  <m:t>2</m:t>
                </m:r>
              </m:sup>
            </m:sSup>
          </m:den>
        </m:f>
      </m:oMath>
      <w:r w:rsidR="00D11A86">
        <w:rPr>
          <w:rFonts w:eastAsiaTheme="minorEastAsia"/>
          <w:b/>
        </w:rPr>
        <w:t xml:space="preserve">   </w:t>
      </w:r>
      <w:r w:rsidR="00D11A86">
        <w:rPr>
          <w:rFonts w:eastAsiaTheme="minorEastAsia"/>
          <w:b/>
        </w:rPr>
        <w:tab/>
      </w:r>
      <w:r w:rsidR="00D11A86">
        <w:rPr>
          <w:rFonts w:eastAsiaTheme="minorEastAsia"/>
          <w:b/>
        </w:rPr>
        <w:tab/>
      </w:r>
      <w:r w:rsidR="00D11A86">
        <w:rPr>
          <w:rFonts w:eastAsiaTheme="minorEastAsia"/>
          <w:b/>
        </w:rPr>
        <w:tab/>
      </w:r>
      <w:r w:rsidR="00D11A86">
        <w:rPr>
          <w:rFonts w:eastAsiaTheme="minorEastAsia"/>
          <w:b/>
        </w:rPr>
        <w:tab/>
      </w:r>
      <w:r w:rsidR="00D11A86">
        <w:rPr>
          <w:rFonts w:eastAsiaTheme="minorEastAsia"/>
          <w:b/>
        </w:rPr>
        <w:tab/>
      </w:r>
      <w:r w:rsidR="00D11A86" w:rsidRPr="00D11A86">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17</w:t>
      </w:r>
      <w:r w:rsidR="006F3003">
        <w:rPr>
          <w:color w:val="0000FF"/>
        </w:rPr>
        <w:fldChar w:fldCharType="end"/>
      </w:r>
    </w:p>
    <w:p w:rsidR="00CB6441" w:rsidRPr="00D90160" w:rsidRDefault="00CB6441" w:rsidP="00CB6441">
      <w:r w:rsidRPr="00D90160">
        <w:t>Where:</w:t>
      </w:r>
    </w:p>
    <w:p w:rsidR="00CB6441" w:rsidRPr="00D90160" w:rsidRDefault="00CB6441" w:rsidP="00CB6441">
      <w:r w:rsidRPr="00D90160">
        <w:t>V= flow velocity in m/s</w:t>
      </w:r>
    </w:p>
    <w:p w:rsidR="00CB6441" w:rsidRPr="00D90160" w:rsidRDefault="00CB6441" w:rsidP="00CB6441">
      <w:r w:rsidRPr="00D90160">
        <w:t>Q= Volume of flow in m</w:t>
      </w:r>
      <w:r w:rsidRPr="00555899">
        <w:rPr>
          <w:vertAlign w:val="superscript"/>
        </w:rPr>
        <w:t>3</w:t>
      </w:r>
      <w:r w:rsidRPr="00D90160">
        <w:t>/s</w:t>
      </w:r>
    </w:p>
    <w:p w:rsidR="00CB6441" w:rsidRDefault="00CB6441" w:rsidP="00CB6441">
      <w:r w:rsidRPr="00D90160">
        <w:t>D= Pipe Diameter (m)</w:t>
      </w:r>
    </w:p>
    <w:p w:rsidR="00CB6441" w:rsidRPr="00161A29" w:rsidRDefault="00343D72" w:rsidP="007B4C4E">
      <w:pPr>
        <w:pStyle w:val="Heading2"/>
      </w:pPr>
      <w:bookmarkStart w:id="158" w:name="_Toc531646028"/>
      <w:r w:rsidRPr="00161A29">
        <w:t xml:space="preserve">conditions to be </w:t>
      </w:r>
      <w:r>
        <w:t>accounted</w:t>
      </w:r>
      <w:r w:rsidRPr="00161A29">
        <w:t xml:space="preserve"> in the suction </w:t>
      </w:r>
      <w:r>
        <w:t>line</w:t>
      </w:r>
      <w:bookmarkEnd w:id="158"/>
    </w:p>
    <w:p w:rsidR="00343D72" w:rsidRDefault="008048E5" w:rsidP="00CB6441">
      <w:r>
        <w:t xml:space="preserve">Some of the conditions to be avoided in the suction side are cavitation, sudden contractions, and elbow too close to the pump, suspended loads and any air entry / leakage in to the suction pipe. Some of these are illustrated by the following figures. </w:t>
      </w:r>
      <w:r w:rsidR="00540934">
        <w:t>Cavitation is mostly related to t</w:t>
      </w:r>
      <w:r>
        <w:t xml:space="preserve">he </w:t>
      </w:r>
      <w:proofErr w:type="spellStart"/>
      <w:r w:rsidR="00540934">
        <w:t>NPSHa</w:t>
      </w:r>
      <w:proofErr w:type="spellEnd"/>
      <w:r w:rsidR="00540934">
        <w:t xml:space="preserve"> which is</w:t>
      </w:r>
      <w:r>
        <w:t xml:space="preserve"> critical element for smooth operation of the pump.</w:t>
      </w:r>
    </w:p>
    <w:p w:rsidR="00343D72" w:rsidRDefault="00343D72" w:rsidP="00343D72">
      <w:r>
        <w:br w:type="page"/>
      </w:r>
    </w:p>
    <w:p w:rsidR="00CB6441" w:rsidRPr="00161A29" w:rsidRDefault="00CB6441" w:rsidP="00343D72">
      <w:pPr>
        <w:jc w:val="center"/>
      </w:pPr>
      <w:r w:rsidRPr="00161A29">
        <w:rPr>
          <w:noProof/>
        </w:rPr>
        <w:lastRenderedPageBreak/>
        <w:drawing>
          <wp:inline distT="0" distB="0" distL="0" distR="0" wp14:anchorId="1B41D03D" wp14:editId="46DE8741">
            <wp:extent cx="1524000" cy="1397000"/>
            <wp:effectExtent l="0" t="0" r="0" b="0"/>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528689" cy="1401298"/>
                    </a:xfrm>
                    <a:prstGeom prst="rect">
                      <a:avLst/>
                    </a:prstGeom>
                  </pic:spPr>
                </pic:pic>
              </a:graphicData>
            </a:graphic>
          </wp:inline>
        </w:drawing>
      </w:r>
      <w:r w:rsidRPr="00161A29">
        <w:rPr>
          <w:noProof/>
        </w:rPr>
        <w:drawing>
          <wp:inline distT="0" distB="0" distL="0" distR="0" wp14:anchorId="61F7B34F" wp14:editId="76A6D0B6">
            <wp:extent cx="1789901" cy="982980"/>
            <wp:effectExtent l="0" t="0" r="1270" b="7620"/>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797582" cy="987198"/>
                    </a:xfrm>
                    <a:prstGeom prst="rect">
                      <a:avLst/>
                    </a:prstGeom>
                  </pic:spPr>
                </pic:pic>
              </a:graphicData>
            </a:graphic>
          </wp:inline>
        </w:drawing>
      </w:r>
      <w:r w:rsidR="00682958">
        <w:rPr>
          <w:noProof/>
        </w:rPr>
        <w:drawing>
          <wp:inline distT="0" distB="0" distL="0" distR="0" wp14:anchorId="78A1CF59" wp14:editId="729C857C">
            <wp:extent cx="1305519" cy="16383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05575" cy="1638370"/>
                    </a:xfrm>
                    <a:prstGeom prst="rect">
                      <a:avLst/>
                    </a:prstGeom>
                    <a:noFill/>
                    <a:ln>
                      <a:noFill/>
                    </a:ln>
                  </pic:spPr>
                </pic:pic>
              </a:graphicData>
            </a:graphic>
          </wp:inline>
        </w:drawing>
      </w:r>
    </w:p>
    <w:p w:rsidR="00CB6441" w:rsidRPr="00161A29" w:rsidRDefault="00CB6441" w:rsidP="00CB6441"/>
    <w:p w:rsidR="00CB6441" w:rsidRPr="00343D72" w:rsidRDefault="00343D72" w:rsidP="00343D72">
      <w:pPr>
        <w:spacing w:line="240" w:lineRule="auto"/>
        <w:rPr>
          <w:b/>
          <w:sz w:val="20"/>
        </w:rPr>
      </w:pPr>
      <w:r>
        <w:rPr>
          <w:b/>
          <w:sz w:val="20"/>
        </w:rPr>
        <w:t xml:space="preserve">   </w:t>
      </w:r>
      <w:r w:rsidR="00CB6441" w:rsidRPr="00343D72">
        <w:rPr>
          <w:b/>
          <w:sz w:val="20"/>
        </w:rPr>
        <w:t xml:space="preserve">a. Elbow too close to the pump  </w:t>
      </w:r>
      <w:r>
        <w:rPr>
          <w:b/>
          <w:sz w:val="20"/>
        </w:rPr>
        <w:t xml:space="preserve">     </w:t>
      </w:r>
      <w:r w:rsidR="00CB6441" w:rsidRPr="00343D72">
        <w:rPr>
          <w:b/>
          <w:sz w:val="20"/>
        </w:rPr>
        <w:t xml:space="preserve"> b. </w:t>
      </w:r>
      <w:r w:rsidR="00D11A86" w:rsidRPr="00343D72">
        <w:rPr>
          <w:b/>
          <w:sz w:val="20"/>
        </w:rPr>
        <w:t>sudden</w:t>
      </w:r>
      <w:r w:rsidR="00CB6441" w:rsidRPr="00343D72">
        <w:rPr>
          <w:b/>
          <w:sz w:val="20"/>
        </w:rPr>
        <w:t xml:space="preserve"> contractions   </w:t>
      </w:r>
      <w:r>
        <w:rPr>
          <w:b/>
          <w:sz w:val="20"/>
        </w:rPr>
        <w:t xml:space="preserve">             </w:t>
      </w:r>
      <w:r w:rsidR="00720539" w:rsidRPr="00343D72">
        <w:rPr>
          <w:b/>
          <w:sz w:val="20"/>
        </w:rPr>
        <w:t xml:space="preserve">  </w:t>
      </w:r>
      <w:r w:rsidR="00CB6441" w:rsidRPr="00343D72">
        <w:rPr>
          <w:b/>
          <w:sz w:val="20"/>
        </w:rPr>
        <w:t xml:space="preserve">c. Cavitation </w:t>
      </w:r>
    </w:p>
    <w:p w:rsidR="00D11A86" w:rsidRDefault="00343D72" w:rsidP="00D11A86">
      <w:pPr>
        <w:keepNext/>
      </w:pPr>
      <w:r>
        <w:t xml:space="preserve">                                      </w:t>
      </w:r>
      <w:r w:rsidR="00682958">
        <w:rPr>
          <w:noProof/>
        </w:rPr>
        <w:drawing>
          <wp:inline distT="0" distB="0" distL="0" distR="0" wp14:anchorId="79B9E57F" wp14:editId="6BA6384A">
            <wp:extent cx="1762494" cy="9753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1762309" cy="975258"/>
                    </a:xfrm>
                    <a:prstGeom prst="rect">
                      <a:avLst/>
                    </a:prstGeom>
                  </pic:spPr>
                </pic:pic>
              </a:graphicData>
            </a:graphic>
          </wp:inline>
        </w:drawing>
      </w:r>
    </w:p>
    <w:p w:rsidR="00682958" w:rsidRPr="00343D72" w:rsidRDefault="00343D72" w:rsidP="00343D72">
      <w:pPr>
        <w:ind w:left="360"/>
        <w:rPr>
          <w:b/>
          <w:sz w:val="20"/>
        </w:rPr>
      </w:pPr>
      <w:r>
        <w:rPr>
          <w:b/>
          <w:sz w:val="20"/>
        </w:rPr>
        <w:t xml:space="preserve">                   d. </w:t>
      </w:r>
      <w:r w:rsidR="00682958" w:rsidRPr="00343D72">
        <w:rPr>
          <w:b/>
          <w:sz w:val="20"/>
        </w:rPr>
        <w:t>Effect of abrasion due to suspended load</w:t>
      </w:r>
    </w:p>
    <w:p w:rsidR="00343D72" w:rsidRPr="00343D72" w:rsidRDefault="00343D72" w:rsidP="00343D72">
      <w:pPr>
        <w:pStyle w:val="ListParagraph"/>
        <w:numPr>
          <w:ilvl w:val="0"/>
          <w:numId w:val="0"/>
        </w:numPr>
        <w:spacing w:before="0" w:after="0"/>
        <w:ind w:left="720"/>
        <w:rPr>
          <w:b/>
          <w:sz w:val="20"/>
        </w:rPr>
      </w:pPr>
    </w:p>
    <w:p w:rsidR="00D11A86" w:rsidRDefault="00D11A86" w:rsidP="00343D72">
      <w:pPr>
        <w:pStyle w:val="Caption"/>
        <w:ind w:left="720" w:firstLine="720"/>
      </w:pPr>
      <w:bookmarkStart w:id="159" w:name="_Toc531646213"/>
      <w:r>
        <w:t xml:space="preserve">Figure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rsidR="00343D72">
        <w:rPr>
          <w:noProof/>
        </w:rPr>
        <w:t>:</w:t>
      </w:r>
      <w:r>
        <w:t xml:space="preserve"> Conditions to be avoided in suction side</w:t>
      </w:r>
      <w:bookmarkEnd w:id="159"/>
    </w:p>
    <w:p w:rsidR="00CB6441" w:rsidRDefault="00CB6441" w:rsidP="006C7547"/>
    <w:p w:rsidR="00CB6441" w:rsidRDefault="00682958" w:rsidP="00343D72">
      <w:r w:rsidRPr="00682958">
        <w:t>Cavitation can have a serious negative impact on pump operation and lifespan. It can affect many aspects of a</w:t>
      </w:r>
      <w:r>
        <w:t xml:space="preserve"> </w:t>
      </w:r>
      <w:r w:rsidRPr="00682958">
        <w:t>pump, but it is often the pump impeller that is most severely impacted. A relatively new impeller that has suffered from cavitation typically looks like it has been in use for many years; the impeller material may be eroded and it can be damaged beyond repair.</w:t>
      </w:r>
    </w:p>
    <w:p w:rsidR="00682958" w:rsidRDefault="00682958" w:rsidP="00343D72"/>
    <w:p w:rsidR="00682958" w:rsidRDefault="00824D4B" w:rsidP="00343D72">
      <w:r w:rsidRPr="00824D4B">
        <w:t>Cavitation occurs when the liquid in a pump turns to a vapor at low pressure. It occurs because there is not enough</w:t>
      </w:r>
      <w:r>
        <w:t xml:space="preserve"> </w:t>
      </w:r>
      <w:r w:rsidRPr="00824D4B">
        <w:t>pressure at the suction end of the pump, or insufficient Net Positive Suction Head available (</w:t>
      </w:r>
      <w:proofErr w:type="spellStart"/>
      <w:r w:rsidRPr="00824D4B">
        <w:t>NPSHa</w:t>
      </w:r>
      <w:proofErr w:type="spellEnd"/>
      <w:r w:rsidRPr="00824D4B">
        <w:t>). When cavitation takes place, air bubbles are created at low pressure. As the liquid passes from the suction side</w:t>
      </w:r>
      <w:r>
        <w:t xml:space="preserve"> </w:t>
      </w:r>
      <w:r w:rsidRPr="00824D4B">
        <w:t>of the impeller to the delivery side, the bubbles implode. This creates a shockwave that hits the impeller and creates</w:t>
      </w:r>
      <w:r>
        <w:t xml:space="preserve"> </w:t>
      </w:r>
      <w:r w:rsidRPr="00824D4B">
        <w:t>pump vibration and mechanical damage, possibly leading to complete failure of the pump at some stage.</w:t>
      </w:r>
    </w:p>
    <w:p w:rsidR="00824D4B" w:rsidRDefault="00824D4B" w:rsidP="00824D4B">
      <w:pPr>
        <w:autoSpaceDE w:val="0"/>
        <w:autoSpaceDN w:val="0"/>
        <w:adjustRightInd w:val="0"/>
      </w:pPr>
    </w:p>
    <w:p w:rsidR="00F26C49" w:rsidRPr="009A40FE" w:rsidRDefault="00F26C49" w:rsidP="00F26C49">
      <w:pPr>
        <w:autoSpaceDE w:val="0"/>
        <w:autoSpaceDN w:val="0"/>
        <w:adjustRightInd w:val="0"/>
        <w:jc w:val="left"/>
        <w:rPr>
          <w:b/>
        </w:rPr>
      </w:pPr>
      <w:r w:rsidRPr="009A40FE">
        <w:rPr>
          <w:b/>
        </w:rPr>
        <w:t>How to avoid cavitation</w:t>
      </w:r>
    </w:p>
    <w:p w:rsidR="00F26C49" w:rsidRPr="009A40FE" w:rsidRDefault="00F26C49" w:rsidP="0047705A">
      <w:pPr>
        <w:autoSpaceDE w:val="0"/>
        <w:autoSpaceDN w:val="0"/>
        <w:adjustRightInd w:val="0"/>
      </w:pPr>
      <w:r w:rsidRPr="009A40FE">
        <w:t>Assuming no changes to the suction conditions or liquid properties during operation, cavitation can be avoided most</w:t>
      </w:r>
      <w:r w:rsidR="009A40FE">
        <w:t xml:space="preserve"> </w:t>
      </w:r>
      <w:r w:rsidRPr="009A40FE">
        <w:t xml:space="preserve">easily during the design stage. The key is to understand Net Positive Suction Head (NPSH) and take it into account throughout the design process. </w:t>
      </w:r>
    </w:p>
    <w:p w:rsidR="009A40FE" w:rsidRPr="009A40FE" w:rsidRDefault="009A40FE" w:rsidP="009A40FE">
      <w:pPr>
        <w:autoSpaceDE w:val="0"/>
        <w:autoSpaceDN w:val="0"/>
        <w:adjustRightInd w:val="0"/>
      </w:pPr>
    </w:p>
    <w:p w:rsidR="00F26C49" w:rsidRPr="009A40FE" w:rsidRDefault="00F26C49" w:rsidP="00F26C49">
      <w:pPr>
        <w:autoSpaceDE w:val="0"/>
        <w:autoSpaceDN w:val="0"/>
        <w:adjustRightInd w:val="0"/>
        <w:jc w:val="left"/>
        <w:rPr>
          <w:b/>
        </w:rPr>
      </w:pPr>
      <w:r w:rsidRPr="009A40FE">
        <w:rPr>
          <w:b/>
        </w:rPr>
        <w:t>Net Positive Suction Head Available (</w:t>
      </w:r>
      <w:proofErr w:type="spellStart"/>
      <w:r w:rsidRPr="009A40FE">
        <w:rPr>
          <w:b/>
        </w:rPr>
        <w:t>NPSHa</w:t>
      </w:r>
      <w:proofErr w:type="spellEnd"/>
      <w:r w:rsidRPr="009A40FE">
        <w:rPr>
          <w:b/>
        </w:rPr>
        <w:t>)</w:t>
      </w:r>
    </w:p>
    <w:p w:rsidR="00F26C49" w:rsidRDefault="00F26C49" w:rsidP="009A40FE">
      <w:pPr>
        <w:autoSpaceDE w:val="0"/>
        <w:autoSpaceDN w:val="0"/>
        <w:adjustRightInd w:val="0"/>
      </w:pPr>
      <w:r w:rsidRPr="009A40FE">
        <w:t>Net Positive Suction Head available (</w:t>
      </w:r>
      <w:proofErr w:type="spellStart"/>
      <w:r w:rsidRPr="009A40FE">
        <w:t>NPSHa</w:t>
      </w:r>
      <w:proofErr w:type="spellEnd"/>
      <w:r w:rsidRPr="009A40FE">
        <w:t>) has nothing to do</w:t>
      </w:r>
      <w:r w:rsidR="009A40FE" w:rsidRPr="009A40FE">
        <w:t xml:space="preserve"> </w:t>
      </w:r>
      <w:r w:rsidRPr="009A40FE">
        <w:t>with the pump; it is a system value specific to the system design</w:t>
      </w:r>
      <w:r w:rsidR="009A40FE" w:rsidRPr="009A40FE">
        <w:t xml:space="preserve"> </w:t>
      </w:r>
      <w:r w:rsidRPr="009A40FE">
        <w:t xml:space="preserve">being considered. </w:t>
      </w:r>
      <w:proofErr w:type="spellStart"/>
      <w:r w:rsidRPr="009A40FE">
        <w:t>NPSHa</w:t>
      </w:r>
      <w:proofErr w:type="spellEnd"/>
      <w:r w:rsidRPr="009A40FE">
        <w:t xml:space="preserve"> is the head available at the pump</w:t>
      </w:r>
      <w:r w:rsidR="009A40FE" w:rsidRPr="009A40FE">
        <w:t xml:space="preserve"> </w:t>
      </w:r>
      <w:r w:rsidRPr="009A40FE">
        <w:t>suction flange pipework connection for the pumping system</w:t>
      </w:r>
      <w:r w:rsidR="009A40FE" w:rsidRPr="009A40FE">
        <w:t xml:space="preserve"> </w:t>
      </w:r>
      <w:r w:rsidRPr="009A40FE">
        <w:t>in question, and is completely independent of the pump to be</w:t>
      </w:r>
      <w:r w:rsidR="009A40FE" w:rsidRPr="009A40FE">
        <w:t xml:space="preserve"> </w:t>
      </w:r>
      <w:r w:rsidRPr="009A40FE">
        <w:t>installed there. It is the actual difference between the pressure at</w:t>
      </w:r>
      <w:r w:rsidR="009A40FE" w:rsidRPr="009A40FE">
        <w:t xml:space="preserve"> </w:t>
      </w:r>
      <w:r w:rsidRPr="009A40FE">
        <w:t>the pump inlet flange and the vapor pressure of the liquid for the</w:t>
      </w:r>
      <w:r w:rsidR="009A40FE" w:rsidRPr="009A40FE">
        <w:t xml:space="preserve"> </w:t>
      </w:r>
      <w:r w:rsidRPr="009A40FE">
        <w:t>installation and is determined by the design, configuration and</w:t>
      </w:r>
      <w:r w:rsidR="009A40FE" w:rsidRPr="009A40FE">
        <w:t xml:space="preserve"> </w:t>
      </w:r>
      <w:r w:rsidRPr="009A40FE">
        <w:t>relative levels for the suction side of a particular system.</w:t>
      </w:r>
    </w:p>
    <w:p w:rsidR="0000165B" w:rsidRDefault="0000165B" w:rsidP="0000165B">
      <w:pPr>
        <w:autoSpaceDE w:val="0"/>
        <w:autoSpaceDN w:val="0"/>
        <w:adjustRightInd w:val="0"/>
        <w:jc w:val="left"/>
        <w:rPr>
          <w:rFonts w:ascii="Lapidary333BT-Roman" w:hAnsi="Lapidary333BT-Roman" w:cs="Lapidary333BT-Roman"/>
          <w:sz w:val="23"/>
          <w:szCs w:val="23"/>
        </w:rPr>
      </w:pPr>
    </w:p>
    <w:p w:rsidR="0000165B" w:rsidRDefault="0000165B" w:rsidP="0000165B">
      <w:pPr>
        <w:keepNext/>
        <w:autoSpaceDE w:val="0"/>
        <w:autoSpaceDN w:val="0"/>
        <w:adjustRightInd w:val="0"/>
        <w:jc w:val="center"/>
      </w:pPr>
      <w:r w:rsidRPr="0000165B">
        <w:rPr>
          <w:rFonts w:ascii="Lapidary333BT-Roman" w:hAnsi="Lapidary333BT-Roman" w:cs="Lapidary333BT-Roman"/>
          <w:noProof/>
          <w:sz w:val="23"/>
          <w:szCs w:val="23"/>
        </w:rPr>
        <w:lastRenderedPageBreak/>
        <w:drawing>
          <wp:inline distT="0" distB="0" distL="0" distR="0" wp14:anchorId="62CA5229" wp14:editId="06BEE2AA">
            <wp:extent cx="3678931" cy="2411812"/>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4">
                      <a:lum bright="-29000" contrast="54000"/>
                      <a:extLst>
                        <a:ext uri="{28A0092B-C50C-407E-A947-70E740481C1C}">
                          <a14:useLocalDpi xmlns:a14="http://schemas.microsoft.com/office/drawing/2010/main" val="0"/>
                        </a:ext>
                      </a:extLst>
                    </a:blip>
                    <a:srcRect/>
                    <a:stretch>
                      <a:fillRect/>
                    </a:stretch>
                  </pic:blipFill>
                  <pic:spPr bwMode="auto">
                    <a:xfrm>
                      <a:off x="0" y="0"/>
                      <a:ext cx="3681959" cy="2413797"/>
                    </a:xfrm>
                    <a:prstGeom prst="rect">
                      <a:avLst/>
                    </a:prstGeom>
                    <a:noFill/>
                    <a:ln>
                      <a:noFill/>
                    </a:ln>
                  </pic:spPr>
                </pic:pic>
              </a:graphicData>
            </a:graphic>
          </wp:inline>
        </w:drawing>
      </w:r>
    </w:p>
    <w:p w:rsidR="00D11A86" w:rsidRPr="00AB2326" w:rsidRDefault="00D11A86" w:rsidP="00D11A86">
      <w:pPr>
        <w:autoSpaceDE w:val="0"/>
        <w:autoSpaceDN w:val="0"/>
        <w:adjustRightInd w:val="0"/>
        <w:jc w:val="center"/>
        <w:rPr>
          <w:rFonts w:ascii="Lapidary333BT-Roman" w:hAnsi="Lapidary333BT-Roman" w:cs="Lapidary333BT-Roman"/>
          <w:sz w:val="21"/>
          <w:szCs w:val="23"/>
        </w:rPr>
      </w:pPr>
      <w:r w:rsidRPr="00AB2326">
        <w:rPr>
          <w:sz w:val="18"/>
          <w:szCs w:val="20"/>
        </w:rPr>
        <w:t>Source: FAO irrigation Manual Module-5, 2001</w:t>
      </w:r>
    </w:p>
    <w:p w:rsidR="0000165B" w:rsidRDefault="0000165B" w:rsidP="0000165B">
      <w:pPr>
        <w:pStyle w:val="Caption"/>
        <w:jc w:val="center"/>
        <w:rPr>
          <w:rFonts w:ascii="Lapidary333BT-Roman" w:hAnsi="Lapidary333BT-Roman" w:cs="Lapidary333BT-Roman"/>
          <w:sz w:val="23"/>
          <w:szCs w:val="23"/>
        </w:rPr>
      </w:pPr>
      <w:bookmarkStart w:id="160" w:name="_Toc531646214"/>
      <w:r>
        <w:t xml:space="preserve">Figure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rsidR="00AB2326">
        <w:rPr>
          <w:noProof/>
        </w:rPr>
        <w:t>:</w:t>
      </w:r>
      <w:r>
        <w:t xml:space="preserve"> Schematic presentation of </w:t>
      </w:r>
      <w:proofErr w:type="spellStart"/>
      <w:r>
        <w:t>NPSHa</w:t>
      </w:r>
      <w:bookmarkEnd w:id="160"/>
      <w:proofErr w:type="spellEnd"/>
    </w:p>
    <w:p w:rsidR="009A40FE" w:rsidRDefault="009A40FE" w:rsidP="00F26C49">
      <w:pPr>
        <w:autoSpaceDE w:val="0"/>
        <w:autoSpaceDN w:val="0"/>
        <w:adjustRightInd w:val="0"/>
        <w:jc w:val="left"/>
        <w:rPr>
          <w:rFonts w:ascii="AvenirNextLTPro-Regular" w:hAnsi="AvenirNextLTPro-Regular" w:cs="AvenirNextLTPro-Regular"/>
          <w:sz w:val="18"/>
          <w:szCs w:val="18"/>
        </w:rPr>
      </w:pPr>
    </w:p>
    <w:p w:rsidR="00F26C49" w:rsidRPr="00F8558F" w:rsidRDefault="00F26C49" w:rsidP="00F26C49">
      <w:pPr>
        <w:autoSpaceDE w:val="0"/>
        <w:autoSpaceDN w:val="0"/>
        <w:adjustRightInd w:val="0"/>
        <w:jc w:val="left"/>
        <w:rPr>
          <w:b/>
        </w:rPr>
      </w:pPr>
      <w:proofErr w:type="spellStart"/>
      <w:r w:rsidRPr="00F8558F">
        <w:rPr>
          <w:b/>
        </w:rPr>
        <w:t>NPSHa</w:t>
      </w:r>
      <w:proofErr w:type="spellEnd"/>
      <w:r w:rsidRPr="00F8558F">
        <w:rPr>
          <w:b/>
        </w:rPr>
        <w:t xml:space="preserve"> = P pump inlet – </w:t>
      </w:r>
      <w:r w:rsidR="00F8558F">
        <w:rPr>
          <w:b/>
        </w:rPr>
        <w:t>V</w:t>
      </w:r>
      <w:r w:rsidRPr="00F8558F">
        <w:rPr>
          <w:b/>
        </w:rPr>
        <w:t>apor pressure (m)</w:t>
      </w:r>
    </w:p>
    <w:p w:rsidR="00F26C49" w:rsidRDefault="00F26C49" w:rsidP="00F26C49">
      <w:pPr>
        <w:autoSpaceDE w:val="0"/>
        <w:autoSpaceDN w:val="0"/>
        <w:adjustRightInd w:val="0"/>
        <w:jc w:val="left"/>
      </w:pPr>
      <w:r w:rsidRPr="00F8558F">
        <w:t>Pressure available at the pump inlet is that which remains after</w:t>
      </w:r>
      <w:r w:rsidR="00F8558F" w:rsidRPr="00F8558F">
        <w:t xml:space="preserve"> </w:t>
      </w:r>
      <w:r w:rsidRPr="00F8558F">
        <w:t>allowances have been made for all the losses as described</w:t>
      </w:r>
      <w:r w:rsidR="00F8558F" w:rsidRPr="00F8558F">
        <w:t xml:space="preserve"> </w:t>
      </w:r>
      <w:r w:rsidRPr="00F8558F">
        <w:t>above.</w:t>
      </w:r>
    </w:p>
    <w:p w:rsidR="009A40FE" w:rsidRPr="00F8558F" w:rsidRDefault="009A40FE" w:rsidP="00205347">
      <w:pPr>
        <w:autoSpaceDE w:val="0"/>
        <w:autoSpaceDN w:val="0"/>
        <w:adjustRightInd w:val="0"/>
        <w:spacing w:line="240" w:lineRule="auto"/>
        <w:jc w:val="left"/>
      </w:pPr>
    </w:p>
    <w:p w:rsidR="009A40FE" w:rsidRPr="00F8558F" w:rsidRDefault="009A40FE" w:rsidP="009A40FE">
      <w:pPr>
        <w:autoSpaceDE w:val="0"/>
        <w:autoSpaceDN w:val="0"/>
        <w:adjustRightInd w:val="0"/>
        <w:jc w:val="left"/>
        <w:rPr>
          <w:b/>
        </w:rPr>
      </w:pPr>
      <w:r w:rsidRPr="00F8558F">
        <w:rPr>
          <w:b/>
        </w:rPr>
        <w:t>Properties of water at different temperatures</w:t>
      </w:r>
      <w:r w:rsidR="00D11A86">
        <w:rPr>
          <w:b/>
        </w:rPr>
        <w:t>:</w:t>
      </w:r>
    </w:p>
    <w:p w:rsidR="009A40FE" w:rsidRDefault="009A40FE" w:rsidP="00AB2326">
      <w:r w:rsidRPr="00F8558F">
        <w:t>By regulating the pressure at which water is subjected its vapor</w:t>
      </w:r>
      <w:r w:rsidR="00F8558F" w:rsidRPr="00F8558F">
        <w:t xml:space="preserve"> </w:t>
      </w:r>
      <w:r w:rsidRPr="00F8558F">
        <w:t>pressure can be changed and it will eventually boil at room</w:t>
      </w:r>
      <w:r w:rsidR="00F8558F" w:rsidRPr="00F8558F">
        <w:t xml:space="preserve"> </w:t>
      </w:r>
      <w:r w:rsidRPr="00F8558F">
        <w:t xml:space="preserve">temperature. </w:t>
      </w:r>
      <w:r w:rsidR="00F8558F">
        <w:t>Table</w:t>
      </w:r>
      <w:r w:rsidR="00D11A86">
        <w:t xml:space="preserve"> 8-1</w:t>
      </w:r>
      <w:r w:rsidRPr="00F8558F">
        <w:t xml:space="preserve"> illustrates a tabulation of temperatures</w:t>
      </w:r>
      <w:r w:rsidR="00F8558F" w:rsidRPr="00F8558F">
        <w:t xml:space="preserve"> </w:t>
      </w:r>
      <w:r w:rsidRPr="00F8558F">
        <w:t>from 5 to 100</w:t>
      </w:r>
      <w:r w:rsidRPr="002D1AC1">
        <w:rPr>
          <w:vertAlign w:val="superscript"/>
        </w:rPr>
        <w:t>o</w:t>
      </w:r>
      <w:r w:rsidRPr="00F8558F">
        <w:t>C with variations in vapor pressure, density and</w:t>
      </w:r>
      <w:r w:rsidR="00F8558F" w:rsidRPr="00F8558F">
        <w:t xml:space="preserve"> </w:t>
      </w:r>
      <w:r w:rsidRPr="00F8558F">
        <w:t>specific gravity for water.</w:t>
      </w:r>
    </w:p>
    <w:p w:rsidR="007A7740" w:rsidRDefault="007A7740" w:rsidP="00205347">
      <w:pPr>
        <w:spacing w:line="240" w:lineRule="auto"/>
      </w:pPr>
    </w:p>
    <w:p w:rsidR="007A7740" w:rsidRDefault="007A7740" w:rsidP="00D16881">
      <w:r w:rsidRPr="007A7740">
        <w:t>At 5ºC, the density is 999.9, which an engineer will round to 1000. The specific gravity is 0.9999, or 1. At the bottom of the table one can see that at 100ºC the density has changed to approximately 958, a significant but not a big change. If one looks at the specific gravity, it has changed from 1 to approximately 0.96.</w:t>
      </w:r>
    </w:p>
    <w:p w:rsidR="009A40FE" w:rsidRDefault="009A40FE" w:rsidP="00205347">
      <w:pPr>
        <w:autoSpaceDE w:val="0"/>
        <w:autoSpaceDN w:val="0"/>
        <w:adjustRightInd w:val="0"/>
        <w:spacing w:line="240" w:lineRule="auto"/>
        <w:jc w:val="left"/>
        <w:rPr>
          <w:rFonts w:ascii="AvenirNextLTPro-Regular" w:hAnsi="AvenirNextLTPro-Regular" w:cs="AvenirNextLTPro-Regular"/>
          <w:sz w:val="18"/>
          <w:szCs w:val="18"/>
        </w:rPr>
      </w:pPr>
    </w:p>
    <w:p w:rsidR="00F8558F" w:rsidRDefault="00F8558F" w:rsidP="00F8558F">
      <w:pPr>
        <w:pStyle w:val="Caption"/>
        <w:keepNext/>
      </w:pPr>
      <w:bookmarkStart w:id="161" w:name="_Toc531646115"/>
      <w:r>
        <w:t xml:space="preserve">Table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rsidR="00AB2326">
        <w:t>:</w:t>
      </w:r>
      <w:r>
        <w:t xml:space="preserve"> Properties of water at various </w:t>
      </w:r>
      <w:r w:rsidR="00BA09B5">
        <w:t>temperatures</w:t>
      </w:r>
      <w:bookmarkEnd w:id="161"/>
    </w:p>
    <w:tbl>
      <w:tblPr>
        <w:tblStyle w:val="TableGrid"/>
        <w:tblW w:w="0" w:type="auto"/>
        <w:tblInd w:w="198" w:type="dxa"/>
        <w:tblLook w:val="04A0" w:firstRow="1" w:lastRow="0" w:firstColumn="1" w:lastColumn="0" w:noHBand="0" w:noVBand="1"/>
      </w:tblPr>
      <w:tblGrid>
        <w:gridCol w:w="2184"/>
        <w:gridCol w:w="2382"/>
        <w:gridCol w:w="2004"/>
        <w:gridCol w:w="1980"/>
      </w:tblGrid>
      <w:tr w:rsidR="008E0CAC" w:rsidRPr="00AB2326" w:rsidTr="00BA09B5">
        <w:trPr>
          <w:trHeight w:val="305"/>
        </w:trPr>
        <w:tc>
          <w:tcPr>
            <w:tcW w:w="2184" w:type="dxa"/>
            <w:shd w:val="clear" w:color="auto" w:fill="E5B8B7" w:themeFill="accent2" w:themeFillTint="66"/>
            <w:vAlign w:val="center"/>
          </w:tcPr>
          <w:p w:rsidR="008E0CAC" w:rsidRPr="00AB2326" w:rsidRDefault="008E0CAC" w:rsidP="00BA09B5">
            <w:pPr>
              <w:autoSpaceDE w:val="0"/>
              <w:autoSpaceDN w:val="0"/>
              <w:adjustRightInd w:val="0"/>
              <w:jc w:val="center"/>
              <w:rPr>
                <w:b/>
                <w:sz w:val="20"/>
                <w:szCs w:val="20"/>
              </w:rPr>
            </w:pPr>
            <w:r w:rsidRPr="00AB2326">
              <w:rPr>
                <w:b/>
                <w:sz w:val="20"/>
                <w:szCs w:val="20"/>
              </w:rPr>
              <w:t xml:space="preserve">Temperature </w:t>
            </w:r>
            <w:proofErr w:type="spellStart"/>
            <w:r w:rsidRPr="00AB2326">
              <w:rPr>
                <w:b/>
                <w:sz w:val="20"/>
                <w:szCs w:val="20"/>
                <w:vertAlign w:val="superscript"/>
              </w:rPr>
              <w:t>o</w:t>
            </w:r>
            <w:r w:rsidRPr="00AB2326">
              <w:rPr>
                <w:b/>
                <w:sz w:val="20"/>
                <w:szCs w:val="20"/>
              </w:rPr>
              <w:t>C</w:t>
            </w:r>
            <w:proofErr w:type="spellEnd"/>
          </w:p>
        </w:tc>
        <w:tc>
          <w:tcPr>
            <w:tcW w:w="2382" w:type="dxa"/>
            <w:shd w:val="clear" w:color="auto" w:fill="E5B8B7" w:themeFill="accent2" w:themeFillTint="66"/>
            <w:vAlign w:val="center"/>
          </w:tcPr>
          <w:p w:rsidR="008E0CAC" w:rsidRPr="00AB2326" w:rsidRDefault="008E0CAC" w:rsidP="00BA09B5">
            <w:pPr>
              <w:autoSpaceDE w:val="0"/>
              <w:autoSpaceDN w:val="0"/>
              <w:adjustRightInd w:val="0"/>
              <w:jc w:val="center"/>
              <w:rPr>
                <w:b/>
                <w:sz w:val="20"/>
                <w:szCs w:val="20"/>
              </w:rPr>
            </w:pPr>
            <w:r w:rsidRPr="00AB2326">
              <w:rPr>
                <w:b/>
                <w:sz w:val="20"/>
                <w:szCs w:val="20"/>
              </w:rPr>
              <w:t>Vapor pressure N/m</w:t>
            </w:r>
            <w:r w:rsidRPr="00AB2326">
              <w:rPr>
                <w:b/>
                <w:sz w:val="20"/>
                <w:szCs w:val="20"/>
                <w:vertAlign w:val="superscript"/>
              </w:rPr>
              <w:t>2</w:t>
            </w:r>
          </w:p>
        </w:tc>
        <w:tc>
          <w:tcPr>
            <w:tcW w:w="2004" w:type="dxa"/>
            <w:shd w:val="clear" w:color="auto" w:fill="E5B8B7" w:themeFill="accent2" w:themeFillTint="66"/>
            <w:vAlign w:val="center"/>
          </w:tcPr>
          <w:p w:rsidR="008E0CAC" w:rsidRPr="00AB2326" w:rsidRDefault="008E0CAC" w:rsidP="00BA09B5">
            <w:pPr>
              <w:autoSpaceDE w:val="0"/>
              <w:autoSpaceDN w:val="0"/>
              <w:adjustRightInd w:val="0"/>
              <w:jc w:val="center"/>
              <w:rPr>
                <w:b/>
                <w:sz w:val="20"/>
                <w:szCs w:val="20"/>
              </w:rPr>
            </w:pPr>
            <w:r w:rsidRPr="00AB2326">
              <w:rPr>
                <w:b/>
                <w:sz w:val="20"/>
                <w:szCs w:val="20"/>
              </w:rPr>
              <w:t>Density Kg/m</w:t>
            </w:r>
            <w:r w:rsidRPr="00AB2326">
              <w:rPr>
                <w:b/>
                <w:sz w:val="20"/>
                <w:szCs w:val="20"/>
                <w:vertAlign w:val="superscript"/>
              </w:rPr>
              <w:t>3</w:t>
            </w:r>
          </w:p>
        </w:tc>
        <w:tc>
          <w:tcPr>
            <w:tcW w:w="1980" w:type="dxa"/>
            <w:shd w:val="clear" w:color="auto" w:fill="E5B8B7" w:themeFill="accent2" w:themeFillTint="66"/>
            <w:vAlign w:val="center"/>
          </w:tcPr>
          <w:p w:rsidR="008E0CAC" w:rsidRPr="00AB2326" w:rsidRDefault="008E0CAC" w:rsidP="00BA09B5">
            <w:pPr>
              <w:autoSpaceDE w:val="0"/>
              <w:autoSpaceDN w:val="0"/>
              <w:adjustRightInd w:val="0"/>
              <w:jc w:val="center"/>
              <w:rPr>
                <w:b/>
                <w:sz w:val="20"/>
                <w:szCs w:val="20"/>
              </w:rPr>
            </w:pPr>
            <w:r w:rsidRPr="00AB2326">
              <w:rPr>
                <w:b/>
                <w:sz w:val="20"/>
                <w:szCs w:val="20"/>
              </w:rPr>
              <w:t>Specific gravity</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871.9</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999.9</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0.9999</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10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1227</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999.7</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0.9997</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15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1704</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999</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0.9990</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20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2337</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998.2</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0.9982</w:t>
            </w:r>
          </w:p>
        </w:tc>
      </w:tr>
      <w:tr w:rsidR="008E0CAC" w:rsidRPr="00AB2326" w:rsidTr="00AB2326">
        <w:tc>
          <w:tcPr>
            <w:tcW w:w="2184" w:type="dxa"/>
            <w:shd w:val="clear" w:color="auto" w:fill="FDE9D9" w:themeFill="accent6" w:themeFillTint="33"/>
          </w:tcPr>
          <w:p w:rsidR="008E0CAC" w:rsidRPr="00AB2326" w:rsidRDefault="008E0CAC" w:rsidP="009A40FE">
            <w:pPr>
              <w:autoSpaceDE w:val="0"/>
              <w:autoSpaceDN w:val="0"/>
              <w:adjustRightInd w:val="0"/>
              <w:jc w:val="left"/>
              <w:rPr>
                <w:sz w:val="20"/>
                <w:szCs w:val="20"/>
              </w:rPr>
            </w:pPr>
            <w:r w:rsidRPr="00AB2326">
              <w:rPr>
                <w:sz w:val="20"/>
                <w:szCs w:val="20"/>
              </w:rPr>
              <w:t>25</w:t>
            </w:r>
          </w:p>
        </w:tc>
        <w:tc>
          <w:tcPr>
            <w:tcW w:w="2382" w:type="dxa"/>
            <w:shd w:val="clear" w:color="auto" w:fill="FDE9D9" w:themeFill="accent6" w:themeFillTint="33"/>
          </w:tcPr>
          <w:p w:rsidR="008E0CAC" w:rsidRPr="00AB2326" w:rsidRDefault="008E0CAC" w:rsidP="009A40FE">
            <w:pPr>
              <w:autoSpaceDE w:val="0"/>
              <w:autoSpaceDN w:val="0"/>
              <w:adjustRightInd w:val="0"/>
              <w:jc w:val="left"/>
              <w:rPr>
                <w:sz w:val="20"/>
                <w:szCs w:val="20"/>
              </w:rPr>
            </w:pPr>
            <w:r w:rsidRPr="00AB2326">
              <w:rPr>
                <w:sz w:val="20"/>
                <w:szCs w:val="20"/>
              </w:rPr>
              <w:t>3166</w:t>
            </w:r>
          </w:p>
        </w:tc>
        <w:tc>
          <w:tcPr>
            <w:tcW w:w="2004" w:type="dxa"/>
            <w:shd w:val="clear" w:color="auto" w:fill="FDE9D9" w:themeFill="accent6" w:themeFillTint="33"/>
          </w:tcPr>
          <w:p w:rsidR="008E0CAC" w:rsidRPr="00AB2326" w:rsidRDefault="008E0CAC" w:rsidP="009A40FE">
            <w:pPr>
              <w:autoSpaceDE w:val="0"/>
              <w:autoSpaceDN w:val="0"/>
              <w:adjustRightInd w:val="0"/>
              <w:jc w:val="left"/>
              <w:rPr>
                <w:sz w:val="20"/>
                <w:szCs w:val="20"/>
              </w:rPr>
            </w:pPr>
            <w:r w:rsidRPr="00AB2326">
              <w:rPr>
                <w:sz w:val="20"/>
                <w:szCs w:val="20"/>
              </w:rPr>
              <w:t>997</w:t>
            </w:r>
          </w:p>
        </w:tc>
        <w:tc>
          <w:tcPr>
            <w:tcW w:w="1980" w:type="dxa"/>
            <w:shd w:val="clear" w:color="auto" w:fill="FDE9D9" w:themeFill="accent6" w:themeFillTint="33"/>
          </w:tcPr>
          <w:p w:rsidR="008E0CAC" w:rsidRPr="00AB2326" w:rsidRDefault="008E0CAC" w:rsidP="009A40FE">
            <w:pPr>
              <w:autoSpaceDE w:val="0"/>
              <w:autoSpaceDN w:val="0"/>
              <w:adjustRightInd w:val="0"/>
              <w:jc w:val="left"/>
              <w:rPr>
                <w:sz w:val="20"/>
                <w:szCs w:val="20"/>
              </w:rPr>
            </w:pPr>
            <w:r w:rsidRPr="00AB2326">
              <w:rPr>
                <w:sz w:val="20"/>
                <w:szCs w:val="20"/>
              </w:rPr>
              <w:t>0.9970</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30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4242</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995.6</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0.9956</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35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5622</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994</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0.9940</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40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7375</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992.2</w:t>
            </w:r>
          </w:p>
        </w:tc>
        <w:tc>
          <w:tcPr>
            <w:tcW w:w="1980" w:type="dxa"/>
          </w:tcPr>
          <w:p w:rsidR="008E0CAC" w:rsidRPr="00AB2326" w:rsidRDefault="008E0CAC" w:rsidP="009A40FE">
            <w:pPr>
              <w:autoSpaceDE w:val="0"/>
              <w:autoSpaceDN w:val="0"/>
              <w:adjustRightInd w:val="0"/>
              <w:jc w:val="left"/>
              <w:rPr>
                <w:sz w:val="20"/>
                <w:szCs w:val="20"/>
              </w:rPr>
            </w:pPr>
            <w:r w:rsidRPr="00AB2326">
              <w:rPr>
                <w:sz w:val="20"/>
                <w:szCs w:val="20"/>
              </w:rPr>
              <w:t>0.9922</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45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9582</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990.2</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0.9902</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50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12330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988.1</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0.9881</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55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15740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985.2</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0.9852</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60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19920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983.3</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0.9833</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65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25010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980.4</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0.9804</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70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31160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977.5</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0.9775</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75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38550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974.7</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0.9747</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80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47360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971.8</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0.9718</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85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57800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969</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0.9690</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90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70110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965.3</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0.9653</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95</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84530</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961.5</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0.9615</w:t>
            </w:r>
          </w:p>
        </w:tc>
      </w:tr>
      <w:tr w:rsidR="008E0CAC" w:rsidRPr="00AB2326" w:rsidTr="00AB2326">
        <w:tc>
          <w:tcPr>
            <w:tcW w:w="2184" w:type="dxa"/>
          </w:tcPr>
          <w:p w:rsidR="008E0CAC" w:rsidRPr="00AB2326" w:rsidRDefault="008E0CAC" w:rsidP="009A40FE">
            <w:pPr>
              <w:autoSpaceDE w:val="0"/>
              <w:autoSpaceDN w:val="0"/>
              <w:adjustRightInd w:val="0"/>
              <w:jc w:val="left"/>
              <w:rPr>
                <w:sz w:val="20"/>
                <w:szCs w:val="20"/>
              </w:rPr>
            </w:pPr>
            <w:r w:rsidRPr="00AB2326">
              <w:rPr>
                <w:sz w:val="20"/>
                <w:szCs w:val="20"/>
              </w:rPr>
              <w:t>100</w:t>
            </w:r>
          </w:p>
        </w:tc>
        <w:tc>
          <w:tcPr>
            <w:tcW w:w="2382" w:type="dxa"/>
          </w:tcPr>
          <w:p w:rsidR="008E0CAC" w:rsidRPr="00AB2326" w:rsidRDefault="008E0CAC" w:rsidP="009A40FE">
            <w:pPr>
              <w:autoSpaceDE w:val="0"/>
              <w:autoSpaceDN w:val="0"/>
              <w:adjustRightInd w:val="0"/>
              <w:jc w:val="left"/>
              <w:rPr>
                <w:sz w:val="20"/>
                <w:szCs w:val="20"/>
              </w:rPr>
            </w:pPr>
            <w:r w:rsidRPr="00AB2326">
              <w:rPr>
                <w:sz w:val="20"/>
                <w:szCs w:val="20"/>
              </w:rPr>
              <w:t>101325</w:t>
            </w:r>
          </w:p>
        </w:tc>
        <w:tc>
          <w:tcPr>
            <w:tcW w:w="2004" w:type="dxa"/>
          </w:tcPr>
          <w:p w:rsidR="008E0CAC" w:rsidRPr="00AB2326" w:rsidRDefault="008E0CAC" w:rsidP="009A40FE">
            <w:pPr>
              <w:autoSpaceDE w:val="0"/>
              <w:autoSpaceDN w:val="0"/>
              <w:adjustRightInd w:val="0"/>
              <w:jc w:val="left"/>
              <w:rPr>
                <w:sz w:val="20"/>
                <w:szCs w:val="20"/>
              </w:rPr>
            </w:pPr>
            <w:r w:rsidRPr="00AB2326">
              <w:rPr>
                <w:sz w:val="20"/>
                <w:szCs w:val="20"/>
              </w:rPr>
              <w:t>957.9</w:t>
            </w:r>
          </w:p>
        </w:tc>
        <w:tc>
          <w:tcPr>
            <w:tcW w:w="1980" w:type="dxa"/>
          </w:tcPr>
          <w:p w:rsidR="008E0CAC" w:rsidRPr="00AB2326" w:rsidRDefault="00913AEE" w:rsidP="009A40FE">
            <w:pPr>
              <w:autoSpaceDE w:val="0"/>
              <w:autoSpaceDN w:val="0"/>
              <w:adjustRightInd w:val="0"/>
              <w:jc w:val="left"/>
              <w:rPr>
                <w:sz w:val="20"/>
                <w:szCs w:val="20"/>
              </w:rPr>
            </w:pPr>
            <w:r w:rsidRPr="00AB2326">
              <w:rPr>
                <w:sz w:val="20"/>
                <w:szCs w:val="20"/>
              </w:rPr>
              <w:t>0.9579</w:t>
            </w:r>
          </w:p>
        </w:tc>
      </w:tr>
    </w:tbl>
    <w:p w:rsidR="004858A5" w:rsidRPr="00205347" w:rsidRDefault="00FF062B" w:rsidP="004858A5">
      <w:pPr>
        <w:jc w:val="center"/>
        <w:rPr>
          <w:sz w:val="18"/>
          <w:szCs w:val="23"/>
        </w:rPr>
      </w:pPr>
      <w:r w:rsidRPr="00205347">
        <w:rPr>
          <w:sz w:val="18"/>
          <w:szCs w:val="23"/>
        </w:rPr>
        <w:t xml:space="preserve">Note: </w:t>
      </w:r>
      <w:r w:rsidR="004858A5" w:rsidRPr="00205347">
        <w:rPr>
          <w:sz w:val="18"/>
          <w:szCs w:val="23"/>
        </w:rPr>
        <w:t>1 N/m</w:t>
      </w:r>
      <w:r w:rsidR="004858A5" w:rsidRPr="00205347">
        <w:rPr>
          <w:sz w:val="18"/>
          <w:szCs w:val="23"/>
          <w:vertAlign w:val="superscript"/>
        </w:rPr>
        <w:t>2</w:t>
      </w:r>
      <w:r w:rsidR="004858A5" w:rsidRPr="00205347">
        <w:rPr>
          <w:sz w:val="18"/>
          <w:szCs w:val="23"/>
        </w:rPr>
        <w:t>= 0.00010</w:t>
      </w:r>
      <w:r w:rsidR="00C21B70" w:rsidRPr="00205347">
        <w:rPr>
          <w:sz w:val="18"/>
          <w:szCs w:val="23"/>
        </w:rPr>
        <w:t>2</w:t>
      </w:r>
      <w:r w:rsidR="004858A5" w:rsidRPr="00205347">
        <w:rPr>
          <w:sz w:val="18"/>
          <w:szCs w:val="23"/>
        </w:rPr>
        <w:t> meter of head=1pascal</w:t>
      </w:r>
    </w:p>
    <w:p w:rsidR="007B2A62" w:rsidRPr="00300A2B" w:rsidRDefault="00443199" w:rsidP="007B2A62">
      <w:pPr>
        <w:autoSpaceDE w:val="0"/>
        <w:autoSpaceDN w:val="0"/>
        <w:adjustRightInd w:val="0"/>
        <w:jc w:val="left"/>
        <w:rPr>
          <w:b/>
        </w:rPr>
      </w:pPr>
      <w:r w:rsidRPr="00300A2B">
        <w:rPr>
          <w:b/>
        </w:rPr>
        <w:lastRenderedPageBreak/>
        <w:t>Vapor</w:t>
      </w:r>
      <w:r w:rsidR="007B2A62" w:rsidRPr="00300A2B">
        <w:rPr>
          <w:b/>
        </w:rPr>
        <w:t xml:space="preserve"> pressure</w:t>
      </w:r>
      <w:r w:rsidR="00D10F95">
        <w:rPr>
          <w:b/>
        </w:rPr>
        <w:t xml:space="preserve"> (</w:t>
      </w:r>
      <w:proofErr w:type="spellStart"/>
      <w:r w:rsidR="00D10F95">
        <w:rPr>
          <w:b/>
        </w:rPr>
        <w:t>H</w:t>
      </w:r>
      <w:r w:rsidR="00D10F95" w:rsidRPr="00D10F95">
        <w:rPr>
          <w:b/>
          <w:vertAlign w:val="subscript"/>
        </w:rPr>
        <w:t>vap</w:t>
      </w:r>
      <w:proofErr w:type="spellEnd"/>
      <w:r w:rsidR="00D10F95">
        <w:rPr>
          <w:b/>
        </w:rPr>
        <w:t>)</w:t>
      </w:r>
      <w:r w:rsidR="00D11A86">
        <w:rPr>
          <w:b/>
        </w:rPr>
        <w:t>:</w:t>
      </w:r>
    </w:p>
    <w:p w:rsidR="007B2A62" w:rsidRDefault="007B2A62" w:rsidP="00300A2B">
      <w:pPr>
        <w:autoSpaceDE w:val="0"/>
        <w:autoSpaceDN w:val="0"/>
        <w:adjustRightInd w:val="0"/>
      </w:pPr>
      <w:r w:rsidRPr="00300A2B">
        <w:t>At a specific combination of pressure and temperature, which</w:t>
      </w:r>
      <w:r w:rsidR="00567EFA" w:rsidRPr="00300A2B">
        <w:t xml:space="preserve"> </w:t>
      </w:r>
      <w:r w:rsidRPr="00300A2B">
        <w:t>is different for different liquids, the liquid molecules turn to</w:t>
      </w:r>
      <w:r w:rsidR="00567EFA" w:rsidRPr="00300A2B">
        <w:t xml:space="preserve"> </w:t>
      </w:r>
      <w:r w:rsidRPr="00300A2B">
        <w:t>vapor. An everyday example is a pot of water on the kitchen</w:t>
      </w:r>
      <w:r w:rsidR="00567EFA" w:rsidRPr="00300A2B">
        <w:t xml:space="preserve"> </w:t>
      </w:r>
      <w:r w:rsidRPr="00300A2B">
        <w:t>stove. When boiled to 100</w:t>
      </w:r>
      <w:r w:rsidRPr="00FF062B">
        <w:rPr>
          <w:vertAlign w:val="superscript"/>
        </w:rPr>
        <w:t>o</w:t>
      </w:r>
      <w:r w:rsidRPr="00300A2B">
        <w:t xml:space="preserve"> Celsius, atmospheric pressure</w:t>
      </w:r>
      <w:r w:rsidR="00567EFA" w:rsidRPr="00300A2B">
        <w:t xml:space="preserve"> </w:t>
      </w:r>
      <w:r w:rsidRPr="00300A2B">
        <w:t>bubbles form on the bottom of the pan and steam rises.</w:t>
      </w:r>
    </w:p>
    <w:p w:rsidR="00A30C52" w:rsidRPr="00300A2B" w:rsidRDefault="00A30C52" w:rsidP="00300A2B">
      <w:pPr>
        <w:autoSpaceDE w:val="0"/>
        <w:autoSpaceDN w:val="0"/>
        <w:adjustRightInd w:val="0"/>
      </w:pPr>
    </w:p>
    <w:p w:rsidR="009A40FE" w:rsidRPr="009A40FE" w:rsidRDefault="007B2A62" w:rsidP="00300A2B">
      <w:pPr>
        <w:autoSpaceDE w:val="0"/>
        <w:autoSpaceDN w:val="0"/>
        <w:adjustRightInd w:val="0"/>
      </w:pPr>
      <w:r w:rsidRPr="00300A2B">
        <w:t>This indicates vapor pressure and temperature have been</w:t>
      </w:r>
      <w:r w:rsidR="00567EFA" w:rsidRPr="00300A2B">
        <w:t xml:space="preserve"> </w:t>
      </w:r>
      <w:r w:rsidRPr="00300A2B">
        <w:t>reached and the water will begin boiling.</w:t>
      </w:r>
      <w:r w:rsidR="00300A2B">
        <w:t xml:space="preserve"> </w:t>
      </w:r>
      <w:r w:rsidRPr="00300A2B">
        <w:t>Vapor pressure is defined as the pressure at which liquid</w:t>
      </w:r>
      <w:r w:rsidR="00567EFA" w:rsidRPr="00300A2B">
        <w:t xml:space="preserve"> </w:t>
      </w:r>
      <w:r w:rsidRPr="00300A2B">
        <w:t>molecules will turn into vapor. It should</w:t>
      </w:r>
      <w:r w:rsidR="00567EFA" w:rsidRPr="00300A2B">
        <w:t xml:space="preserve"> </w:t>
      </w:r>
      <w:r w:rsidRPr="00300A2B">
        <w:t>be noted that the vapor pressure for all liquids varies with</w:t>
      </w:r>
      <w:r w:rsidR="00567EFA" w:rsidRPr="00300A2B">
        <w:t xml:space="preserve"> </w:t>
      </w:r>
      <w:r w:rsidRPr="00300A2B">
        <w:t>temperature. It is also important to understand that vapor</w:t>
      </w:r>
      <w:r w:rsidR="00300A2B">
        <w:t xml:space="preserve"> </w:t>
      </w:r>
      <w:r w:rsidRPr="00300A2B">
        <w:t>pressure and temperature are linked. A half full bottle of</w:t>
      </w:r>
      <w:r w:rsidR="00567EFA" w:rsidRPr="00300A2B">
        <w:t xml:space="preserve"> </w:t>
      </w:r>
      <w:r w:rsidRPr="00300A2B">
        <w:t>water subjected to a partial vacuum will begin to boil without</w:t>
      </w:r>
      <w:r w:rsidR="00300A2B">
        <w:t xml:space="preserve"> </w:t>
      </w:r>
      <w:r w:rsidRPr="00300A2B">
        <w:t>the addition of any heat what</w:t>
      </w:r>
      <w:r w:rsidR="00300A2B">
        <w:t xml:space="preserve"> </w:t>
      </w:r>
      <w:r w:rsidRPr="00300A2B">
        <w:t>so</w:t>
      </w:r>
      <w:r w:rsidR="00300A2B">
        <w:t xml:space="preserve"> </w:t>
      </w:r>
      <w:r w:rsidRPr="00300A2B">
        <w:t>ever.</w:t>
      </w:r>
    </w:p>
    <w:p w:rsidR="007B2A62" w:rsidRDefault="007B2A62" w:rsidP="007B2A62">
      <w:pPr>
        <w:autoSpaceDE w:val="0"/>
        <w:autoSpaceDN w:val="0"/>
        <w:adjustRightInd w:val="0"/>
      </w:pPr>
    </w:p>
    <w:p w:rsidR="007B2A62" w:rsidRDefault="007B2A62" w:rsidP="007B2A62">
      <w:pPr>
        <w:autoSpaceDE w:val="0"/>
        <w:autoSpaceDN w:val="0"/>
        <w:adjustRightInd w:val="0"/>
        <w:jc w:val="left"/>
        <w:rPr>
          <w:b/>
        </w:rPr>
      </w:pPr>
      <w:r w:rsidRPr="00300A2B">
        <w:rPr>
          <w:b/>
        </w:rPr>
        <w:t>The influence of atmospheric pressure</w:t>
      </w:r>
      <w:r w:rsidR="00D10F95">
        <w:rPr>
          <w:b/>
        </w:rPr>
        <w:t xml:space="preserve"> (</w:t>
      </w:r>
      <w:proofErr w:type="spellStart"/>
      <w:r w:rsidR="00D10F95">
        <w:rPr>
          <w:b/>
        </w:rPr>
        <w:t>H</w:t>
      </w:r>
      <w:r w:rsidR="00D10F95" w:rsidRPr="00D10F95">
        <w:rPr>
          <w:b/>
          <w:vertAlign w:val="subscript"/>
        </w:rPr>
        <w:t>atm</w:t>
      </w:r>
      <w:proofErr w:type="spellEnd"/>
      <w:r w:rsidR="00D10F95">
        <w:rPr>
          <w:b/>
        </w:rPr>
        <w:t>)</w:t>
      </w:r>
      <w:r w:rsidR="00D11A86">
        <w:rPr>
          <w:b/>
        </w:rPr>
        <w:t>:</w:t>
      </w:r>
    </w:p>
    <w:p w:rsidR="00D11A86" w:rsidRDefault="00D11A86" w:rsidP="00D11A86">
      <w:r w:rsidRPr="00086560">
        <w:t>Atmospheric pressure, sometimes also called barometric pressure, is the pressure within the</w:t>
      </w:r>
      <w:r>
        <w:t xml:space="preserve"> </w:t>
      </w:r>
      <w:r w:rsidRPr="00086560">
        <w:t>atmosphere of Earth (or that of another planet). In most circumstances atmospheric pressure is closely approximated by the hydrostatic pressure caused by the weight of air above the measurement point.</w:t>
      </w:r>
      <w:r>
        <w:t xml:space="preserve"> T</w:t>
      </w:r>
      <w:r w:rsidRPr="00086560">
        <w:t>he pressure exerted by the weight of the atmosphere, which at sea level has a mean value of 101</w:t>
      </w:r>
      <w:r>
        <w:t>.</w:t>
      </w:r>
      <w:r w:rsidRPr="00086560">
        <w:t xml:space="preserve">3 </w:t>
      </w:r>
      <w:r>
        <w:t xml:space="preserve">Kilo </w:t>
      </w:r>
      <w:r w:rsidRPr="00086560">
        <w:t>Pascal</w:t>
      </w:r>
      <w:r>
        <w:t xml:space="preserve"> or 1.013bar or about </w:t>
      </w:r>
      <w:r w:rsidRPr="00D11A86">
        <w:rPr>
          <w:b/>
        </w:rPr>
        <w:t>10.13m</w:t>
      </w:r>
      <w:r>
        <w:t xml:space="preserve"> of water.</w:t>
      </w:r>
    </w:p>
    <w:p w:rsidR="00D11A86" w:rsidRPr="00D11A86" w:rsidRDefault="00D11A86" w:rsidP="007B2A62">
      <w:pPr>
        <w:autoSpaceDE w:val="0"/>
        <w:autoSpaceDN w:val="0"/>
        <w:adjustRightInd w:val="0"/>
        <w:jc w:val="left"/>
      </w:pPr>
    </w:p>
    <w:p w:rsidR="00567EFA" w:rsidRDefault="007B2A62" w:rsidP="00567EFA">
      <w:pPr>
        <w:keepNext/>
        <w:autoSpaceDE w:val="0"/>
        <w:autoSpaceDN w:val="0"/>
        <w:adjustRightInd w:val="0"/>
        <w:jc w:val="center"/>
      </w:pPr>
      <w:r>
        <w:rPr>
          <w:noProof/>
        </w:rPr>
        <w:drawing>
          <wp:inline distT="0" distB="0" distL="0" distR="0" wp14:anchorId="640A3938" wp14:editId="774212A6">
            <wp:extent cx="3478455" cy="1691640"/>
            <wp:effectExtent l="0" t="0" r="825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478666" cy="1691742"/>
                    </a:xfrm>
                    <a:prstGeom prst="rect">
                      <a:avLst/>
                    </a:prstGeom>
                    <a:noFill/>
                    <a:ln>
                      <a:noFill/>
                    </a:ln>
                  </pic:spPr>
                </pic:pic>
              </a:graphicData>
            </a:graphic>
          </wp:inline>
        </w:drawing>
      </w:r>
    </w:p>
    <w:p w:rsidR="007B2A62" w:rsidRDefault="00567EFA" w:rsidP="00567EFA">
      <w:pPr>
        <w:pStyle w:val="Caption"/>
        <w:jc w:val="center"/>
        <w:rPr>
          <w:rFonts w:ascii="AvenirNextLTPro-Regular" w:hAnsi="AvenirNextLTPro-Regular" w:cs="AvenirNextLTPro-Regular"/>
          <w:sz w:val="18"/>
        </w:rPr>
      </w:pPr>
      <w:bookmarkStart w:id="162" w:name="_Toc531646215"/>
      <w:r>
        <w:t xml:space="preserve">Figure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3</w:t>
      </w:r>
      <w:r w:rsidR="00777FBB">
        <w:rPr>
          <w:noProof/>
        </w:rPr>
        <w:fldChar w:fldCharType="end"/>
      </w:r>
      <w:r w:rsidR="001D3C1A">
        <w:rPr>
          <w:noProof/>
        </w:rPr>
        <w:t>:</w:t>
      </w:r>
      <w:r>
        <w:t xml:space="preserve"> Atmospheric pressure on liquid surface</w:t>
      </w:r>
      <w:bookmarkEnd w:id="162"/>
    </w:p>
    <w:p w:rsidR="007B2A62" w:rsidRDefault="007B2A62" w:rsidP="007B2A62">
      <w:pPr>
        <w:autoSpaceDE w:val="0"/>
        <w:autoSpaceDN w:val="0"/>
        <w:adjustRightInd w:val="0"/>
        <w:jc w:val="left"/>
        <w:rPr>
          <w:rFonts w:ascii="AvenirNextLTPro-Regular" w:hAnsi="AvenirNextLTPro-Regular" w:cs="AvenirNextLTPro-Regular"/>
          <w:sz w:val="18"/>
          <w:szCs w:val="18"/>
        </w:rPr>
      </w:pPr>
    </w:p>
    <w:p w:rsidR="00740305" w:rsidRPr="00CE3F39" w:rsidRDefault="00740305" w:rsidP="00740305">
      <w:pPr>
        <w:rPr>
          <w:b/>
        </w:rPr>
      </w:pPr>
      <w:bookmarkStart w:id="163" w:name="_Toc497682030"/>
      <w:bookmarkStart w:id="164" w:name="_Toc499363896"/>
      <w:bookmarkStart w:id="165" w:name="_Toc499384887"/>
      <w:r w:rsidRPr="00CE3F39">
        <w:rPr>
          <w:b/>
        </w:rPr>
        <w:t>Absolute pressure</w:t>
      </w:r>
      <w:bookmarkEnd w:id="163"/>
      <w:bookmarkEnd w:id="164"/>
      <w:bookmarkEnd w:id="165"/>
      <w:r w:rsidR="00D10F95">
        <w:rPr>
          <w:b/>
        </w:rPr>
        <w:t xml:space="preserve"> (H</w:t>
      </w:r>
      <w:r w:rsidR="00D10F95" w:rsidRPr="00D10F95">
        <w:rPr>
          <w:b/>
          <w:vertAlign w:val="subscript"/>
        </w:rPr>
        <w:t>a</w:t>
      </w:r>
      <w:r w:rsidR="00D10F95">
        <w:rPr>
          <w:b/>
        </w:rPr>
        <w:t>)</w:t>
      </w:r>
      <w:r w:rsidR="00D11A86">
        <w:rPr>
          <w:b/>
        </w:rPr>
        <w:t>:</w:t>
      </w:r>
    </w:p>
    <w:p w:rsidR="00740305" w:rsidRDefault="00740305" w:rsidP="001D3C1A">
      <w:pPr>
        <w:rPr>
          <w:w w:val="99"/>
        </w:rPr>
      </w:pPr>
      <w:r w:rsidRPr="00FA116B">
        <w:t>Absolute pressure is zero-referenced against a perfect vacuum, so it is equal to gauge pressure plus atmospheric pressure. Gauge pressure is zero-referenced against ambient air pressure, so it is equal to absolute pressure minus atmospheric pressure. Negative signs are usually omitted.</w:t>
      </w:r>
      <w:r w:rsidR="00D11A86">
        <w:t xml:space="preserve"> </w:t>
      </w:r>
      <w:r w:rsidRPr="00D224DD">
        <w:t>The altitude in which the pump installed can affect the pump operation. Mainly we use altitude in</w:t>
      </w:r>
      <w:r w:rsidRPr="00D224DD">
        <w:rPr>
          <w:b/>
        </w:rPr>
        <w:t xml:space="preserve"> </w:t>
      </w:r>
      <w:r w:rsidRPr="00D224DD">
        <w:t xml:space="preserve">calculation of NPSH which is related directly to the total head of the pump. Let us see with simple example that the pump is to be installed at </w:t>
      </w:r>
      <w:r>
        <w:t xml:space="preserve">an </w:t>
      </w:r>
      <w:r w:rsidRPr="00D224DD">
        <w:t xml:space="preserve">altitude of 1800 </w:t>
      </w:r>
      <w:proofErr w:type="spellStart"/>
      <w:r w:rsidRPr="00D224DD">
        <w:t>masl</w:t>
      </w:r>
      <w:proofErr w:type="spellEnd"/>
      <w:r w:rsidRPr="00D224DD">
        <w:t>.</w:t>
      </w:r>
      <w:r w:rsidRPr="00D224DD">
        <w:rPr>
          <w:smallCaps/>
        </w:rPr>
        <w:t xml:space="preserve"> </w:t>
      </w:r>
      <w:r w:rsidRPr="00D224DD">
        <w:t>Ha</w:t>
      </w:r>
      <w:r w:rsidRPr="009C600C">
        <w:rPr>
          <w:spacing w:val="-3"/>
        </w:rPr>
        <w:t xml:space="preserve"> </w:t>
      </w:r>
      <w:r w:rsidRPr="009C600C">
        <w:t>is</w:t>
      </w:r>
      <w:r w:rsidRPr="009C600C">
        <w:rPr>
          <w:spacing w:val="-2"/>
        </w:rPr>
        <w:t xml:space="preserve"> </w:t>
      </w:r>
      <w:r w:rsidRPr="009C600C">
        <w:t>a</w:t>
      </w:r>
      <w:r w:rsidRPr="009C600C">
        <w:rPr>
          <w:spacing w:val="1"/>
        </w:rPr>
        <w:t>t</w:t>
      </w:r>
      <w:r w:rsidRPr="009C600C">
        <w:rPr>
          <w:spacing w:val="-2"/>
        </w:rPr>
        <w:t>m</w:t>
      </w:r>
      <w:r w:rsidRPr="009C600C">
        <w:rPr>
          <w:spacing w:val="1"/>
        </w:rPr>
        <w:t>o</w:t>
      </w:r>
      <w:r w:rsidRPr="009C600C">
        <w:t>spheric</w:t>
      </w:r>
      <w:r w:rsidRPr="009C600C">
        <w:rPr>
          <w:spacing w:val="-3"/>
        </w:rPr>
        <w:t xml:space="preserve"> </w:t>
      </w:r>
      <w:r w:rsidRPr="009C600C">
        <w:t>pressure</w:t>
      </w:r>
      <w:r w:rsidRPr="009C600C">
        <w:rPr>
          <w:spacing w:val="-3"/>
        </w:rPr>
        <w:t xml:space="preserve"> </w:t>
      </w:r>
      <w:r w:rsidRPr="009C600C">
        <w:t>at</w:t>
      </w:r>
      <w:r w:rsidRPr="009C600C">
        <w:rPr>
          <w:spacing w:val="-2"/>
        </w:rPr>
        <w:t xml:space="preserve"> </w:t>
      </w:r>
      <w:r w:rsidRPr="009C600C">
        <w:t>the</w:t>
      </w:r>
      <w:r w:rsidRPr="009C600C">
        <w:rPr>
          <w:spacing w:val="-3"/>
        </w:rPr>
        <w:t xml:space="preserve"> </w:t>
      </w:r>
      <w:r w:rsidRPr="009C600C">
        <w:t>w</w:t>
      </w:r>
      <w:r w:rsidRPr="009C600C">
        <w:rPr>
          <w:spacing w:val="-1"/>
        </w:rPr>
        <w:t>a</w:t>
      </w:r>
      <w:r w:rsidRPr="009C600C">
        <w:t>ter</w:t>
      </w:r>
      <w:r w:rsidRPr="009C600C">
        <w:rPr>
          <w:spacing w:val="-2"/>
        </w:rPr>
        <w:t xml:space="preserve"> </w:t>
      </w:r>
      <w:r w:rsidRPr="009C600C">
        <w:t>surface</w:t>
      </w:r>
      <w:r w:rsidRPr="009C600C">
        <w:rPr>
          <w:spacing w:val="-3"/>
        </w:rPr>
        <w:t xml:space="preserve"> </w:t>
      </w:r>
      <w:r w:rsidRPr="009C600C">
        <w:t>it</w:t>
      </w:r>
      <w:r w:rsidRPr="009C600C">
        <w:rPr>
          <w:spacing w:val="-3"/>
        </w:rPr>
        <w:t xml:space="preserve"> </w:t>
      </w:r>
      <w:r w:rsidRPr="009C600C">
        <w:rPr>
          <w:spacing w:val="1"/>
        </w:rPr>
        <w:t>i</w:t>
      </w:r>
      <w:r w:rsidRPr="009C600C">
        <w:t>s</w:t>
      </w:r>
      <w:r w:rsidRPr="009C600C">
        <w:rPr>
          <w:spacing w:val="-2"/>
        </w:rPr>
        <w:t xml:space="preserve"> </w:t>
      </w:r>
      <w:r w:rsidRPr="009C600C">
        <w:t>equal</w:t>
      </w:r>
      <w:r w:rsidRPr="009C600C">
        <w:rPr>
          <w:spacing w:val="-3"/>
        </w:rPr>
        <w:t xml:space="preserve"> </w:t>
      </w:r>
      <w:r w:rsidRPr="009C600C">
        <w:t>to</w:t>
      </w:r>
      <w:r w:rsidRPr="00D11A86">
        <w:t xml:space="preserve"> 10.</w:t>
      </w:r>
      <w:r w:rsidR="00300A2B" w:rsidRPr="00D11A86">
        <w:t>13</w:t>
      </w:r>
      <w:r w:rsidRPr="00D11A86">
        <w:t xml:space="preserve"> meter</w:t>
      </w:r>
      <w:r w:rsidRPr="00F23F88">
        <w:rPr>
          <w:color w:val="FF0000"/>
          <w:spacing w:val="50"/>
        </w:rPr>
        <w:t xml:space="preserve"> </w:t>
      </w:r>
      <w:r w:rsidRPr="009C600C">
        <w:t>of</w:t>
      </w:r>
      <w:r w:rsidRPr="009C600C">
        <w:rPr>
          <w:spacing w:val="-2"/>
        </w:rPr>
        <w:t xml:space="preserve"> </w:t>
      </w:r>
      <w:r w:rsidRPr="009C600C">
        <w:t>water</w:t>
      </w:r>
      <w:r w:rsidRPr="009C600C">
        <w:rPr>
          <w:spacing w:val="-1"/>
        </w:rPr>
        <w:t xml:space="preserve"> </w:t>
      </w:r>
      <w:r w:rsidRPr="009C600C">
        <w:t>colu</w:t>
      </w:r>
      <w:r w:rsidRPr="009C600C">
        <w:rPr>
          <w:spacing w:val="-2"/>
        </w:rPr>
        <w:t>m</w:t>
      </w:r>
      <w:r w:rsidRPr="009C600C">
        <w:t>n</w:t>
      </w:r>
      <w:r w:rsidRPr="009C600C">
        <w:rPr>
          <w:spacing w:val="-1"/>
        </w:rPr>
        <w:t xml:space="preserve"> </w:t>
      </w:r>
      <w:r w:rsidRPr="009C600C">
        <w:t>at</w:t>
      </w:r>
      <w:r>
        <w:t xml:space="preserve"> </w:t>
      </w:r>
      <w:r w:rsidRPr="009C600C">
        <w:t>15</w:t>
      </w:r>
      <w:r w:rsidRPr="009C600C">
        <w:rPr>
          <w:spacing w:val="1"/>
        </w:rPr>
        <w:t>º</w:t>
      </w:r>
      <w:r w:rsidRPr="009C600C">
        <w:t>c</w:t>
      </w:r>
      <w:r w:rsidRPr="009C600C">
        <w:rPr>
          <w:spacing w:val="-6"/>
        </w:rPr>
        <w:t xml:space="preserve"> </w:t>
      </w:r>
      <w:r w:rsidRPr="009C600C">
        <w:t>when</w:t>
      </w:r>
      <w:r w:rsidRPr="009C600C">
        <w:rPr>
          <w:spacing w:val="-5"/>
        </w:rPr>
        <w:t xml:space="preserve"> </w:t>
      </w:r>
      <w:r w:rsidRPr="009C600C">
        <w:t>measured</w:t>
      </w:r>
      <w:r w:rsidRPr="009C600C">
        <w:rPr>
          <w:spacing w:val="-5"/>
        </w:rPr>
        <w:t xml:space="preserve"> </w:t>
      </w:r>
      <w:r w:rsidRPr="009C600C">
        <w:t>at</w:t>
      </w:r>
      <w:r w:rsidRPr="009C600C">
        <w:rPr>
          <w:spacing w:val="-4"/>
        </w:rPr>
        <w:t xml:space="preserve"> </w:t>
      </w:r>
      <w:r w:rsidRPr="009C600C">
        <w:t>the</w:t>
      </w:r>
      <w:r w:rsidRPr="009C600C">
        <w:rPr>
          <w:spacing w:val="-5"/>
        </w:rPr>
        <w:t xml:space="preserve"> </w:t>
      </w:r>
      <w:r w:rsidRPr="009C600C">
        <w:t>mean</w:t>
      </w:r>
      <w:r w:rsidRPr="009C600C">
        <w:rPr>
          <w:spacing w:val="-5"/>
        </w:rPr>
        <w:t xml:space="preserve"> </w:t>
      </w:r>
      <w:r w:rsidRPr="009C600C">
        <w:t>sea</w:t>
      </w:r>
      <w:r w:rsidRPr="009C600C">
        <w:rPr>
          <w:spacing w:val="-4"/>
        </w:rPr>
        <w:t xml:space="preserve"> </w:t>
      </w:r>
      <w:r w:rsidRPr="009C600C">
        <w:t>le</w:t>
      </w:r>
      <w:r w:rsidRPr="009C600C">
        <w:rPr>
          <w:spacing w:val="1"/>
        </w:rPr>
        <w:t>v</w:t>
      </w:r>
      <w:r w:rsidRPr="009C600C">
        <w:rPr>
          <w:spacing w:val="-1"/>
        </w:rPr>
        <w:t>e</w:t>
      </w:r>
      <w:r w:rsidRPr="009C600C">
        <w:t>l.</w:t>
      </w:r>
      <w:r w:rsidRPr="009C600C">
        <w:rPr>
          <w:spacing w:val="-7"/>
        </w:rPr>
        <w:t xml:space="preserve"> </w:t>
      </w:r>
      <w:r w:rsidRPr="009C600C">
        <w:t>Ha</w:t>
      </w:r>
      <w:r w:rsidRPr="009C600C">
        <w:rPr>
          <w:spacing w:val="-5"/>
        </w:rPr>
        <w:t xml:space="preserve"> </w:t>
      </w:r>
      <w:r w:rsidRPr="009C600C">
        <w:t>reduce</w:t>
      </w:r>
      <w:r w:rsidR="00300A2B">
        <w:t>s</w:t>
      </w:r>
      <w:r w:rsidRPr="009C600C">
        <w:rPr>
          <w:spacing w:val="-4"/>
        </w:rPr>
        <w:t xml:space="preserve"> </w:t>
      </w:r>
      <w:r w:rsidRPr="009C600C">
        <w:t>0.6m</w:t>
      </w:r>
      <w:r w:rsidRPr="009C600C">
        <w:rPr>
          <w:spacing w:val="-7"/>
        </w:rPr>
        <w:t xml:space="preserve"> </w:t>
      </w:r>
      <w:r w:rsidRPr="009C600C">
        <w:t>per</w:t>
      </w:r>
      <w:r w:rsidRPr="009C600C">
        <w:rPr>
          <w:spacing w:val="-5"/>
        </w:rPr>
        <w:t xml:space="preserve"> </w:t>
      </w:r>
      <w:r w:rsidRPr="009C600C">
        <w:t>500m</w:t>
      </w:r>
      <w:r w:rsidRPr="009C600C">
        <w:rPr>
          <w:spacing w:val="-6"/>
        </w:rPr>
        <w:t xml:space="preserve"> </w:t>
      </w:r>
      <w:r w:rsidRPr="009C600C">
        <w:t>altitude</w:t>
      </w:r>
      <w:r w:rsidRPr="009C600C">
        <w:rPr>
          <w:spacing w:val="-5"/>
        </w:rPr>
        <w:t xml:space="preserve"> </w:t>
      </w:r>
      <w:r w:rsidRPr="009C600C">
        <w:t>r</w:t>
      </w:r>
      <w:r w:rsidRPr="009C600C">
        <w:rPr>
          <w:spacing w:val="1"/>
        </w:rPr>
        <w:t>i</w:t>
      </w:r>
      <w:r w:rsidRPr="009C600C">
        <w:t>se</w:t>
      </w:r>
      <w:r>
        <w:t>.</w:t>
      </w:r>
      <w:r w:rsidRPr="009C600C">
        <w:rPr>
          <w:w w:val="99"/>
        </w:rPr>
        <w:t xml:space="preserve"> </w:t>
      </w:r>
    </w:p>
    <w:p w:rsidR="001D3C1A" w:rsidRDefault="001D3C1A" w:rsidP="00D11A86">
      <w:pPr>
        <w:rPr>
          <w:w w:val="99"/>
        </w:rPr>
      </w:pPr>
    </w:p>
    <w:p w:rsidR="00740305" w:rsidRDefault="00D11A86" w:rsidP="00D10F95">
      <w:pPr>
        <w:keepNext/>
        <w:rPr>
          <w:w w:val="99"/>
        </w:rPr>
      </w:pPr>
      <w:r w:rsidRPr="00D10F95">
        <w:rPr>
          <w:b/>
          <w:w w:val="99"/>
        </w:rPr>
        <w:t>Ha=</w:t>
      </w:r>
      <w:proofErr w:type="spellStart"/>
      <w:r w:rsidRPr="00D10F95">
        <w:rPr>
          <w:b/>
          <w:w w:val="99"/>
        </w:rPr>
        <w:t>H</w:t>
      </w:r>
      <w:r w:rsidRPr="00D10F95">
        <w:rPr>
          <w:b/>
          <w:w w:val="99"/>
          <w:vertAlign w:val="subscript"/>
        </w:rPr>
        <w:t>atm</w:t>
      </w:r>
      <w:proofErr w:type="spellEnd"/>
      <w:r w:rsidR="00D10F95" w:rsidRPr="00D10F95">
        <w:rPr>
          <w:b/>
          <w:w w:val="99"/>
        </w:rPr>
        <w:t>-(Altitude*0.60)/500</w:t>
      </w:r>
      <w:r w:rsidR="00D10F95">
        <w:rPr>
          <w:b/>
          <w:w w:val="99"/>
        </w:rPr>
        <w:t xml:space="preserve"> </w:t>
      </w:r>
      <w:r w:rsidR="00D10F95">
        <w:rPr>
          <w:b/>
          <w:w w:val="99"/>
        </w:rPr>
        <w:tab/>
      </w:r>
      <w:r w:rsidR="00D10F95">
        <w:rPr>
          <w:b/>
          <w:w w:val="99"/>
        </w:rPr>
        <w:tab/>
      </w:r>
      <w:r w:rsidR="00D10F95">
        <w:rPr>
          <w:b/>
          <w:w w:val="99"/>
        </w:rPr>
        <w:tab/>
      </w:r>
      <w:r w:rsidR="00D10F95">
        <w:rPr>
          <w:b/>
          <w:w w:val="99"/>
        </w:rPr>
        <w:tab/>
      </w:r>
      <w:r w:rsidR="00D10F95" w:rsidRPr="00D10F95">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18</w:t>
      </w:r>
      <w:r w:rsidR="006F3003">
        <w:rPr>
          <w:color w:val="0000FF"/>
        </w:rPr>
        <w:fldChar w:fldCharType="end"/>
      </w:r>
    </w:p>
    <w:p w:rsidR="00D10F95" w:rsidRDefault="00D10F95" w:rsidP="00740305">
      <w:pPr>
        <w:rPr>
          <w:w w:val="99"/>
        </w:rPr>
      </w:pPr>
    </w:p>
    <w:p w:rsidR="00740305" w:rsidRPr="009C600C" w:rsidRDefault="00D10F95" w:rsidP="00740305">
      <w:r>
        <w:rPr>
          <w:w w:val="99"/>
        </w:rPr>
        <w:t>Thus</w:t>
      </w:r>
      <w:r w:rsidR="00740305">
        <w:rPr>
          <w:w w:val="99"/>
        </w:rPr>
        <w:t xml:space="preserve"> </w:t>
      </w:r>
      <w:r w:rsidR="00740305" w:rsidRPr="009C600C">
        <w:t>Ha</w:t>
      </w:r>
      <w:r w:rsidR="00740305" w:rsidRPr="009C600C">
        <w:rPr>
          <w:spacing w:val="-3"/>
        </w:rPr>
        <w:t xml:space="preserve"> </w:t>
      </w:r>
      <w:r w:rsidR="00740305" w:rsidRPr="009C600C">
        <w:t>=</w:t>
      </w:r>
      <w:r w:rsidR="00740305" w:rsidRPr="009C600C">
        <w:rPr>
          <w:spacing w:val="-2"/>
        </w:rPr>
        <w:t xml:space="preserve"> </w:t>
      </w:r>
      <w:r w:rsidR="00740305" w:rsidRPr="009C600C">
        <w:t>10.</w:t>
      </w:r>
      <w:r w:rsidR="00300A2B">
        <w:t>13</w:t>
      </w:r>
      <w:r w:rsidR="00740305" w:rsidRPr="009C600C">
        <w:rPr>
          <w:spacing w:val="-3"/>
        </w:rPr>
        <w:t xml:space="preserve"> </w:t>
      </w:r>
      <w:r w:rsidR="00740305" w:rsidRPr="009C600C">
        <w:t>–</w:t>
      </w:r>
      <w:r w:rsidR="00740305" w:rsidRPr="009C600C">
        <w:rPr>
          <w:spacing w:val="-3"/>
        </w:rPr>
        <w:t xml:space="preserve"> </w:t>
      </w:r>
      <m:oMath>
        <m:f>
          <m:fPr>
            <m:ctrlPr>
              <w:rPr>
                <w:rFonts w:ascii="Cambria Math" w:hAnsi="Cambria Math"/>
                <w:i/>
                <w:spacing w:val="-3"/>
              </w:rPr>
            </m:ctrlPr>
          </m:fPr>
          <m:num>
            <m:r>
              <w:rPr>
                <w:rFonts w:ascii="Cambria Math" w:hAnsi="Cambria Math"/>
                <w:spacing w:val="-3"/>
              </w:rPr>
              <m:t>1800*0.6</m:t>
            </m:r>
          </m:num>
          <m:den>
            <m:r>
              <w:rPr>
                <w:rFonts w:ascii="Cambria Math" w:hAnsi="Cambria Math"/>
                <w:spacing w:val="-3"/>
              </w:rPr>
              <m:t>500</m:t>
            </m:r>
          </m:den>
        </m:f>
      </m:oMath>
      <w:r w:rsidR="00740305">
        <w:t xml:space="preserve"> </w:t>
      </w:r>
      <w:r w:rsidR="00740305" w:rsidRPr="009C600C">
        <w:t>=</w:t>
      </w:r>
      <w:r w:rsidR="00740305" w:rsidRPr="009C600C">
        <w:rPr>
          <w:spacing w:val="-2"/>
        </w:rPr>
        <w:t xml:space="preserve"> </w:t>
      </w:r>
      <w:r w:rsidR="008501B4">
        <w:rPr>
          <w:spacing w:val="-2"/>
        </w:rPr>
        <w:t>7.97</w:t>
      </w:r>
      <w:r w:rsidR="00740305" w:rsidRPr="009C600C">
        <w:rPr>
          <w:spacing w:val="-3"/>
        </w:rPr>
        <w:t xml:space="preserve"> </w:t>
      </w:r>
      <w:r w:rsidR="00740305" w:rsidRPr="009C600C">
        <w:t>m</w:t>
      </w:r>
      <w:r w:rsidR="00740305">
        <w:t xml:space="preserve"> is the </w:t>
      </w:r>
      <w:r w:rsidR="00A95CCB">
        <w:t xml:space="preserve">absolute pressure </w:t>
      </w:r>
      <w:r w:rsidR="00740305">
        <w:t>head due to altitude difference.</w:t>
      </w:r>
    </w:p>
    <w:p w:rsidR="00DC278D" w:rsidRDefault="00DC278D" w:rsidP="00DC278D">
      <w:r>
        <w:t xml:space="preserve">There are a number of factors which must be considered collectively in order to obtain a complete picture of conditions prevailing at the suction of a pump. </w:t>
      </w:r>
      <w:r w:rsidR="00300A2B">
        <w:t xml:space="preserve"> </w:t>
      </w:r>
      <w:r>
        <w:t>Calculation of NPSH involves consideration of fundamental fact that every liquid has a vapor pressure which is a function of the liquid and its temperature. Furthermore, if the pressure acting on a liquid is less than its vapor pressure the liquid will boil.</w:t>
      </w:r>
    </w:p>
    <w:p w:rsidR="00DC278D" w:rsidRDefault="00DC278D" w:rsidP="00DC278D">
      <w:r>
        <w:lastRenderedPageBreak/>
        <w:t>In any pumping system, there is always an absolute pressure available at the suction source. This pressure is reduced in the suction line due to such factors as static elevation, friction and turbulence losses, and energy expended in accelerating the liquid. Finally, there is a pressure drop within the pump itself caused by an increased velocity at the entrance to the impeller and shock losses in the impeller eye.</w:t>
      </w:r>
    </w:p>
    <w:p w:rsidR="00DC278D" w:rsidRDefault="00DC278D" w:rsidP="00DC278D"/>
    <w:p w:rsidR="00DC278D" w:rsidRDefault="00DC278D" w:rsidP="00DC278D">
      <w:r>
        <w:t>In order to prevent the liquid boiling, the suction pressure at the pump suction branch must be at least equal to the vapor pressure of the liquid at pumping temperature plus a margin to overcome losses in the pump. This margin of head available above the vapor pressure of the liquid is the net positive suction head, defined as follows.</w:t>
      </w:r>
    </w:p>
    <w:p w:rsidR="00DC278D" w:rsidRDefault="00DC278D" w:rsidP="00DC278D"/>
    <w:p w:rsidR="00DC278D" w:rsidRDefault="00DC278D" w:rsidP="00DC278D">
      <w:r w:rsidRPr="00975887">
        <w:t xml:space="preserve">Net positive suction head </w:t>
      </w:r>
      <w:r>
        <w:t>(</w:t>
      </w:r>
      <w:r w:rsidRPr="00975887">
        <w:rPr>
          <w:b/>
        </w:rPr>
        <w:t>NPSH</w:t>
      </w:r>
      <w:r>
        <w:t>)</w:t>
      </w:r>
      <w:r w:rsidR="00A30C52">
        <w:t xml:space="preserve">: </w:t>
      </w:r>
      <w:r w:rsidRPr="00975887">
        <w:t xml:space="preserve">total head at the pump suction </w:t>
      </w:r>
      <w:r>
        <w:t>part</w:t>
      </w:r>
      <w:r w:rsidRPr="00975887">
        <w:t xml:space="preserve"> over and above the vapor pressure of the liquid being pumped.</w:t>
      </w:r>
    </w:p>
    <w:p w:rsidR="00DC278D" w:rsidRDefault="00DC278D" w:rsidP="00DC278D"/>
    <w:p w:rsidR="00DC278D" w:rsidRDefault="00DC278D" w:rsidP="00DC278D">
      <w:r>
        <w:t>NPSH required (</w:t>
      </w:r>
      <w:r w:rsidRPr="0042425F">
        <w:rPr>
          <w:b/>
        </w:rPr>
        <w:t>NPSHR</w:t>
      </w:r>
      <w:r>
        <w:t>)</w:t>
      </w:r>
      <w:r w:rsidR="00A30C52">
        <w:t>:</w:t>
      </w:r>
      <w:r>
        <w:t xml:space="preserve"> is a function of the pump design and is the lowest value of NPSH at which the pump can be guaranteed to operate without significant cavitation. There is no absolute criterion for determining what this minimum allowable NPSH should be, but pump manufacturers normally select an arbitrary drop in total dynamic head (differential head) of 3% as the normal value for determining NPSHR.</w:t>
      </w:r>
    </w:p>
    <w:p w:rsidR="00DC278D" w:rsidRDefault="00DC278D" w:rsidP="00DC278D"/>
    <w:p w:rsidR="00DC278D" w:rsidRDefault="00DC278D" w:rsidP="00DC278D">
      <w:r>
        <w:t>NPSH available (</w:t>
      </w:r>
      <w:r w:rsidRPr="0042425F">
        <w:rPr>
          <w:b/>
        </w:rPr>
        <w:t>NPSHA</w:t>
      </w:r>
      <w:r>
        <w:t>)</w:t>
      </w:r>
      <w:r w:rsidR="00A30C52">
        <w:t>:</w:t>
      </w:r>
      <w:r>
        <w:t xml:space="preserve"> is a function of the system in which the pump operates and is equal to the absolute pressure head on the liquid surface (Ha) </w:t>
      </w:r>
      <w:r w:rsidR="009F1247">
        <w:t>plus</w:t>
      </w:r>
      <w:r w:rsidR="001E6F34">
        <w:t>/</w:t>
      </w:r>
      <w:r w:rsidR="009F1247">
        <w:t xml:space="preserve"> </w:t>
      </w:r>
      <w:r w:rsidR="001E6F34">
        <w:t xml:space="preserve">minus </w:t>
      </w:r>
      <w:r>
        <w:t>the static liquid level</w:t>
      </w:r>
      <w:r w:rsidR="001E6F34">
        <w:t xml:space="preserve"> (</w:t>
      </w:r>
      <w:proofErr w:type="spellStart"/>
      <w:r w:rsidR="001E6F34">
        <w:t>Hs</w:t>
      </w:r>
      <w:proofErr w:type="spellEnd"/>
      <w:r w:rsidR="001E6F34">
        <w:t>) is</w:t>
      </w:r>
      <w:r>
        <w:t xml:space="preserve"> </w:t>
      </w:r>
      <w:r w:rsidR="009F1247">
        <w:t>below</w:t>
      </w:r>
      <w:r w:rsidR="001E6F34">
        <w:t>/</w:t>
      </w:r>
      <w:r w:rsidR="009F1247">
        <w:t xml:space="preserve"> </w:t>
      </w:r>
      <w:r w:rsidR="001E6F34">
        <w:t xml:space="preserve">above </w:t>
      </w:r>
      <w:r>
        <w:t>the pump center line (</w:t>
      </w:r>
      <w:r w:rsidR="001E6F34">
        <w:t>positive</w:t>
      </w:r>
      <w:r>
        <w:t xml:space="preserve"> if pump axis is </w:t>
      </w:r>
      <w:r w:rsidR="001E6F34">
        <w:t>below</w:t>
      </w:r>
      <w:r>
        <w:t xml:space="preserve"> liquid surface</w:t>
      </w:r>
      <w:r w:rsidR="009F1247">
        <w:t xml:space="preserve"> or </w:t>
      </w:r>
      <w:r w:rsidR="001E6F34">
        <w:t>negative</w:t>
      </w:r>
      <w:r w:rsidR="009F1247">
        <w:t xml:space="preserve"> if pump axis is </w:t>
      </w:r>
      <w:r w:rsidR="001E6F34">
        <w:t>above</w:t>
      </w:r>
      <w:r w:rsidR="009F1247">
        <w:t xml:space="preserve"> liquid surface</w:t>
      </w:r>
      <w:r>
        <w:t>) minus the absolute liquid vapor pressure head at pumping temperature (</w:t>
      </w:r>
      <w:proofErr w:type="spellStart"/>
      <w:r>
        <w:t>Hvap</w:t>
      </w:r>
      <w:proofErr w:type="spellEnd"/>
      <w:r>
        <w:t xml:space="preserve">) minus the suction friction head losses </w:t>
      </w:r>
      <w:r w:rsidR="00B659DC">
        <w:t xml:space="preserve">including entrance losses </w:t>
      </w:r>
      <w:r>
        <w:t>(</w:t>
      </w:r>
      <w:proofErr w:type="spellStart"/>
      <w:r>
        <w:t>Hf</w:t>
      </w:r>
      <w:proofErr w:type="spellEnd"/>
      <w:r>
        <w:t>)</w:t>
      </w:r>
      <w:r w:rsidR="009F1247">
        <w:t xml:space="preserve"> </w:t>
      </w:r>
      <w:r w:rsidR="00646DA6">
        <w:t>minus safety factor (</w:t>
      </w:r>
      <w:proofErr w:type="spellStart"/>
      <w:r w:rsidR="00646DA6">
        <w:t>Fs</w:t>
      </w:r>
      <w:proofErr w:type="spellEnd"/>
      <w:r w:rsidR="00646DA6">
        <w:t>) taken about 0.60m</w:t>
      </w:r>
      <w:r w:rsidR="009F1247">
        <w:t>.</w:t>
      </w:r>
      <w:r w:rsidR="00A30C52" w:rsidRPr="00A30C52">
        <w:t xml:space="preserve"> </w:t>
      </w:r>
      <w:r w:rsidR="00A30C52">
        <w:t xml:space="preserve">The </w:t>
      </w:r>
      <w:r w:rsidR="00A30C52" w:rsidRPr="003736A8">
        <w:rPr>
          <w:b/>
          <w:u w:val="single"/>
        </w:rPr>
        <w:t>velocity head</w:t>
      </w:r>
      <w:r w:rsidR="00A30C52" w:rsidRPr="003736A8">
        <w:rPr>
          <w:u w:val="single"/>
        </w:rPr>
        <w:t xml:space="preserve"> </w:t>
      </w:r>
      <w:r w:rsidR="00A30C52" w:rsidRPr="003736A8">
        <w:rPr>
          <w:b/>
          <w:u w:val="single"/>
        </w:rPr>
        <w:t>(</w:t>
      </w:r>
      <w:proofErr w:type="spellStart"/>
      <w:r w:rsidR="00A30C52" w:rsidRPr="003736A8">
        <w:rPr>
          <w:b/>
          <w:u w:val="single"/>
        </w:rPr>
        <w:t>Hv</w:t>
      </w:r>
      <w:proofErr w:type="spellEnd"/>
      <w:r w:rsidR="00A30C52" w:rsidRPr="003736A8">
        <w:rPr>
          <w:b/>
          <w:u w:val="single"/>
        </w:rPr>
        <w:t>)</w:t>
      </w:r>
      <w:r w:rsidR="00A30C52" w:rsidRPr="00555899">
        <w:rPr>
          <w:b/>
        </w:rPr>
        <w:t xml:space="preserve"> </w:t>
      </w:r>
      <w:r w:rsidR="00A30C52" w:rsidRPr="00A30C52">
        <w:t xml:space="preserve">is usually ignored </w:t>
      </w:r>
      <w:r w:rsidR="00A30C52">
        <w:t>as it is too small.</w:t>
      </w:r>
      <w:r w:rsidR="003736A8">
        <w:t xml:space="preserve"> Thus,</w:t>
      </w:r>
    </w:p>
    <w:p w:rsidR="00DC278D" w:rsidRDefault="00DC278D" w:rsidP="00DC278D"/>
    <w:p w:rsidR="00D10F95" w:rsidRDefault="00DC278D" w:rsidP="00D10F95">
      <w:pPr>
        <w:keepNext/>
      </w:pPr>
      <w:r w:rsidRPr="00555899">
        <w:rPr>
          <w:b/>
        </w:rPr>
        <w:t xml:space="preserve">NPSHA = Ha </w:t>
      </w:r>
      <w:r w:rsidRPr="00555899">
        <w:rPr>
          <w:b/>
          <w:u w:val="single"/>
        </w:rPr>
        <w:t>+</w:t>
      </w:r>
      <w:r w:rsidRPr="00555899">
        <w:rPr>
          <w:b/>
        </w:rPr>
        <w:t xml:space="preserve"> </w:t>
      </w:r>
      <w:proofErr w:type="spellStart"/>
      <w:r w:rsidRPr="00555899">
        <w:rPr>
          <w:b/>
        </w:rPr>
        <w:t>Hs</w:t>
      </w:r>
      <w:proofErr w:type="spellEnd"/>
      <w:r w:rsidRPr="00555899">
        <w:rPr>
          <w:b/>
        </w:rPr>
        <w:t xml:space="preserve"> </w:t>
      </w:r>
      <w:r w:rsidR="00300A2B" w:rsidRPr="00555899">
        <w:rPr>
          <w:b/>
        </w:rPr>
        <w:t xml:space="preserve">- </w:t>
      </w:r>
      <w:proofErr w:type="spellStart"/>
      <w:r w:rsidRPr="00555899">
        <w:rPr>
          <w:b/>
        </w:rPr>
        <w:t>Hvap</w:t>
      </w:r>
      <w:proofErr w:type="spellEnd"/>
      <w:r w:rsidRPr="00555899">
        <w:rPr>
          <w:b/>
        </w:rPr>
        <w:t xml:space="preserve"> </w:t>
      </w:r>
      <w:r w:rsidR="00646DA6" w:rsidRPr="00555899">
        <w:rPr>
          <w:b/>
        </w:rPr>
        <w:t>-</w:t>
      </w:r>
      <w:r w:rsidRPr="00555899">
        <w:rPr>
          <w:b/>
        </w:rPr>
        <w:t xml:space="preserve"> </w:t>
      </w:r>
      <w:proofErr w:type="spellStart"/>
      <w:r w:rsidRPr="00555899">
        <w:rPr>
          <w:b/>
        </w:rPr>
        <w:t>Hf</w:t>
      </w:r>
      <w:proofErr w:type="spellEnd"/>
      <w:r w:rsidRPr="00555899">
        <w:rPr>
          <w:b/>
        </w:rPr>
        <w:t xml:space="preserve"> </w:t>
      </w:r>
      <w:r w:rsidR="00646DA6" w:rsidRPr="00555899">
        <w:rPr>
          <w:b/>
        </w:rPr>
        <w:t>-</w:t>
      </w:r>
      <w:proofErr w:type="spellStart"/>
      <w:r w:rsidR="00646DA6" w:rsidRPr="00555899">
        <w:rPr>
          <w:b/>
        </w:rPr>
        <w:t>Fs</w:t>
      </w:r>
      <w:proofErr w:type="spellEnd"/>
      <w:r w:rsidRPr="00555899">
        <w:rPr>
          <w:b/>
        </w:rPr>
        <w:t xml:space="preserve">   </w:t>
      </w:r>
      <w:r w:rsidR="00D10F95">
        <w:rPr>
          <w:b/>
        </w:rPr>
        <w:t xml:space="preserve"> </w:t>
      </w:r>
      <w:r w:rsidR="00D10F95">
        <w:rPr>
          <w:b/>
        </w:rPr>
        <w:tab/>
      </w:r>
      <w:r w:rsidR="00D10F95">
        <w:rPr>
          <w:b/>
        </w:rPr>
        <w:tab/>
      </w:r>
      <w:r w:rsidR="00D10F95">
        <w:rPr>
          <w:b/>
        </w:rPr>
        <w:tab/>
      </w:r>
      <w:r w:rsidR="00D10F95" w:rsidRPr="00D10F95">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19</w:t>
      </w:r>
      <w:r w:rsidR="006F3003">
        <w:rPr>
          <w:color w:val="0000FF"/>
        </w:rPr>
        <w:fldChar w:fldCharType="end"/>
      </w:r>
    </w:p>
    <w:p w:rsidR="00DC278D" w:rsidRPr="00555899" w:rsidRDefault="009F1247" w:rsidP="00DC278D">
      <w:pPr>
        <w:rPr>
          <w:b/>
        </w:rPr>
      </w:pPr>
      <w:r w:rsidRPr="00555899">
        <w:rPr>
          <w:b/>
        </w:rPr>
        <w:tab/>
      </w:r>
      <w:r w:rsidRPr="00555899">
        <w:rPr>
          <w:b/>
        </w:rPr>
        <w:tab/>
      </w:r>
      <w:r w:rsidRPr="00555899">
        <w:rPr>
          <w:b/>
        </w:rPr>
        <w:tab/>
      </w:r>
    </w:p>
    <w:p w:rsidR="00DC278D" w:rsidRDefault="00DC278D" w:rsidP="00DC278D">
      <w:r>
        <w:t xml:space="preserve">For successful operation </w:t>
      </w:r>
      <w:r w:rsidRPr="00CB7820">
        <w:rPr>
          <w:b/>
        </w:rPr>
        <w:t>NPSHA must be greater than NPSHR</w:t>
      </w:r>
      <w:r>
        <w:t>. Ensuring adequate available NPSH Pump suppliers set the NPSH required (NPSHR) for a given pump. The NPSHR takes into account any potential head losses that might occur between the pump’s suction nozzle and impeller, thus ensuring that the fluid does not drop below its vapor pressure. Thus NPSHA must exceed the NPSHR set by the supplier.</w:t>
      </w:r>
    </w:p>
    <w:p w:rsidR="00DC278D" w:rsidRDefault="00DC278D" w:rsidP="00E6127F">
      <w:pPr>
        <w:spacing w:line="240" w:lineRule="auto"/>
      </w:pPr>
    </w:p>
    <w:p w:rsidR="00DC278D" w:rsidRDefault="00DC278D" w:rsidP="00DC278D">
      <w:r>
        <w:t xml:space="preserve">There are a few options available to increase NPSHA, should it be at or below the NPSHR. Increasing the source pressure or reducing the fluid vapor pressure (by cooling) is rarely feasible. Therefore, there are two process variables remaining that can be adjusted that are the static head and friction losses. </w:t>
      </w:r>
    </w:p>
    <w:p w:rsidR="00DC278D" w:rsidRDefault="00DC278D" w:rsidP="00E6127F">
      <w:pPr>
        <w:spacing w:line="240" w:lineRule="auto"/>
      </w:pPr>
    </w:p>
    <w:p w:rsidR="00DC278D" w:rsidRDefault="00DC278D" w:rsidP="00DC278D">
      <w:r w:rsidRPr="00505D16">
        <w:t>Static head can be adjusted by three methods:</w:t>
      </w:r>
    </w:p>
    <w:p w:rsidR="00DC278D" w:rsidRDefault="00DC278D" w:rsidP="00DC278D">
      <w:pPr>
        <w:ind w:left="720" w:hanging="450"/>
      </w:pPr>
      <w:r>
        <w:t>i.</w:t>
      </w:r>
      <w:r>
        <w:tab/>
        <w:t>Raise the elevation of the source point. This may prove impossible in some cases (e.g., a tank that is set at grade).</w:t>
      </w:r>
    </w:p>
    <w:p w:rsidR="00DC278D" w:rsidRDefault="00DC278D" w:rsidP="00DC278D">
      <w:pPr>
        <w:ind w:left="720" w:hanging="450"/>
      </w:pPr>
      <w:r>
        <w:t xml:space="preserve">ii. </w:t>
      </w:r>
      <w:r>
        <w:tab/>
        <w:t>Lower the elevation of the pump inlet. This is a less appealing option because pumps are typically located just above ground level, and lowering the inlet may require the suction nozzle to be below grade. This usually results in a much more expensive pump.</w:t>
      </w:r>
    </w:p>
    <w:p w:rsidR="00DC278D" w:rsidRDefault="00DC278D" w:rsidP="00DC278D">
      <w:pPr>
        <w:ind w:left="720" w:hanging="450"/>
      </w:pPr>
      <w:r>
        <w:t xml:space="preserve">iii. </w:t>
      </w:r>
      <w:r>
        <w:tab/>
        <w:t>Raise the level of fluid in the suction vessel. The acceptability of this approach varies from company to company and should not be used without first consulting company procedures.</w:t>
      </w:r>
    </w:p>
    <w:p w:rsidR="00DC278D" w:rsidRDefault="00DC278D" w:rsidP="00DC278D">
      <w:r>
        <w:lastRenderedPageBreak/>
        <w:t>Friction losses can be reduced either by increasing the diameter of the pump suction-piping and/or reducing the equivalent length of the suction line. In a grassroots plant, friction losses should already be minimal, so raising static head is more viable. Reducing friction loss is usually more appealing for suction lines in existing plants where throughput has been increased above the original nameplate capacity.</w:t>
      </w:r>
    </w:p>
    <w:p w:rsidR="00DC278D" w:rsidRDefault="00DC278D" w:rsidP="00E6127F">
      <w:pPr>
        <w:spacing w:line="240" w:lineRule="auto"/>
      </w:pPr>
    </w:p>
    <w:p w:rsidR="00DC278D" w:rsidRDefault="00DC278D" w:rsidP="00DC278D">
      <w:r>
        <w:t>There are also a few options to reduce the NPSHR of the pump, which include using a larger, slower-speed pump, a double-suction impeller, a larger impeller inlet (eye) area, an oversized pump and an inducer, which is a secondary impeller placed ahead of the primary impeller.</w:t>
      </w:r>
    </w:p>
    <w:p w:rsidR="00027B1E" w:rsidRDefault="00027B1E" w:rsidP="00E6127F">
      <w:pPr>
        <w:spacing w:line="240" w:lineRule="auto"/>
      </w:pPr>
    </w:p>
    <w:p w:rsidR="00027B1E" w:rsidRDefault="00B659DC" w:rsidP="006C7547">
      <w:r w:rsidRPr="00B659DC">
        <w:rPr>
          <w:b/>
        </w:rPr>
        <w:t>Example:</w:t>
      </w:r>
      <w:r>
        <w:t xml:space="preserve"> Calculate the NPSH available for pump working at 25</w:t>
      </w:r>
      <w:r w:rsidRPr="00C71DD6">
        <w:rPr>
          <w:vertAlign w:val="superscript"/>
        </w:rPr>
        <w:t>o</w:t>
      </w:r>
      <w:r>
        <w:t xml:space="preserve">C at an altitude of 2000m </w:t>
      </w:r>
      <w:proofErr w:type="spellStart"/>
      <w:r>
        <w:t>a.s.l</w:t>
      </w:r>
      <w:proofErr w:type="spellEnd"/>
      <w:r>
        <w:t>. Pump center line is 2.5m above water surface. The suction pipe is steel pipe of diameter 200mm sucking sediment free water discharging 60l/s to elevated tanker.</w:t>
      </w:r>
      <w:r w:rsidR="00116AAF">
        <w:t xml:space="preserve"> Suction pipe length is 6m and loss coefficient for entrance, strainer and foot valve is 0.50, 0.95 and 0.80 respectively. </w:t>
      </w:r>
    </w:p>
    <w:p w:rsidR="00B659DC" w:rsidRDefault="00B659DC" w:rsidP="00E6127F">
      <w:pPr>
        <w:spacing w:line="240" w:lineRule="auto"/>
      </w:pPr>
    </w:p>
    <w:p w:rsidR="00B659DC" w:rsidRDefault="00B659DC" w:rsidP="006C7547">
      <w:r>
        <w:t xml:space="preserve">Here </w:t>
      </w:r>
      <w:proofErr w:type="spellStart"/>
      <w:r>
        <w:t>NPSHa</w:t>
      </w:r>
      <w:proofErr w:type="spellEnd"/>
      <w:r>
        <w:t>=</w:t>
      </w:r>
      <w:r w:rsidRPr="00B659DC">
        <w:t xml:space="preserve"> </w:t>
      </w:r>
      <w:r>
        <w:t xml:space="preserve">Ha </w:t>
      </w:r>
      <w:r w:rsidR="009F1247">
        <w:t>-</w:t>
      </w:r>
      <w:r>
        <w:t xml:space="preserve"> </w:t>
      </w:r>
      <w:proofErr w:type="spellStart"/>
      <w:r>
        <w:t>Hs</w:t>
      </w:r>
      <w:proofErr w:type="spellEnd"/>
      <w:r>
        <w:t xml:space="preserve"> - </w:t>
      </w:r>
      <w:proofErr w:type="spellStart"/>
      <w:r>
        <w:t>Hvap</w:t>
      </w:r>
      <w:proofErr w:type="spellEnd"/>
      <w:r>
        <w:t xml:space="preserve"> – </w:t>
      </w:r>
      <w:proofErr w:type="spellStart"/>
      <w:r>
        <w:t>Hf</w:t>
      </w:r>
      <w:proofErr w:type="spellEnd"/>
      <w:r w:rsidR="0047705A">
        <w:t xml:space="preserve"> </w:t>
      </w:r>
      <w:r w:rsidR="00646DA6">
        <w:t>-</w:t>
      </w:r>
      <w:proofErr w:type="spellStart"/>
      <w:r w:rsidR="00646DA6">
        <w:t>Fs</w:t>
      </w:r>
      <w:proofErr w:type="spellEnd"/>
    </w:p>
    <w:p w:rsidR="00116AAF" w:rsidRDefault="00116AAF" w:rsidP="006C7547">
      <w:r>
        <w:t>Where Ha=absolute pressure head at liquid surface (m)</w:t>
      </w:r>
    </w:p>
    <w:p w:rsidR="00116AAF" w:rsidRDefault="00116AAF" w:rsidP="006C7547">
      <w:r>
        <w:t>Ha is dependent on altitude:</w:t>
      </w:r>
      <w:r w:rsidR="00A30C52">
        <w:t xml:space="preserve"> </w:t>
      </w:r>
      <w:r>
        <w:t>Ha=10.13- (2000*0.6)/500=7.73m</w:t>
      </w:r>
    </w:p>
    <w:p w:rsidR="00116AAF" w:rsidRDefault="00116AAF" w:rsidP="006C7547">
      <w:proofErr w:type="spellStart"/>
      <w:r>
        <w:t>Hs</w:t>
      </w:r>
      <w:proofErr w:type="spellEnd"/>
      <w:r>
        <w:t xml:space="preserve">= </w:t>
      </w:r>
      <w:r w:rsidR="001E6F34">
        <w:t>the</w:t>
      </w:r>
      <w:r>
        <w:t xml:space="preserve"> static Liquid level </w:t>
      </w:r>
      <w:r w:rsidR="001E6F34">
        <w:t xml:space="preserve">is </w:t>
      </w:r>
      <w:r>
        <w:t>below pump center line (here it is minus)</w:t>
      </w:r>
    </w:p>
    <w:p w:rsidR="00027B1E" w:rsidRDefault="00116AAF" w:rsidP="006C7547">
      <w:proofErr w:type="spellStart"/>
      <w:r>
        <w:t>Hs</w:t>
      </w:r>
      <w:proofErr w:type="spellEnd"/>
      <w:r>
        <w:t>= -2.5m</w:t>
      </w:r>
    </w:p>
    <w:p w:rsidR="00027B1E" w:rsidRDefault="00116AAF" w:rsidP="006C7547">
      <w:proofErr w:type="spellStart"/>
      <w:r>
        <w:t>Hvap</w:t>
      </w:r>
      <w:proofErr w:type="spellEnd"/>
      <w:r>
        <w:t>= absolute vapor pressure at working temperature</w:t>
      </w:r>
    </w:p>
    <w:p w:rsidR="00116AAF" w:rsidRDefault="00116AAF" w:rsidP="006C7547">
      <w:proofErr w:type="spellStart"/>
      <w:r>
        <w:t>Hvap</w:t>
      </w:r>
      <w:proofErr w:type="spellEnd"/>
      <w:r>
        <w:t>=0.3166m at 25</w:t>
      </w:r>
      <w:r w:rsidRPr="00C71DD6">
        <w:rPr>
          <w:vertAlign w:val="superscript"/>
        </w:rPr>
        <w:t>o</w:t>
      </w:r>
      <w:r>
        <w:t>C (from table 7-3)</w:t>
      </w:r>
    </w:p>
    <w:p w:rsidR="00116AAF" w:rsidRDefault="00116AAF" w:rsidP="006C7547">
      <w:proofErr w:type="spellStart"/>
      <w:r>
        <w:t>Hf</w:t>
      </w:r>
      <w:proofErr w:type="spellEnd"/>
      <w:r>
        <w:t>= Head loss due to friction including loss at entrance</w:t>
      </w:r>
    </w:p>
    <w:p w:rsidR="001E6F34" w:rsidRDefault="001E6F34" w:rsidP="006C7547">
      <w:proofErr w:type="spellStart"/>
      <w:r>
        <w:t>Hv</w:t>
      </w:r>
      <w:proofErr w:type="spellEnd"/>
      <w:r>
        <w:t>= velocity head (v</w:t>
      </w:r>
      <w:r w:rsidRPr="001E6F34">
        <w:rPr>
          <w:vertAlign w:val="superscript"/>
        </w:rPr>
        <w:t>2</w:t>
      </w:r>
      <w:r>
        <w:t>/2g)</w:t>
      </w:r>
    </w:p>
    <w:p w:rsidR="00116AAF" w:rsidRDefault="00646DA6" w:rsidP="006C7547">
      <w:proofErr w:type="spellStart"/>
      <w:r>
        <w:t>Fs</w:t>
      </w:r>
      <w:proofErr w:type="spellEnd"/>
      <w:r>
        <w:t>= Factor of Safety=0.60m</w:t>
      </w:r>
    </w:p>
    <w:p w:rsidR="00C71DD6" w:rsidRPr="000E3DDE" w:rsidRDefault="00C71DD6" w:rsidP="00C71DD6">
      <w:r w:rsidRPr="000E3DDE">
        <w:t>Friction loss in pipe is given by Hazen William’s formula given as:</w:t>
      </w:r>
    </w:p>
    <w:p w:rsidR="00C71DD6" w:rsidRPr="0014569E" w:rsidRDefault="00C71DD6" w:rsidP="00C71DD6">
      <m:oMath>
        <m:r>
          <w:rPr>
            <w:rFonts w:ascii="Cambria Math" w:hAnsi="Cambria Math"/>
            <w:sz w:val="28"/>
            <w:szCs w:val="28"/>
          </w:rPr>
          <m:t>hf=</m:t>
        </m:r>
        <m:d>
          <m:dPr>
            <m:ctrlPr>
              <w:rPr>
                <w:rFonts w:ascii="Cambria Math" w:hAnsi="Cambria Math"/>
                <w:sz w:val="28"/>
                <w:szCs w:val="28"/>
              </w:rPr>
            </m:ctrlPr>
          </m:dPr>
          <m:e>
            <m:r>
              <w:rPr>
                <w:rFonts w:ascii="Cambria Math" w:hAnsi="Cambria Math"/>
                <w:sz w:val="28"/>
                <w:szCs w:val="28"/>
              </w:rPr>
              <m:t>L</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10.67*</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Q</m:t>
                    </m:r>
                  </m:e>
                </m:d>
              </m:e>
              <m:sup>
                <m:r>
                  <w:rPr>
                    <w:rFonts w:ascii="Cambria Math" w:hAnsi="Cambria Math"/>
                    <w:sz w:val="28"/>
                    <w:szCs w:val="28"/>
                  </w:rPr>
                  <m:t>1.852</m:t>
                </m:r>
              </m:sup>
            </m:sSup>
          </m:num>
          <m:den>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C</m:t>
                    </m:r>
                  </m:e>
                </m:d>
              </m:e>
              <m:sup>
                <m:r>
                  <w:rPr>
                    <w:rFonts w:ascii="Cambria Math" w:hAnsi="Cambria Math"/>
                    <w:sz w:val="28"/>
                    <w:szCs w:val="28"/>
                  </w:rPr>
                  <m:t>1.852</m:t>
                </m:r>
              </m:sup>
            </m:sSup>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D</m:t>
                    </m:r>
                  </m:e>
                </m:d>
              </m:e>
              <m:sup>
                <m:r>
                  <w:rPr>
                    <w:rFonts w:ascii="Cambria Math" w:hAnsi="Cambria Math"/>
                    <w:sz w:val="28"/>
                    <w:szCs w:val="28"/>
                  </w:rPr>
                  <m:t>4.8704</m:t>
                </m:r>
              </m:sup>
            </m:sSup>
          </m:den>
        </m:f>
        <m:r>
          <w:rPr>
            <w:rFonts w:ascii="Cambria Math" w:hAnsi="Cambria Math"/>
            <w:sz w:val="28"/>
            <w:szCs w:val="28"/>
          </w:rPr>
          <m:t>]</m:t>
        </m:r>
      </m:oMath>
      <w:r>
        <w:rPr>
          <w:rFonts w:eastAsiaTheme="minorEastAsia"/>
        </w:rPr>
        <w:tab/>
      </w:r>
      <w:r>
        <w:rPr>
          <w:rFonts w:eastAsiaTheme="minorEastAsia"/>
        </w:rPr>
        <w:tab/>
      </w:r>
    </w:p>
    <w:p w:rsidR="00C71DD6" w:rsidRPr="000E3DDE" w:rsidRDefault="00C71DD6" w:rsidP="00C71DD6">
      <w:r w:rsidRPr="000E3DDE">
        <w:t>Where,</w:t>
      </w:r>
    </w:p>
    <w:p w:rsidR="00C71DD6" w:rsidRPr="000E3DDE" w:rsidRDefault="00C71DD6" w:rsidP="00C71DD6">
      <w:proofErr w:type="spellStart"/>
      <w:proofErr w:type="gramStart"/>
      <w:r>
        <w:rPr>
          <w:i/>
        </w:rPr>
        <w:t>h</w:t>
      </w:r>
      <w:r w:rsidRPr="00EF1FB1">
        <w:rPr>
          <w:i/>
        </w:rPr>
        <w:t>f</w:t>
      </w:r>
      <w:proofErr w:type="spellEnd"/>
      <w:r w:rsidRPr="000E3DDE">
        <w:t>=</w:t>
      </w:r>
      <w:proofErr w:type="gramEnd"/>
      <w:r w:rsidRPr="000E3DDE">
        <w:t>loss due to friction (m)</w:t>
      </w:r>
    </w:p>
    <w:p w:rsidR="00C71DD6" w:rsidRPr="000E3DDE" w:rsidRDefault="00C71DD6" w:rsidP="00C71DD6">
      <w:r w:rsidRPr="000E3DDE">
        <w:t>L= pipe length (m</w:t>
      </w:r>
      <w:proofErr w:type="gramStart"/>
      <w:r w:rsidRPr="000E3DDE">
        <w:t>)</w:t>
      </w:r>
      <w:r>
        <w:t>=</w:t>
      </w:r>
      <w:proofErr w:type="gramEnd"/>
      <w:r>
        <w:t>6m</w:t>
      </w:r>
    </w:p>
    <w:p w:rsidR="00C71DD6" w:rsidRPr="000E3DDE" w:rsidRDefault="00C71DD6" w:rsidP="00C71DD6">
      <w:r w:rsidRPr="000E3DDE">
        <w:t>C= pipe friction factor</w:t>
      </w:r>
      <w:r>
        <w:t xml:space="preserve"> given under table 7-2=120</w:t>
      </w:r>
    </w:p>
    <w:p w:rsidR="00C71DD6" w:rsidRPr="000E3DDE" w:rsidRDefault="00C71DD6" w:rsidP="00C71DD6">
      <w:r>
        <w:t>Q</w:t>
      </w:r>
      <w:r w:rsidRPr="000E3DDE">
        <w:t>= flow in pipe (m</w:t>
      </w:r>
      <w:r w:rsidRPr="00270B74">
        <w:rPr>
          <w:vertAlign w:val="superscript"/>
        </w:rPr>
        <w:t>3</w:t>
      </w:r>
      <w:r w:rsidRPr="000E3DDE">
        <w:t>/s)</w:t>
      </w:r>
      <w:r>
        <w:t>=60l/s=0.06m3/s</w:t>
      </w:r>
    </w:p>
    <w:p w:rsidR="00C71DD6" w:rsidRPr="000E3DDE" w:rsidRDefault="00C71DD6" w:rsidP="00C71DD6">
      <w:r w:rsidRPr="000E3DDE">
        <w:t>D= pipe diameter in m</w:t>
      </w:r>
      <w:r>
        <w:t>=200mm=0.20m</w:t>
      </w:r>
    </w:p>
    <w:p w:rsidR="00027B1E" w:rsidRDefault="00C71DD6" w:rsidP="006C7547">
      <w:r>
        <w:t xml:space="preserve">Thus </w:t>
      </w:r>
      <w:proofErr w:type="spellStart"/>
      <w:r>
        <w:t>hf</w:t>
      </w:r>
      <w:proofErr w:type="spellEnd"/>
      <w:r>
        <w:t>=0.125m but entrance and fitting loss (minor loss) must be included</w:t>
      </w:r>
    </w:p>
    <w:p w:rsidR="00C71DD6" w:rsidRDefault="00C71DD6" w:rsidP="006C7547">
      <w:r>
        <w:t xml:space="preserve">Minor loss= </w:t>
      </w:r>
      <w:proofErr w:type="spellStart"/>
      <w:r>
        <w:t>K</w:t>
      </w:r>
      <w:r w:rsidRPr="00C71DD6">
        <w:rPr>
          <w:vertAlign w:val="subscript"/>
        </w:rPr>
        <w:t>loss</w:t>
      </w:r>
      <w:proofErr w:type="spellEnd"/>
      <w:r>
        <w:t>*v</w:t>
      </w:r>
      <w:r w:rsidRPr="00C71DD6">
        <w:rPr>
          <w:vertAlign w:val="superscript"/>
        </w:rPr>
        <w:t>2</w:t>
      </w:r>
      <w:r>
        <w:t>/2g</w:t>
      </w:r>
    </w:p>
    <w:p w:rsidR="00C71DD6" w:rsidRDefault="00C71DD6" w:rsidP="006C7547">
      <w:r>
        <w:t>V is flow velocity</w:t>
      </w:r>
    </w:p>
    <w:p w:rsidR="00C71DD6" w:rsidRDefault="00C71DD6" w:rsidP="006C7547">
      <w:r>
        <w:t>V=Q/A</w:t>
      </w:r>
    </w:p>
    <w:p w:rsidR="00C71DD6" w:rsidRDefault="00C71DD6" w:rsidP="006C7547">
      <w:r>
        <w:t>Where A= suction flow area =</w:t>
      </w:r>
      <w:r w:rsidR="0047728E">
        <w:t>πD</w:t>
      </w:r>
      <w:r w:rsidR="0047728E" w:rsidRPr="0047728E">
        <w:rPr>
          <w:vertAlign w:val="superscript"/>
        </w:rPr>
        <w:t>2</w:t>
      </w:r>
      <w:r w:rsidR="0047728E">
        <w:t>/4=0.0314m</w:t>
      </w:r>
      <w:r w:rsidR="0047728E" w:rsidRPr="0047728E">
        <w:rPr>
          <w:vertAlign w:val="superscript"/>
        </w:rPr>
        <w:t>2</w:t>
      </w:r>
    </w:p>
    <w:p w:rsidR="0047728E" w:rsidRDefault="0047728E" w:rsidP="006C7547">
      <w:r>
        <w:t>Thus V=0.06m</w:t>
      </w:r>
      <w:r w:rsidRPr="0047728E">
        <w:rPr>
          <w:vertAlign w:val="superscript"/>
        </w:rPr>
        <w:t>3</w:t>
      </w:r>
      <w:r>
        <w:t>/s/0.0314m</w:t>
      </w:r>
      <w:r w:rsidRPr="0047728E">
        <w:rPr>
          <w:vertAlign w:val="superscript"/>
        </w:rPr>
        <w:t>2</w:t>
      </w:r>
      <w:r>
        <w:t>=1.91m/s</w:t>
      </w:r>
    </w:p>
    <w:p w:rsidR="00027B1E" w:rsidRDefault="0047728E" w:rsidP="006C7547">
      <w:r>
        <w:t>Minor loss= (0.50+0.95+0.80)*[1.91</w:t>
      </w:r>
      <w:r w:rsidRPr="0047728E">
        <w:rPr>
          <w:vertAlign w:val="superscript"/>
        </w:rPr>
        <w:t>2</w:t>
      </w:r>
      <w:proofErr w:type="gramStart"/>
      <w:r>
        <w:t>/(</w:t>
      </w:r>
      <w:proofErr w:type="gramEnd"/>
      <w:r>
        <w:t>2*9.81)]=0.418m</w:t>
      </w:r>
    </w:p>
    <w:p w:rsidR="0047728E" w:rsidRDefault="0047728E" w:rsidP="006C7547">
      <w:proofErr w:type="spellStart"/>
      <w:r>
        <w:t>Hf</w:t>
      </w:r>
      <w:proofErr w:type="spellEnd"/>
      <w:r>
        <w:t>=0.125m+0.418m=0.543m</w:t>
      </w:r>
    </w:p>
    <w:p w:rsidR="001E6F34" w:rsidRDefault="001E6F34" w:rsidP="006C7547">
      <w:proofErr w:type="spellStart"/>
      <w:r>
        <w:t>Hv</w:t>
      </w:r>
      <w:proofErr w:type="spellEnd"/>
      <w:r>
        <w:t>=V</w:t>
      </w:r>
      <w:r w:rsidRPr="001E6F34">
        <w:rPr>
          <w:vertAlign w:val="superscript"/>
        </w:rPr>
        <w:t>2</w:t>
      </w:r>
      <w:r>
        <w:t>/2g=0.186m</w:t>
      </w:r>
    </w:p>
    <w:p w:rsidR="0047728E" w:rsidRDefault="0047728E" w:rsidP="006C7547">
      <w:r>
        <w:t xml:space="preserve">Thus </w:t>
      </w:r>
      <w:proofErr w:type="spellStart"/>
      <w:r>
        <w:t>NPSHa</w:t>
      </w:r>
      <w:proofErr w:type="spellEnd"/>
      <w:r>
        <w:t>=7.73m-2.5m-0.3166m-0.543m</w:t>
      </w:r>
      <w:r w:rsidR="00646DA6">
        <w:t>-0.60m</w:t>
      </w:r>
      <w:r>
        <w:t>=</w:t>
      </w:r>
      <w:r w:rsidR="00646DA6">
        <w:t>3.</w:t>
      </w:r>
      <w:r w:rsidR="0047705A">
        <w:t>77</w:t>
      </w:r>
      <w:r>
        <w:t>m</w:t>
      </w:r>
    </w:p>
    <w:p w:rsidR="0047728E" w:rsidRDefault="0047728E" w:rsidP="006C7547">
      <w:proofErr w:type="spellStart"/>
      <w:r>
        <w:t>N</w:t>
      </w:r>
      <w:r w:rsidR="00CB7820">
        <w:t>PSHa</w:t>
      </w:r>
      <w:proofErr w:type="spellEnd"/>
      <w:r w:rsidR="00CB7820">
        <w:t xml:space="preserve"> </w:t>
      </w:r>
      <w:r w:rsidR="001E6F34">
        <w:t xml:space="preserve">computed </w:t>
      </w:r>
      <w:r w:rsidR="00CB7820">
        <w:t xml:space="preserve">must be greater than </w:t>
      </w:r>
      <w:proofErr w:type="spellStart"/>
      <w:r w:rsidR="00CB7820">
        <w:t>NPSHr</w:t>
      </w:r>
      <w:proofErr w:type="spellEnd"/>
      <w:r w:rsidR="001E6F34">
        <w:t xml:space="preserve"> provided</w:t>
      </w:r>
      <w:r w:rsidR="00CB7820">
        <w:t xml:space="preserve"> from manufacturer (supplier)</w:t>
      </w:r>
      <w:r w:rsidR="001E6F34">
        <w:t xml:space="preserve"> usually provided as pump performance curve</w:t>
      </w:r>
      <w:r w:rsidR="00CB7820">
        <w:t>.</w:t>
      </w:r>
    </w:p>
    <w:p w:rsidR="006D7039" w:rsidRPr="0055230D" w:rsidRDefault="00BC5639" w:rsidP="007B4C4E">
      <w:pPr>
        <w:pStyle w:val="Heading2"/>
      </w:pPr>
      <w:bookmarkStart w:id="166" w:name="_Toc531646029"/>
      <w:bookmarkStart w:id="167" w:name="_Toc497682041"/>
      <w:bookmarkStart w:id="168" w:name="_Toc499363906"/>
      <w:bookmarkStart w:id="169" w:name="_Toc499384897"/>
      <w:r>
        <w:lastRenderedPageBreak/>
        <w:t>the suction sump</w:t>
      </w:r>
      <w:bookmarkEnd w:id="166"/>
    </w:p>
    <w:p w:rsidR="006D7039" w:rsidRDefault="006D7039" w:rsidP="006D7039">
      <w:pPr>
        <w:spacing w:after="200"/>
        <w:jc w:val="left"/>
      </w:pPr>
      <w:r>
        <w:t>The minimum submergence (S) required</w:t>
      </w:r>
      <w:r w:rsidR="007A411E">
        <w:t xml:space="preserve"> in suction sump</w:t>
      </w:r>
      <w:r>
        <w:t xml:space="preserve"> to prevent strong air core vortices is based on a dimensionless flow parameter called the Froude number, defined as:</w:t>
      </w:r>
    </w:p>
    <w:p w:rsidR="006D7039" w:rsidRPr="003736A8" w:rsidRDefault="00777FBB" w:rsidP="00D10F95">
      <w:pPr>
        <w:keepNext/>
        <w:spacing w:after="200"/>
        <w:ind w:firstLine="720"/>
        <w:jc w:val="left"/>
        <w:rPr>
          <w:b/>
        </w:rPr>
      </w:pPr>
      <m:oMath>
        <m:sSub>
          <m:sSubPr>
            <m:ctrlPr>
              <w:rPr>
                <w:rFonts w:ascii="Cambria Math" w:hAnsi="Cambria Math" w:cs="Cambria Math"/>
                <w:b/>
                <w:i/>
                <w:sz w:val="24"/>
              </w:rPr>
            </m:ctrlPr>
          </m:sSubPr>
          <m:e>
            <m:r>
              <m:rPr>
                <m:sty m:val="bi"/>
              </m:rPr>
              <w:rPr>
                <w:rFonts w:ascii="Cambria Math" w:hAnsi="Cambria Math" w:cs="Cambria Math"/>
                <w:sz w:val="24"/>
              </w:rPr>
              <m:t>F</m:t>
            </m:r>
          </m:e>
          <m:sub>
            <m:r>
              <m:rPr>
                <m:sty m:val="bi"/>
              </m:rPr>
              <w:rPr>
                <w:rFonts w:ascii="Cambria Math" w:hAnsi="Cambria Math" w:cs="Cambria Math"/>
                <w:sz w:val="24"/>
              </w:rPr>
              <m:t>D</m:t>
            </m:r>
          </m:sub>
        </m:sSub>
        <m:r>
          <m:rPr>
            <m:sty m:val="b"/>
          </m:rPr>
          <w:rPr>
            <w:rFonts w:ascii="Cambria Math" w:hAnsi="Cambria Math" w:cs="Cambria Math"/>
            <w:sz w:val="24"/>
          </w:rPr>
          <m:t>=</m:t>
        </m:r>
        <m:f>
          <m:fPr>
            <m:ctrlPr>
              <w:rPr>
                <w:rFonts w:ascii="Cambria Math" w:hAnsi="Cambria Math"/>
                <w:b/>
                <w:sz w:val="24"/>
              </w:rPr>
            </m:ctrlPr>
          </m:fPr>
          <m:num>
            <m:r>
              <m:rPr>
                <m:sty m:val="b"/>
              </m:rPr>
              <w:rPr>
                <w:rFonts w:ascii="Cambria Math" w:hAnsi="Cambria Math" w:cs="Cambria Math"/>
                <w:sz w:val="24"/>
              </w:rPr>
              <m:t>V</m:t>
            </m:r>
          </m:num>
          <m:den>
            <m:r>
              <m:rPr>
                <m:sty m:val="bi"/>
              </m:rPr>
              <w:rPr>
                <w:rFonts w:ascii="Cambria Math" w:hAnsi="Cambria Math"/>
                <w:sz w:val="24"/>
              </w:rPr>
              <m:t>(gD)</m:t>
            </m:r>
            <m:sSup>
              <m:sSupPr>
                <m:ctrlPr>
                  <w:rPr>
                    <w:rFonts w:ascii="Cambria Math" w:hAnsi="Cambria Math" w:cs="Cambria Math"/>
                    <w:b/>
                    <w:i/>
                    <w:sz w:val="24"/>
                  </w:rPr>
                </m:ctrlPr>
              </m:sSupPr>
              <m:e>
                <m:r>
                  <m:rPr>
                    <m:sty m:val="bi"/>
                  </m:rPr>
                  <w:rPr>
                    <w:rFonts w:ascii="Cambria Math" w:hAnsi="Cambria Math" w:cs="Cambria Math"/>
                    <w:sz w:val="24"/>
                  </w:rPr>
                  <m:t xml:space="preserve"> </m:t>
                </m:r>
              </m:e>
              <m:sup>
                <m:r>
                  <m:rPr>
                    <m:sty m:val="bi"/>
                  </m:rPr>
                  <w:rPr>
                    <w:rFonts w:ascii="Cambria Math" w:hAnsi="Cambria Math" w:cs="Cambria Math"/>
                    <w:sz w:val="24"/>
                  </w:rPr>
                  <m:t>0.5</m:t>
                </m:r>
              </m:sup>
            </m:sSup>
          </m:den>
        </m:f>
      </m:oMath>
      <w:r w:rsidR="00D10F95" w:rsidRPr="00D16881">
        <w:rPr>
          <w:rFonts w:eastAsiaTheme="minorEastAsia"/>
          <w:b/>
          <w:sz w:val="24"/>
        </w:rPr>
        <w:t xml:space="preserve">  </w:t>
      </w:r>
      <w:r w:rsidR="00D10F95" w:rsidRPr="00D16881">
        <w:rPr>
          <w:rFonts w:eastAsiaTheme="minorEastAsia"/>
          <w:b/>
          <w:sz w:val="24"/>
        </w:rPr>
        <w:tab/>
      </w:r>
      <w:r w:rsidR="00D10F95">
        <w:rPr>
          <w:rFonts w:eastAsiaTheme="minorEastAsia"/>
          <w:b/>
        </w:rPr>
        <w:tab/>
      </w:r>
      <w:r w:rsidR="00D10F95">
        <w:rPr>
          <w:rFonts w:eastAsiaTheme="minorEastAsia"/>
          <w:b/>
        </w:rPr>
        <w:tab/>
      </w:r>
      <w:r w:rsidR="00D10F95">
        <w:rPr>
          <w:rFonts w:eastAsiaTheme="minorEastAsia"/>
          <w:b/>
        </w:rPr>
        <w:tab/>
      </w:r>
      <w:r w:rsidR="00D10F95" w:rsidRPr="00D10F95">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20</w:t>
      </w:r>
      <w:r w:rsidR="006F3003">
        <w:rPr>
          <w:color w:val="0000FF"/>
        </w:rPr>
        <w:fldChar w:fldCharType="end"/>
      </w:r>
    </w:p>
    <w:p w:rsidR="006D7039" w:rsidRDefault="006D7039" w:rsidP="00BC5639">
      <w:r>
        <w:t>F</w:t>
      </w:r>
      <w:r w:rsidRPr="003C2F28">
        <w:rPr>
          <w:vertAlign w:val="subscript"/>
        </w:rPr>
        <w:t>D</w:t>
      </w:r>
      <w:r>
        <w:t>= Froude number (dimensionless)</w:t>
      </w:r>
    </w:p>
    <w:p w:rsidR="006D7039" w:rsidRDefault="006D7039" w:rsidP="00BC5639">
      <w:r>
        <w:t>V= Velocity at the suction inlet (m/s) = Flow/Area, based on D</w:t>
      </w:r>
    </w:p>
    <w:p w:rsidR="006D7039" w:rsidRDefault="006D7039" w:rsidP="00BC5639">
      <w:r>
        <w:t>D= Diameter of bell or pipe inlet (m)</w:t>
      </w:r>
    </w:p>
    <w:p w:rsidR="006D7039" w:rsidRDefault="006D7039" w:rsidP="00BC5639">
      <w:r>
        <w:t>g= gravitational acceleration (m/s</w:t>
      </w:r>
      <w:r w:rsidRPr="003C2F28">
        <w:rPr>
          <w:vertAlign w:val="superscript"/>
        </w:rPr>
        <w:t>2</w:t>
      </w:r>
      <w:r>
        <w:t>)</w:t>
      </w:r>
    </w:p>
    <w:p w:rsidR="006D7039" w:rsidRDefault="006D7039" w:rsidP="00BC5639">
      <w:r>
        <w:t>The minimum submergence in meter unit, S, shall be calculated from (</w:t>
      </w:r>
      <w:proofErr w:type="spellStart"/>
      <w:r>
        <w:t>Hecker</w:t>
      </w:r>
      <w:proofErr w:type="spellEnd"/>
      <w:r>
        <w:t>, G.E., 1987)</w:t>
      </w:r>
    </w:p>
    <w:p w:rsidR="00BC5639" w:rsidRDefault="00BC5639" w:rsidP="00BC5639"/>
    <w:p w:rsidR="006D7039" w:rsidRPr="003736A8" w:rsidRDefault="006D7039" w:rsidP="00D10F95">
      <w:pPr>
        <w:keepNext/>
        <w:spacing w:after="200"/>
        <w:jc w:val="left"/>
        <w:rPr>
          <w:b/>
        </w:rPr>
      </w:pPr>
      <m:oMath>
        <m:r>
          <m:rPr>
            <m:sty m:val="bi"/>
          </m:rPr>
          <w:rPr>
            <w:rFonts w:ascii="Cambria Math" w:hAnsi="Cambria Math"/>
          </w:rPr>
          <m:t>S=D(1+2.3</m:t>
        </m:r>
        <m:sSub>
          <m:sSubPr>
            <m:ctrlPr>
              <w:rPr>
                <w:rFonts w:ascii="Cambria Math" w:hAnsi="Cambria Math"/>
                <w:b/>
                <w:i/>
              </w:rPr>
            </m:ctrlPr>
          </m:sSubPr>
          <m:e>
            <m:r>
              <m:rPr>
                <m:sty m:val="bi"/>
              </m:rPr>
              <w:rPr>
                <w:rFonts w:ascii="Cambria Math" w:hAnsi="Cambria Math"/>
              </w:rPr>
              <m:t>F</m:t>
            </m:r>
          </m:e>
          <m:sub>
            <m:r>
              <m:rPr>
                <m:sty m:val="bi"/>
              </m:rPr>
              <w:rPr>
                <w:rFonts w:ascii="Cambria Math" w:hAnsi="Cambria Math"/>
              </w:rPr>
              <m:t>D</m:t>
            </m:r>
          </m:sub>
        </m:sSub>
        <m:r>
          <m:rPr>
            <m:sty m:val="bi"/>
          </m:rPr>
          <w:rPr>
            <w:rFonts w:ascii="Cambria Math" w:hAnsi="Cambria Math"/>
          </w:rPr>
          <m:t>)</m:t>
        </m:r>
      </m:oMath>
      <w:r w:rsidR="00D10F95">
        <w:rPr>
          <w:rFonts w:eastAsiaTheme="minorEastAsia"/>
          <w:b/>
        </w:rPr>
        <w:t xml:space="preserve"> </w:t>
      </w:r>
      <w:r w:rsidR="00D10F95">
        <w:rPr>
          <w:rFonts w:eastAsiaTheme="minorEastAsia"/>
          <w:b/>
        </w:rPr>
        <w:tab/>
      </w:r>
      <w:r w:rsidR="00D10F95">
        <w:rPr>
          <w:rFonts w:eastAsiaTheme="minorEastAsia"/>
          <w:b/>
        </w:rPr>
        <w:tab/>
      </w:r>
      <w:r w:rsidR="00D10F95">
        <w:rPr>
          <w:rFonts w:eastAsiaTheme="minorEastAsia"/>
          <w:b/>
        </w:rPr>
        <w:tab/>
      </w:r>
      <w:r w:rsidR="00D10F95">
        <w:rPr>
          <w:rFonts w:eastAsiaTheme="minorEastAsia"/>
          <w:b/>
        </w:rPr>
        <w:tab/>
      </w:r>
      <w:r w:rsidR="00D10F95" w:rsidRPr="00D10F95">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21</w:t>
      </w:r>
      <w:r w:rsidR="006F3003">
        <w:rPr>
          <w:color w:val="0000FF"/>
        </w:rPr>
        <w:fldChar w:fldCharType="end"/>
      </w:r>
    </w:p>
    <w:p w:rsidR="006D7039" w:rsidRDefault="006D7039" w:rsidP="00BC5639">
      <w:r>
        <w:t xml:space="preserve">Example: What must be the minimum submergence in suction sump </w:t>
      </w:r>
      <w:proofErr w:type="gramStart"/>
      <w:r>
        <w:t>b</w:t>
      </w:r>
      <w:r w:rsidR="005A680D">
        <w:t>e</w:t>
      </w:r>
      <w:r>
        <w:t>low  pool</w:t>
      </w:r>
      <w:proofErr w:type="gramEnd"/>
      <w:r>
        <w:t xml:space="preserve"> level for suction pipe of 250mm sucking 90 l/s flow?</w:t>
      </w:r>
    </w:p>
    <w:p w:rsidR="00BC5639" w:rsidRDefault="00BC5639" w:rsidP="00BC5639">
      <w:pPr>
        <w:spacing w:line="240" w:lineRule="auto"/>
      </w:pPr>
    </w:p>
    <w:p w:rsidR="006D7039" w:rsidRPr="003736A8" w:rsidRDefault="006D7039" w:rsidP="00205347">
      <w:pPr>
        <w:jc w:val="left"/>
        <w:rPr>
          <w:b/>
        </w:rPr>
      </w:pPr>
      <w:r w:rsidRPr="003736A8">
        <w:rPr>
          <w:b/>
        </w:rPr>
        <w:t>Solution:</w:t>
      </w:r>
    </w:p>
    <w:p w:rsidR="006D7039" w:rsidRDefault="006D7039" w:rsidP="00BC5639">
      <w:r>
        <w:t>Pipe diameter D= 0.25m</w:t>
      </w:r>
    </w:p>
    <w:p w:rsidR="006D7039" w:rsidRDefault="006D7039" w:rsidP="00BC5639">
      <w:r>
        <w:t>Flow= 90l/s= 0.09m3/s</w:t>
      </w:r>
    </w:p>
    <w:p w:rsidR="006D7039" w:rsidRDefault="006D7039" w:rsidP="00BC5639">
      <w:r>
        <w:t>Area of flow =0.04906m2, thus V=Flow/Area=1.83m/s</w:t>
      </w:r>
    </w:p>
    <w:p w:rsidR="006D7039" w:rsidRDefault="006D7039" w:rsidP="00BC5639">
      <w:r>
        <w:t>Froude number=1.17</w:t>
      </w:r>
    </w:p>
    <w:p w:rsidR="006D7039" w:rsidRDefault="006D7039" w:rsidP="00BC5639">
      <w:r>
        <w:t>Hence minimum submergence, S=0.92m</w:t>
      </w:r>
    </w:p>
    <w:p w:rsidR="00BC5639" w:rsidRDefault="00BC5639" w:rsidP="00205347">
      <w:pPr>
        <w:spacing w:line="240" w:lineRule="auto"/>
      </w:pPr>
    </w:p>
    <w:p w:rsidR="006D7039" w:rsidRDefault="006D7039" w:rsidP="00BC5639">
      <w:r>
        <w:t>Sump sizing and dimensions to be adopted is as indicated on Figure</w:t>
      </w:r>
      <w:r w:rsidR="00D10F95">
        <w:t xml:space="preserve"> 8-4</w:t>
      </w:r>
      <w:r>
        <w:t>, however minimum clearance from bottom slab depends on silt conditions, if silt movement under the bed is expected during pump operation minimum clearance from floor must be 0.60m.</w:t>
      </w:r>
    </w:p>
    <w:p w:rsidR="00D10F95" w:rsidRDefault="005A680D" w:rsidP="00205347">
      <w:pPr>
        <w:keepNext/>
        <w:spacing w:line="240" w:lineRule="auto"/>
        <w:jc w:val="center"/>
      </w:pPr>
      <w:r>
        <w:rPr>
          <w:noProof/>
        </w:rPr>
        <w:drawing>
          <wp:inline distT="0" distB="0" distL="0" distR="0" wp14:anchorId="3CD26D6E" wp14:editId="6FBCE9DA">
            <wp:extent cx="3870960" cy="3653069"/>
            <wp:effectExtent l="0" t="0" r="0" b="508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BEBA8EAE-BF5A-486C-A8C5-ECC9F3942E4B}">
                          <a14:imgProps xmlns:a14="http://schemas.microsoft.com/office/drawing/2010/main">
                            <a14:imgLayer r:embed="rId12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877553" cy="3659290"/>
                    </a:xfrm>
                    <a:prstGeom prst="rect">
                      <a:avLst/>
                    </a:prstGeom>
                    <a:noFill/>
                    <a:ln>
                      <a:noFill/>
                    </a:ln>
                  </pic:spPr>
                </pic:pic>
              </a:graphicData>
            </a:graphic>
          </wp:inline>
        </w:drawing>
      </w:r>
    </w:p>
    <w:p w:rsidR="00970E23" w:rsidRDefault="00D10F95" w:rsidP="00D10F95">
      <w:pPr>
        <w:pStyle w:val="Caption"/>
        <w:jc w:val="center"/>
      </w:pPr>
      <w:bookmarkStart w:id="170" w:name="_Toc531646216"/>
      <w:r>
        <w:t xml:space="preserve">Figure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9E587E">
        <w:noBreakHyphen/>
      </w:r>
      <w:r w:rsidR="00777FBB">
        <w:fldChar w:fldCharType="begin"/>
      </w:r>
      <w:r w:rsidR="00777FBB">
        <w:instrText xml:space="preserve"> SEQ Figur</w:instrText>
      </w:r>
      <w:r w:rsidR="00777FBB">
        <w:instrText xml:space="preserve">e \* ARABIC \s 1 </w:instrText>
      </w:r>
      <w:r w:rsidR="00777FBB">
        <w:fldChar w:fldCharType="separate"/>
      </w:r>
      <w:r w:rsidR="00D76EFD">
        <w:rPr>
          <w:noProof/>
        </w:rPr>
        <w:t>4</w:t>
      </w:r>
      <w:r w:rsidR="00777FBB">
        <w:rPr>
          <w:noProof/>
        </w:rPr>
        <w:fldChar w:fldCharType="end"/>
      </w:r>
      <w:r w:rsidR="00E6127F">
        <w:rPr>
          <w:noProof/>
        </w:rPr>
        <w:t>:</w:t>
      </w:r>
      <w:r>
        <w:t xml:space="preserve"> Typical suction sump arrangement</w:t>
      </w:r>
      <w:bookmarkEnd w:id="170"/>
    </w:p>
    <w:p w:rsidR="00970E23" w:rsidRDefault="00970E23" w:rsidP="00D10F95">
      <w:r w:rsidRPr="00F928C1">
        <w:lastRenderedPageBreak/>
        <w:t>Most pump problems are due to suction issues</w:t>
      </w:r>
      <w:r>
        <w:t>.</w:t>
      </w:r>
      <w:r w:rsidRPr="00F928C1">
        <w:t xml:space="preserve"> </w:t>
      </w:r>
      <w:r>
        <w:t xml:space="preserve">The </w:t>
      </w:r>
      <w:r w:rsidRPr="00F928C1">
        <w:t>instance of a pump problem that was related to the discharge</w:t>
      </w:r>
      <w:r>
        <w:t xml:space="preserve"> is rare. There are five rules to be followed to avoid pump problems. </w:t>
      </w:r>
    </w:p>
    <w:p w:rsidR="00970E23" w:rsidRDefault="00970E23" w:rsidP="00E6127F">
      <w:pPr>
        <w:spacing w:line="240" w:lineRule="auto"/>
      </w:pPr>
    </w:p>
    <w:p w:rsidR="00970E23" w:rsidRDefault="00970E23" w:rsidP="00970E23">
      <w:r w:rsidRPr="00540934">
        <w:rPr>
          <w:b/>
        </w:rPr>
        <w:t>Rule</w:t>
      </w:r>
      <w:r w:rsidR="0002363C" w:rsidRPr="00540934">
        <w:rPr>
          <w:b/>
        </w:rPr>
        <w:t>-</w:t>
      </w:r>
      <w:r w:rsidRPr="00540934">
        <w:rPr>
          <w:b/>
        </w:rPr>
        <w:t>1</w:t>
      </w:r>
      <w:r>
        <w:t xml:space="preserve"> </w:t>
      </w:r>
      <w:r w:rsidR="00540934">
        <w:t>Provide sufficient NPSH</w:t>
      </w:r>
      <w:r>
        <w:t xml:space="preserve"> </w:t>
      </w:r>
    </w:p>
    <w:p w:rsidR="00970E23" w:rsidRDefault="00970E23" w:rsidP="00970E23">
      <w:r w:rsidRPr="00540934">
        <w:rPr>
          <w:b/>
        </w:rPr>
        <w:t>Rule</w:t>
      </w:r>
      <w:r w:rsidR="0002363C" w:rsidRPr="00540934">
        <w:rPr>
          <w:b/>
        </w:rPr>
        <w:t>-</w:t>
      </w:r>
      <w:r w:rsidRPr="00540934">
        <w:rPr>
          <w:b/>
        </w:rPr>
        <w:t>2</w:t>
      </w:r>
      <w:r>
        <w:t xml:space="preserve"> </w:t>
      </w:r>
      <w:r w:rsidR="0002363C">
        <w:t>Reduce friction losses</w:t>
      </w:r>
      <w:r>
        <w:t xml:space="preserve"> </w:t>
      </w:r>
    </w:p>
    <w:p w:rsidR="00970E23" w:rsidRDefault="00970E23" w:rsidP="00970E23">
      <w:r w:rsidRPr="00540934">
        <w:rPr>
          <w:b/>
        </w:rPr>
        <w:t>Rule</w:t>
      </w:r>
      <w:r w:rsidR="0002363C" w:rsidRPr="00540934">
        <w:rPr>
          <w:b/>
        </w:rPr>
        <w:t>-</w:t>
      </w:r>
      <w:r w:rsidRPr="00540934">
        <w:rPr>
          <w:b/>
        </w:rPr>
        <w:t>3</w:t>
      </w:r>
      <w:r w:rsidRPr="00A128DE">
        <w:t xml:space="preserve"> </w:t>
      </w:r>
      <w:r w:rsidR="0002363C">
        <w:t>Avoid sharp elbows in the suction side</w:t>
      </w:r>
    </w:p>
    <w:p w:rsidR="00970E23" w:rsidRDefault="00970E23" w:rsidP="00970E23">
      <w:r w:rsidRPr="00540934">
        <w:rPr>
          <w:b/>
        </w:rPr>
        <w:t>Rule</w:t>
      </w:r>
      <w:r w:rsidR="0002363C" w:rsidRPr="00540934">
        <w:rPr>
          <w:b/>
        </w:rPr>
        <w:t>-</w:t>
      </w:r>
      <w:r w:rsidRPr="00540934">
        <w:rPr>
          <w:b/>
        </w:rPr>
        <w:t>4</w:t>
      </w:r>
      <w:r w:rsidRPr="00A128DE">
        <w:t xml:space="preserve"> </w:t>
      </w:r>
      <w:r w:rsidR="0002363C">
        <w:t>Stop entering air or vapor to suction side</w:t>
      </w:r>
    </w:p>
    <w:p w:rsidR="00970E23" w:rsidRDefault="00970E23" w:rsidP="00970E23">
      <w:r w:rsidRPr="00540934">
        <w:rPr>
          <w:b/>
        </w:rPr>
        <w:t>Rule</w:t>
      </w:r>
      <w:r w:rsidR="0002363C" w:rsidRPr="00540934">
        <w:rPr>
          <w:b/>
        </w:rPr>
        <w:t>-</w:t>
      </w:r>
      <w:r w:rsidRPr="00540934">
        <w:rPr>
          <w:b/>
        </w:rPr>
        <w:t>5</w:t>
      </w:r>
      <w:r w:rsidRPr="00A128DE">
        <w:t xml:space="preserve"> </w:t>
      </w:r>
      <w:r w:rsidR="0002363C">
        <w:t>Correct piping alignment</w:t>
      </w:r>
      <w:r w:rsidRPr="0011724A">
        <w:t xml:space="preserve"> </w:t>
      </w:r>
    </w:p>
    <w:p w:rsidR="00970E23" w:rsidRDefault="00970E23" w:rsidP="00970E23"/>
    <w:p w:rsidR="00970E23" w:rsidRPr="00C9779F" w:rsidRDefault="00970E23" w:rsidP="00970E23">
      <w:pPr>
        <w:rPr>
          <w:highlight w:val="cyan"/>
        </w:rPr>
      </w:pPr>
      <w:r>
        <w:t>T</w:t>
      </w:r>
      <w:r w:rsidRPr="00623868">
        <w:t>he suction side of the pump is much more important than the piping on the discharge. If any mistakes are made on the discharge side, they can usually be compensated, by increasing the performance capability of the chosen pump. Problems on the suction side, however, can be the source of ongoing and expensive difficulties, which may never be traced back to rules 1 to 5.</w:t>
      </w:r>
    </w:p>
    <w:p w:rsidR="00A76C50" w:rsidRDefault="00E6127F" w:rsidP="007B4C4E">
      <w:pPr>
        <w:pStyle w:val="Heading2"/>
      </w:pPr>
      <w:bookmarkStart w:id="171" w:name="_Toc531646030"/>
      <w:r>
        <w:t>conditions to be accounted in the delivery pipe</w:t>
      </w:r>
      <w:bookmarkEnd w:id="171"/>
    </w:p>
    <w:p w:rsidR="00605AA5" w:rsidRDefault="00A76C50" w:rsidP="007513FD">
      <w:pPr>
        <w:spacing w:after="200"/>
      </w:pPr>
      <w:r>
        <w:t xml:space="preserve">Too excess loss in the delivery line must be avoided as much as possible. Minimizing losses in the delivery line means minimizing energy. When energy is minimized initial costs consequently reduce and as a result operation and maintenance cost is </w:t>
      </w:r>
      <w:r w:rsidR="0088153C">
        <w:t xml:space="preserve">also </w:t>
      </w:r>
      <w:r>
        <w:t>reduced. Optimum delivery pipe size has to be systematically decided</w:t>
      </w:r>
      <w:r w:rsidR="007513FD">
        <w:t>. Other factors that increase the loss in the delivery pipe are alignments, sharp bends, sharp confluences</w:t>
      </w:r>
      <w:r w:rsidR="00F71B55">
        <w:t xml:space="preserve"> and</w:t>
      </w:r>
      <w:r w:rsidR="007513FD">
        <w:t xml:space="preserve"> the like. In all cases the delivery pipe must withstand the total working pressure </w:t>
      </w:r>
      <w:r w:rsidR="00F71B55">
        <w:t>as well as</w:t>
      </w:r>
      <w:r w:rsidR="007513FD">
        <w:t xml:space="preserve"> the water hammer.</w:t>
      </w:r>
      <w:r w:rsidR="00F71B55">
        <w:t xml:space="preserve"> </w:t>
      </w:r>
    </w:p>
    <w:p w:rsidR="00605AA5" w:rsidRDefault="00605AA5" w:rsidP="007513FD">
      <w:pPr>
        <w:spacing w:after="200"/>
      </w:pPr>
      <w:r>
        <w:t>For pumps in parallel the delivery lines (sub-mains lines) may be merged to one delivery line (main line). In any case the angle of confluence of the sub-main lines to main line must not be more than 30</w:t>
      </w:r>
      <w:r w:rsidRPr="00605AA5">
        <w:rPr>
          <w:vertAlign w:val="superscript"/>
        </w:rPr>
        <w:t>o</w:t>
      </w:r>
      <w:r>
        <w:t xml:space="preserve"> to minimize confluence losses. In such cases the losses in main and sub-main line shall be calculated individually.</w:t>
      </w:r>
    </w:p>
    <w:p w:rsidR="0080770F" w:rsidRDefault="00F71B55" w:rsidP="007513FD">
      <w:pPr>
        <w:spacing w:after="200"/>
      </w:pPr>
      <w:r>
        <w:t>Pipe nominal pressure</w:t>
      </w:r>
      <w:r w:rsidR="0088153C">
        <w:t xml:space="preserve"> (PN)</w:t>
      </w:r>
      <w:r>
        <w:t xml:space="preserve"> must be fixed based on the maximum expected head</w:t>
      </w:r>
      <w:r w:rsidR="0088153C">
        <w:t>/pressure</w:t>
      </w:r>
      <w:r>
        <w:t xml:space="preserve"> in the delivery</w:t>
      </w:r>
      <w:r w:rsidR="007513FD">
        <w:t xml:space="preserve"> </w:t>
      </w:r>
      <w:r>
        <w:t>pipe mult</w:t>
      </w:r>
      <w:r w:rsidR="0088153C">
        <w:t>iplied by</w:t>
      </w:r>
      <w:r>
        <w:t xml:space="preserve"> safety factor of 1.3. </w:t>
      </w:r>
      <w:r w:rsidR="0088153C">
        <w:t xml:space="preserve">For instance if total pumping head is 36m or 3.6 bar and if water hammer expected </w:t>
      </w:r>
      <w:r w:rsidR="00C21B70">
        <w:t xml:space="preserve">due to sudden shut off </w:t>
      </w:r>
      <w:r w:rsidR="0088153C">
        <w:t>is 60m or 6bar then the pipe to be selected is minimum PN7.8 but to nearest standards PN10</w:t>
      </w:r>
      <w:r w:rsidR="00540934">
        <w:t xml:space="preserve"> is selected</w:t>
      </w:r>
      <w:r w:rsidR="0088153C">
        <w:t xml:space="preserve">. It should be noted that as any pipe gets older nominal specification by manufactured </w:t>
      </w:r>
      <w:r w:rsidR="0080770F">
        <w:t>is not expected</w:t>
      </w:r>
      <w:r w:rsidR="0088153C">
        <w:t xml:space="preserve"> thus one has to wisely consider the safest value. </w:t>
      </w:r>
      <w:r w:rsidR="007513FD">
        <w:t>Anchor blocks are also essential to absorb any shocks particularly for un-buried pipe line</w:t>
      </w:r>
      <w:r>
        <w:t>.</w:t>
      </w:r>
      <w:r w:rsidR="0088153C">
        <w:t xml:space="preserve"> Special consideration/ selection </w:t>
      </w:r>
      <w:r w:rsidR="00540934">
        <w:t>have</w:t>
      </w:r>
      <w:r w:rsidR="0088153C">
        <w:t xml:space="preserve"> to be made if the </w:t>
      </w:r>
      <w:r w:rsidR="00A30C52">
        <w:t>fluid</w:t>
      </w:r>
      <w:r w:rsidR="0088153C">
        <w:t xml:space="preserve"> or the soil in contact to the pipe is corrosive.</w:t>
      </w:r>
      <w:r w:rsidR="0080770F">
        <w:t xml:space="preserve"> Selected bedding material for delivery pipe line is also essential.</w:t>
      </w:r>
    </w:p>
    <w:p w:rsidR="007A411E" w:rsidRDefault="00E6127F" w:rsidP="007B4C4E">
      <w:pPr>
        <w:pStyle w:val="Heading2"/>
      </w:pPr>
      <w:bookmarkStart w:id="172" w:name="_Toc531646031"/>
      <w:r>
        <w:t>the delivery pool or box</w:t>
      </w:r>
      <w:bookmarkEnd w:id="172"/>
    </w:p>
    <w:p w:rsidR="007A411E" w:rsidRDefault="007A411E" w:rsidP="007513FD">
      <w:pPr>
        <w:spacing w:after="200"/>
      </w:pPr>
      <w:r>
        <w:t xml:space="preserve">The sizing of the delivery box </w:t>
      </w:r>
      <w:r w:rsidR="00F00157">
        <w:t>can be fixed based</w:t>
      </w:r>
      <w:r>
        <w:t xml:space="preserve"> on the discharge and velocity of flow.</w:t>
      </w:r>
      <w:r w:rsidR="00107D9F">
        <w:t xml:space="preserve"> For free discharge pipe, v</w:t>
      </w:r>
      <w:r>
        <w:t>elocity of the projectile jet of water at delivery outlet decides the length of the box.</w:t>
      </w:r>
      <w:r w:rsidR="005B4022">
        <w:t xml:space="preserve"> If incoming flow and outgoing flow are same delivery box width can be simply half of the length</w:t>
      </w:r>
      <w:r w:rsidR="00F00157">
        <w:t xml:space="preserve"> of delivery box</w:t>
      </w:r>
      <w:r w:rsidR="005B4022">
        <w:t xml:space="preserve"> obtained.</w:t>
      </w:r>
      <w:r w:rsidR="00F00157">
        <w:t xml:space="preserve"> If the delivery lines are more than one the width can be multiplied by the number of delivery pipes. If the discharge velocity is less than 3.5m/s the jet throw length is not significant and thus in that case practical dimensions can be adopted according to the velocity and discharge of specific case.</w:t>
      </w:r>
      <w:r w:rsidR="00376BE4" w:rsidRPr="00376BE4">
        <w:t xml:space="preserve"> </w:t>
      </w:r>
      <w:r w:rsidR="00376BE4">
        <w:t>The floor of the delivery box shall be concrete of thickness not less than 20cm to avoid scouring effects and minimum sill of 0.30m shall be provided in the delivery box. The side walls shall be concrete structure of minimum 30cm wall thickness or masonry wall of minimum thickness 40cm well plastered in rich cement mortar to inner face and well pointed to outer face.</w:t>
      </w:r>
    </w:p>
    <w:p w:rsidR="00510735" w:rsidRDefault="00BF4691" w:rsidP="0026743B">
      <w:pPr>
        <w:keepNext/>
        <w:spacing w:line="240" w:lineRule="auto"/>
        <w:jc w:val="center"/>
      </w:pPr>
      <w:r>
        <w:rPr>
          <w:noProof/>
        </w:rPr>
        <w:lastRenderedPageBreak/>
        <w:drawing>
          <wp:inline distT="0" distB="0" distL="0" distR="0" wp14:anchorId="3D6448AE" wp14:editId="4B45180C">
            <wp:extent cx="4404360" cy="1605544"/>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BEBA8EAE-BF5A-486C-A8C5-ECC9F3942E4B}">
                          <a14:imgProps xmlns:a14="http://schemas.microsoft.com/office/drawing/2010/main">
                            <a14:imgLayer r:embed="rId129">
                              <a14:imgEffect>
                                <a14:brightnessContrast bright="-19000" contrast="65000"/>
                              </a14:imgEffect>
                            </a14:imgLayer>
                          </a14:imgProps>
                        </a:ext>
                        <a:ext uri="{28A0092B-C50C-407E-A947-70E740481C1C}">
                          <a14:useLocalDpi xmlns:a14="http://schemas.microsoft.com/office/drawing/2010/main" val="0"/>
                        </a:ext>
                      </a:extLst>
                    </a:blip>
                    <a:srcRect/>
                    <a:stretch>
                      <a:fillRect/>
                    </a:stretch>
                  </pic:blipFill>
                  <pic:spPr bwMode="auto">
                    <a:xfrm>
                      <a:off x="0" y="0"/>
                      <a:ext cx="4404607" cy="1605634"/>
                    </a:xfrm>
                    <a:prstGeom prst="rect">
                      <a:avLst/>
                    </a:prstGeom>
                    <a:noFill/>
                    <a:ln>
                      <a:noFill/>
                    </a:ln>
                  </pic:spPr>
                </pic:pic>
              </a:graphicData>
            </a:graphic>
          </wp:inline>
        </w:drawing>
      </w:r>
    </w:p>
    <w:p w:rsidR="00510735" w:rsidRDefault="00510735" w:rsidP="00205347">
      <w:pPr>
        <w:pStyle w:val="Caption"/>
        <w:jc w:val="center"/>
      </w:pPr>
      <w:bookmarkStart w:id="173" w:name="_Toc531646217"/>
      <w:r>
        <w:t xml:space="preserve">Figure </w:t>
      </w:r>
      <w:r w:rsidR="00777FBB">
        <w:fldChar w:fldCharType="begin"/>
      </w:r>
      <w:r w:rsidR="00777FBB">
        <w:instrText xml:space="preserve"> STYLEREF 1 \s </w:instrText>
      </w:r>
      <w:r w:rsidR="00777FBB">
        <w:fldChar w:fldCharType="separate"/>
      </w:r>
      <w:r w:rsidR="00D76EFD">
        <w:rPr>
          <w:noProof/>
        </w:rPr>
        <w:t>8</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5</w:t>
      </w:r>
      <w:r w:rsidR="00777FBB">
        <w:rPr>
          <w:noProof/>
        </w:rPr>
        <w:fldChar w:fldCharType="end"/>
      </w:r>
      <w:r w:rsidR="00E6127F">
        <w:rPr>
          <w:noProof/>
        </w:rPr>
        <w:t>:</w:t>
      </w:r>
      <w:r>
        <w:t xml:space="preserve"> Water jet profile</w:t>
      </w:r>
      <w:bookmarkEnd w:id="173"/>
    </w:p>
    <w:p w:rsidR="00D16881" w:rsidRPr="00D16881" w:rsidRDefault="00D16881" w:rsidP="00205347">
      <w:pPr>
        <w:spacing w:line="240" w:lineRule="auto"/>
      </w:pPr>
    </w:p>
    <w:p w:rsidR="004736CF" w:rsidRDefault="004736CF" w:rsidP="00510735">
      <w:pPr>
        <w:tabs>
          <w:tab w:val="left" w:pos="1905"/>
        </w:tabs>
      </w:pPr>
      <w:r>
        <w:t>The velocity of the jet (</w:t>
      </w:r>
      <w:proofErr w:type="gramStart"/>
      <w:r>
        <w:t>V</w:t>
      </w:r>
      <w:r w:rsidRPr="0089393F">
        <w:rPr>
          <w:vertAlign w:val="subscript"/>
        </w:rPr>
        <w:t>o</w:t>
      </w:r>
      <w:proofErr w:type="gramEnd"/>
      <w:r>
        <w:t>) has two components expressed as:</w:t>
      </w:r>
    </w:p>
    <w:p w:rsidR="001766FB" w:rsidRDefault="004736CF" w:rsidP="00205347">
      <w:pPr>
        <w:keepNext/>
        <w:tabs>
          <w:tab w:val="left" w:pos="1905"/>
        </w:tabs>
        <w:spacing w:line="240" w:lineRule="auto"/>
        <w:rPr>
          <w:color w:val="0000FF"/>
        </w:rPr>
      </w:pPr>
      <w:r>
        <w:t>(V</w:t>
      </w:r>
      <w:r w:rsidRPr="0089393F">
        <w:rPr>
          <w:vertAlign w:val="subscript"/>
        </w:rPr>
        <w:t>o</w:t>
      </w:r>
      <w:proofErr w:type="gramStart"/>
      <w:r>
        <w:t>)x</w:t>
      </w:r>
      <w:proofErr w:type="gramEnd"/>
      <w:r>
        <w:t>=V</w:t>
      </w:r>
      <w:r w:rsidRPr="0089393F">
        <w:rPr>
          <w:vertAlign w:val="subscript"/>
        </w:rPr>
        <w:t>o</w:t>
      </w:r>
      <w:r>
        <w:t>*Cos</w:t>
      </w:r>
      <w:r w:rsidRPr="004736CF">
        <w:t xml:space="preserve"> </w:t>
      </w:r>
      <w:r w:rsidRPr="00161660">
        <w:t>α</w:t>
      </w:r>
      <w:r>
        <w:t xml:space="preserve"> </w:t>
      </w:r>
      <w:r w:rsidR="001766FB">
        <w:tab/>
      </w:r>
      <w:r w:rsidR="001766FB">
        <w:tab/>
      </w:r>
      <w:r w:rsidR="001766FB">
        <w:tab/>
      </w:r>
      <w:r w:rsidR="001766FB">
        <w:tab/>
      </w:r>
      <w:r w:rsidR="001766FB">
        <w:tab/>
      </w:r>
      <w:r w:rsidR="001766FB">
        <w:tab/>
      </w:r>
      <w:r w:rsidR="001766FB" w:rsidRPr="001766FB">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22</w:t>
      </w:r>
      <w:r w:rsidR="006F3003">
        <w:rPr>
          <w:color w:val="0000FF"/>
        </w:rPr>
        <w:fldChar w:fldCharType="end"/>
      </w:r>
    </w:p>
    <w:p w:rsidR="00D16881" w:rsidRDefault="00D16881" w:rsidP="00205347">
      <w:pPr>
        <w:keepNext/>
        <w:tabs>
          <w:tab w:val="left" w:pos="1905"/>
        </w:tabs>
        <w:spacing w:line="240" w:lineRule="auto"/>
      </w:pPr>
    </w:p>
    <w:p w:rsidR="004736CF" w:rsidRDefault="004736CF" w:rsidP="00205347">
      <w:pPr>
        <w:keepNext/>
        <w:tabs>
          <w:tab w:val="left" w:pos="1905"/>
        </w:tabs>
        <w:spacing w:line="240" w:lineRule="auto"/>
      </w:pPr>
      <w:r>
        <w:t>(V</w:t>
      </w:r>
      <w:r w:rsidRPr="0089393F">
        <w:rPr>
          <w:vertAlign w:val="subscript"/>
        </w:rPr>
        <w:t>o</w:t>
      </w:r>
      <w:proofErr w:type="gramStart"/>
      <w:r>
        <w:t>)y</w:t>
      </w:r>
      <w:proofErr w:type="gramEnd"/>
      <w:r>
        <w:t>=V</w:t>
      </w:r>
      <w:r w:rsidRPr="0089393F">
        <w:rPr>
          <w:vertAlign w:val="subscript"/>
        </w:rPr>
        <w:t>o</w:t>
      </w:r>
      <w:r>
        <w:t>*Sin</w:t>
      </w:r>
      <w:r w:rsidRPr="004736CF">
        <w:t xml:space="preserve"> </w:t>
      </w:r>
      <w:r w:rsidRPr="00161660">
        <w:t>α</w:t>
      </w:r>
      <w:r w:rsidR="001766FB">
        <w:tab/>
      </w:r>
      <w:r w:rsidR="001766FB">
        <w:tab/>
      </w:r>
      <w:r w:rsidR="001766FB">
        <w:tab/>
      </w:r>
      <w:r w:rsidR="001766FB">
        <w:tab/>
      </w:r>
      <w:r w:rsidR="001766FB">
        <w:tab/>
      </w:r>
      <w:r w:rsidR="001766FB">
        <w:tab/>
      </w:r>
      <w:r w:rsidR="001766FB" w:rsidRPr="001766FB">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23</w:t>
      </w:r>
      <w:r w:rsidR="006F3003">
        <w:rPr>
          <w:color w:val="0000FF"/>
        </w:rPr>
        <w:fldChar w:fldCharType="end"/>
      </w:r>
    </w:p>
    <w:p w:rsidR="00D16881" w:rsidRDefault="00D16881" w:rsidP="00205347">
      <w:pPr>
        <w:tabs>
          <w:tab w:val="left" w:pos="1905"/>
        </w:tabs>
        <w:spacing w:line="240" w:lineRule="auto"/>
      </w:pPr>
    </w:p>
    <w:p w:rsidR="004736CF" w:rsidRDefault="004736CF" w:rsidP="00205347">
      <w:pPr>
        <w:tabs>
          <w:tab w:val="left" w:pos="1905"/>
        </w:tabs>
        <w:spacing w:line="240" w:lineRule="auto"/>
      </w:pPr>
      <w:r>
        <w:t>There for the two coordinate equations for the trajectory are:</w:t>
      </w:r>
    </w:p>
    <w:p w:rsidR="00D16881" w:rsidRDefault="00D16881" w:rsidP="00205347">
      <w:pPr>
        <w:keepNext/>
        <w:tabs>
          <w:tab w:val="left" w:pos="1905"/>
        </w:tabs>
        <w:spacing w:line="240" w:lineRule="auto"/>
      </w:pPr>
    </w:p>
    <w:p w:rsidR="001766FB" w:rsidRDefault="004736CF" w:rsidP="00205347">
      <w:pPr>
        <w:keepNext/>
        <w:tabs>
          <w:tab w:val="left" w:pos="1905"/>
        </w:tabs>
        <w:spacing w:line="240" w:lineRule="auto"/>
      </w:pPr>
      <w:r>
        <w:t>L=</w:t>
      </w:r>
      <w:r w:rsidR="008C5363">
        <w:t xml:space="preserve"> (</w:t>
      </w:r>
      <w:proofErr w:type="gramStart"/>
      <w:r w:rsidR="008C5363">
        <w:t>V</w:t>
      </w:r>
      <w:r w:rsidR="008C5363" w:rsidRPr="008C5363">
        <w:rPr>
          <w:vertAlign w:val="subscript"/>
        </w:rPr>
        <w:t>o</w:t>
      </w:r>
      <w:r w:rsidR="008C5363">
        <w:t>*</w:t>
      </w:r>
      <w:proofErr w:type="gramEnd"/>
      <w:r w:rsidR="008C5363">
        <w:t>Cos</w:t>
      </w:r>
      <w:r w:rsidR="008C5363" w:rsidRPr="008C5363">
        <w:t xml:space="preserve"> </w:t>
      </w:r>
      <w:r w:rsidR="008C5363" w:rsidRPr="00161660">
        <w:t>α</w:t>
      </w:r>
      <w:r w:rsidR="008C5363">
        <w:t>)*t</w:t>
      </w:r>
      <w:r w:rsidR="001766FB">
        <w:tab/>
      </w:r>
      <w:r w:rsidR="001766FB">
        <w:tab/>
      </w:r>
      <w:r w:rsidR="001766FB">
        <w:tab/>
      </w:r>
      <w:r w:rsidR="001766FB">
        <w:tab/>
      </w:r>
      <w:r w:rsidR="001766FB">
        <w:tab/>
      </w:r>
      <w:r w:rsidR="001766FB">
        <w:tab/>
      </w:r>
      <w:r w:rsidR="001766FB" w:rsidRPr="001766FB">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24</w:t>
      </w:r>
      <w:r w:rsidR="006F3003">
        <w:rPr>
          <w:color w:val="0000FF"/>
        </w:rPr>
        <w:fldChar w:fldCharType="end"/>
      </w:r>
    </w:p>
    <w:p w:rsidR="00D16881" w:rsidRDefault="00D16881" w:rsidP="00205347">
      <w:pPr>
        <w:keepNext/>
        <w:tabs>
          <w:tab w:val="left" w:pos="1905"/>
        </w:tabs>
        <w:spacing w:line="240" w:lineRule="auto"/>
      </w:pPr>
    </w:p>
    <w:p w:rsidR="001766FB" w:rsidRDefault="001E7DFD" w:rsidP="001766FB">
      <w:pPr>
        <w:keepNext/>
        <w:tabs>
          <w:tab w:val="left" w:pos="1905"/>
        </w:tabs>
      </w:pPr>
      <w:r>
        <w:t>h</w:t>
      </w:r>
      <w:proofErr w:type="gramStart"/>
      <w:r w:rsidR="008C5363">
        <w:t>=(</w:t>
      </w:r>
      <w:proofErr w:type="gramEnd"/>
      <w:r w:rsidR="008C5363">
        <w:t>V</w:t>
      </w:r>
      <w:r w:rsidR="008C5363" w:rsidRPr="008C5363">
        <w:rPr>
          <w:vertAlign w:val="subscript"/>
        </w:rPr>
        <w:t>o</w:t>
      </w:r>
      <w:r w:rsidR="008C5363">
        <w:t xml:space="preserve">*Sin </w:t>
      </w:r>
      <w:r w:rsidR="008C5363" w:rsidRPr="00161660">
        <w:t>α</w:t>
      </w:r>
      <w:r w:rsidR="008C5363">
        <w:t>)*t – ½ *gt</w:t>
      </w:r>
      <w:r w:rsidR="008C5363" w:rsidRPr="008C5363">
        <w:rPr>
          <w:vertAlign w:val="superscript"/>
        </w:rPr>
        <w:t>2</w:t>
      </w:r>
      <w:r w:rsidR="001766FB">
        <w:rPr>
          <w:vertAlign w:val="superscript"/>
        </w:rPr>
        <w:tab/>
      </w:r>
      <w:r w:rsidR="001766FB">
        <w:rPr>
          <w:vertAlign w:val="superscript"/>
        </w:rPr>
        <w:tab/>
      </w:r>
      <w:r w:rsidR="001766FB">
        <w:rPr>
          <w:vertAlign w:val="superscript"/>
        </w:rPr>
        <w:tab/>
      </w:r>
      <w:r w:rsidR="001766FB">
        <w:rPr>
          <w:vertAlign w:val="superscript"/>
        </w:rPr>
        <w:tab/>
      </w:r>
      <w:r w:rsidR="001766FB" w:rsidRPr="001766FB">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25</w:t>
      </w:r>
      <w:r w:rsidR="006F3003">
        <w:rPr>
          <w:color w:val="0000FF"/>
        </w:rPr>
        <w:fldChar w:fldCharType="end"/>
      </w:r>
    </w:p>
    <w:p w:rsidR="0089393F" w:rsidRDefault="0089393F" w:rsidP="00510735">
      <w:pPr>
        <w:tabs>
          <w:tab w:val="left" w:pos="1905"/>
        </w:tabs>
      </w:pPr>
      <w:proofErr w:type="spellStart"/>
      <w:proofErr w:type="gramStart"/>
      <w:r>
        <w:t>t</w:t>
      </w:r>
      <w:proofErr w:type="spellEnd"/>
      <w:proofErr w:type="gramEnd"/>
      <w:r>
        <w:t xml:space="preserve"> is time elapsed in the trajectory after liquid leaves the discharge pipe in seconds</w:t>
      </w:r>
    </w:p>
    <w:p w:rsidR="004736CF" w:rsidRDefault="008C5363" w:rsidP="00510735">
      <w:pPr>
        <w:tabs>
          <w:tab w:val="left" w:pos="1905"/>
        </w:tabs>
      </w:pPr>
      <w:r>
        <w:t xml:space="preserve">By eliminating t and solving for </w:t>
      </w:r>
      <w:proofErr w:type="gramStart"/>
      <w:r>
        <w:t>V</w:t>
      </w:r>
      <w:r w:rsidRPr="00107D9F">
        <w:rPr>
          <w:vertAlign w:val="subscript"/>
        </w:rPr>
        <w:t>o</w:t>
      </w:r>
      <w:proofErr w:type="gramEnd"/>
      <w:r>
        <w:t xml:space="preserve"> from the two equation we obtain:</w:t>
      </w:r>
    </w:p>
    <w:p w:rsidR="008C5363" w:rsidRPr="0089393F" w:rsidRDefault="00777FBB" w:rsidP="001766FB">
      <w:pPr>
        <w:keepNext/>
        <w:tabs>
          <w:tab w:val="left" w:pos="1905"/>
        </w:tabs>
      </w:pP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o</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Cosα</m:t>
            </m:r>
          </m:den>
        </m:f>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g</m:t>
                </m:r>
              </m:num>
              <m:den>
                <m:r>
                  <w:rPr>
                    <w:rFonts w:ascii="Cambria Math" w:hAnsi="Cambria Math"/>
                    <w:sz w:val="28"/>
                    <w:szCs w:val="28"/>
                  </w:rPr>
                  <m:t>2(L tanα-h)</m:t>
                </m:r>
              </m:den>
            </m:f>
          </m:e>
        </m:d>
        <m:sSup>
          <m:sSupPr>
            <m:ctrlPr>
              <w:rPr>
                <w:rFonts w:ascii="Cambria Math" w:hAnsi="Cambria Math"/>
                <w:i/>
                <w:sz w:val="28"/>
                <w:szCs w:val="28"/>
              </w:rPr>
            </m:ctrlPr>
          </m:sSupPr>
          <m:e>
            <m:r>
              <w:rPr>
                <w:rFonts w:ascii="Cambria Math" w:hAnsi="Cambria Math"/>
                <w:sz w:val="28"/>
                <w:szCs w:val="28"/>
              </w:rPr>
              <m:t xml:space="preserve"> </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oMath>
      <w:r w:rsidR="001766FB">
        <w:rPr>
          <w:rFonts w:eastAsiaTheme="minorEastAsia"/>
        </w:rPr>
        <w:t xml:space="preserve">  </w:t>
      </w:r>
      <w:r w:rsidR="001766FB">
        <w:rPr>
          <w:rFonts w:eastAsiaTheme="minorEastAsia"/>
        </w:rPr>
        <w:tab/>
      </w:r>
      <w:r w:rsidR="001766FB">
        <w:rPr>
          <w:rFonts w:eastAsiaTheme="minorEastAsia"/>
        </w:rPr>
        <w:tab/>
      </w:r>
      <w:r w:rsidR="001766FB">
        <w:rPr>
          <w:rFonts w:eastAsiaTheme="minorEastAsia"/>
        </w:rPr>
        <w:tab/>
      </w:r>
      <w:r w:rsidR="001766FB">
        <w:rPr>
          <w:rFonts w:eastAsiaTheme="minorEastAsia"/>
        </w:rPr>
        <w:tab/>
      </w:r>
      <w:r w:rsidR="001766FB" w:rsidRPr="001766FB">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26</w:t>
      </w:r>
      <w:r w:rsidR="006F3003">
        <w:rPr>
          <w:color w:val="0000FF"/>
        </w:rPr>
        <w:fldChar w:fldCharType="end"/>
      </w:r>
    </w:p>
    <w:p w:rsidR="00510735" w:rsidRPr="00161660" w:rsidRDefault="00510735" w:rsidP="00510735">
      <w:pPr>
        <w:tabs>
          <w:tab w:val="left" w:pos="1905"/>
        </w:tabs>
      </w:pPr>
      <w:r w:rsidRPr="00161660">
        <w:t>Where,</w:t>
      </w:r>
    </w:p>
    <w:p w:rsidR="00510735" w:rsidRDefault="00510735" w:rsidP="00510735">
      <w:r w:rsidRPr="00161660">
        <w:t>L = Distance of thro</w:t>
      </w:r>
      <w:r w:rsidR="00572275">
        <w:t>w</w:t>
      </w:r>
      <w:r w:rsidRPr="00161660">
        <w:t>, m</w:t>
      </w:r>
    </w:p>
    <w:p w:rsidR="0089393F" w:rsidRPr="00161660" w:rsidRDefault="0089393F" w:rsidP="00510735">
      <w:r>
        <w:t>h= height above floor, m</w:t>
      </w:r>
    </w:p>
    <w:p w:rsidR="00510735" w:rsidRPr="00161660" w:rsidRDefault="00510735" w:rsidP="0089393F">
      <w:proofErr w:type="gramStart"/>
      <w:r w:rsidRPr="00161660">
        <w:t>V</w:t>
      </w:r>
      <w:r w:rsidRPr="00ED3495">
        <w:rPr>
          <w:vertAlign w:val="subscript"/>
        </w:rPr>
        <w:t>o</w:t>
      </w:r>
      <w:proofErr w:type="gramEnd"/>
      <w:r w:rsidRPr="00161660">
        <w:t xml:space="preserve"> = Initial velocity</w:t>
      </w:r>
      <w:r w:rsidR="00ED3495">
        <w:t xml:space="preserve"> or velocity at exit</w:t>
      </w:r>
      <w:r w:rsidRPr="00161660">
        <w:t>, m /s</w:t>
      </w:r>
    </w:p>
    <w:p w:rsidR="00510735" w:rsidRPr="00161660" w:rsidRDefault="00510735" w:rsidP="0089393F">
      <w:r w:rsidRPr="00161660">
        <w:t>α = Angle of elevation, degree</w:t>
      </w:r>
    </w:p>
    <w:p w:rsidR="00510735" w:rsidRPr="00161660" w:rsidRDefault="00510735" w:rsidP="0089393F">
      <w:r w:rsidRPr="00161660">
        <w:t>g = acceleration due to gravity, m /s</w:t>
      </w:r>
      <w:r w:rsidR="00161660" w:rsidRPr="00161660">
        <w:rPr>
          <w:vertAlign w:val="superscript"/>
        </w:rPr>
        <w:t>2</w:t>
      </w:r>
    </w:p>
    <w:p w:rsidR="0089393F" w:rsidRDefault="0089393F" w:rsidP="00D16881">
      <w:pPr>
        <w:tabs>
          <w:tab w:val="left" w:pos="1905"/>
        </w:tabs>
        <w:spacing w:line="240" w:lineRule="auto"/>
      </w:pPr>
    </w:p>
    <w:p w:rsidR="0089393F" w:rsidRDefault="00107D9F" w:rsidP="00161660">
      <w:pPr>
        <w:tabs>
          <w:tab w:val="left" w:pos="1905"/>
        </w:tabs>
      </w:pPr>
      <w:r w:rsidRPr="00F00157">
        <w:rPr>
          <w:b/>
        </w:rPr>
        <w:t>Example:</w:t>
      </w:r>
      <w:r>
        <w:t xml:space="preserve"> What is the </w:t>
      </w:r>
      <w:r w:rsidR="00BD7622">
        <w:t>throw</w:t>
      </w:r>
      <w:r>
        <w:t xml:space="preserve"> length (L) for delivery pipe </w:t>
      </w:r>
      <w:r w:rsidR="00BD7622">
        <w:t xml:space="preserve">discharging at 5m/s velocity </w:t>
      </w:r>
      <w:r w:rsidR="00F00157">
        <w:t>fixed</w:t>
      </w:r>
      <w:r>
        <w:t xml:space="preserve"> </w:t>
      </w:r>
      <w:r w:rsidR="00F00157">
        <w:t>to</w:t>
      </w:r>
      <w:r>
        <w:t xml:space="preserve"> 30</w:t>
      </w:r>
      <w:r w:rsidRPr="00107D9F">
        <w:rPr>
          <w:vertAlign w:val="superscript"/>
        </w:rPr>
        <w:t>o</w:t>
      </w:r>
      <w:r w:rsidR="00572275">
        <w:t xml:space="preserve"> and </w:t>
      </w:r>
      <w:r w:rsidR="00F00157">
        <w:t xml:space="preserve">placed </w:t>
      </w:r>
      <w:r w:rsidR="00F934A6">
        <w:t>3</w:t>
      </w:r>
      <w:r>
        <w:t xml:space="preserve">0cm above </w:t>
      </w:r>
      <w:r w:rsidR="00F00157">
        <w:t>water surface</w:t>
      </w:r>
      <w:r>
        <w:t>?</w:t>
      </w:r>
    </w:p>
    <w:p w:rsidR="00F934A6" w:rsidRPr="00161660" w:rsidRDefault="00F934A6" w:rsidP="00F934A6">
      <w:r>
        <w:t>h= height above floor, 0.30m</w:t>
      </w:r>
    </w:p>
    <w:p w:rsidR="00F934A6" w:rsidRPr="00161660" w:rsidRDefault="00F934A6" w:rsidP="00F934A6">
      <w:proofErr w:type="gramStart"/>
      <w:r w:rsidRPr="00161660">
        <w:t>V</w:t>
      </w:r>
      <w:r w:rsidRPr="00ED3495">
        <w:rPr>
          <w:vertAlign w:val="subscript"/>
        </w:rPr>
        <w:t>o</w:t>
      </w:r>
      <w:proofErr w:type="gramEnd"/>
      <w:r w:rsidRPr="00161660">
        <w:t xml:space="preserve"> = Initial velocity</w:t>
      </w:r>
      <w:r>
        <w:t xml:space="preserve"> or velocity at exit</w:t>
      </w:r>
      <w:r w:rsidRPr="00161660">
        <w:t xml:space="preserve">, </w:t>
      </w:r>
      <w:r>
        <w:t xml:space="preserve">5 </w:t>
      </w:r>
      <w:r w:rsidRPr="00161660">
        <w:t>m /s</w:t>
      </w:r>
    </w:p>
    <w:p w:rsidR="00F934A6" w:rsidRPr="00161660" w:rsidRDefault="00F934A6" w:rsidP="0026743B">
      <w:pPr>
        <w:spacing w:line="240" w:lineRule="auto"/>
      </w:pPr>
      <w:r w:rsidRPr="00161660">
        <w:t xml:space="preserve">α = Angle of elevation, </w:t>
      </w:r>
      <w:r>
        <w:t xml:space="preserve">30 </w:t>
      </w:r>
      <w:r w:rsidRPr="00161660">
        <w:t>degree</w:t>
      </w:r>
    </w:p>
    <w:p w:rsidR="00107D9F" w:rsidRDefault="00107D9F" w:rsidP="0026743B">
      <w:pPr>
        <w:tabs>
          <w:tab w:val="left" w:pos="1905"/>
        </w:tabs>
        <w:spacing w:line="240" w:lineRule="auto"/>
      </w:pPr>
    </w:p>
    <w:p w:rsidR="00107D9F" w:rsidRDefault="00107D9F" w:rsidP="0026743B">
      <w:pPr>
        <w:tabs>
          <w:tab w:val="left" w:pos="1905"/>
        </w:tabs>
        <w:spacing w:line="240" w:lineRule="auto"/>
      </w:pPr>
      <w:r>
        <w:t xml:space="preserve">Thus inserting the values in above equation </w:t>
      </w:r>
      <w:r w:rsidR="006630E0">
        <w:t>throw</w:t>
      </w:r>
      <w:r>
        <w:t xml:space="preserve"> length</w:t>
      </w:r>
      <w:r w:rsidR="005B4022">
        <w:t xml:space="preserve"> would be:</w:t>
      </w:r>
    </w:p>
    <w:p w:rsidR="005B4022" w:rsidRPr="005B4022" w:rsidRDefault="00F934A6" w:rsidP="00161660">
      <w:pPr>
        <w:tabs>
          <w:tab w:val="left" w:pos="1905"/>
        </w:tabs>
      </w:pPr>
      <m:oMathPara>
        <m:oMathParaPr>
          <m:jc m:val="left"/>
        </m:oMathParaPr>
        <m:oMath>
          <m:r>
            <w:rPr>
              <w:rFonts w:ascii="Cambria Math" w:hAnsi="Cambria Math"/>
            </w:rPr>
            <m:t>5=</m:t>
          </m:r>
          <m:f>
            <m:fPr>
              <m:ctrlPr>
                <w:rPr>
                  <w:rFonts w:ascii="Cambria Math" w:hAnsi="Cambria Math"/>
                  <w:i/>
                </w:rPr>
              </m:ctrlPr>
            </m:fPr>
            <m:num>
              <m:r>
                <w:rPr>
                  <w:rFonts w:ascii="Cambria Math" w:hAnsi="Cambria Math"/>
                </w:rPr>
                <m:t>L</m:t>
              </m:r>
            </m:num>
            <m:den>
              <m:r>
                <w:rPr>
                  <w:rFonts w:ascii="Cambria Math" w:hAnsi="Cambria Math"/>
                </w:rPr>
                <m:t>cos30</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9.81</m:t>
                  </m:r>
                </m:num>
                <m:den>
                  <m:r>
                    <w:rPr>
                      <w:rFonts w:ascii="Cambria Math" w:hAnsi="Cambria Math"/>
                    </w:rPr>
                    <m:t>2(L tan30-0.3)</m:t>
                  </m:r>
                </m:den>
              </m:f>
            </m:e>
          </m:d>
          <m:sSup>
            <m:sSupPr>
              <m:ctrlPr>
                <w:rPr>
                  <w:rFonts w:ascii="Cambria Math" w:hAnsi="Cambria Math"/>
                  <w:i/>
                </w:rPr>
              </m:ctrlPr>
            </m:sSupPr>
            <m:e>
              <m:r>
                <w:rPr>
                  <w:rFonts w:ascii="Cambria Math" w:hAnsi="Cambria Math"/>
                </w:rPr>
                <m:t xml:space="preserve"> </m:t>
              </m:r>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5B4022" w:rsidRDefault="005B4022" w:rsidP="00205347">
      <w:pPr>
        <w:tabs>
          <w:tab w:val="left" w:pos="1905"/>
        </w:tabs>
        <w:spacing w:line="240" w:lineRule="auto"/>
      </w:pPr>
    </w:p>
    <w:p w:rsidR="005B4022" w:rsidRPr="005B4022" w:rsidRDefault="00F934A6" w:rsidP="00161660">
      <w:pPr>
        <w:tabs>
          <w:tab w:val="left" w:pos="1905"/>
        </w:tabs>
      </w:pPr>
      <m:oMathPara>
        <m:oMathParaPr>
          <m:jc m:val="left"/>
        </m:oMathParaPr>
        <m:oMath>
          <m:r>
            <w:rPr>
              <w:rFonts w:ascii="Cambria Math" w:hAnsi="Cambria Math"/>
            </w:rPr>
            <m:t>5=</m:t>
          </m:r>
          <m:f>
            <m:fPr>
              <m:ctrlPr>
                <w:rPr>
                  <w:rFonts w:ascii="Cambria Math" w:hAnsi="Cambria Math"/>
                  <w:i/>
                </w:rPr>
              </m:ctrlPr>
            </m:fPr>
            <m:num>
              <m:r>
                <w:rPr>
                  <w:rFonts w:ascii="Cambria Math" w:hAnsi="Cambria Math"/>
                </w:rPr>
                <m:t>L</m:t>
              </m:r>
            </m:num>
            <m:den>
              <m:r>
                <w:rPr>
                  <w:rFonts w:ascii="Cambria Math" w:hAnsi="Cambria Math"/>
                </w:rPr>
                <m:t>0.866</m:t>
              </m:r>
            </m:den>
          </m:f>
          <m:d>
            <m:dPr>
              <m:begChr m:val="["/>
              <m:endChr m:val="]"/>
              <m:ctrlPr>
                <w:rPr>
                  <w:rFonts w:ascii="Cambria Math" w:hAnsi="Cambria Math"/>
                  <w:i/>
                </w:rPr>
              </m:ctrlPr>
            </m:dPr>
            <m:e>
              <m:f>
                <m:fPr>
                  <m:ctrlPr>
                    <w:rPr>
                      <w:rFonts w:ascii="Cambria Math" w:hAnsi="Cambria Math"/>
                      <w:i/>
                    </w:rPr>
                  </m:ctrlPr>
                </m:fPr>
                <m:num>
                  <m:r>
                    <w:rPr>
                      <w:rFonts w:ascii="Cambria Math" w:hAnsi="Cambria Math"/>
                    </w:rPr>
                    <m:t>9.81</m:t>
                  </m:r>
                </m:num>
                <m:den>
                  <m:r>
                    <w:rPr>
                      <w:rFonts w:ascii="Cambria Math" w:hAnsi="Cambria Math"/>
                    </w:rPr>
                    <m:t>2(0.577L-0.3)</m:t>
                  </m:r>
                </m:den>
              </m:f>
            </m:e>
          </m:d>
          <m:sSup>
            <m:sSupPr>
              <m:ctrlPr>
                <w:rPr>
                  <w:rFonts w:ascii="Cambria Math" w:hAnsi="Cambria Math"/>
                  <w:i/>
                </w:rPr>
              </m:ctrlPr>
            </m:sSupPr>
            <m:e>
              <m:r>
                <w:rPr>
                  <w:rFonts w:ascii="Cambria Math" w:hAnsi="Cambria Math"/>
                </w:rPr>
                <m:t xml:space="preserve"> </m:t>
              </m:r>
            </m:e>
            <m:sup>
              <m:f>
                <m:fPr>
                  <m:ctrlPr>
                    <w:rPr>
                      <w:rFonts w:ascii="Cambria Math" w:hAnsi="Cambria Math"/>
                      <w:i/>
                    </w:rPr>
                  </m:ctrlPr>
                </m:fPr>
                <m:num>
                  <m:r>
                    <w:rPr>
                      <w:rFonts w:ascii="Cambria Math" w:hAnsi="Cambria Math"/>
                    </w:rPr>
                    <m:t>1</m:t>
                  </m:r>
                </m:num>
                <m:den>
                  <m:r>
                    <w:rPr>
                      <w:rFonts w:ascii="Cambria Math" w:hAnsi="Cambria Math"/>
                    </w:rPr>
                    <m:t>2</m:t>
                  </m:r>
                </m:den>
              </m:f>
            </m:sup>
          </m:sSup>
        </m:oMath>
      </m:oMathPara>
    </w:p>
    <w:p w:rsidR="00205347" w:rsidRDefault="00205347" w:rsidP="00205347">
      <w:pPr>
        <w:tabs>
          <w:tab w:val="left" w:pos="1905"/>
        </w:tabs>
        <w:spacing w:line="240" w:lineRule="auto"/>
      </w:pPr>
    </w:p>
    <w:p w:rsidR="005B4022" w:rsidRDefault="005B4022" w:rsidP="00205347">
      <w:pPr>
        <w:tabs>
          <w:tab w:val="left" w:pos="1905"/>
        </w:tabs>
        <w:spacing w:line="240" w:lineRule="auto"/>
      </w:pPr>
      <w:r>
        <w:t>And solving for L,</w:t>
      </w:r>
    </w:p>
    <w:p w:rsidR="00F934A6" w:rsidRDefault="00F934A6" w:rsidP="00205347">
      <w:pPr>
        <w:tabs>
          <w:tab w:val="left" w:pos="1905"/>
        </w:tabs>
        <w:spacing w:line="240" w:lineRule="auto"/>
      </w:pPr>
      <w:r>
        <w:t>Throw length is 1.37m</w:t>
      </w:r>
    </w:p>
    <w:p w:rsidR="00205347" w:rsidRDefault="00205347" w:rsidP="00205347">
      <w:pPr>
        <w:tabs>
          <w:tab w:val="left" w:pos="1905"/>
        </w:tabs>
        <w:spacing w:line="240" w:lineRule="auto"/>
      </w:pPr>
    </w:p>
    <w:p w:rsidR="00345234" w:rsidRDefault="00F934A6" w:rsidP="00161660">
      <w:pPr>
        <w:tabs>
          <w:tab w:val="left" w:pos="1905"/>
        </w:tabs>
      </w:pPr>
      <w:r>
        <w:t>Assuming the water jet to</w:t>
      </w:r>
      <w:r w:rsidR="00F00157">
        <w:t xml:space="preserve"> fall at</w:t>
      </w:r>
      <w:r>
        <w:t xml:space="preserve"> center of the box</w:t>
      </w:r>
      <w:r w:rsidR="00F00157">
        <w:t>,</w:t>
      </w:r>
      <w:r>
        <w:t xml:space="preserve"> then box length is 2L=2.74m, and with the consideration that incoming discharge to </w:t>
      </w:r>
      <w:r w:rsidR="00F00157">
        <w:t xml:space="preserve">delivery </w:t>
      </w:r>
      <w:r>
        <w:t xml:space="preserve">box and outgoing from </w:t>
      </w:r>
      <w:r w:rsidR="00F00157">
        <w:t xml:space="preserve">the </w:t>
      </w:r>
      <w:r>
        <w:t>box to be same width of box can be taken 1.37m.</w:t>
      </w:r>
      <w:r w:rsidR="00506A5E">
        <w:t xml:space="preserve"> </w:t>
      </w:r>
    </w:p>
    <w:p w:rsidR="00345234" w:rsidRDefault="00345234">
      <w:pPr>
        <w:spacing w:after="200"/>
        <w:jc w:val="left"/>
      </w:pPr>
      <w:r>
        <w:lastRenderedPageBreak/>
        <w:br w:type="page"/>
      </w:r>
    </w:p>
    <w:p w:rsidR="0080770F" w:rsidRDefault="0080770F" w:rsidP="00C43173">
      <w:pPr>
        <w:pStyle w:val="Heading1"/>
      </w:pPr>
      <w:bookmarkStart w:id="174" w:name="_Toc531646032"/>
      <w:r>
        <w:lastRenderedPageBreak/>
        <w:t>Siting and Installation of pumps</w:t>
      </w:r>
      <w:bookmarkEnd w:id="174"/>
    </w:p>
    <w:p w:rsidR="0080770F" w:rsidRDefault="00E6127F" w:rsidP="007B4C4E">
      <w:pPr>
        <w:pStyle w:val="Heading2"/>
      </w:pPr>
      <w:bookmarkStart w:id="175" w:name="_Toc531646033"/>
      <w:r>
        <w:t>siting of the pumping station</w:t>
      </w:r>
      <w:bookmarkEnd w:id="175"/>
    </w:p>
    <w:p w:rsidR="0080770F" w:rsidRPr="004B33B1" w:rsidRDefault="006D706D" w:rsidP="004B33B1">
      <w:pPr>
        <w:autoSpaceDE w:val="0"/>
        <w:autoSpaceDN w:val="0"/>
        <w:adjustRightInd w:val="0"/>
      </w:pPr>
      <w:r w:rsidRPr="004B33B1">
        <w:t xml:space="preserve">General site selection criteria for pumping facility are indicated under section-4-2. </w:t>
      </w:r>
      <w:r w:rsidR="00927F21" w:rsidRPr="004B33B1">
        <w:t xml:space="preserve"> Here specific considerations for siting of pumping station are discussed. C</w:t>
      </w:r>
      <w:r w:rsidR="0080770F" w:rsidRPr="004B33B1">
        <w:t>areful selection of a suitable location for a pumping station is very important in irrigation development. Several factors have to be taken into consideration when choosing the site.</w:t>
      </w:r>
    </w:p>
    <w:p w:rsidR="00927F21" w:rsidRPr="004B33B1" w:rsidRDefault="00927F21" w:rsidP="004B33B1">
      <w:pPr>
        <w:autoSpaceDE w:val="0"/>
        <w:autoSpaceDN w:val="0"/>
        <w:adjustRightInd w:val="0"/>
      </w:pPr>
    </w:p>
    <w:p w:rsidR="0080770F" w:rsidRPr="004B33B1" w:rsidRDefault="0080770F" w:rsidP="004B33B1">
      <w:pPr>
        <w:autoSpaceDE w:val="0"/>
        <w:autoSpaceDN w:val="0"/>
        <w:adjustRightInd w:val="0"/>
      </w:pPr>
      <w:r w:rsidRPr="004B33B1">
        <w:t>Firstly, one has to find out whether the flow is reliable in the case of a river or whether the amount of water stored in the dam is enough to fulfill the annual irrigation requirements for the proposed cropping program. This information is often obtained from the water authority</w:t>
      </w:r>
      <w:r w:rsidR="00927F21" w:rsidRPr="004B33B1">
        <w:t>/historical data, physical observations and measurements</w:t>
      </w:r>
      <w:r w:rsidRPr="004B33B1">
        <w:t xml:space="preserve"> or from the local</w:t>
      </w:r>
      <w:r w:rsidR="00927F21" w:rsidRPr="004B33B1">
        <w:t xml:space="preserve"> </w:t>
      </w:r>
      <w:r w:rsidRPr="004B33B1">
        <w:t>farmers' experiences.</w:t>
      </w:r>
    </w:p>
    <w:p w:rsidR="00927F21" w:rsidRPr="004B33B1" w:rsidRDefault="00927F21" w:rsidP="004B33B1">
      <w:pPr>
        <w:autoSpaceDE w:val="0"/>
        <w:autoSpaceDN w:val="0"/>
        <w:adjustRightInd w:val="0"/>
      </w:pPr>
    </w:p>
    <w:p w:rsidR="0080770F" w:rsidRDefault="0080770F" w:rsidP="004B33B1">
      <w:pPr>
        <w:autoSpaceDE w:val="0"/>
        <w:autoSpaceDN w:val="0"/>
        <w:adjustRightInd w:val="0"/>
      </w:pPr>
      <w:r w:rsidRPr="004B33B1">
        <w:t>Secondly, in the case of river abstraction one has to check the maximum flood level of the river and preferably site the pumping station outside the flood level. With the limitations often imposed by the length of the suction pipe necessary to cater for the net positive suction head, where there are fluctuating flood levels, a portable pumping station is preferable. Such a site, however, should be on</w:t>
      </w:r>
      <w:r w:rsidR="00927F21" w:rsidRPr="004B33B1">
        <w:t xml:space="preserve"> </w:t>
      </w:r>
      <w:r w:rsidRPr="004B33B1">
        <w:t>stable soil and have enough of water depth for the suction</w:t>
      </w:r>
      <w:r w:rsidR="00927F21" w:rsidRPr="004B33B1">
        <w:t xml:space="preserve"> </w:t>
      </w:r>
      <w:r w:rsidRPr="004B33B1">
        <w:t>pipe. For permanent pumping stations pumps are installed</w:t>
      </w:r>
      <w:r w:rsidR="00927F21" w:rsidRPr="004B33B1">
        <w:t xml:space="preserve"> </w:t>
      </w:r>
      <w:r w:rsidRPr="004B33B1">
        <w:t>on concrete plinth or foundation, the size of which varies in</w:t>
      </w:r>
      <w:r w:rsidR="00927F21" w:rsidRPr="004B33B1">
        <w:t xml:space="preserve"> </w:t>
      </w:r>
      <w:r w:rsidRPr="004B33B1">
        <w:t xml:space="preserve">relation to the size of the pumping unit. </w:t>
      </w:r>
      <w:r w:rsidRPr="00E3276C">
        <w:t xml:space="preserve">Figure </w:t>
      </w:r>
      <w:r w:rsidR="00E3276C">
        <w:t xml:space="preserve">9-1 </w:t>
      </w:r>
      <w:r w:rsidRPr="004B33B1">
        <w:t>shows a</w:t>
      </w:r>
      <w:r w:rsidR="00927F21" w:rsidRPr="004B33B1">
        <w:t xml:space="preserve"> </w:t>
      </w:r>
      <w:r w:rsidRPr="004B33B1">
        <w:t>typical plinth and its reinforcement for pumps up to 50 kW.</w:t>
      </w:r>
      <w:r w:rsidR="00927F21" w:rsidRPr="004B33B1">
        <w:t xml:space="preserve"> The Hydraulic Institute recommends in its Standards that the mass of the concrete foundation should be on the order of five (5) times that of the equipment it is supporting.</w:t>
      </w:r>
    </w:p>
    <w:p w:rsidR="00EF44C1" w:rsidRDefault="004B33B1" w:rsidP="00EF44C1">
      <w:pPr>
        <w:keepNext/>
        <w:autoSpaceDE w:val="0"/>
        <w:autoSpaceDN w:val="0"/>
        <w:adjustRightInd w:val="0"/>
      </w:pPr>
      <w:r>
        <w:rPr>
          <w:noProof/>
        </w:rPr>
        <w:drawing>
          <wp:inline distT="0" distB="0" distL="0" distR="0" wp14:anchorId="34B86039" wp14:editId="205038B6">
            <wp:extent cx="5654990" cy="4274820"/>
            <wp:effectExtent l="0" t="0" r="317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58030" cy="4277118"/>
                    </a:xfrm>
                    <a:prstGeom prst="rect">
                      <a:avLst/>
                    </a:prstGeom>
                    <a:noFill/>
                    <a:ln>
                      <a:noFill/>
                    </a:ln>
                  </pic:spPr>
                </pic:pic>
              </a:graphicData>
            </a:graphic>
          </wp:inline>
        </w:drawing>
      </w:r>
    </w:p>
    <w:p w:rsidR="004B33B1" w:rsidRPr="004B33B1" w:rsidRDefault="00EF44C1" w:rsidP="00EF44C1">
      <w:pPr>
        <w:pStyle w:val="Caption"/>
        <w:jc w:val="center"/>
        <w:rPr>
          <w:sz w:val="22"/>
          <w:szCs w:val="22"/>
        </w:rPr>
      </w:pPr>
      <w:bookmarkStart w:id="176" w:name="_Toc531646218"/>
      <w:r>
        <w:t xml:space="preserve">Figure </w:t>
      </w:r>
      <w:r w:rsidR="00777FBB">
        <w:fldChar w:fldCharType="begin"/>
      </w:r>
      <w:r w:rsidR="00777FBB">
        <w:instrText xml:space="preserve"> STYLEREF 1 \s </w:instrText>
      </w:r>
      <w:r w:rsidR="00777FBB">
        <w:fldChar w:fldCharType="separate"/>
      </w:r>
      <w:r w:rsidR="00D76EFD">
        <w:rPr>
          <w:noProof/>
        </w:rPr>
        <w:t>9</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rsidR="00E6127F">
        <w:rPr>
          <w:noProof/>
        </w:rPr>
        <w:t>:</w:t>
      </w:r>
      <w:r>
        <w:t xml:space="preserve"> Foundation of pumping unit and reinforcement details</w:t>
      </w:r>
      <w:bookmarkEnd w:id="176"/>
    </w:p>
    <w:p w:rsidR="0026743B" w:rsidRDefault="0026743B" w:rsidP="004B33B1">
      <w:pPr>
        <w:autoSpaceDE w:val="0"/>
        <w:autoSpaceDN w:val="0"/>
        <w:adjustRightInd w:val="0"/>
      </w:pPr>
    </w:p>
    <w:p w:rsidR="0080770F" w:rsidRPr="004B33B1" w:rsidRDefault="0080770F" w:rsidP="004B33B1">
      <w:pPr>
        <w:autoSpaceDE w:val="0"/>
        <w:autoSpaceDN w:val="0"/>
        <w:adjustRightInd w:val="0"/>
      </w:pPr>
      <w:r w:rsidRPr="004B33B1">
        <w:lastRenderedPageBreak/>
        <w:t>Thirdly, the abstraction point should not be sited in a river</w:t>
      </w:r>
      <w:r w:rsidR="00927F21" w:rsidRPr="004B33B1">
        <w:t xml:space="preserve"> </w:t>
      </w:r>
      <w:r w:rsidRPr="004B33B1">
        <w:t>bend where sand and silt deposition may be predominant.</w:t>
      </w:r>
      <w:r w:rsidR="00927F21" w:rsidRPr="004B33B1">
        <w:t xml:space="preserve"> </w:t>
      </w:r>
      <w:r w:rsidRPr="004B33B1">
        <w:t>Otherwise, the sand would clog both the suction pipe and</w:t>
      </w:r>
      <w:r w:rsidR="00927F21" w:rsidRPr="004B33B1">
        <w:t xml:space="preserve"> </w:t>
      </w:r>
      <w:r w:rsidRPr="004B33B1">
        <w:t>pump. Where the river is heavily silted, a sand abstraction</w:t>
      </w:r>
      <w:r w:rsidR="00927F21" w:rsidRPr="004B33B1">
        <w:t xml:space="preserve"> </w:t>
      </w:r>
      <w:r w:rsidRPr="004B33B1">
        <w:t>system can be developed.</w:t>
      </w:r>
    </w:p>
    <w:p w:rsidR="00927F21" w:rsidRPr="004B33B1" w:rsidRDefault="00927F21" w:rsidP="004B33B1">
      <w:pPr>
        <w:autoSpaceDE w:val="0"/>
        <w:autoSpaceDN w:val="0"/>
        <w:adjustRightInd w:val="0"/>
      </w:pPr>
    </w:p>
    <w:p w:rsidR="0080770F" w:rsidRPr="004B33B1" w:rsidRDefault="0080770F" w:rsidP="004B33B1">
      <w:pPr>
        <w:autoSpaceDE w:val="0"/>
        <w:autoSpaceDN w:val="0"/>
        <w:adjustRightInd w:val="0"/>
      </w:pPr>
      <w:r w:rsidRPr="004B33B1">
        <w:t>Fourthly, where water is to be pumped from a dam or weir,</w:t>
      </w:r>
      <w:r w:rsidR="00927F21" w:rsidRPr="004B33B1">
        <w:t xml:space="preserve"> </w:t>
      </w:r>
      <w:r w:rsidRPr="004B33B1">
        <w:t>the site should be outside the full supply level in case of</w:t>
      </w:r>
      <w:r w:rsidR="00927F21" w:rsidRPr="004B33B1">
        <w:t xml:space="preserve"> </w:t>
      </w:r>
      <w:r w:rsidRPr="004B33B1">
        <w:t>upstream abstraction. In the case of downstream</w:t>
      </w:r>
      <w:r w:rsidR="00927F21" w:rsidRPr="004B33B1">
        <w:t xml:space="preserve"> </w:t>
      </w:r>
      <w:r w:rsidRPr="004B33B1">
        <w:t>abstraction, the site should neither be too close to nor in</w:t>
      </w:r>
      <w:r w:rsidR="00927F21" w:rsidRPr="004B33B1">
        <w:t xml:space="preserve"> </w:t>
      </w:r>
      <w:r w:rsidRPr="004B33B1">
        <w:t>line with the spillway.</w:t>
      </w:r>
    </w:p>
    <w:p w:rsidR="00927F21" w:rsidRPr="004B33B1" w:rsidRDefault="00927F21" w:rsidP="004B33B1">
      <w:pPr>
        <w:autoSpaceDE w:val="0"/>
        <w:autoSpaceDN w:val="0"/>
        <w:adjustRightInd w:val="0"/>
      </w:pPr>
    </w:p>
    <w:p w:rsidR="0080770F" w:rsidRPr="004B33B1" w:rsidRDefault="0080770F" w:rsidP="004B33B1">
      <w:pPr>
        <w:autoSpaceDE w:val="0"/>
        <w:autoSpaceDN w:val="0"/>
        <w:adjustRightInd w:val="0"/>
      </w:pPr>
      <w:r w:rsidRPr="004B33B1">
        <w:t>Finally, as a rule, before a final decision is made on the</w:t>
      </w:r>
      <w:r w:rsidR="00927F21" w:rsidRPr="004B33B1">
        <w:t xml:space="preserve"> </w:t>
      </w:r>
      <w:r w:rsidRPr="004B33B1">
        <w:t>location of the pumping station, a site visit has to take place</w:t>
      </w:r>
      <w:r w:rsidR="00927F21" w:rsidRPr="004B33B1">
        <w:t xml:space="preserve"> </w:t>
      </w:r>
      <w:r w:rsidRPr="004B33B1">
        <w:t>to verify the acceptability of the site, taking into</w:t>
      </w:r>
      <w:r w:rsidR="00927F21" w:rsidRPr="004B33B1">
        <w:t xml:space="preserve"> </w:t>
      </w:r>
      <w:r w:rsidRPr="004B33B1">
        <w:t>consideration the above requirements. It is generally helpful</w:t>
      </w:r>
      <w:r w:rsidR="00927F21" w:rsidRPr="004B33B1">
        <w:t xml:space="preserve"> </w:t>
      </w:r>
      <w:r w:rsidRPr="004B33B1">
        <w:t>to talk to the local people to get information on the site.</w:t>
      </w:r>
    </w:p>
    <w:p w:rsidR="004B33B1" w:rsidRDefault="0080770F" w:rsidP="004B33B1">
      <w:pPr>
        <w:autoSpaceDE w:val="0"/>
        <w:autoSpaceDN w:val="0"/>
        <w:adjustRightInd w:val="0"/>
      </w:pPr>
      <w:r w:rsidRPr="004B33B1">
        <w:t>The cost of a pumping station will have to be divided into</w:t>
      </w:r>
      <w:r w:rsidR="00927F21" w:rsidRPr="004B33B1">
        <w:t xml:space="preserve"> </w:t>
      </w:r>
      <w:r w:rsidRPr="004B33B1">
        <w:t>investment costs, costs of operation and costs of</w:t>
      </w:r>
      <w:r w:rsidR="00927F21" w:rsidRPr="004B33B1">
        <w:t xml:space="preserve"> </w:t>
      </w:r>
      <w:r w:rsidRPr="004B33B1">
        <w:t>maintenance and repair. These costs will have to be</w:t>
      </w:r>
      <w:r w:rsidR="00927F21" w:rsidRPr="004B33B1">
        <w:t xml:space="preserve"> carefully estimated during the various stages of the design process in order to make comparisons for the different</w:t>
      </w:r>
      <w:r w:rsidR="004B33B1" w:rsidRPr="004B33B1">
        <w:t xml:space="preserve"> </w:t>
      </w:r>
      <w:r w:rsidR="00927F21" w:rsidRPr="004B33B1">
        <w:t>options more meaningful</w:t>
      </w:r>
      <w:r w:rsidR="004B33B1" w:rsidRPr="004B33B1">
        <w:t>.</w:t>
      </w:r>
    </w:p>
    <w:p w:rsidR="00EF44C1" w:rsidRDefault="00E6127F" w:rsidP="007B4C4E">
      <w:pPr>
        <w:pStyle w:val="Heading2"/>
      </w:pPr>
      <w:bookmarkStart w:id="177" w:name="_Toc531646034"/>
      <w:r>
        <w:t>installation of pump</w:t>
      </w:r>
      <w:bookmarkEnd w:id="177"/>
    </w:p>
    <w:p w:rsidR="00EF44C1" w:rsidRPr="004B33B1" w:rsidRDefault="00CC1BFB" w:rsidP="00E3276C">
      <w:pPr>
        <w:autoSpaceDE w:val="0"/>
        <w:autoSpaceDN w:val="0"/>
        <w:adjustRightInd w:val="0"/>
      </w:pPr>
      <w:r w:rsidRPr="00CC1BFB">
        <w:t>When the correct type of pump has been selected it must be installed properly to give satisfactory service and be reasonably trouble-free. Pumps are usually installed with the shaft horizontal, occasionally with the shaft vertical (as in wells).</w:t>
      </w:r>
    </w:p>
    <w:p w:rsidR="00CC1BFB" w:rsidRDefault="00E6127F" w:rsidP="007B4C4E">
      <w:pPr>
        <w:pStyle w:val="Heading2"/>
      </w:pPr>
      <w:bookmarkStart w:id="178" w:name="_Toc531646035"/>
      <w:r>
        <w:t>coupling</w:t>
      </w:r>
      <w:bookmarkEnd w:id="178"/>
    </w:p>
    <w:p w:rsidR="00CC1BFB" w:rsidRPr="00CC1BFB" w:rsidRDefault="00CC1BFB" w:rsidP="00E3276C">
      <w:pPr>
        <w:autoSpaceDE w:val="0"/>
        <w:autoSpaceDN w:val="0"/>
        <w:adjustRightInd w:val="0"/>
      </w:pPr>
      <w:r w:rsidRPr="00CC1BFB">
        <w:t>Pumps are usually shipped already mounted, and it is usually unnecessary to remove either the pump or the driving unit from the base plate. The unit should be placed above the foundation and supported by short strips of steel plate and wedges. A spirit level should be used to ensure a perfect leveling.  Leveling is a prerequisite for accurate alignment.</w:t>
      </w:r>
    </w:p>
    <w:p w:rsidR="00CC1BFB" w:rsidRDefault="00CC1BFB" w:rsidP="00E3276C">
      <w:pPr>
        <w:autoSpaceDE w:val="0"/>
        <w:autoSpaceDN w:val="0"/>
        <w:adjustRightInd w:val="0"/>
      </w:pPr>
    </w:p>
    <w:p w:rsidR="00CC1BFB" w:rsidRDefault="00CC1BFB" w:rsidP="00E3276C">
      <w:pPr>
        <w:autoSpaceDE w:val="0"/>
        <w:autoSpaceDN w:val="0"/>
        <w:adjustRightInd w:val="0"/>
      </w:pPr>
      <w:r w:rsidRPr="00CC1BFB">
        <w:t>To check the alignment of the pump and drive shafts, place a straightedge across the top and side of the coupling, checking the faces of the coupling halves for parallelism.</w:t>
      </w:r>
      <w:r>
        <w:t xml:space="preserve"> </w:t>
      </w:r>
      <w:r w:rsidRPr="00CC1BFB">
        <w:t>The clearance between the faces of the couplings should be such that they cannot touch, rub or exert a force on either the pump or the driver</w:t>
      </w:r>
      <w:r>
        <w:t>.</w:t>
      </w:r>
    </w:p>
    <w:p w:rsidR="00C212CD" w:rsidRDefault="00C212CD" w:rsidP="00C212CD">
      <w:pPr>
        <w:keepNext/>
        <w:autoSpaceDE w:val="0"/>
        <w:autoSpaceDN w:val="0"/>
        <w:adjustRightInd w:val="0"/>
        <w:jc w:val="center"/>
      </w:pPr>
      <w:r>
        <w:rPr>
          <w:noProof/>
        </w:rPr>
        <w:drawing>
          <wp:inline distT="0" distB="0" distL="0" distR="0" wp14:anchorId="409C54F7" wp14:editId="48746012">
            <wp:extent cx="3071274" cy="195072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extLst>
                        <a:ext uri="{BEBA8EAE-BF5A-486C-A8C5-ECC9F3942E4B}">
                          <a14:imgProps xmlns:a14="http://schemas.microsoft.com/office/drawing/2010/main">
                            <a14:imgLayer r:embed="rId132">
                              <a14:imgEffect>
                                <a14:sharpenSoften amount="25000"/>
                              </a14:imgEffect>
                              <a14:imgEffect>
                                <a14:brightnessContrast bright="-24000" contrast="71000"/>
                              </a14:imgEffect>
                            </a14:imgLayer>
                          </a14:imgProps>
                        </a:ext>
                      </a:extLst>
                    </a:blip>
                    <a:stretch>
                      <a:fillRect/>
                    </a:stretch>
                  </pic:blipFill>
                  <pic:spPr>
                    <a:xfrm>
                      <a:off x="0" y="0"/>
                      <a:ext cx="3077662" cy="1954777"/>
                    </a:xfrm>
                    <a:prstGeom prst="rect">
                      <a:avLst/>
                    </a:prstGeom>
                  </pic:spPr>
                </pic:pic>
              </a:graphicData>
            </a:graphic>
          </wp:inline>
        </w:drawing>
      </w:r>
    </w:p>
    <w:p w:rsidR="00C212CD" w:rsidRDefault="00C212CD" w:rsidP="00C212CD">
      <w:pPr>
        <w:pStyle w:val="Caption"/>
        <w:jc w:val="center"/>
      </w:pPr>
      <w:bookmarkStart w:id="179" w:name="_Toc531646219"/>
      <w:r>
        <w:t xml:space="preserve">Figure </w:t>
      </w:r>
      <w:r w:rsidR="00777FBB">
        <w:fldChar w:fldCharType="begin"/>
      </w:r>
      <w:r w:rsidR="00777FBB">
        <w:instrText xml:space="preserve"> STYLEREF 1 \s </w:instrText>
      </w:r>
      <w:r w:rsidR="00777FBB">
        <w:fldChar w:fldCharType="separate"/>
      </w:r>
      <w:r w:rsidR="00D76EFD">
        <w:rPr>
          <w:noProof/>
        </w:rPr>
        <w:t>9</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rsidR="00E6127F">
        <w:rPr>
          <w:noProof/>
        </w:rPr>
        <w:t>:</w:t>
      </w:r>
      <w:r>
        <w:t xml:space="preserve"> Foundation and pump arrangement</w:t>
      </w:r>
      <w:bookmarkEnd w:id="179"/>
    </w:p>
    <w:p w:rsidR="00D16881" w:rsidRDefault="00D16881" w:rsidP="00D16881"/>
    <w:p w:rsidR="00D16881" w:rsidRPr="00D16881" w:rsidRDefault="00D16881" w:rsidP="00D16881"/>
    <w:p w:rsidR="00CC1BFB" w:rsidRDefault="00E6127F" w:rsidP="007B4C4E">
      <w:pPr>
        <w:pStyle w:val="Heading2"/>
      </w:pPr>
      <w:bookmarkStart w:id="180" w:name="_Toc531646036"/>
      <w:r>
        <w:lastRenderedPageBreak/>
        <w:t>grouting</w:t>
      </w:r>
      <w:bookmarkEnd w:id="180"/>
    </w:p>
    <w:p w:rsidR="00CC1BFB" w:rsidRPr="00495ECE" w:rsidRDefault="00CC1BFB" w:rsidP="00495ECE">
      <w:pPr>
        <w:autoSpaceDE w:val="0"/>
        <w:autoSpaceDN w:val="0"/>
        <w:adjustRightInd w:val="0"/>
      </w:pPr>
      <w:r w:rsidRPr="00495ECE">
        <w:t xml:space="preserve">The grouting process involves pouring a mixture of cement, sand and water into the voids of stone, brick, or concrete work, either to provide a solid bearing or to fasten anchor bolts. A wooden form is built around the outside of the bedplate to contain the grout and provide sufficient head for ensuring flow of mixture beneath the only bed plate. The grout should be allowed to set for 48 hours; then the hold-down bolts should be tightened and the coupling halves rechecked. </w:t>
      </w:r>
    </w:p>
    <w:p w:rsidR="008C1E93" w:rsidRPr="00495ECE" w:rsidRDefault="00E6127F" w:rsidP="007B4C4E">
      <w:pPr>
        <w:pStyle w:val="Heading2"/>
        <w:rPr>
          <w:rFonts w:cstheme="minorBidi"/>
          <w:szCs w:val="22"/>
        </w:rPr>
      </w:pPr>
      <w:bookmarkStart w:id="181" w:name="_Toc531646037"/>
      <w:r>
        <w:t>pipe lines</w:t>
      </w:r>
      <w:bookmarkEnd w:id="181"/>
    </w:p>
    <w:p w:rsidR="008C1E93" w:rsidRPr="00495ECE" w:rsidRDefault="008C1E93" w:rsidP="00495ECE">
      <w:pPr>
        <w:autoSpaceDE w:val="0"/>
        <w:autoSpaceDN w:val="0"/>
        <w:adjustRightInd w:val="0"/>
      </w:pPr>
      <w:r w:rsidRPr="00495ECE">
        <w:t>The suction pipe should be flushed out with clear water before connection, to ensure that it is free of materials that might later clog the pump. The diameter of the suction pipe should not be smaller than the inlet opening of the</w:t>
      </w:r>
      <w:r w:rsidR="00495ECE">
        <w:t xml:space="preserve"> </w:t>
      </w:r>
      <w:r w:rsidRPr="00495ECE">
        <w:t>pump and it should be as short and direct as possible. If a long suction pipe cannot be avoided, then the diameter should be increased. Air pockets and high spots in a suction pipe cause trouble. After installation is completed, the suction pipe should be blanked off and tested</w:t>
      </w:r>
      <w:r w:rsidR="00495ECE">
        <w:t xml:space="preserve"> </w:t>
      </w:r>
      <w:r w:rsidRPr="00495ECE">
        <w:t>hydrostatically for air leaks before the pump is operated. A strainer should be placed at the end of the inlet pipe to prevent clogging. Ideally the strainer should be at least four times as wide as the suction pipe. A foot valve may be installed for convenience in priming. The size of the foot valve should be such that frictional loses are very minimal.</w:t>
      </w:r>
    </w:p>
    <w:p w:rsidR="00495ECE" w:rsidRDefault="00495ECE" w:rsidP="00E3276C">
      <w:pPr>
        <w:tabs>
          <w:tab w:val="left" w:pos="1177"/>
        </w:tabs>
        <w:autoSpaceDE w:val="0"/>
        <w:autoSpaceDN w:val="0"/>
        <w:adjustRightInd w:val="0"/>
        <w:jc w:val="center"/>
      </w:pPr>
      <w:r>
        <w:rPr>
          <w:noProof/>
        </w:rPr>
        <w:drawing>
          <wp:inline distT="0" distB="0" distL="0" distR="0" wp14:anchorId="3396724C" wp14:editId="2DABACB2">
            <wp:extent cx="2148840" cy="2874421"/>
            <wp:effectExtent l="0" t="0" r="3810" b="254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a:extLst>
                        <a:ext uri="{BEBA8EAE-BF5A-486C-A8C5-ECC9F3942E4B}">
                          <a14:imgProps xmlns:a14="http://schemas.microsoft.com/office/drawing/2010/main">
                            <a14:imgLayer r:embed="rId1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61242" cy="2891011"/>
                    </a:xfrm>
                    <a:prstGeom prst="rect">
                      <a:avLst/>
                    </a:prstGeom>
                    <a:noFill/>
                    <a:ln>
                      <a:noFill/>
                    </a:ln>
                  </pic:spPr>
                </pic:pic>
              </a:graphicData>
            </a:graphic>
          </wp:inline>
        </w:drawing>
      </w:r>
    </w:p>
    <w:p w:rsidR="00495ECE" w:rsidRDefault="00495ECE" w:rsidP="00495ECE">
      <w:pPr>
        <w:pStyle w:val="Caption"/>
        <w:jc w:val="center"/>
      </w:pPr>
      <w:bookmarkStart w:id="182" w:name="_Toc531646220"/>
      <w:r>
        <w:t xml:space="preserve">Figure </w:t>
      </w:r>
      <w:r w:rsidR="00777FBB">
        <w:fldChar w:fldCharType="begin"/>
      </w:r>
      <w:r w:rsidR="00777FBB">
        <w:instrText xml:space="preserve"> STYLEREF 1 \s </w:instrText>
      </w:r>
      <w:r w:rsidR="00777FBB">
        <w:fldChar w:fldCharType="separate"/>
      </w:r>
      <w:r w:rsidR="00D76EFD">
        <w:rPr>
          <w:noProof/>
        </w:rPr>
        <w:t>9</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3</w:t>
      </w:r>
      <w:r w:rsidR="00777FBB">
        <w:rPr>
          <w:noProof/>
        </w:rPr>
        <w:fldChar w:fldCharType="end"/>
      </w:r>
      <w:r>
        <w:t xml:space="preserve"> Correct arrangement of suction piping and valves on delivery side</w:t>
      </w:r>
      <w:bookmarkEnd w:id="182"/>
    </w:p>
    <w:p w:rsidR="00E6127F" w:rsidRPr="00E6127F" w:rsidRDefault="00E6127F" w:rsidP="00E6127F"/>
    <w:p w:rsidR="006D7039" w:rsidRPr="00E3276C" w:rsidRDefault="007B0D6A" w:rsidP="007B0D6A">
      <w:pPr>
        <w:autoSpaceDE w:val="0"/>
        <w:autoSpaceDN w:val="0"/>
        <w:adjustRightInd w:val="0"/>
        <w:jc w:val="left"/>
        <w:rPr>
          <w:b/>
        </w:rPr>
      </w:pPr>
      <w:r w:rsidRPr="00E3276C">
        <w:rPr>
          <w:b/>
        </w:rPr>
        <w:t>Suction pipes must therefore be laid with proper care keeping the following in mind:</w:t>
      </w:r>
    </w:p>
    <w:p w:rsidR="007B0D6A" w:rsidRPr="004E5267" w:rsidRDefault="007B0D6A" w:rsidP="00E6127F">
      <w:pPr>
        <w:pStyle w:val="Buletted"/>
      </w:pPr>
      <w:r w:rsidRPr="004E5267">
        <w:t>Suction pipes should preferably be as short and as direct as possible.</w:t>
      </w:r>
    </w:p>
    <w:p w:rsidR="007B0D6A" w:rsidRDefault="007B0D6A" w:rsidP="00E6127F">
      <w:pPr>
        <w:pStyle w:val="Buletted"/>
      </w:pPr>
      <w:r w:rsidRPr="004E5267">
        <w:t xml:space="preserve">When </w:t>
      </w:r>
      <w:r w:rsidR="004E5267" w:rsidRPr="004E5267">
        <w:t>use of long suction line becomes</w:t>
      </w:r>
      <w:r w:rsidRPr="004E5267">
        <w:t xml:space="preserve"> unavoidable it is recommended that the diameter of the pipe be increased by one or</w:t>
      </w:r>
      <w:r w:rsidR="004E5267" w:rsidRPr="004E5267">
        <w:t xml:space="preserve"> </w:t>
      </w:r>
      <w:r w:rsidRPr="004E5267">
        <w:t>two commercial size larger than the</w:t>
      </w:r>
      <w:r w:rsidR="004E5267" w:rsidRPr="004E5267">
        <w:t xml:space="preserve"> </w:t>
      </w:r>
      <w:r w:rsidRPr="004E5267">
        <w:t>diameter of the pump inlet. This will help</w:t>
      </w:r>
      <w:r w:rsidR="004E5267">
        <w:t xml:space="preserve"> </w:t>
      </w:r>
      <w:r w:rsidRPr="004E5267">
        <w:t>in containing the frictional loss within the</w:t>
      </w:r>
      <w:r w:rsidR="004E5267" w:rsidRPr="004E5267">
        <w:t xml:space="preserve"> </w:t>
      </w:r>
      <w:r w:rsidRPr="004E5267">
        <w:t>permissible limit.</w:t>
      </w:r>
    </w:p>
    <w:p w:rsidR="007B0D6A" w:rsidRDefault="007B0D6A" w:rsidP="00E6127F">
      <w:pPr>
        <w:pStyle w:val="Buletted"/>
      </w:pPr>
      <w:r w:rsidRPr="004E5267">
        <w:t>When larger diameter of pipe is used, it is</w:t>
      </w:r>
      <w:r w:rsidR="004E5267" w:rsidRPr="004E5267">
        <w:t xml:space="preserve"> </w:t>
      </w:r>
      <w:r w:rsidRPr="004E5267">
        <w:t>essential to install an eccentric reducer</w:t>
      </w:r>
      <w:r w:rsidR="004E5267" w:rsidRPr="004E5267">
        <w:t xml:space="preserve"> </w:t>
      </w:r>
      <w:r w:rsidRPr="004E5267">
        <w:t>between the suction inlet of the pump and</w:t>
      </w:r>
      <w:r w:rsidR="004E5267" w:rsidRPr="004E5267">
        <w:t xml:space="preserve"> </w:t>
      </w:r>
      <w:r w:rsidRPr="004E5267">
        <w:t>the suction pipe. The eccentric side of the</w:t>
      </w:r>
      <w:r w:rsidR="004E5267" w:rsidRPr="004E5267">
        <w:t xml:space="preserve"> </w:t>
      </w:r>
      <w:r w:rsidRPr="004E5267">
        <w:t>reducer is kept facing down thus</w:t>
      </w:r>
      <w:r w:rsidR="004E5267" w:rsidRPr="004E5267">
        <w:t xml:space="preserve"> </w:t>
      </w:r>
      <w:r w:rsidRPr="004E5267">
        <w:t>eliminating any chance of air being</w:t>
      </w:r>
      <w:r w:rsidR="004E5267" w:rsidRPr="004E5267">
        <w:t xml:space="preserve"> </w:t>
      </w:r>
      <w:r w:rsidRPr="004E5267">
        <w:t>trapped in the upper half of the reducer.</w:t>
      </w:r>
    </w:p>
    <w:p w:rsidR="007B0D6A" w:rsidRDefault="007B0D6A" w:rsidP="00E6127F">
      <w:pPr>
        <w:pStyle w:val="Buletted"/>
      </w:pPr>
      <w:r w:rsidRPr="004E5267">
        <w:t>Gate valve should not be placed in the</w:t>
      </w:r>
      <w:r w:rsidR="004E5267" w:rsidRPr="004E5267">
        <w:t xml:space="preserve"> </w:t>
      </w:r>
      <w:r w:rsidRPr="004E5267">
        <w:t>suction line. Should it be placed due to</w:t>
      </w:r>
      <w:r w:rsidR="004E5267" w:rsidRPr="004E5267">
        <w:t xml:space="preserve"> </w:t>
      </w:r>
      <w:r w:rsidRPr="004E5267">
        <w:t>some special reason, the valve handle</w:t>
      </w:r>
      <w:r w:rsidR="004E5267" w:rsidRPr="004E5267">
        <w:t xml:space="preserve"> </w:t>
      </w:r>
      <w:r w:rsidRPr="004E5267">
        <w:t>should point horizontals or downward to</w:t>
      </w:r>
      <w:r w:rsidR="004E5267" w:rsidRPr="004E5267">
        <w:t xml:space="preserve"> </w:t>
      </w:r>
      <w:r w:rsidRPr="004E5267">
        <w:t xml:space="preserve">prevent </w:t>
      </w:r>
      <w:r w:rsidRPr="004E5267">
        <w:lastRenderedPageBreak/>
        <w:t>formation of air pocket at the</w:t>
      </w:r>
      <w:r w:rsidR="004E5267" w:rsidRPr="004E5267">
        <w:t xml:space="preserve"> </w:t>
      </w:r>
      <w:r w:rsidRPr="004E5267">
        <w:t>upper half of the valve. Suction pipe</w:t>
      </w:r>
      <w:r w:rsidR="004E5267" w:rsidRPr="004E5267">
        <w:t xml:space="preserve"> </w:t>
      </w:r>
      <w:r w:rsidRPr="004E5267">
        <w:t>should never be throttled when the pump</w:t>
      </w:r>
      <w:r w:rsidR="004E5267" w:rsidRPr="004E5267">
        <w:t xml:space="preserve"> </w:t>
      </w:r>
      <w:r w:rsidRPr="004E5267">
        <w:t>is in operation.</w:t>
      </w:r>
    </w:p>
    <w:p w:rsidR="007B0D6A" w:rsidRPr="004E5267" w:rsidRDefault="007B0D6A" w:rsidP="00E6127F">
      <w:pPr>
        <w:pStyle w:val="Buletted"/>
      </w:pPr>
      <w:r w:rsidRPr="004E5267">
        <w:t>All joints in the suction line have</w:t>
      </w:r>
      <w:r w:rsidR="004E5267" w:rsidRPr="004E5267">
        <w:t xml:space="preserve"> </w:t>
      </w:r>
      <w:r w:rsidRPr="004E5267">
        <w:t>necessarily to be straight and leak proof</w:t>
      </w:r>
      <w:r w:rsidR="004E5267" w:rsidRPr="004E5267">
        <w:t xml:space="preserve"> </w:t>
      </w:r>
      <w:r w:rsidRPr="004E5267">
        <w:t>and leak proof.</w:t>
      </w:r>
    </w:p>
    <w:p w:rsidR="007B0D6A" w:rsidRDefault="007B0D6A" w:rsidP="00E6127F">
      <w:pPr>
        <w:pStyle w:val="Buletted"/>
      </w:pPr>
      <w:r w:rsidRPr="004E5267">
        <w:t xml:space="preserve">Foot valve should be of standard design. </w:t>
      </w:r>
      <w:r w:rsidR="004E5267" w:rsidRPr="004E5267">
        <w:t xml:space="preserve">It </w:t>
      </w:r>
      <w:r w:rsidRPr="004E5267">
        <w:t>should have two times entry area and four</w:t>
      </w:r>
      <w:r w:rsidR="004E5267" w:rsidRPr="004E5267">
        <w:t xml:space="preserve"> </w:t>
      </w:r>
      <w:r w:rsidRPr="004E5267">
        <w:t>times screen area compared to the</w:t>
      </w:r>
      <w:r w:rsidR="004E5267" w:rsidRPr="004E5267">
        <w:t xml:space="preserve"> </w:t>
      </w:r>
      <w:r w:rsidRPr="004E5267">
        <w:t>diameter of the suction pipe and shall be</w:t>
      </w:r>
      <w:r w:rsidR="004E5267" w:rsidRPr="004E5267">
        <w:t xml:space="preserve"> </w:t>
      </w:r>
      <w:r w:rsidRPr="004E5267">
        <w:t>located at the bottom of the suction pipe</w:t>
      </w:r>
      <w:r w:rsidR="004E5267" w:rsidRPr="004E5267">
        <w:t xml:space="preserve"> </w:t>
      </w:r>
      <w:r w:rsidRPr="004E5267">
        <w:t>with a minimum submergence of 60 cm</w:t>
      </w:r>
      <w:r w:rsidR="004E5267" w:rsidRPr="004E5267">
        <w:t xml:space="preserve"> </w:t>
      </w:r>
      <w:r w:rsidRPr="004E5267">
        <w:t>below the pumping water level.</w:t>
      </w:r>
    </w:p>
    <w:p w:rsidR="007B0D6A" w:rsidRDefault="007B0D6A" w:rsidP="00E6127F">
      <w:pPr>
        <w:pStyle w:val="Buletted"/>
      </w:pPr>
      <w:r w:rsidRPr="004E5267">
        <w:t>The end of the suction pipe should be</w:t>
      </w:r>
      <w:r w:rsidR="004E5267" w:rsidRPr="004E5267">
        <w:t xml:space="preserve"> </w:t>
      </w:r>
      <w:r w:rsidRPr="004E5267">
        <w:t>submerged into water minimum by 4</w:t>
      </w:r>
      <w:r w:rsidR="004E5267" w:rsidRPr="004E5267">
        <w:t xml:space="preserve"> </w:t>
      </w:r>
      <w:r w:rsidRPr="004E5267">
        <w:t>times the pipe diameter.</w:t>
      </w:r>
    </w:p>
    <w:p w:rsidR="007B0D6A" w:rsidRDefault="007B0D6A" w:rsidP="00E6127F">
      <w:pPr>
        <w:pStyle w:val="Buletted"/>
      </w:pPr>
      <w:r w:rsidRPr="004E5267">
        <w:t>Total suction lift without friction should</w:t>
      </w:r>
      <w:r w:rsidR="004E5267" w:rsidRPr="004E5267">
        <w:t xml:space="preserve"> </w:t>
      </w:r>
      <w:r w:rsidRPr="004E5267">
        <w:t>normally be kept within 4.5-6.0 meters.</w:t>
      </w:r>
    </w:p>
    <w:p w:rsidR="007B0D6A" w:rsidRDefault="007B0D6A" w:rsidP="00E6127F">
      <w:pPr>
        <w:pStyle w:val="Buletted"/>
      </w:pPr>
      <w:r w:rsidRPr="004E5267">
        <w:t>The suction pipe should be laid with a</w:t>
      </w:r>
      <w:r w:rsidR="004E5267" w:rsidRPr="004E5267">
        <w:t xml:space="preserve"> </w:t>
      </w:r>
      <w:r w:rsidRPr="004E5267">
        <w:t>uniform rise towards the pump. There</w:t>
      </w:r>
      <w:r w:rsidR="004E5267" w:rsidRPr="004E5267">
        <w:t xml:space="preserve"> </w:t>
      </w:r>
      <w:r w:rsidRPr="004E5267">
        <w:t>should not be any high spot where air</w:t>
      </w:r>
      <w:r w:rsidR="004E5267" w:rsidRPr="004E5267">
        <w:t xml:space="preserve"> </w:t>
      </w:r>
      <w:r w:rsidRPr="004E5267">
        <w:t>pockets are likely to form.</w:t>
      </w:r>
    </w:p>
    <w:p w:rsidR="007B0D6A" w:rsidRDefault="007B0D6A" w:rsidP="00E6127F">
      <w:pPr>
        <w:pStyle w:val="Buletted"/>
      </w:pPr>
      <w:r w:rsidRPr="004E5267">
        <w:t>When use of bends in the suction line</w:t>
      </w:r>
      <w:r w:rsidR="004E5267" w:rsidRPr="004E5267">
        <w:t xml:space="preserve"> </w:t>
      </w:r>
      <w:r w:rsidRPr="004E5267">
        <w:t>become essential, only wide angle (long</w:t>
      </w:r>
      <w:r w:rsidR="004E5267" w:rsidRPr="004E5267">
        <w:t xml:space="preserve"> </w:t>
      </w:r>
      <w:r w:rsidRPr="004E5267">
        <w:t>radius) bend should be used. Should any</w:t>
      </w:r>
      <w:r w:rsidR="004E5267" w:rsidRPr="004E5267">
        <w:t xml:space="preserve"> </w:t>
      </w:r>
      <w:r w:rsidRPr="004E5267">
        <w:t xml:space="preserve">obstruction </w:t>
      </w:r>
      <w:r w:rsidR="004E5267" w:rsidRPr="004E5267">
        <w:t>need</w:t>
      </w:r>
      <w:r w:rsidRPr="004E5267">
        <w:t xml:space="preserve"> to be </w:t>
      </w:r>
      <w:r w:rsidR="004E5267" w:rsidRPr="004E5267">
        <w:t>crossed;</w:t>
      </w:r>
      <w:r w:rsidRPr="004E5267">
        <w:t xml:space="preserve"> bends in</w:t>
      </w:r>
      <w:r w:rsidR="004E5267" w:rsidRPr="004E5267">
        <w:t xml:space="preserve"> </w:t>
      </w:r>
      <w:r w:rsidRPr="004E5267">
        <w:t>the suction line should cross from under</w:t>
      </w:r>
      <w:r w:rsidR="004E5267" w:rsidRPr="004E5267">
        <w:t xml:space="preserve"> </w:t>
      </w:r>
      <w:r w:rsidRPr="004E5267">
        <w:t>such obstructions so as to prevent</w:t>
      </w:r>
      <w:r w:rsidR="004E5267" w:rsidRPr="004E5267">
        <w:t xml:space="preserve"> </w:t>
      </w:r>
      <w:r w:rsidRPr="004E5267">
        <w:t>formation of air pocket in the line.</w:t>
      </w:r>
    </w:p>
    <w:p w:rsidR="007B0D6A" w:rsidRDefault="007B0D6A" w:rsidP="00E6127F">
      <w:pPr>
        <w:pStyle w:val="Buletted"/>
      </w:pPr>
      <w:r w:rsidRPr="004E5267">
        <w:t>The size of the suction pipe shall be</w:t>
      </w:r>
      <w:r w:rsidR="004E5267" w:rsidRPr="004E5267">
        <w:t xml:space="preserve"> </w:t>
      </w:r>
      <w:r w:rsidRPr="004E5267">
        <w:t>selected in such a way that the velocity of</w:t>
      </w:r>
      <w:r w:rsidR="004E5267" w:rsidRPr="004E5267">
        <w:t xml:space="preserve"> </w:t>
      </w:r>
      <w:r w:rsidRPr="004E5267">
        <w:t>water on the suction side doesn't exceed 3</w:t>
      </w:r>
      <w:r w:rsidR="000433A2">
        <w:t>.5</w:t>
      </w:r>
      <w:r w:rsidR="004E5267" w:rsidRPr="004E5267">
        <w:t xml:space="preserve"> </w:t>
      </w:r>
      <w:r w:rsidRPr="004E5267">
        <w:t>meters per second (as suction above this</w:t>
      </w:r>
      <w:r w:rsidR="004E5267" w:rsidRPr="004E5267">
        <w:t xml:space="preserve"> </w:t>
      </w:r>
      <w:r w:rsidRPr="004E5267">
        <w:t>rate may produce cavitation).</w:t>
      </w:r>
    </w:p>
    <w:p w:rsidR="004E5267" w:rsidRDefault="004E5267" w:rsidP="00E6127F">
      <w:pPr>
        <w:pStyle w:val="Buletted"/>
      </w:pPr>
      <w:r w:rsidRPr="004E5267">
        <w:t xml:space="preserve">There shall be ample opening on strainers (below the foot values). The combined area of strainers openings should be about three to four times the area of cross- section of the suction pipe. In order to prevent the strainer from being choked up by mud and other material accumulated at the bottom of the well, it shall be placed </w:t>
      </w:r>
      <w:r w:rsidR="005A680D">
        <w:t>at least 0.6</w:t>
      </w:r>
      <w:r w:rsidRPr="004E5267">
        <w:t>m above the bottom of the well.</w:t>
      </w:r>
    </w:p>
    <w:p w:rsidR="004E5267" w:rsidRDefault="004E5267" w:rsidP="004E5267">
      <w:pPr>
        <w:autoSpaceDE w:val="0"/>
        <w:autoSpaceDN w:val="0"/>
        <w:adjustRightInd w:val="0"/>
      </w:pPr>
      <w:r w:rsidRPr="00495ECE">
        <w:t>Like the suction pipe, the discharge pipe should be as short and free of elbows as possible, in order to reduce friction.</w:t>
      </w:r>
      <w:r>
        <w:t xml:space="preserve"> </w:t>
      </w:r>
      <w:r w:rsidRPr="00495ECE">
        <w:t>A gate valve after a check valve should be placed at the pump outlet. The non-return valve prevents backflow from damaging the pump when the pumping action is stopped. The gate valve is used to gradually open the water supply from the pump after starting and to avoid overloading the motor. The same valve is also used to shut off the water supply before switching off the motor.</w:t>
      </w:r>
    </w:p>
    <w:p w:rsidR="004E5267" w:rsidRDefault="004E5267" w:rsidP="004E5267">
      <w:pPr>
        <w:autoSpaceDE w:val="0"/>
        <w:autoSpaceDN w:val="0"/>
        <w:adjustRightInd w:val="0"/>
        <w:jc w:val="left"/>
      </w:pPr>
    </w:p>
    <w:p w:rsidR="004E5267" w:rsidRPr="00E3276C" w:rsidRDefault="004E5267" w:rsidP="004E5267">
      <w:pPr>
        <w:autoSpaceDE w:val="0"/>
        <w:autoSpaceDN w:val="0"/>
        <w:adjustRightInd w:val="0"/>
        <w:jc w:val="left"/>
        <w:rPr>
          <w:b/>
        </w:rPr>
      </w:pPr>
      <w:r w:rsidRPr="00E3276C">
        <w:rPr>
          <w:b/>
        </w:rPr>
        <w:t>Delivery pipes must therefore be laid with proper care keeping the following in mind:</w:t>
      </w:r>
    </w:p>
    <w:p w:rsidR="004E5267" w:rsidRPr="00F5723E" w:rsidRDefault="004E5267" w:rsidP="00E6127F">
      <w:pPr>
        <w:pStyle w:val="Buletted"/>
      </w:pPr>
      <w:r w:rsidRPr="00F5723E">
        <w:t>Delivery pipes should be laid as straight as possible.</w:t>
      </w:r>
    </w:p>
    <w:p w:rsidR="004E5267" w:rsidRPr="00F5723E" w:rsidRDefault="004E5267" w:rsidP="00E6127F">
      <w:pPr>
        <w:pStyle w:val="Buletted"/>
      </w:pPr>
      <w:r w:rsidRPr="00F5723E">
        <w:t>A check valve and a gated valve should necessarily be used in the delivery line. The Check valve, which is placed between the pump and gets valve, prevents back flow of water into the pump in case pumping is stopped suddenly. Gate valve, which is placed after the chick valve, is used to control the flow in the delivery line.</w:t>
      </w:r>
    </w:p>
    <w:p w:rsidR="00F5723E" w:rsidRDefault="004E5267" w:rsidP="00E6127F">
      <w:pPr>
        <w:pStyle w:val="Buletted"/>
      </w:pPr>
      <w:r w:rsidRPr="00F5723E">
        <w:t>In a long delivery line air release valves are placed at high points. Similarly scour valves are placed at appropriate locations</w:t>
      </w:r>
      <w:r w:rsidR="00F5723E">
        <w:t xml:space="preserve">. </w:t>
      </w:r>
      <w:r w:rsidRPr="00F5723E">
        <w:t>.Air pipes or Air vents provided in gravity mains.</w:t>
      </w:r>
      <w:r w:rsidR="00F5723E">
        <w:t xml:space="preserve"> </w:t>
      </w:r>
    </w:p>
    <w:p w:rsidR="004E5267" w:rsidRDefault="004E5267" w:rsidP="00E6127F">
      <w:pPr>
        <w:pStyle w:val="Buletted"/>
      </w:pPr>
      <w:r w:rsidRPr="00F5723E">
        <w:t>A gate valve which should be placed in the</w:t>
      </w:r>
      <w:r w:rsidR="00F5723E" w:rsidRPr="00F5723E">
        <w:t xml:space="preserve"> </w:t>
      </w:r>
      <w:r w:rsidRPr="00F5723E">
        <w:t>lateral pipe, which takes off from the main</w:t>
      </w:r>
      <w:r w:rsidR="00F5723E" w:rsidRPr="00F5723E">
        <w:t xml:space="preserve"> </w:t>
      </w:r>
      <w:r w:rsidRPr="00F5723E">
        <w:t>delivery line. These gate valves control</w:t>
      </w:r>
      <w:r w:rsidR="00F5723E" w:rsidRPr="00F5723E">
        <w:t xml:space="preserve"> </w:t>
      </w:r>
      <w:r w:rsidRPr="00F5723E">
        <w:t>flow into the lateral lines.</w:t>
      </w:r>
    </w:p>
    <w:p w:rsidR="004E5267" w:rsidRDefault="004E5267" w:rsidP="00E6127F">
      <w:pPr>
        <w:pStyle w:val="Buletted"/>
      </w:pPr>
      <w:r w:rsidRPr="00F5723E">
        <w:t>In long and overgrown delivery line where</w:t>
      </w:r>
      <w:r w:rsidR="00F5723E" w:rsidRPr="00F5723E">
        <w:t xml:space="preserve"> </w:t>
      </w:r>
      <w:r w:rsidRPr="00F5723E">
        <w:t>expansion or contraction of pipe may occur</w:t>
      </w:r>
      <w:r w:rsidR="00F5723E" w:rsidRPr="00F5723E">
        <w:t xml:space="preserve"> </w:t>
      </w:r>
      <w:r w:rsidRPr="00F5723E">
        <w:t>due to the variation in ambient temperature,</w:t>
      </w:r>
      <w:r w:rsidR="00F5723E" w:rsidRPr="00F5723E">
        <w:t xml:space="preserve"> </w:t>
      </w:r>
      <w:r w:rsidRPr="00F5723E">
        <w:t>expansion joints, loops, bends flexible steel</w:t>
      </w:r>
      <w:r w:rsidR="00F5723E" w:rsidRPr="00F5723E">
        <w:t xml:space="preserve"> </w:t>
      </w:r>
      <w:r w:rsidRPr="00F5723E">
        <w:t>hose etc. should be used to compensate</w:t>
      </w:r>
      <w:r w:rsidR="00F5723E" w:rsidRPr="00F5723E">
        <w:t xml:space="preserve"> </w:t>
      </w:r>
      <w:r w:rsidRPr="00F5723E">
        <w:t>such expansion or contraction.</w:t>
      </w:r>
    </w:p>
    <w:p w:rsidR="004E5267" w:rsidRDefault="004E5267" w:rsidP="00E6127F">
      <w:pPr>
        <w:pStyle w:val="Buletted"/>
      </w:pPr>
      <w:r w:rsidRPr="00F5723E">
        <w:t xml:space="preserve">In addition to the </w:t>
      </w:r>
      <w:r w:rsidR="00F5723E" w:rsidRPr="00F5723E">
        <w:t>pump which carries</w:t>
      </w:r>
      <w:r w:rsidRPr="00F5723E">
        <w:t xml:space="preserve"> the</w:t>
      </w:r>
      <w:r w:rsidR="00F5723E" w:rsidRPr="00F5723E">
        <w:t xml:space="preserve"> </w:t>
      </w:r>
      <w:r w:rsidRPr="00F5723E">
        <w:t>normal discharge and use of bends, elbows</w:t>
      </w:r>
      <w:r w:rsidR="00F5723E" w:rsidRPr="00F5723E">
        <w:t xml:space="preserve"> </w:t>
      </w:r>
      <w:r w:rsidRPr="00F5723E">
        <w:t>tees and other fittings is kept to minimum</w:t>
      </w:r>
      <w:r w:rsidR="00F5723E" w:rsidRPr="00F5723E">
        <w:t xml:space="preserve"> </w:t>
      </w:r>
      <w:r w:rsidRPr="00F5723E">
        <w:t>to reduce head losses in the discharge line.</w:t>
      </w:r>
    </w:p>
    <w:p w:rsidR="004E5267" w:rsidRPr="00F5723E" w:rsidRDefault="004E5267" w:rsidP="00E6127F">
      <w:pPr>
        <w:pStyle w:val="Buletted"/>
      </w:pPr>
      <w:r w:rsidRPr="00F5723E">
        <w:t>Necessary supports at suitable intervals</w:t>
      </w:r>
      <w:r w:rsidR="00F5723E" w:rsidRPr="00F5723E">
        <w:t xml:space="preserve"> </w:t>
      </w:r>
      <w:r w:rsidRPr="00F5723E">
        <w:t>should be provided to firmly anchor the</w:t>
      </w:r>
      <w:r w:rsidR="00F5723E" w:rsidRPr="00F5723E">
        <w:t xml:space="preserve"> </w:t>
      </w:r>
      <w:r w:rsidRPr="00F5723E">
        <w:t>pipe in place.</w:t>
      </w:r>
    </w:p>
    <w:p w:rsidR="004E5267" w:rsidRPr="00F5723E" w:rsidRDefault="004E5267" w:rsidP="00E6127F">
      <w:pPr>
        <w:pStyle w:val="Buletted"/>
      </w:pPr>
      <w:r w:rsidRPr="00F5723E">
        <w:t>Provision of flow measuring devices viz.</w:t>
      </w:r>
      <w:r w:rsidR="00F5723E" w:rsidRPr="00F5723E">
        <w:t xml:space="preserve"> </w:t>
      </w:r>
      <w:r w:rsidRPr="00F5723E">
        <w:t xml:space="preserve">Pressure gauge, manometers, V-notch </w:t>
      </w:r>
      <w:proofErr w:type="spellStart"/>
      <w:r w:rsidRPr="00F5723E">
        <w:t>etc</w:t>
      </w:r>
      <w:proofErr w:type="spellEnd"/>
      <w:r w:rsidRPr="00F5723E">
        <w:t xml:space="preserve"> at</w:t>
      </w:r>
      <w:r w:rsidR="00F5723E" w:rsidRPr="00F5723E">
        <w:t xml:space="preserve"> </w:t>
      </w:r>
      <w:r w:rsidRPr="00F5723E">
        <w:t>the delivery end enable estimation of</w:t>
      </w:r>
      <w:r w:rsidR="00F5723E" w:rsidRPr="00F5723E">
        <w:t xml:space="preserve"> </w:t>
      </w:r>
      <w:r w:rsidRPr="00F5723E">
        <w:t>discharge readily. Calibrated pressure</w:t>
      </w:r>
      <w:r w:rsidR="00F5723E" w:rsidRPr="00F5723E">
        <w:t xml:space="preserve"> </w:t>
      </w:r>
      <w:r w:rsidRPr="00F5723E">
        <w:t xml:space="preserve">gauge may also be fitted </w:t>
      </w:r>
      <w:r w:rsidR="00F5723E">
        <w:t>i</w:t>
      </w:r>
      <w:r w:rsidRPr="00F5723E">
        <w:t>n the delivery line</w:t>
      </w:r>
      <w:r w:rsidR="00F5723E" w:rsidRPr="00F5723E">
        <w:t xml:space="preserve"> </w:t>
      </w:r>
      <w:r w:rsidRPr="00F5723E">
        <w:t>to obtain working pressure.</w:t>
      </w:r>
    </w:p>
    <w:p w:rsidR="004E5267" w:rsidRDefault="004E5267" w:rsidP="00E6127F">
      <w:pPr>
        <w:pStyle w:val="Buletted"/>
      </w:pPr>
      <w:r w:rsidRPr="00F5723E">
        <w:lastRenderedPageBreak/>
        <w:t>The use of reflux or non- return valve,</w:t>
      </w:r>
      <w:r w:rsidR="00F5723E" w:rsidRPr="00F5723E">
        <w:t xml:space="preserve"> </w:t>
      </w:r>
      <w:r w:rsidRPr="00F5723E">
        <w:t>fixed on the delivery side close to the</w:t>
      </w:r>
      <w:r w:rsidR="00F5723E" w:rsidRPr="00F5723E">
        <w:t xml:space="preserve"> </w:t>
      </w:r>
      <w:r w:rsidRPr="00F5723E">
        <w:t>pump, is necessary if distant pumping is</w:t>
      </w:r>
      <w:r w:rsidR="00F5723E" w:rsidRPr="00F5723E">
        <w:t xml:space="preserve"> </w:t>
      </w:r>
      <w:r w:rsidRPr="00F5723E">
        <w:t>required to avoid water hammering when</w:t>
      </w:r>
      <w:r w:rsidR="00F5723E" w:rsidRPr="00F5723E">
        <w:t xml:space="preserve"> </w:t>
      </w:r>
      <w:r w:rsidRPr="00F5723E">
        <w:t>pumping is stopped, sluice value can also</w:t>
      </w:r>
      <w:r w:rsidR="00F5723E" w:rsidRPr="00F5723E">
        <w:t xml:space="preserve"> </w:t>
      </w:r>
      <w:r w:rsidRPr="00F5723E">
        <w:t>be fitted immediately after the reflux value</w:t>
      </w:r>
      <w:r w:rsidR="00F5723E" w:rsidRPr="00F5723E">
        <w:t xml:space="preserve"> </w:t>
      </w:r>
      <w:r w:rsidRPr="00F5723E">
        <w:t>to regulate the discharge rate, for the</w:t>
      </w:r>
      <w:r w:rsidR="00F5723E" w:rsidRPr="00F5723E">
        <w:t xml:space="preserve"> </w:t>
      </w:r>
      <w:r w:rsidRPr="00F5723E">
        <w:t>purpose of maintaining controlled working</w:t>
      </w:r>
      <w:r w:rsidR="00F5723E" w:rsidRPr="00F5723E">
        <w:t xml:space="preserve"> </w:t>
      </w:r>
      <w:r w:rsidRPr="00F5723E">
        <w:t>conditions and also for easy</w:t>
      </w:r>
      <w:r w:rsidR="00F5723E" w:rsidRPr="00F5723E">
        <w:t xml:space="preserve"> </w:t>
      </w:r>
      <w:r w:rsidRPr="00F5723E">
        <w:t>disconnections of the pump for inspection</w:t>
      </w:r>
      <w:r w:rsidR="00F5723E" w:rsidRPr="00F5723E">
        <w:t xml:space="preserve"> </w:t>
      </w:r>
      <w:r w:rsidRPr="00F5723E">
        <w:t>and repairs without disturbing the delivery</w:t>
      </w:r>
      <w:r w:rsidR="00F5723E" w:rsidRPr="00F5723E">
        <w:t xml:space="preserve"> </w:t>
      </w:r>
      <w:r w:rsidRPr="00F5723E">
        <w:t>pipe line.</w:t>
      </w:r>
    </w:p>
    <w:p w:rsidR="00345234" w:rsidRDefault="00345234" w:rsidP="00345234"/>
    <w:p w:rsidR="00345234" w:rsidRDefault="00345234">
      <w:pPr>
        <w:spacing w:after="200"/>
        <w:jc w:val="left"/>
      </w:pPr>
      <w:r>
        <w:br w:type="page"/>
      </w:r>
    </w:p>
    <w:p w:rsidR="00345234" w:rsidRPr="00345234" w:rsidRDefault="00345234" w:rsidP="00345234"/>
    <w:p w:rsidR="0020581B" w:rsidRPr="0099077C" w:rsidRDefault="0020581B" w:rsidP="00C43173">
      <w:pPr>
        <w:pStyle w:val="Heading1"/>
      </w:pPr>
      <w:bookmarkStart w:id="183" w:name="_Toc497682027"/>
      <w:bookmarkStart w:id="184" w:name="_Toc499363893"/>
      <w:bookmarkStart w:id="185" w:name="_Toc499384884"/>
      <w:bookmarkStart w:id="186" w:name="_Toc531646038"/>
      <w:bookmarkEnd w:id="147"/>
      <w:bookmarkEnd w:id="167"/>
      <w:bookmarkEnd w:id="168"/>
      <w:bookmarkEnd w:id="169"/>
      <w:r w:rsidRPr="0099077C">
        <w:lastRenderedPageBreak/>
        <w:t>Pump hydraulic characteristics</w:t>
      </w:r>
      <w:bookmarkEnd w:id="183"/>
      <w:bookmarkEnd w:id="184"/>
      <w:bookmarkEnd w:id="185"/>
      <w:bookmarkEnd w:id="186"/>
      <w:r w:rsidRPr="0099077C">
        <w:t xml:space="preserve">  </w:t>
      </w:r>
    </w:p>
    <w:p w:rsidR="004C41A7" w:rsidRDefault="004C41A7" w:rsidP="005232A2">
      <w:r>
        <w:t>When a hydraulic pump operates, it performs two functions. First, its mechanical action creates a vacuum at the pump inlet which allows atmospheric pressure to force liquid from the source into the inlet line to the pump. Second, its mechanical action delivers this liquid to the pump outlet and forces it into the hydraulic system.</w:t>
      </w:r>
    </w:p>
    <w:p w:rsidR="004B7F6E" w:rsidRDefault="004B7F6E" w:rsidP="005232A2"/>
    <w:p w:rsidR="00763BD7" w:rsidRDefault="004C41A7" w:rsidP="005232A2">
      <w:r>
        <w:t>A pump produces liquid movement or flow: it does not generate pressure. It produces the flow necessary for the development of pressure which is a function of resistance to fluid flow in the system. For example, the pressure of the fluid at the pump outlet is zero for a pump not connected to a system (load). Further, for a pump delivering into a system, the pressure will rise only to the level necessary to overcome the resistance of the load.</w:t>
      </w:r>
      <w:r w:rsidR="00690215">
        <w:t xml:space="preserve"> Here the main focus is on hydraulic characteristics of pumps commonly used for irrigation.</w:t>
      </w:r>
    </w:p>
    <w:p w:rsidR="004B7F6E" w:rsidRDefault="004B7F6E" w:rsidP="005232A2"/>
    <w:p w:rsidR="004B7F6E" w:rsidRPr="004B7F6E" w:rsidRDefault="004B7F6E" w:rsidP="004B7F6E">
      <w:r w:rsidRPr="004B7F6E">
        <w:t>Proper design of an irrigation system requires that the pumping system be precisely matched to the irrigation distribution system. Then the pressure and flow rate required can be efficiently provided by the pumping system.</w:t>
      </w:r>
    </w:p>
    <w:p w:rsidR="004B7F6E" w:rsidRPr="004B7F6E" w:rsidRDefault="004B7F6E" w:rsidP="004B7F6E"/>
    <w:p w:rsidR="004B7F6E" w:rsidRPr="004B7F6E" w:rsidRDefault="004B7F6E" w:rsidP="004B7F6E">
      <w:r w:rsidRPr="004B7F6E">
        <w:t>When an irrigation system is designed or modified to use an existing pumping system, it is necessary to measure the capacity of the existing pump. The irrigation system can be properly designed only if the flow rate and pressure of the pump are accurately measured.</w:t>
      </w:r>
    </w:p>
    <w:p w:rsidR="004B7F6E" w:rsidRPr="004B7F6E" w:rsidRDefault="004B7F6E" w:rsidP="004B7F6E"/>
    <w:p w:rsidR="004B7F6E" w:rsidRDefault="004B7F6E" w:rsidP="004B7F6E">
      <w:r w:rsidRPr="004B7F6E">
        <w:t>It is not adequate to visually estimate pump capacity or to use the manufacturer's specifications to determine current pump capacity. Visual estimates are normally not accurate, and manufacturer's specifications do not include the effects of site-specific factors such as well characteristics or suction and discharge pipe sizes. Manufacturer's specifications also do not include the effects of age and wear on pumping system performance.</w:t>
      </w:r>
    </w:p>
    <w:p w:rsidR="004B7F6E" w:rsidRDefault="004B7F6E" w:rsidP="004B7F6E"/>
    <w:p w:rsidR="004B7F6E" w:rsidRDefault="004B7F6E" w:rsidP="004B7F6E">
      <w:r>
        <w:t xml:space="preserve">Pump hydraulic characteristics to be considered in design of pumping facility are discussed below. After determination of all the hydraulic characteristics the </w:t>
      </w:r>
      <w:r w:rsidR="00627E01">
        <w:t>designer goes</w:t>
      </w:r>
      <w:r>
        <w:t xml:space="preserve"> for most suitable pump section for the specific irrigation system.</w:t>
      </w:r>
    </w:p>
    <w:p w:rsidR="004372D1" w:rsidRPr="005232A2" w:rsidRDefault="00E6127F" w:rsidP="007B4C4E">
      <w:pPr>
        <w:pStyle w:val="Heading2"/>
      </w:pPr>
      <w:bookmarkStart w:id="187" w:name="_Toc497682028"/>
      <w:bookmarkStart w:id="188" w:name="_Toc499363894"/>
      <w:bookmarkStart w:id="189" w:name="_Toc499384885"/>
      <w:bookmarkStart w:id="190" w:name="_Toc531646039"/>
      <w:r w:rsidRPr="005232A2">
        <w:t>capacity</w:t>
      </w:r>
      <w:bookmarkEnd w:id="187"/>
      <w:bookmarkEnd w:id="188"/>
      <w:bookmarkEnd w:id="189"/>
      <w:bookmarkEnd w:id="190"/>
    </w:p>
    <w:p w:rsidR="004C41A7" w:rsidRDefault="004C41A7" w:rsidP="00E167C6">
      <w:r w:rsidRPr="006E5187">
        <w:t>Capacity</w:t>
      </w:r>
      <w:r w:rsidRPr="008B42DD">
        <w:t xml:space="preserve"> means the flow rate with which liquid is moved or pushed by the pump </w:t>
      </w:r>
      <w:r>
        <w:t xml:space="preserve">to the desired </w:t>
      </w:r>
      <w:r w:rsidRPr="008B42DD">
        <w:t>point in the process. It is commonly measured in either gallons per minute (</w:t>
      </w:r>
      <w:proofErr w:type="spellStart"/>
      <w:r w:rsidRPr="008B42DD">
        <w:t>gpm</w:t>
      </w:r>
      <w:proofErr w:type="spellEnd"/>
      <w:r w:rsidRPr="008B42DD">
        <w:t>) or cubic meters per hour (m3/</w:t>
      </w:r>
      <w:proofErr w:type="spellStart"/>
      <w:r w:rsidRPr="008B42DD">
        <w:t>hr</w:t>
      </w:r>
      <w:proofErr w:type="spellEnd"/>
      <w:r w:rsidRPr="008B42DD">
        <w:t>). The capacity usually changes with the changes in operation of the process. The capacity depends on a number of factors like</w:t>
      </w:r>
      <w:r w:rsidR="00E2096F">
        <w:t xml:space="preserve"> </w:t>
      </w:r>
      <w:r w:rsidR="00C062F8">
        <w:t>operation conditions and</w:t>
      </w:r>
      <w:r w:rsidRPr="00E2096F">
        <w:t xml:space="preserve"> liquid characteristics i.e. density, viscosity</w:t>
      </w:r>
      <w:r w:rsidR="00C062F8">
        <w:t>,</w:t>
      </w:r>
      <w:r w:rsidR="00E2096F">
        <w:t xml:space="preserve"> </w:t>
      </w:r>
      <w:r w:rsidR="00C062F8">
        <w:t>s</w:t>
      </w:r>
      <w:r w:rsidRPr="00E2096F">
        <w:t>ize of the pump and its inlet and outlet sections.</w:t>
      </w:r>
    </w:p>
    <w:p w:rsidR="007D4BF4" w:rsidRPr="00E2096F" w:rsidRDefault="007D4BF4" w:rsidP="00E167C6"/>
    <w:p w:rsidR="007D4BF4" w:rsidRDefault="007D4BF4" w:rsidP="007D4BF4">
      <w:r w:rsidRPr="00624BFB">
        <w:t>The capacity of a pump has two components, the pump discharge rate and the discharge pressure. The discharge rate is normally measured in gallons per minute (</w:t>
      </w:r>
      <w:proofErr w:type="spellStart"/>
      <w:r w:rsidRPr="00624BFB">
        <w:t>gpm</w:t>
      </w:r>
      <w:proofErr w:type="spellEnd"/>
      <w:r w:rsidRPr="00624BFB">
        <w:t>) in English units or liters per second (</w:t>
      </w:r>
      <w:proofErr w:type="spellStart"/>
      <w:proofErr w:type="gramStart"/>
      <w:r w:rsidRPr="00624BFB">
        <w:t>lps</w:t>
      </w:r>
      <w:proofErr w:type="spellEnd"/>
      <w:proofErr w:type="gramEnd"/>
      <w:r w:rsidRPr="00624BFB">
        <w:t>) in metric units. Pressure is normally measured in pounds per square inch (psi) in English units or kil</w:t>
      </w:r>
      <w:r>
        <w:t xml:space="preserve">o </w:t>
      </w:r>
      <w:r w:rsidRPr="00624BFB">
        <w:t>Pascal (</w:t>
      </w:r>
      <w:proofErr w:type="spellStart"/>
      <w:r w:rsidRPr="00624BFB">
        <w:t>kPa</w:t>
      </w:r>
      <w:proofErr w:type="spellEnd"/>
      <w:r w:rsidRPr="00624BFB">
        <w:t>) in metric units. It is necessary to measure both discharge rate and pressure under normal operating conditions in order to determine how the pumping system will operate as a part of an irrigation system.</w:t>
      </w:r>
    </w:p>
    <w:p w:rsidR="004C41A7" w:rsidRPr="00E6127F" w:rsidRDefault="00865D94" w:rsidP="00E6127F">
      <w:pPr>
        <w:pStyle w:val="Heading3"/>
      </w:pPr>
      <w:bookmarkStart w:id="191" w:name="_Toc531646040"/>
      <w:r w:rsidRPr="00E6127F">
        <w:lastRenderedPageBreak/>
        <w:t xml:space="preserve">Determination of </w:t>
      </w:r>
      <w:r w:rsidR="0026743B" w:rsidRPr="00E6127F">
        <w:t>discharge rate in irrigation</w:t>
      </w:r>
      <w:bookmarkEnd w:id="191"/>
    </w:p>
    <w:p w:rsidR="00C062F8" w:rsidRDefault="00FB7603" w:rsidP="005232A2">
      <w:r>
        <w:t>One of the</w:t>
      </w:r>
      <w:r w:rsidR="00C062F8">
        <w:t xml:space="preserve"> basic parameter</w:t>
      </w:r>
      <w:r>
        <w:t>s</w:t>
      </w:r>
      <w:r w:rsidR="00C062F8">
        <w:t xml:space="preserve"> necessary to be determined</w:t>
      </w:r>
      <w:r>
        <w:t xml:space="preserve"> in design of pumping facility</w:t>
      </w:r>
      <w:r w:rsidR="00C062F8">
        <w:t xml:space="preserve"> </w:t>
      </w:r>
      <w:r w:rsidR="00376BE4">
        <w:t xml:space="preserve">for irrigation </w:t>
      </w:r>
      <w:r w:rsidR="00C062F8">
        <w:t>is the discharge rate. The discharge rate for irrigated agriculture means the total demand or supply for irrigation. This design discharge is influenced by the irrigation hours per day or indirectly the pump operation hours per day. The pumping hours per day is usually not more than 8 to 10 hours for engine driven systems. Thus for design purpose it must be referred to the maximum demand of irrigation indicated under the irrigation agronomy report to fix maximum capacity of the pump</w:t>
      </w:r>
      <w:r w:rsidR="00376BE4">
        <w:t xml:space="preserve"> and stand-by capacity</w:t>
      </w:r>
      <w:r w:rsidR="00C062F8">
        <w:t xml:space="preserve">. </w:t>
      </w:r>
    </w:p>
    <w:p w:rsidR="005B66DF" w:rsidRDefault="005B66DF" w:rsidP="005B66DF">
      <w:pPr>
        <w:pStyle w:val="Heading3"/>
      </w:pPr>
      <w:bookmarkStart w:id="192" w:name="_Toc531646041"/>
      <w:r w:rsidRPr="008B42DD">
        <w:t xml:space="preserve">Standby </w:t>
      </w:r>
      <w:r w:rsidR="0026743B" w:rsidRPr="008B42DD">
        <w:t>capacity</w:t>
      </w:r>
      <w:bookmarkEnd w:id="192"/>
    </w:p>
    <w:p w:rsidR="005B66DF" w:rsidRDefault="005B66DF" w:rsidP="005B66DF">
      <w:r w:rsidRPr="008B42DD">
        <w:t>Standby capacity is normally required as an insurance against pump failure as well as an alternative during maintenance operations. This is necessary where the pumping station is the sole source of supply to an area.</w:t>
      </w:r>
    </w:p>
    <w:p w:rsidR="005B66DF" w:rsidRDefault="005B66DF" w:rsidP="005B66DF"/>
    <w:p w:rsidR="005B66DF" w:rsidRPr="00646DA6" w:rsidRDefault="005B66DF" w:rsidP="005B66DF">
      <w:r>
        <w:t>T</w:t>
      </w:r>
      <w:r w:rsidRPr="00646DA6">
        <w:t xml:space="preserve">here will always </w:t>
      </w:r>
      <w:r>
        <w:t xml:space="preserve">be </w:t>
      </w:r>
      <w:r w:rsidRPr="00646DA6">
        <w:t xml:space="preserve">some standby capacity to take care </w:t>
      </w:r>
      <w:r>
        <w:t>for</w:t>
      </w:r>
      <w:r w:rsidRPr="00646DA6">
        <w:t xml:space="preserve"> repairs, breakdowns etc. Generally 100% stand by capacity against average demand, and 33% to 50% standby capacity against the peak demand is considered sufficient and may, therefore, be provided at the pumping stations.</w:t>
      </w:r>
    </w:p>
    <w:p w:rsidR="0020581B" w:rsidRPr="003C382C" w:rsidRDefault="00E6127F" w:rsidP="007B4C4E">
      <w:pPr>
        <w:pStyle w:val="Heading2"/>
      </w:pPr>
      <w:bookmarkStart w:id="193" w:name="_Toc497682029"/>
      <w:bookmarkStart w:id="194" w:name="_Toc499363895"/>
      <w:bookmarkStart w:id="195" w:name="_Toc499384886"/>
      <w:bookmarkStart w:id="196" w:name="_Toc531646042"/>
      <w:r w:rsidRPr="003C382C">
        <w:t xml:space="preserve">total </w:t>
      </w:r>
      <w:bookmarkEnd w:id="193"/>
      <w:bookmarkEnd w:id="194"/>
      <w:bookmarkEnd w:id="195"/>
      <w:r w:rsidRPr="003C382C">
        <w:t>pump head</w:t>
      </w:r>
      <w:bookmarkEnd w:id="196"/>
    </w:p>
    <w:p w:rsidR="00EC55CE" w:rsidRDefault="00EC55CE" w:rsidP="00451D13">
      <w:r w:rsidRPr="004E455D">
        <w:t>Total</w:t>
      </w:r>
      <w:r w:rsidR="00F2177A">
        <w:t xml:space="preserve"> Pump Head</w:t>
      </w:r>
      <w:r w:rsidRPr="004E455D">
        <w:t xml:space="preserve"> </w:t>
      </w:r>
      <w:r w:rsidR="00F2177A">
        <w:t xml:space="preserve">or Total </w:t>
      </w:r>
      <w:r w:rsidRPr="004E455D">
        <w:t>Dynamic Head (TDH) is the total equivalent height that a fluid is to be pumped, taking into account friction losses in the pipe.</w:t>
      </w:r>
    </w:p>
    <w:p w:rsidR="005232A2" w:rsidRDefault="005232A2" w:rsidP="00451D13"/>
    <w:p w:rsidR="00EC55CE" w:rsidRDefault="00EC55CE" w:rsidP="00451D13">
      <w:r w:rsidRPr="0012611C">
        <w:rPr>
          <w:b/>
        </w:rPr>
        <w:t>TDH</w:t>
      </w:r>
      <w:r>
        <w:t xml:space="preserve"> = Static </w:t>
      </w:r>
      <w:r w:rsidR="00F274CD">
        <w:t>suction lift</w:t>
      </w:r>
      <w:r>
        <w:t xml:space="preserve">+ Static </w:t>
      </w:r>
      <w:r w:rsidR="00F274CD">
        <w:t>deliver</w:t>
      </w:r>
      <w:r w:rsidR="00F2177A">
        <w:t>y</w:t>
      </w:r>
      <w:r w:rsidR="00F274CD">
        <w:t xml:space="preserve"> or discharge </w:t>
      </w:r>
      <w:r w:rsidR="00F2177A">
        <w:t>l</w:t>
      </w:r>
      <w:r>
        <w:t xml:space="preserve">ift + </w:t>
      </w:r>
      <w:r w:rsidR="00F2177A">
        <w:t>Pipe f</w:t>
      </w:r>
      <w:r>
        <w:t>riction Loss</w:t>
      </w:r>
      <w:r w:rsidR="00F274CD">
        <w:t>+ minor losses</w:t>
      </w:r>
      <w:r w:rsidR="00F2177A">
        <w:t xml:space="preserve"> + any extra head required at discharge point</w:t>
      </w:r>
      <w:r w:rsidR="00CE3F39">
        <w:t>.</w:t>
      </w:r>
    </w:p>
    <w:p w:rsidR="008A3209" w:rsidRDefault="008A3209" w:rsidP="00451D13"/>
    <w:p w:rsidR="008A3209" w:rsidRDefault="008A3209" w:rsidP="00E6127F">
      <w:r>
        <w:t xml:space="preserve">In irrigation fields, thus the designer has to have topographic data to properly </w:t>
      </w:r>
      <w:r w:rsidR="00FB7603">
        <w:t xml:space="preserve">decide the pump </w:t>
      </w:r>
      <w:r w:rsidR="00690215">
        <w:t>location</w:t>
      </w:r>
      <w:r w:rsidR="00FB7603">
        <w:t xml:space="preserve"> (position</w:t>
      </w:r>
      <w:r w:rsidR="00690215">
        <w:t xml:space="preserve"> or axis</w:t>
      </w:r>
      <w:r w:rsidR="00FB7603">
        <w:t>), proper pipe line alignments, suction sump (in case of surface pumps) and delivery point.</w:t>
      </w:r>
      <w:r w:rsidR="00690215">
        <w:t xml:space="preserve"> Thus to properly fix pump axis besides the topographic data, geologic formation of the pump site, minimum water level, maximum water level and sediment condition are so important. </w:t>
      </w:r>
    </w:p>
    <w:p w:rsidR="00690215" w:rsidRDefault="00690215" w:rsidP="00451D13"/>
    <w:p w:rsidR="00690215" w:rsidRDefault="00690215" w:rsidP="00451D13">
      <w:r>
        <w:t>Besides the above parameters the pump head is influenced by the sediment condition. If water is silt laden the operating head will definitely increase and this condition affects both the efficiency as well as the life of the pump and the motor.</w:t>
      </w:r>
    </w:p>
    <w:p w:rsidR="00CE3F39" w:rsidRDefault="00CE3F39" w:rsidP="00451D13"/>
    <w:p w:rsidR="00443199" w:rsidRDefault="00443199" w:rsidP="00451D13">
      <w:r>
        <w:t>After computation of total pump head the other most critical factor not to be ignored is the water hammer. The delivery line must withstand the total pump head and the water hammer.</w:t>
      </w:r>
    </w:p>
    <w:p w:rsidR="00A03997" w:rsidRDefault="00A03997" w:rsidP="00451D13"/>
    <w:p w:rsidR="00A03997" w:rsidRPr="009B17C9" w:rsidRDefault="00A03997" w:rsidP="00A03997">
      <w:pPr>
        <w:spacing w:line="360" w:lineRule="auto"/>
        <w:rPr>
          <w:b/>
        </w:rPr>
      </w:pPr>
      <w:r w:rsidRPr="009B17C9">
        <w:rPr>
          <w:b/>
        </w:rPr>
        <w:t>Water Hammer</w:t>
      </w:r>
      <w:r w:rsidR="00E3276C">
        <w:rPr>
          <w:b/>
        </w:rPr>
        <w:t>:</w:t>
      </w:r>
    </w:p>
    <w:p w:rsidR="00993D1D" w:rsidRDefault="00993D1D" w:rsidP="00E6127F">
      <w:r>
        <w:t>Water hammer is the name given to the pressure surges caused by some relatively sudden changes in flow velocity. This can be caused by valve opening or closing, pump starting or stopping, cavitation or the collapse of air pockets in pipelines, filling empty pipelines or, of most concern to irrigation applications, a power outage, which suddenly shuts down all the electric pumps on the pipeline. When the velocity in the pipeline is suddenly reduced, the kinetic energy (velocity head) of the moving column of water is converted into potential energy (pressure head),</w:t>
      </w:r>
    </w:p>
    <w:p w:rsidR="00993D1D" w:rsidRDefault="00993D1D" w:rsidP="00E6127F"/>
    <w:p w:rsidR="00993D1D" w:rsidRDefault="00993D1D" w:rsidP="00E6127F">
      <w:r>
        <w:lastRenderedPageBreak/>
        <w:t>Compressing the water and stretching the pipe walls. These disturbances then travel up and down the pipeline as water hammer waves. The reader has probably experienced the banging and rattling of household pipework resulting from opening and closing a tap too rapidly – this is water hammer.</w:t>
      </w:r>
    </w:p>
    <w:p w:rsidR="00993D1D" w:rsidRDefault="00993D1D" w:rsidP="00993D1D">
      <w:pPr>
        <w:keepNext/>
        <w:autoSpaceDE w:val="0"/>
        <w:autoSpaceDN w:val="0"/>
        <w:adjustRightInd w:val="0"/>
        <w:spacing w:line="360" w:lineRule="auto"/>
        <w:jc w:val="center"/>
      </w:pPr>
      <w:r>
        <w:rPr>
          <w:noProof/>
        </w:rPr>
        <w:drawing>
          <wp:inline distT="0" distB="0" distL="0" distR="0" wp14:anchorId="2E0CEF66" wp14:editId="4148E183">
            <wp:extent cx="3133800" cy="2110740"/>
            <wp:effectExtent l="0" t="0" r="952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extLst>
                        <a:ext uri="{BEBA8EAE-BF5A-486C-A8C5-ECC9F3942E4B}">
                          <a14:imgProps xmlns:a14="http://schemas.microsoft.com/office/drawing/2010/main">
                            <a14:imgLayer r:embed="rId136">
                              <a14:imgEffect>
                                <a14:brightnessContrast bright="-4000" contrast="52000"/>
                              </a14:imgEffect>
                            </a14:imgLayer>
                          </a14:imgProps>
                        </a:ext>
                      </a:extLst>
                    </a:blip>
                    <a:stretch>
                      <a:fillRect/>
                    </a:stretch>
                  </pic:blipFill>
                  <pic:spPr>
                    <a:xfrm>
                      <a:off x="0" y="0"/>
                      <a:ext cx="3140426" cy="2115203"/>
                    </a:xfrm>
                    <a:prstGeom prst="rect">
                      <a:avLst/>
                    </a:prstGeom>
                  </pic:spPr>
                </pic:pic>
              </a:graphicData>
            </a:graphic>
          </wp:inline>
        </w:drawing>
      </w:r>
    </w:p>
    <w:p w:rsidR="00993D1D" w:rsidRDefault="00993D1D" w:rsidP="00993D1D">
      <w:pPr>
        <w:pStyle w:val="Caption"/>
        <w:jc w:val="center"/>
      </w:pPr>
      <w:bookmarkStart w:id="197" w:name="_Toc531646221"/>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rsidR="00E6127F">
        <w:rPr>
          <w:noProof/>
        </w:rPr>
        <w:t>:</w:t>
      </w:r>
      <w:r>
        <w:t xml:space="preserve"> Water hammer due to sudden valve closure</w:t>
      </w:r>
      <w:bookmarkEnd w:id="197"/>
    </w:p>
    <w:p w:rsidR="00E6127F" w:rsidRPr="00E6127F" w:rsidRDefault="00E6127F" w:rsidP="00E6127F"/>
    <w:p w:rsidR="00A03997" w:rsidRDefault="00993D1D" w:rsidP="00E6127F">
      <w:r>
        <w:t xml:space="preserve">The pressure surges may either be positive or negative, i.e. the pressure may either rise above or fall below the operating pressure (static pressure,) by an amount equal to the maximum surge pressure, or surge head. </w:t>
      </w:r>
      <w:r w:rsidR="00A03997">
        <w:t xml:space="preserve">Events that cause water hammer include: </w:t>
      </w:r>
    </w:p>
    <w:p w:rsidR="00A03997" w:rsidRPr="00E6127F" w:rsidRDefault="00A03997" w:rsidP="00E6127F">
      <w:pPr>
        <w:pStyle w:val="Buletted"/>
      </w:pPr>
      <w:r w:rsidRPr="00E6127F">
        <w:t xml:space="preserve">Valve closure or opening (in full or in part), </w:t>
      </w:r>
    </w:p>
    <w:p w:rsidR="00A03997" w:rsidRPr="00E6127F" w:rsidRDefault="00A03997" w:rsidP="00E6127F">
      <w:pPr>
        <w:pStyle w:val="Buletted"/>
      </w:pPr>
      <w:r w:rsidRPr="00E6127F">
        <w:t xml:space="preserve">Pump speed change (trip or start up) </w:t>
      </w:r>
    </w:p>
    <w:p w:rsidR="00A03997" w:rsidRPr="00E6127F" w:rsidRDefault="00A03997" w:rsidP="00E6127F">
      <w:pPr>
        <w:pStyle w:val="Buletted"/>
      </w:pPr>
      <w:r w:rsidRPr="00E6127F">
        <w:t xml:space="preserve">Relief valve cracking open </w:t>
      </w:r>
    </w:p>
    <w:p w:rsidR="00A03997" w:rsidRPr="00E6127F" w:rsidRDefault="00A03997" w:rsidP="00E6127F">
      <w:pPr>
        <w:pStyle w:val="Buletted"/>
      </w:pPr>
      <w:r w:rsidRPr="00E6127F">
        <w:t xml:space="preserve">Rapid tank pressurization </w:t>
      </w:r>
    </w:p>
    <w:p w:rsidR="00A03997" w:rsidRPr="00E6127F" w:rsidRDefault="00A03997" w:rsidP="00E6127F">
      <w:pPr>
        <w:pStyle w:val="Buletted"/>
      </w:pPr>
      <w:r w:rsidRPr="00E6127F">
        <w:t xml:space="preserve">Periodic pressure or flow conditions </w:t>
      </w:r>
    </w:p>
    <w:p w:rsidR="00A03997" w:rsidRDefault="00A03997" w:rsidP="00E6127F">
      <w:r>
        <w:t>When the velocity of flow in a pipe is suddenly reduced, kinetic energy is converted into potential energy as the pressure increases, the liquid is compressed and the pipe wall is stretched. The disturbances so produced travel up and down the pipeline as water hammer waves. The changes in velocity can be caused by a wide range of disturbances such as valve operation, pump operation, and so on. The common circumstances which give rise to water hammer of engineering significance are those associated within pumps; normal starting and stopping of pumps and stoppages caused by power failure. In the design of pipe systems, it is necessary to take into account the magnitudes of pressure surges associated with water hammer phenomena and, consequently, it is important that these water hammer effects be calculated with the appropriate accuracy.</w:t>
      </w:r>
    </w:p>
    <w:p w:rsidR="00E6127F" w:rsidRDefault="00E6127F" w:rsidP="00E6127F"/>
    <w:p w:rsidR="00A03997" w:rsidRDefault="0086529B" w:rsidP="0086529B">
      <w:pPr>
        <w:autoSpaceDE w:val="0"/>
        <w:autoSpaceDN w:val="0"/>
        <w:adjustRightInd w:val="0"/>
        <w:jc w:val="left"/>
      </w:pPr>
      <w:r w:rsidRPr="0086529B">
        <w:t xml:space="preserve">The pressure change </w:t>
      </w:r>
      <w:r>
        <w:rPr>
          <w:rFonts w:ascii="Modern No. 20" w:hAnsi="Modern No. 20"/>
        </w:rPr>
        <w:t>∆</w:t>
      </w:r>
      <w:proofErr w:type="spellStart"/>
      <w:r w:rsidRPr="0086529B">
        <w:t>p</w:t>
      </w:r>
      <w:r w:rsidRPr="0086529B">
        <w:rPr>
          <w:vertAlign w:val="subscript"/>
        </w:rPr>
        <w:t>Jou</w:t>
      </w:r>
      <w:proofErr w:type="spellEnd"/>
      <w:r w:rsidRPr="0086529B">
        <w:t xml:space="preserve"> in a fluid caused by an instantaneous change in flow velocity </w:t>
      </w:r>
      <w:r>
        <w:rPr>
          <w:rFonts w:ascii="Modern No. 20" w:hAnsi="Modern No. 20"/>
        </w:rPr>
        <w:t>∆</w:t>
      </w:r>
      <w:r w:rsidRPr="0086529B">
        <w:t>v is calculated by:</w:t>
      </w:r>
    </w:p>
    <w:p w:rsidR="007E7D2D" w:rsidRPr="007E7D2D" w:rsidRDefault="004A2293" w:rsidP="007E7D2D">
      <w:pPr>
        <w:keepNext/>
        <w:autoSpaceDE w:val="0"/>
        <w:autoSpaceDN w:val="0"/>
        <w:adjustRightInd w:val="0"/>
        <w:jc w:val="left"/>
        <w:rPr>
          <w:color w:val="0000FF"/>
        </w:rPr>
      </w:pPr>
      <w:r w:rsidRPr="00102E0B">
        <w:rPr>
          <w:rFonts w:ascii="Modern No. 20" w:hAnsi="Modern No. 20"/>
          <w:b/>
          <w:sz w:val="28"/>
          <w:szCs w:val="28"/>
        </w:rPr>
        <w:t>∆</w:t>
      </w:r>
      <w:proofErr w:type="spellStart"/>
      <w:r w:rsidRPr="00102E0B">
        <w:rPr>
          <w:b/>
          <w:sz w:val="28"/>
          <w:szCs w:val="28"/>
        </w:rPr>
        <w:t>p</w:t>
      </w:r>
      <w:r w:rsidRPr="00102E0B">
        <w:rPr>
          <w:b/>
          <w:sz w:val="28"/>
          <w:szCs w:val="28"/>
          <w:vertAlign w:val="subscript"/>
        </w:rPr>
        <w:t>Jou</w:t>
      </w:r>
      <w:proofErr w:type="spellEnd"/>
      <w:r w:rsidRPr="00102E0B">
        <w:rPr>
          <w:b/>
          <w:sz w:val="28"/>
          <w:szCs w:val="28"/>
        </w:rPr>
        <w:t xml:space="preserve"> = </w:t>
      </w:r>
      <w:r w:rsidRPr="00102E0B">
        <w:rPr>
          <w:rFonts w:ascii="Cambria Math" w:hAnsi="Cambria Math"/>
          <w:b/>
          <w:sz w:val="28"/>
          <w:szCs w:val="28"/>
        </w:rPr>
        <w:t>𝞺</w:t>
      </w:r>
      <w:r w:rsidRPr="00102E0B">
        <w:rPr>
          <w:b/>
          <w:sz w:val="28"/>
          <w:szCs w:val="28"/>
        </w:rPr>
        <w:t>.a.</w:t>
      </w:r>
      <w:r w:rsidRPr="00102E0B">
        <w:rPr>
          <w:rFonts w:ascii="Modern No. 20" w:hAnsi="Modern No. 20"/>
          <w:b/>
          <w:sz w:val="28"/>
          <w:szCs w:val="28"/>
        </w:rPr>
        <w:t xml:space="preserve"> ∆</w:t>
      </w:r>
      <w:r w:rsidRPr="00102E0B">
        <w:rPr>
          <w:b/>
          <w:sz w:val="28"/>
          <w:szCs w:val="28"/>
        </w:rPr>
        <w:t>v</w:t>
      </w:r>
      <w:r>
        <w:t xml:space="preserve">  </w:t>
      </w:r>
      <w:r w:rsidR="007E7D2D">
        <w:tab/>
      </w:r>
      <w:r w:rsidR="007E7D2D">
        <w:tab/>
      </w:r>
      <w:r w:rsidR="007E7D2D">
        <w:tab/>
      </w:r>
      <w:r w:rsidR="007E7D2D">
        <w:tab/>
      </w:r>
      <w:r w:rsidR="007E7D2D">
        <w:tab/>
      </w:r>
      <w:r w:rsidR="007E7D2D" w:rsidRPr="007E7D2D">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27</w:t>
      </w:r>
      <w:r w:rsidR="006F3003">
        <w:rPr>
          <w:color w:val="0000FF"/>
        </w:rPr>
        <w:fldChar w:fldCharType="end"/>
      </w:r>
    </w:p>
    <w:p w:rsidR="004A2293" w:rsidRDefault="004A2293" w:rsidP="0086529B">
      <w:pPr>
        <w:autoSpaceDE w:val="0"/>
        <w:autoSpaceDN w:val="0"/>
        <w:adjustRightInd w:val="0"/>
        <w:jc w:val="left"/>
      </w:pPr>
      <w:r>
        <w:t xml:space="preserve">      </w:t>
      </w:r>
    </w:p>
    <w:p w:rsidR="004A2293" w:rsidRDefault="004A2293" w:rsidP="0086529B">
      <w:pPr>
        <w:autoSpaceDE w:val="0"/>
        <w:autoSpaceDN w:val="0"/>
        <w:adjustRightInd w:val="0"/>
        <w:jc w:val="left"/>
      </w:pPr>
      <w:r>
        <w:t>Where:</w:t>
      </w:r>
    </w:p>
    <w:p w:rsidR="004A2293" w:rsidRPr="004A2293" w:rsidRDefault="0002592B" w:rsidP="004A2293">
      <w:pPr>
        <w:autoSpaceDE w:val="0"/>
        <w:autoSpaceDN w:val="0"/>
        <w:adjustRightInd w:val="0"/>
      </w:pPr>
      <w:r>
        <w:rPr>
          <w:rFonts w:ascii="Modern No. 20" w:hAnsi="Modern No. 20"/>
        </w:rPr>
        <w:t>∆</w:t>
      </w:r>
      <w:r w:rsidR="004A2293" w:rsidRPr="004A2293">
        <w:t xml:space="preserve">v: Flow velocity change in m/s </w:t>
      </w:r>
    </w:p>
    <w:p w:rsidR="004A2293" w:rsidRPr="004A2293" w:rsidRDefault="0002592B" w:rsidP="004A2293">
      <w:pPr>
        <w:autoSpaceDE w:val="0"/>
        <w:autoSpaceDN w:val="0"/>
        <w:adjustRightInd w:val="0"/>
      </w:pPr>
      <w:r>
        <w:rPr>
          <w:rFonts w:ascii="Cambria Math" w:hAnsi="Cambria Math"/>
        </w:rPr>
        <w:t>𝞺</w:t>
      </w:r>
      <w:r w:rsidR="004A2293" w:rsidRPr="004A2293">
        <w:t>: Density of the fluid in kg/m</w:t>
      </w:r>
      <w:r w:rsidR="004A2293" w:rsidRPr="0002592B">
        <w:rPr>
          <w:vertAlign w:val="superscript"/>
        </w:rPr>
        <w:t>3</w:t>
      </w:r>
    </w:p>
    <w:p w:rsidR="004A2293" w:rsidRPr="004A2293" w:rsidRDefault="004A2293" w:rsidP="004A2293">
      <w:pPr>
        <w:autoSpaceDE w:val="0"/>
        <w:autoSpaceDN w:val="0"/>
        <w:adjustRightInd w:val="0"/>
      </w:pPr>
      <w:proofErr w:type="gramStart"/>
      <w:r w:rsidRPr="004A2293">
        <w:t>a</w:t>
      </w:r>
      <w:proofErr w:type="gramEnd"/>
      <w:r w:rsidRPr="004A2293">
        <w:t>: Wave propagation velocity through the fluid in the pipeline in m/s</w:t>
      </w:r>
    </w:p>
    <w:p w:rsidR="004A2293" w:rsidRPr="004A2293" w:rsidRDefault="0002592B" w:rsidP="004A2293">
      <w:pPr>
        <w:autoSpaceDE w:val="0"/>
        <w:autoSpaceDN w:val="0"/>
        <w:adjustRightInd w:val="0"/>
      </w:pPr>
      <w:r>
        <w:rPr>
          <w:rFonts w:ascii="Modern No. 20" w:hAnsi="Modern No. 20"/>
        </w:rPr>
        <w:t>∆</w:t>
      </w:r>
      <w:proofErr w:type="spellStart"/>
      <w:r w:rsidR="004A2293" w:rsidRPr="004A2293">
        <w:t>p</w:t>
      </w:r>
      <w:r w:rsidR="004A2293" w:rsidRPr="0002592B">
        <w:rPr>
          <w:vertAlign w:val="subscript"/>
        </w:rPr>
        <w:t>Jou</w:t>
      </w:r>
      <w:proofErr w:type="spellEnd"/>
      <w:r w:rsidR="004A2293" w:rsidRPr="004A2293">
        <w:t>: pressure change in N/m</w:t>
      </w:r>
      <w:r w:rsidR="004A2293" w:rsidRPr="0002592B">
        <w:rPr>
          <w:vertAlign w:val="superscript"/>
        </w:rPr>
        <w:t>2</w:t>
      </w:r>
    </w:p>
    <w:p w:rsidR="004A2293" w:rsidRDefault="004A2293" w:rsidP="004A2293">
      <w:pPr>
        <w:autoSpaceDE w:val="0"/>
        <w:autoSpaceDN w:val="0"/>
        <w:adjustRightInd w:val="0"/>
      </w:pPr>
    </w:p>
    <w:p w:rsidR="004A2293" w:rsidRDefault="004A2293" w:rsidP="004A2293">
      <w:pPr>
        <w:autoSpaceDE w:val="0"/>
        <w:autoSpaceDN w:val="0"/>
        <w:adjustRightInd w:val="0"/>
      </w:pPr>
      <w:r w:rsidRPr="004A2293">
        <w:lastRenderedPageBreak/>
        <w:t xml:space="preserve">The </w:t>
      </w:r>
      <w:r w:rsidRPr="001517E1">
        <w:rPr>
          <w:rFonts w:ascii="Modern No. 20" w:hAnsi="Modern No. 20"/>
          <w:b/>
          <w:sz w:val="24"/>
        </w:rPr>
        <w:t>∆</w:t>
      </w:r>
      <w:proofErr w:type="spellStart"/>
      <w:r w:rsidRPr="001517E1">
        <w:rPr>
          <w:b/>
          <w:sz w:val="24"/>
        </w:rPr>
        <w:t>p</w:t>
      </w:r>
      <w:r w:rsidRPr="001517E1">
        <w:rPr>
          <w:b/>
          <w:sz w:val="24"/>
          <w:vertAlign w:val="subscript"/>
        </w:rPr>
        <w:t>Jou</w:t>
      </w:r>
      <w:proofErr w:type="spellEnd"/>
      <w:r w:rsidRPr="001517E1">
        <w:rPr>
          <w:sz w:val="24"/>
        </w:rPr>
        <w:t xml:space="preserve"> </w:t>
      </w:r>
      <w:r w:rsidRPr="004A2293">
        <w:t xml:space="preserve">formula is referred to as the </w:t>
      </w:r>
      <w:proofErr w:type="spellStart"/>
      <w:r w:rsidRPr="004A2293">
        <w:t>Joukowsky</w:t>
      </w:r>
      <w:proofErr w:type="spellEnd"/>
      <w:r w:rsidRPr="004A2293">
        <w:t xml:space="preserve"> equation. The relationship only applies to the period of time in which the velocity change </w:t>
      </w:r>
      <w:r w:rsidR="0002592B">
        <w:rPr>
          <w:rFonts w:ascii="Modern No. 20" w:hAnsi="Modern No. 20"/>
        </w:rPr>
        <w:t>∆</w:t>
      </w:r>
      <w:r w:rsidRPr="004A2293">
        <w:t xml:space="preserve">v is taking place. If </w:t>
      </w:r>
      <w:r w:rsidR="0002592B">
        <w:rPr>
          <w:rFonts w:ascii="Modern No. 20" w:hAnsi="Modern No. 20"/>
        </w:rPr>
        <w:t>∆</w:t>
      </w:r>
      <w:r w:rsidRPr="004A2293">
        <w:t xml:space="preserve">v runs in opposite direction to the flow, the pressure will rise, otherwise it will fall. If the liquid pumped is water, i.e. </w:t>
      </w:r>
      <w:r w:rsidR="0002592B">
        <w:rPr>
          <w:rFonts w:ascii="Cambria Math" w:hAnsi="Cambria Math"/>
        </w:rPr>
        <w:t>𝞺</w:t>
      </w:r>
      <w:r w:rsidRPr="004A2293">
        <w:t xml:space="preserve"> = 1000 kg/m</w:t>
      </w:r>
      <w:r w:rsidRPr="0002592B">
        <w:rPr>
          <w:vertAlign w:val="superscript"/>
        </w:rPr>
        <w:t>3</w:t>
      </w:r>
      <w:r w:rsidRPr="004A2293">
        <w:t xml:space="preserve">, equation </w:t>
      </w:r>
      <w:r w:rsidR="007E7D2D">
        <w:t>27</w:t>
      </w:r>
      <w:r w:rsidRPr="004A2293">
        <w:t xml:space="preserve"> will look like this:</w:t>
      </w:r>
    </w:p>
    <w:p w:rsidR="0002592B" w:rsidRDefault="0002592B" w:rsidP="004A2293">
      <w:pPr>
        <w:autoSpaceDE w:val="0"/>
        <w:autoSpaceDN w:val="0"/>
        <w:adjustRightInd w:val="0"/>
      </w:pPr>
    </w:p>
    <w:p w:rsidR="007E7D2D" w:rsidRPr="001517E1" w:rsidRDefault="00102E0B" w:rsidP="007E7D2D">
      <w:pPr>
        <w:keepNext/>
        <w:autoSpaceDE w:val="0"/>
        <w:autoSpaceDN w:val="0"/>
        <w:adjustRightInd w:val="0"/>
        <w:rPr>
          <w:sz w:val="20"/>
        </w:rPr>
      </w:pPr>
      <m:oMath>
        <m:r>
          <m:rPr>
            <m:sty m:val="bi"/>
          </m:rPr>
          <w:rPr>
            <w:rFonts w:ascii="Cambria Math" w:hAnsi="Cambria Math" w:cs="Cambria Math"/>
            <w:sz w:val="24"/>
            <w:szCs w:val="28"/>
          </w:rPr>
          <m:t>∆hJou</m:t>
        </m:r>
        <m:r>
          <m:rPr>
            <m:sty m:val="b"/>
          </m:rPr>
          <w:rPr>
            <w:rFonts w:ascii="Cambria Math" w:hAnsi="Cambria Math" w:cs="Cambria Math"/>
            <w:sz w:val="24"/>
            <w:szCs w:val="28"/>
          </w:rPr>
          <m:t>=</m:t>
        </m:r>
        <m:f>
          <m:fPr>
            <m:ctrlPr>
              <w:rPr>
                <w:rFonts w:ascii="Cambria Math" w:hAnsi="Cambria Math"/>
                <w:b/>
                <w:sz w:val="24"/>
                <w:szCs w:val="28"/>
              </w:rPr>
            </m:ctrlPr>
          </m:fPr>
          <m:num>
            <m:r>
              <m:rPr>
                <m:sty m:val="b"/>
              </m:rPr>
              <w:rPr>
                <w:rFonts w:ascii="Cambria Math" w:hAnsi="Cambria Math" w:cs="Cambria Math"/>
                <w:sz w:val="24"/>
                <w:szCs w:val="28"/>
              </w:rPr>
              <m:t>a</m:t>
            </m:r>
          </m:num>
          <m:den>
            <m:r>
              <m:rPr>
                <m:sty m:val="b"/>
              </m:rPr>
              <w:rPr>
                <w:rFonts w:ascii="Cambria Math" w:hAnsi="Cambria Math" w:cs="Cambria Math"/>
                <w:sz w:val="24"/>
                <w:szCs w:val="28"/>
              </w:rPr>
              <m:t>g</m:t>
            </m:r>
          </m:den>
        </m:f>
        <m:r>
          <m:rPr>
            <m:sty m:val="bi"/>
          </m:rPr>
          <w:rPr>
            <w:rFonts w:ascii="Cambria Math" w:hAnsi="Cambria Math"/>
            <w:sz w:val="24"/>
            <w:szCs w:val="28"/>
          </w:rPr>
          <m:t xml:space="preserve"> .∆V ≈100.∆V</m:t>
        </m:r>
      </m:oMath>
      <w:r w:rsidR="007E7D2D" w:rsidRPr="001517E1">
        <w:rPr>
          <w:rFonts w:eastAsiaTheme="minorEastAsia"/>
          <w:b/>
          <w:sz w:val="24"/>
          <w:szCs w:val="28"/>
        </w:rPr>
        <w:t xml:space="preserve"> </w:t>
      </w:r>
      <w:r w:rsidR="007E7D2D" w:rsidRPr="001517E1">
        <w:rPr>
          <w:rFonts w:eastAsiaTheme="minorEastAsia"/>
          <w:b/>
          <w:sz w:val="24"/>
          <w:szCs w:val="28"/>
        </w:rPr>
        <w:tab/>
      </w:r>
      <w:r w:rsidR="007E7D2D" w:rsidRPr="001517E1">
        <w:rPr>
          <w:rFonts w:eastAsiaTheme="minorEastAsia"/>
          <w:b/>
          <w:sz w:val="24"/>
          <w:szCs w:val="28"/>
        </w:rPr>
        <w:tab/>
      </w:r>
      <w:r w:rsidR="007E7D2D" w:rsidRPr="001517E1">
        <w:rPr>
          <w:rFonts w:eastAsiaTheme="minorEastAsia"/>
          <w:b/>
          <w:sz w:val="24"/>
          <w:szCs w:val="28"/>
        </w:rPr>
        <w:tab/>
      </w:r>
      <w:r w:rsidR="007E7D2D" w:rsidRPr="001517E1">
        <w:rPr>
          <w:color w:val="0000FF"/>
          <w:sz w:val="20"/>
        </w:rPr>
        <w:t xml:space="preserve">Equation </w:t>
      </w:r>
      <w:r w:rsidR="006F3003" w:rsidRPr="001517E1">
        <w:rPr>
          <w:color w:val="0000FF"/>
          <w:sz w:val="20"/>
        </w:rPr>
        <w:fldChar w:fldCharType="begin"/>
      </w:r>
      <w:r w:rsidR="006F3003" w:rsidRPr="001517E1">
        <w:rPr>
          <w:color w:val="0000FF"/>
          <w:sz w:val="20"/>
        </w:rPr>
        <w:instrText xml:space="preserve"> SEQ Equation \* ARABIC </w:instrText>
      </w:r>
      <w:r w:rsidR="006F3003" w:rsidRPr="001517E1">
        <w:rPr>
          <w:color w:val="0000FF"/>
          <w:sz w:val="20"/>
        </w:rPr>
        <w:fldChar w:fldCharType="separate"/>
      </w:r>
      <w:r w:rsidR="00D76EFD">
        <w:rPr>
          <w:noProof/>
          <w:color w:val="0000FF"/>
          <w:sz w:val="20"/>
        </w:rPr>
        <w:t>28</w:t>
      </w:r>
      <w:r w:rsidR="006F3003" w:rsidRPr="001517E1">
        <w:rPr>
          <w:color w:val="0000FF"/>
          <w:sz w:val="20"/>
        </w:rPr>
        <w:fldChar w:fldCharType="end"/>
      </w:r>
    </w:p>
    <w:p w:rsidR="0002592B" w:rsidRPr="00935B5F" w:rsidRDefault="00935B5F" w:rsidP="004A2293">
      <w:pPr>
        <w:autoSpaceDE w:val="0"/>
        <w:autoSpaceDN w:val="0"/>
        <w:adjustRightInd w:val="0"/>
      </w:pPr>
      <w:r>
        <w:rPr>
          <w:rFonts w:eastAsiaTheme="minorEastAsia"/>
        </w:rPr>
        <w:t xml:space="preserve">  </w:t>
      </w:r>
      <w:r>
        <w:rPr>
          <w:rFonts w:eastAsiaTheme="minorEastAsia"/>
        </w:rPr>
        <w:tab/>
      </w:r>
      <w:r>
        <w:rPr>
          <w:rFonts w:eastAsiaTheme="minorEastAsia"/>
        </w:rPr>
        <w:tab/>
      </w:r>
      <w:r>
        <w:rPr>
          <w:rFonts w:eastAsiaTheme="minorEastAsia"/>
        </w:rPr>
        <w:tab/>
      </w:r>
    </w:p>
    <w:p w:rsidR="00935B5F" w:rsidRPr="003C382C" w:rsidRDefault="00935B5F" w:rsidP="00A03997">
      <w:pPr>
        <w:spacing w:line="360" w:lineRule="auto"/>
      </w:pPr>
      <w:r w:rsidRPr="003C382C">
        <w:t>Where,</w:t>
      </w:r>
    </w:p>
    <w:p w:rsidR="00935B5F" w:rsidRPr="00935B5F" w:rsidRDefault="00935B5F" w:rsidP="00935B5F">
      <w:pPr>
        <w:autoSpaceDE w:val="0"/>
        <w:autoSpaceDN w:val="0"/>
        <w:adjustRightInd w:val="0"/>
        <w:jc w:val="left"/>
      </w:pPr>
      <w:proofErr w:type="gramStart"/>
      <w:r w:rsidRPr="00935B5F">
        <w:t>g</w:t>
      </w:r>
      <w:proofErr w:type="gramEnd"/>
      <w:r w:rsidRPr="00935B5F">
        <w:t>: Acceleration due to gravity 9.81 m/s</w:t>
      </w:r>
      <w:r w:rsidRPr="007E7D2D">
        <w:rPr>
          <w:vertAlign w:val="superscript"/>
        </w:rPr>
        <w:t>2</w:t>
      </w:r>
    </w:p>
    <w:p w:rsidR="0086529B" w:rsidRDefault="00935B5F" w:rsidP="00935B5F">
      <w:pPr>
        <w:spacing w:line="360" w:lineRule="auto"/>
      </w:pPr>
      <w:r w:rsidRPr="00935B5F">
        <w:t>∆</w:t>
      </w:r>
      <w:proofErr w:type="spellStart"/>
      <w:r w:rsidRPr="00935B5F">
        <w:t>h</w:t>
      </w:r>
      <w:r w:rsidRPr="0012611C">
        <w:rPr>
          <w:b/>
          <w:vertAlign w:val="subscript"/>
        </w:rPr>
        <w:t>Jou</w:t>
      </w:r>
      <w:proofErr w:type="spellEnd"/>
      <w:r w:rsidRPr="00935B5F">
        <w:t>: Pressure head change in m</w:t>
      </w:r>
      <w:r>
        <w:t>.</w:t>
      </w:r>
    </w:p>
    <w:p w:rsidR="003D0940" w:rsidRDefault="003D0940" w:rsidP="001517E1">
      <w:r w:rsidRPr="003D0940">
        <w:t>The wave propagation velocity</w:t>
      </w:r>
      <w:r w:rsidR="003E4114">
        <w:t xml:space="preserve"> (a)</w:t>
      </w:r>
      <w:r w:rsidRPr="003D0940">
        <w:t xml:space="preserve"> is one of the elements of the </w:t>
      </w:r>
      <w:proofErr w:type="spellStart"/>
      <w:r w:rsidRPr="003D0940">
        <w:t>Joukowsky</w:t>
      </w:r>
      <w:proofErr w:type="spellEnd"/>
      <w:r w:rsidRPr="003D0940">
        <w:t xml:space="preserve"> equation and,</w:t>
      </w:r>
      <w:r>
        <w:t xml:space="preserve"> </w:t>
      </w:r>
      <w:r w:rsidRPr="003D0940">
        <w:t xml:space="preserve">therefore, a vital parameter for defining the intensity of a surge. It is calculated by solving </w:t>
      </w:r>
      <w:r w:rsidRPr="007E7D2D">
        <w:t>equation</w:t>
      </w:r>
      <w:r w:rsidR="007E7D2D">
        <w:t xml:space="preserve"> 29.</w:t>
      </w:r>
    </w:p>
    <w:p w:rsidR="007E7D2D" w:rsidRDefault="00F877E4" w:rsidP="007E7D2D">
      <w:pPr>
        <w:keepNext/>
        <w:spacing w:line="360" w:lineRule="auto"/>
      </w:pPr>
      <m:oMath>
        <m:r>
          <m:rPr>
            <m:sty m:val="bi"/>
          </m:rPr>
          <w:rPr>
            <w:rFonts w:ascii="Cambria Math" w:hAnsi="Cambria Math" w:cs="Cambria Math"/>
            <w:sz w:val="32"/>
            <w:szCs w:val="32"/>
          </w:rPr>
          <m:t>a</m:t>
        </m:r>
        <m:r>
          <m:rPr>
            <m:sty m:val="b"/>
          </m:rPr>
          <w:rPr>
            <w:rFonts w:ascii="Cambria Math" w:hAnsi="Cambria Math" w:cs="Cambria Math"/>
            <w:sz w:val="32"/>
            <w:szCs w:val="32"/>
          </w:rPr>
          <m:t>=</m:t>
        </m:r>
        <m:f>
          <m:fPr>
            <m:type m:val="noBar"/>
            <m:ctrlPr>
              <w:rPr>
                <w:rFonts w:ascii="Cambria Math" w:hAnsi="Cambria Math"/>
                <w:b/>
                <w:sz w:val="32"/>
                <w:szCs w:val="32"/>
              </w:rPr>
            </m:ctrlPr>
          </m:fPr>
          <m:num>
            <m:rad>
              <m:radPr>
                <m:degHide m:val="1"/>
                <m:ctrlPr>
                  <w:rPr>
                    <w:rFonts w:ascii="Cambria Math" w:hAnsi="Cambria Math"/>
                    <w:b/>
                    <w:sz w:val="32"/>
                    <w:szCs w:val="32"/>
                  </w:rPr>
                </m:ctrlPr>
              </m:radPr>
              <m:deg/>
              <m:e>
                <m:f>
                  <m:fPr>
                    <m:ctrlPr>
                      <w:rPr>
                        <w:rFonts w:ascii="Cambria Math" w:hAnsi="Cambria Math" w:cs="Cambria Math"/>
                        <w:b/>
                        <w:i/>
                        <w:sz w:val="32"/>
                        <w:szCs w:val="32"/>
                      </w:rPr>
                    </m:ctrlPr>
                  </m:fPr>
                  <m:num>
                    <m:r>
                      <m:rPr>
                        <m:sty m:val="bi"/>
                      </m:rPr>
                      <w:rPr>
                        <w:rFonts w:ascii="Cambria Math" w:hAnsi="Cambria Math" w:cs="Cambria Math"/>
                        <w:sz w:val="32"/>
                        <w:szCs w:val="32"/>
                      </w:rPr>
                      <m:t>1</m:t>
                    </m:r>
                  </m:num>
                  <m:den>
                    <m:f>
                      <m:fPr>
                        <m:ctrlPr>
                          <w:rPr>
                            <w:rFonts w:ascii="Cambria Math" w:hAnsi="Cambria Math" w:cs="Cambria Math"/>
                            <w:b/>
                            <w:i/>
                            <w:sz w:val="32"/>
                            <w:szCs w:val="32"/>
                          </w:rPr>
                        </m:ctrlPr>
                      </m:fPr>
                      <m:num>
                        <m:r>
                          <m:rPr>
                            <m:sty m:val="bi"/>
                          </m:rPr>
                          <w:rPr>
                            <w:rFonts w:ascii="Cambria Math" w:hAnsi="Cambria Math" w:cs="Cambria Math"/>
                            <w:sz w:val="32"/>
                            <w:szCs w:val="32"/>
                          </w:rPr>
                          <m:t>ρ</m:t>
                        </m:r>
                      </m:num>
                      <m:den>
                        <m:r>
                          <m:rPr>
                            <m:sty m:val="bi"/>
                          </m:rPr>
                          <w:rPr>
                            <w:rFonts w:ascii="Cambria Math" w:hAnsi="Cambria Math" w:cs="Cambria Math"/>
                            <w:sz w:val="32"/>
                            <w:szCs w:val="32"/>
                          </w:rPr>
                          <m:t>Ef</m:t>
                        </m:r>
                      </m:den>
                    </m:f>
                    <m:r>
                      <m:rPr>
                        <m:sty m:val="bi"/>
                      </m:rPr>
                      <w:rPr>
                        <w:rFonts w:ascii="Cambria Math" w:hAnsi="Cambria Math" w:cs="Cambria Math"/>
                        <w:sz w:val="32"/>
                        <w:szCs w:val="32"/>
                      </w:rPr>
                      <m:t xml:space="preserve">+ </m:t>
                    </m:r>
                    <m:f>
                      <m:fPr>
                        <m:ctrlPr>
                          <w:rPr>
                            <w:rFonts w:ascii="Cambria Math" w:hAnsi="Cambria Math" w:cs="Cambria Math"/>
                            <w:b/>
                            <w:i/>
                            <w:sz w:val="32"/>
                            <w:szCs w:val="32"/>
                          </w:rPr>
                        </m:ctrlPr>
                      </m:fPr>
                      <m:num>
                        <m:r>
                          <m:rPr>
                            <m:sty m:val="bi"/>
                          </m:rPr>
                          <w:rPr>
                            <w:rFonts w:ascii="Cambria Math" w:hAnsi="Cambria Math" w:cs="Cambria Math"/>
                            <w:sz w:val="32"/>
                            <w:szCs w:val="32"/>
                          </w:rPr>
                          <m:t>ρ.D (1-</m:t>
                        </m:r>
                        <m:sSup>
                          <m:sSupPr>
                            <m:ctrlPr>
                              <w:rPr>
                                <w:rFonts w:ascii="Cambria Math" w:hAnsi="Cambria Math" w:cs="Cambria Math"/>
                                <w:b/>
                                <w:i/>
                                <w:sz w:val="32"/>
                                <w:szCs w:val="32"/>
                              </w:rPr>
                            </m:ctrlPr>
                          </m:sSupPr>
                          <m:e>
                            <m:r>
                              <m:rPr>
                                <m:sty m:val="bi"/>
                              </m:rPr>
                              <w:rPr>
                                <w:rFonts w:ascii="Cambria Math" w:hAnsi="Cambria Math" w:cs="Cambria Math"/>
                                <w:sz w:val="32"/>
                                <w:szCs w:val="32"/>
                              </w:rPr>
                              <m:t>μ</m:t>
                            </m:r>
                          </m:e>
                          <m:sup>
                            <m:r>
                              <m:rPr>
                                <m:sty m:val="bi"/>
                              </m:rPr>
                              <w:rPr>
                                <w:rFonts w:ascii="Cambria Math" w:hAnsi="Cambria Math" w:cs="Cambria Math"/>
                                <w:sz w:val="32"/>
                                <w:szCs w:val="32"/>
                              </w:rPr>
                              <m:t>2</m:t>
                            </m:r>
                          </m:sup>
                        </m:sSup>
                        <m:r>
                          <m:rPr>
                            <m:sty m:val="bi"/>
                          </m:rPr>
                          <w:rPr>
                            <w:rFonts w:ascii="Cambria Math" w:hAnsi="Cambria Math" w:cs="Cambria Math"/>
                            <w:sz w:val="32"/>
                            <w:szCs w:val="32"/>
                          </w:rPr>
                          <m:t>)</m:t>
                        </m:r>
                      </m:num>
                      <m:den>
                        <m:r>
                          <m:rPr>
                            <m:sty m:val="bi"/>
                          </m:rPr>
                          <w:rPr>
                            <w:rFonts w:ascii="Cambria Math" w:hAnsi="Cambria Math" w:cs="Cambria Math"/>
                            <w:sz w:val="32"/>
                            <w:szCs w:val="32"/>
                          </w:rPr>
                          <m:t>Ep.t</m:t>
                        </m:r>
                      </m:den>
                    </m:f>
                    <m:r>
                      <m:rPr>
                        <m:sty m:val="bi"/>
                      </m:rPr>
                      <w:rPr>
                        <w:rFonts w:ascii="Cambria Math" w:hAnsi="Cambria Math" w:cs="Cambria Math"/>
                        <w:sz w:val="32"/>
                        <w:szCs w:val="32"/>
                      </w:rPr>
                      <m:t xml:space="preserve"> </m:t>
                    </m:r>
                  </m:den>
                </m:f>
              </m:e>
            </m:rad>
          </m:num>
          <m:den>
            <m:r>
              <m:rPr>
                <m:sty m:val="bi"/>
              </m:rPr>
              <w:rPr>
                <w:rFonts w:ascii="Cambria Math" w:hAnsi="Cambria Math"/>
                <w:sz w:val="32"/>
                <w:szCs w:val="32"/>
              </w:rPr>
              <m:t xml:space="preserve">    </m:t>
            </m:r>
          </m:den>
        </m:f>
      </m:oMath>
      <w:r w:rsidR="007E7D2D">
        <w:rPr>
          <w:rFonts w:eastAsiaTheme="minorEastAsia"/>
          <w:b/>
          <w:sz w:val="32"/>
          <w:szCs w:val="32"/>
        </w:rPr>
        <w:t xml:space="preserve">  </w:t>
      </w:r>
      <w:r w:rsidR="007E7D2D">
        <w:rPr>
          <w:rFonts w:eastAsiaTheme="minorEastAsia"/>
          <w:b/>
          <w:sz w:val="32"/>
          <w:szCs w:val="32"/>
        </w:rPr>
        <w:tab/>
      </w:r>
      <w:r w:rsidR="007E7D2D">
        <w:rPr>
          <w:rFonts w:eastAsiaTheme="minorEastAsia"/>
          <w:b/>
          <w:sz w:val="32"/>
          <w:szCs w:val="32"/>
        </w:rPr>
        <w:tab/>
      </w:r>
      <w:r w:rsidR="007E7D2D">
        <w:rPr>
          <w:rFonts w:eastAsiaTheme="minorEastAsia"/>
          <w:b/>
          <w:sz w:val="32"/>
          <w:szCs w:val="32"/>
        </w:rPr>
        <w:tab/>
      </w:r>
      <w:r w:rsidR="007E7D2D">
        <w:rPr>
          <w:rFonts w:eastAsiaTheme="minorEastAsia"/>
          <w:b/>
          <w:sz w:val="32"/>
          <w:szCs w:val="32"/>
        </w:rPr>
        <w:tab/>
      </w:r>
      <w:r w:rsidR="007E7D2D" w:rsidRPr="007E7D2D">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29</w:t>
      </w:r>
      <w:r w:rsidR="006F3003">
        <w:rPr>
          <w:color w:val="0000FF"/>
        </w:rPr>
        <w:fldChar w:fldCharType="end"/>
      </w:r>
    </w:p>
    <w:p w:rsidR="00364FF5" w:rsidRDefault="00364FF5" w:rsidP="00935B5F">
      <w:pPr>
        <w:spacing w:line="360" w:lineRule="auto"/>
        <w:rPr>
          <w:rFonts w:eastAsiaTheme="minorEastAsia"/>
          <w:sz w:val="24"/>
          <w:szCs w:val="24"/>
        </w:rPr>
      </w:pPr>
      <w:r>
        <w:rPr>
          <w:rFonts w:eastAsiaTheme="minorEastAsia"/>
          <w:sz w:val="24"/>
          <w:szCs w:val="24"/>
        </w:rPr>
        <w:t>Where,</w:t>
      </w:r>
    </w:p>
    <w:p w:rsidR="00364FF5" w:rsidRPr="00364FF5" w:rsidRDefault="00364FF5" w:rsidP="00364FF5">
      <w:pPr>
        <w:autoSpaceDE w:val="0"/>
        <w:autoSpaceDN w:val="0"/>
        <w:adjustRightInd w:val="0"/>
        <w:jc w:val="left"/>
      </w:pPr>
      <w:r>
        <w:rPr>
          <w:rFonts w:ascii="Cambria Math" w:hAnsi="Cambria Math"/>
        </w:rPr>
        <w:t>𝞺</w:t>
      </w:r>
      <w:r w:rsidRPr="00364FF5">
        <w:t>: Density of the fluid in kg/m</w:t>
      </w:r>
      <w:r w:rsidRPr="00364FF5">
        <w:rPr>
          <w:vertAlign w:val="superscript"/>
        </w:rPr>
        <w:t>3</w:t>
      </w:r>
    </w:p>
    <w:p w:rsidR="00364FF5" w:rsidRPr="00364FF5" w:rsidRDefault="00364FF5" w:rsidP="00364FF5">
      <w:pPr>
        <w:autoSpaceDE w:val="0"/>
        <w:autoSpaceDN w:val="0"/>
        <w:adjustRightInd w:val="0"/>
        <w:jc w:val="left"/>
      </w:pPr>
      <w:proofErr w:type="spellStart"/>
      <w:r w:rsidRPr="00364FF5">
        <w:t>E</w:t>
      </w:r>
      <w:r>
        <w:t>f</w:t>
      </w:r>
      <w:proofErr w:type="spellEnd"/>
      <w:r w:rsidRPr="00364FF5">
        <w:t>: Modulus of elasticity of the fluid in N/m</w:t>
      </w:r>
      <w:r w:rsidRPr="00364FF5">
        <w:rPr>
          <w:vertAlign w:val="superscript"/>
        </w:rPr>
        <w:t>2</w:t>
      </w:r>
    </w:p>
    <w:p w:rsidR="00364FF5" w:rsidRPr="00364FF5" w:rsidRDefault="00364FF5" w:rsidP="00364FF5">
      <w:pPr>
        <w:autoSpaceDE w:val="0"/>
        <w:autoSpaceDN w:val="0"/>
        <w:adjustRightInd w:val="0"/>
        <w:jc w:val="left"/>
      </w:pPr>
      <w:proofErr w:type="spellStart"/>
      <w:r w:rsidRPr="00364FF5">
        <w:t>E</w:t>
      </w:r>
      <w:r>
        <w:t>p</w:t>
      </w:r>
      <w:proofErr w:type="spellEnd"/>
      <w:r w:rsidRPr="00364FF5">
        <w:t>: Modulus of elasticity of the pipe wall in N/m</w:t>
      </w:r>
      <w:r w:rsidRPr="00364FF5">
        <w:rPr>
          <w:vertAlign w:val="superscript"/>
        </w:rPr>
        <w:t>2</w:t>
      </w:r>
    </w:p>
    <w:p w:rsidR="00364FF5" w:rsidRPr="00364FF5" w:rsidRDefault="00364FF5" w:rsidP="00364FF5">
      <w:pPr>
        <w:autoSpaceDE w:val="0"/>
        <w:autoSpaceDN w:val="0"/>
        <w:adjustRightInd w:val="0"/>
        <w:jc w:val="left"/>
      </w:pPr>
      <w:r>
        <w:t>D</w:t>
      </w:r>
      <w:r w:rsidRPr="00364FF5">
        <w:t>: Inside pipe diameter in mm</w:t>
      </w:r>
    </w:p>
    <w:p w:rsidR="00364FF5" w:rsidRPr="00364FF5" w:rsidRDefault="00364FF5" w:rsidP="00364FF5">
      <w:pPr>
        <w:autoSpaceDE w:val="0"/>
        <w:autoSpaceDN w:val="0"/>
        <w:adjustRightInd w:val="0"/>
        <w:jc w:val="left"/>
      </w:pPr>
      <w:proofErr w:type="gramStart"/>
      <w:r>
        <w:t>t</w:t>
      </w:r>
      <w:proofErr w:type="gramEnd"/>
      <w:r w:rsidRPr="00364FF5">
        <w:t>: Pipe wall thickness in mm</w:t>
      </w:r>
    </w:p>
    <w:p w:rsidR="00364FF5" w:rsidRPr="00364FF5" w:rsidRDefault="00364FF5" w:rsidP="00364FF5">
      <w:pPr>
        <w:spacing w:line="360" w:lineRule="auto"/>
      </w:pPr>
      <w:proofErr w:type="gramStart"/>
      <w:r w:rsidRPr="00364FF5">
        <w:t>μ</w:t>
      </w:r>
      <w:proofErr w:type="gramEnd"/>
      <w:r w:rsidRPr="00364FF5">
        <w:t>: Transverse contraction number</w:t>
      </w:r>
      <w:r>
        <w:t xml:space="preserve"> or poison’s ratio=0.40 for PVC, 0.30 for steel pipe</w:t>
      </w:r>
    </w:p>
    <w:p w:rsidR="001517E1" w:rsidRDefault="001517E1" w:rsidP="001517E1"/>
    <w:p w:rsidR="003E4114" w:rsidRDefault="00A23F13" w:rsidP="001517E1">
      <w:r w:rsidRPr="00A23F13">
        <w:t xml:space="preserve">Equation </w:t>
      </w:r>
      <w:r w:rsidR="007E7D2D">
        <w:t>29</w:t>
      </w:r>
      <w:r w:rsidRPr="00A23F13">
        <w:t xml:space="preserve"> produces a range of values from approximately 1400 m/s for steel pipes to around 300 m/s for ductile plastic pipes.</w:t>
      </w:r>
      <w:r>
        <w:t xml:space="preserve"> </w:t>
      </w:r>
      <w:r w:rsidR="003E4114">
        <w:t>Characteristics of the pipe, such as temperature, pipe material and the ratio of the diameter of the pipe to its wall thickness, affect the elastic properties of the pipe and will ultimately have an impact on the speed at which the shock waves travel up and down the pipe.</w:t>
      </w:r>
    </w:p>
    <w:p w:rsidR="001517E1" w:rsidRDefault="001517E1" w:rsidP="001517E1"/>
    <w:p w:rsidR="003E4114" w:rsidRDefault="001517E1" w:rsidP="001517E1">
      <w:pPr>
        <w:pStyle w:val="Caption"/>
      </w:pPr>
      <w:bookmarkStart w:id="198" w:name="_Toc531646116"/>
      <w:r>
        <w:t xml:space="preserve">Table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t>: Typical values of modulus of elasticity (</w:t>
      </w:r>
      <w:proofErr w:type="spellStart"/>
      <w:r>
        <w:t>Larock</w:t>
      </w:r>
      <w:proofErr w:type="spellEnd"/>
      <w:r>
        <w:t xml:space="preserve"> et al., 2000)</w:t>
      </w:r>
      <w:bookmarkEnd w:id="198"/>
    </w:p>
    <w:tbl>
      <w:tblPr>
        <w:tblStyle w:val="TableGrid"/>
        <w:tblW w:w="0" w:type="auto"/>
        <w:tblInd w:w="108" w:type="dxa"/>
        <w:tblLook w:val="04A0" w:firstRow="1" w:lastRow="0" w:firstColumn="1" w:lastColumn="0" w:noHBand="0" w:noVBand="1"/>
      </w:tblPr>
      <w:tblGrid>
        <w:gridCol w:w="3330"/>
        <w:gridCol w:w="4860"/>
      </w:tblGrid>
      <w:tr w:rsidR="003E4114" w:rsidRPr="001517E1" w:rsidTr="0014235B">
        <w:trPr>
          <w:trHeight w:val="377"/>
        </w:trPr>
        <w:tc>
          <w:tcPr>
            <w:tcW w:w="3330" w:type="dxa"/>
            <w:shd w:val="clear" w:color="auto" w:fill="E5B8B7" w:themeFill="accent2" w:themeFillTint="66"/>
            <w:vAlign w:val="center"/>
          </w:tcPr>
          <w:p w:rsidR="003E4114" w:rsidRPr="001517E1" w:rsidRDefault="003E4114" w:rsidP="0014235B">
            <w:pPr>
              <w:autoSpaceDE w:val="0"/>
              <w:autoSpaceDN w:val="0"/>
              <w:adjustRightInd w:val="0"/>
              <w:spacing w:line="276" w:lineRule="auto"/>
              <w:jc w:val="center"/>
              <w:rPr>
                <w:b/>
                <w:sz w:val="20"/>
              </w:rPr>
            </w:pPr>
            <w:r w:rsidRPr="001517E1">
              <w:rPr>
                <w:b/>
                <w:sz w:val="20"/>
              </w:rPr>
              <w:t>Material</w:t>
            </w:r>
          </w:p>
        </w:tc>
        <w:tc>
          <w:tcPr>
            <w:tcW w:w="4860" w:type="dxa"/>
            <w:shd w:val="clear" w:color="auto" w:fill="E5B8B7" w:themeFill="accent2" w:themeFillTint="66"/>
            <w:vAlign w:val="center"/>
          </w:tcPr>
          <w:p w:rsidR="003E4114" w:rsidRPr="001517E1" w:rsidRDefault="003E4114" w:rsidP="0014235B">
            <w:pPr>
              <w:autoSpaceDE w:val="0"/>
              <w:autoSpaceDN w:val="0"/>
              <w:adjustRightInd w:val="0"/>
              <w:spacing w:line="276" w:lineRule="auto"/>
              <w:jc w:val="center"/>
              <w:rPr>
                <w:b/>
                <w:sz w:val="20"/>
              </w:rPr>
            </w:pPr>
            <w:r w:rsidRPr="001517E1">
              <w:rPr>
                <w:b/>
                <w:sz w:val="20"/>
              </w:rPr>
              <w:t>Modulus of Elasticity, E in pa or N/m</w:t>
            </w:r>
            <w:r w:rsidRPr="001517E1">
              <w:rPr>
                <w:b/>
                <w:sz w:val="20"/>
                <w:vertAlign w:val="superscript"/>
              </w:rPr>
              <w:t>2</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steel</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2.077 x 10</w:t>
            </w:r>
            <w:r w:rsidRPr="001517E1">
              <w:rPr>
                <w:sz w:val="20"/>
                <w:vertAlign w:val="superscript"/>
              </w:rPr>
              <w:t>11</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copper</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1.10 x 10</w:t>
            </w:r>
            <w:r w:rsidRPr="001517E1">
              <w:rPr>
                <w:sz w:val="20"/>
                <w:vertAlign w:val="superscript"/>
              </w:rPr>
              <w:t>11</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bronze</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1.00 x 10</w:t>
            </w:r>
            <w:r w:rsidRPr="001517E1">
              <w:rPr>
                <w:sz w:val="20"/>
                <w:vertAlign w:val="superscript"/>
              </w:rPr>
              <w:t>11</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Asbestos cement</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2.30 x 10</w:t>
            </w:r>
            <w:r w:rsidRPr="001517E1">
              <w:rPr>
                <w:sz w:val="20"/>
                <w:vertAlign w:val="superscript"/>
              </w:rPr>
              <w:t>10</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Fiber glass reinforced</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9.00 x 10</w:t>
            </w:r>
            <w:r w:rsidRPr="001517E1">
              <w:rPr>
                <w:sz w:val="20"/>
                <w:vertAlign w:val="superscript"/>
              </w:rPr>
              <w:t>9</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PVC</w:t>
            </w:r>
          </w:p>
        </w:tc>
        <w:tc>
          <w:tcPr>
            <w:tcW w:w="4860" w:type="dxa"/>
          </w:tcPr>
          <w:p w:rsidR="003E4114" w:rsidRPr="001517E1" w:rsidRDefault="003E4114" w:rsidP="001517E1">
            <w:pPr>
              <w:autoSpaceDE w:val="0"/>
              <w:autoSpaceDN w:val="0"/>
              <w:adjustRightInd w:val="0"/>
              <w:spacing w:line="276" w:lineRule="auto"/>
              <w:rPr>
                <w:sz w:val="20"/>
              </w:rPr>
            </w:pPr>
            <w:r w:rsidRPr="001517E1">
              <w:rPr>
                <w:sz w:val="20"/>
              </w:rPr>
              <w:t>2.8 x 10</w:t>
            </w:r>
            <w:r w:rsidRPr="001517E1">
              <w:rPr>
                <w:sz w:val="20"/>
                <w:vertAlign w:val="superscript"/>
              </w:rPr>
              <w:t>9</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Polyethylene</w:t>
            </w:r>
          </w:p>
        </w:tc>
        <w:tc>
          <w:tcPr>
            <w:tcW w:w="4860" w:type="dxa"/>
          </w:tcPr>
          <w:p w:rsidR="003E4114" w:rsidRPr="001517E1" w:rsidRDefault="003E4114" w:rsidP="001517E1">
            <w:pPr>
              <w:keepNext/>
              <w:autoSpaceDE w:val="0"/>
              <w:autoSpaceDN w:val="0"/>
              <w:adjustRightInd w:val="0"/>
              <w:spacing w:line="276" w:lineRule="auto"/>
              <w:rPr>
                <w:sz w:val="20"/>
              </w:rPr>
            </w:pPr>
            <w:r w:rsidRPr="001517E1">
              <w:rPr>
                <w:sz w:val="20"/>
              </w:rPr>
              <w:t>8.00 x 10</w:t>
            </w:r>
            <w:r w:rsidRPr="001517E1">
              <w:rPr>
                <w:sz w:val="20"/>
                <w:vertAlign w:val="superscript"/>
              </w:rPr>
              <w:t>8</w:t>
            </w:r>
          </w:p>
        </w:tc>
      </w:tr>
      <w:tr w:rsidR="003E4114" w:rsidRPr="001517E1" w:rsidTr="0014235B">
        <w:tc>
          <w:tcPr>
            <w:tcW w:w="3330" w:type="dxa"/>
          </w:tcPr>
          <w:p w:rsidR="003E4114" w:rsidRPr="001517E1" w:rsidRDefault="003E4114" w:rsidP="001517E1">
            <w:pPr>
              <w:autoSpaceDE w:val="0"/>
              <w:autoSpaceDN w:val="0"/>
              <w:adjustRightInd w:val="0"/>
              <w:spacing w:line="276" w:lineRule="auto"/>
              <w:rPr>
                <w:sz w:val="20"/>
              </w:rPr>
            </w:pPr>
            <w:r w:rsidRPr="001517E1">
              <w:rPr>
                <w:sz w:val="20"/>
              </w:rPr>
              <w:t>Water</w:t>
            </w:r>
            <w:r w:rsidR="00F877E4" w:rsidRPr="001517E1">
              <w:rPr>
                <w:sz w:val="20"/>
              </w:rPr>
              <w:t xml:space="preserve"> (bulk)</w:t>
            </w:r>
          </w:p>
        </w:tc>
        <w:tc>
          <w:tcPr>
            <w:tcW w:w="4860" w:type="dxa"/>
          </w:tcPr>
          <w:p w:rsidR="003E4114" w:rsidRPr="001517E1" w:rsidRDefault="003E4114" w:rsidP="001517E1">
            <w:pPr>
              <w:keepNext/>
              <w:autoSpaceDE w:val="0"/>
              <w:autoSpaceDN w:val="0"/>
              <w:adjustRightInd w:val="0"/>
              <w:spacing w:line="276" w:lineRule="auto"/>
              <w:rPr>
                <w:sz w:val="20"/>
              </w:rPr>
            </w:pPr>
            <w:r w:rsidRPr="001517E1">
              <w:rPr>
                <w:sz w:val="20"/>
              </w:rPr>
              <w:t>2.2 x 10</w:t>
            </w:r>
            <w:r w:rsidRPr="001517E1">
              <w:rPr>
                <w:sz w:val="20"/>
                <w:vertAlign w:val="superscript"/>
              </w:rPr>
              <w:t>9</w:t>
            </w:r>
          </w:p>
        </w:tc>
      </w:tr>
    </w:tbl>
    <w:p w:rsidR="001517E1" w:rsidRDefault="001517E1" w:rsidP="00935B5F">
      <w:pPr>
        <w:autoSpaceDE w:val="0"/>
        <w:autoSpaceDN w:val="0"/>
        <w:adjustRightInd w:val="0"/>
      </w:pPr>
    </w:p>
    <w:p w:rsidR="00935B5F" w:rsidRPr="00935B5F" w:rsidRDefault="00935B5F" w:rsidP="00935B5F">
      <w:pPr>
        <w:autoSpaceDE w:val="0"/>
        <w:autoSpaceDN w:val="0"/>
        <w:adjustRightInd w:val="0"/>
      </w:pPr>
      <w:r w:rsidRPr="00935B5F">
        <w:t xml:space="preserve">It may seem inconsistent that </w:t>
      </w:r>
      <w:r>
        <w:rPr>
          <w:rFonts w:ascii="Modern No. 20" w:hAnsi="Modern No. 20"/>
        </w:rPr>
        <w:t>∆</w:t>
      </w:r>
      <w:proofErr w:type="spellStart"/>
      <w:r w:rsidRPr="00935B5F">
        <w:t>p</w:t>
      </w:r>
      <w:r w:rsidRPr="00935B5F">
        <w:rPr>
          <w:vertAlign w:val="subscript"/>
        </w:rPr>
        <w:t>Jou</w:t>
      </w:r>
      <w:proofErr w:type="spellEnd"/>
      <w:r w:rsidRPr="00935B5F">
        <w:t xml:space="preserve"> in the </w:t>
      </w:r>
      <w:proofErr w:type="spellStart"/>
      <w:r w:rsidRPr="00935B5F">
        <w:t>Joukowsky</w:t>
      </w:r>
      <w:proofErr w:type="spellEnd"/>
      <w:r w:rsidRPr="00935B5F">
        <w:t xml:space="preserve"> equation </w:t>
      </w:r>
      <w:r w:rsidR="007E7D2D">
        <w:t>28</w:t>
      </w:r>
      <w:r w:rsidRPr="00935B5F">
        <w:t xml:space="preserve"> seems to have nothing to do with the mass of the flow inside the pipeline. For example, if the water hammer had been based on a pipe diameter twice that of the diameter used, A = </w:t>
      </w:r>
      <w:r w:rsidR="00B84F49">
        <w:t>π</w:t>
      </w:r>
      <w:r w:rsidR="00B84F49" w:rsidRPr="00935B5F">
        <w:t xml:space="preserve"> </w:t>
      </w:r>
      <w:r w:rsidRPr="00935B5F">
        <w:t>D</w:t>
      </w:r>
      <w:r w:rsidRPr="003D0940">
        <w:rPr>
          <w:vertAlign w:val="superscript"/>
        </w:rPr>
        <w:t>2</w:t>
      </w:r>
      <w:r w:rsidRPr="00935B5F">
        <w:t xml:space="preserve">/4 would have caused the fluid mass and its kinetic energy to turn out four times as large. What seems to be a paradox is instantly resolved if one considers the force exerted on the shut-off valve, i.e. force F = </w:t>
      </w:r>
      <w:r>
        <w:rPr>
          <w:rFonts w:ascii="Modern No. 20" w:hAnsi="Modern No. 20"/>
        </w:rPr>
        <w:t>∆</w:t>
      </w:r>
      <w:r w:rsidRPr="00935B5F">
        <w:t xml:space="preserve">p · A, the defining parameter </w:t>
      </w:r>
      <w:r w:rsidRPr="00935B5F">
        <w:lastRenderedPageBreak/>
        <w:t xml:space="preserve">for the surge load. Because of A, it is now in actual fact four times as large as before. This shows that one must also consider the fluid mass to judge the risk of water hammer, although that does not seem necessary after a superficial glance at </w:t>
      </w:r>
      <w:proofErr w:type="spellStart"/>
      <w:r w:rsidRPr="00935B5F">
        <w:t>Joukowsky’s</w:t>
      </w:r>
      <w:proofErr w:type="spellEnd"/>
      <w:r w:rsidRPr="00935B5F">
        <w:t xml:space="preserve"> equation.</w:t>
      </w:r>
    </w:p>
    <w:p w:rsidR="003D0940" w:rsidRDefault="003D0940" w:rsidP="00935B5F">
      <w:pPr>
        <w:autoSpaceDE w:val="0"/>
        <w:autoSpaceDN w:val="0"/>
        <w:adjustRightInd w:val="0"/>
      </w:pPr>
    </w:p>
    <w:p w:rsidR="003D0940" w:rsidRPr="003D0940" w:rsidRDefault="00935B5F" w:rsidP="003D0940">
      <w:pPr>
        <w:autoSpaceDE w:val="0"/>
        <w:autoSpaceDN w:val="0"/>
        <w:adjustRightInd w:val="0"/>
      </w:pPr>
      <w:r w:rsidRPr="00935B5F">
        <w:t>At the same time, this explains why the pressure surges occurring in domestic piping systems</w:t>
      </w:r>
      <w:r w:rsidR="003D0940">
        <w:t xml:space="preserve"> </w:t>
      </w:r>
      <w:r w:rsidR="003D0940" w:rsidRPr="003D0940">
        <w:t>with their small diameters and lengths are usually negligible. In these systems, the kinetic energy levels and fluid masses are very small. In addition, it is practically impossible to close a valve within the very short reflection time of a domestic water system.</w:t>
      </w:r>
    </w:p>
    <w:p w:rsidR="00D7548E" w:rsidRDefault="00D7548E" w:rsidP="003D0940">
      <w:pPr>
        <w:autoSpaceDE w:val="0"/>
        <w:autoSpaceDN w:val="0"/>
        <w:adjustRightInd w:val="0"/>
      </w:pPr>
    </w:p>
    <w:p w:rsidR="00395190" w:rsidRPr="00395190" w:rsidRDefault="00395190" w:rsidP="003D0940">
      <w:pPr>
        <w:autoSpaceDE w:val="0"/>
        <w:autoSpaceDN w:val="0"/>
        <w:adjustRightInd w:val="0"/>
        <w:rPr>
          <w:b/>
        </w:rPr>
      </w:pPr>
      <w:r w:rsidRPr="00395190">
        <w:rPr>
          <w:b/>
        </w:rPr>
        <w:t>Return time of wave</w:t>
      </w:r>
    </w:p>
    <w:p w:rsidR="00A03997" w:rsidRPr="00921303" w:rsidRDefault="00A03997" w:rsidP="00A03997">
      <w:pPr>
        <w:autoSpaceDE w:val="0"/>
        <w:autoSpaceDN w:val="0"/>
        <w:adjustRightInd w:val="0"/>
        <w:spacing w:line="360" w:lineRule="auto"/>
      </w:pPr>
      <w:r w:rsidRPr="00921303">
        <w:t>The time taken by the wave to go to peak and come back is given by the following equation:</w:t>
      </w:r>
    </w:p>
    <w:bookmarkStart w:id="199" w:name="_Hlk518919909"/>
    <w:p w:rsidR="007E7D2D" w:rsidRDefault="00777FBB" w:rsidP="007E7D2D">
      <w:pPr>
        <w:keepNext/>
        <w:autoSpaceDE w:val="0"/>
        <w:autoSpaceDN w:val="0"/>
        <w:adjustRightInd w:val="0"/>
        <w:spacing w:line="360" w:lineRule="auto"/>
      </w:pPr>
      <m:oMath>
        <m:sSub>
          <m:sSubPr>
            <m:ctrlPr>
              <w:rPr>
                <w:rFonts w:ascii="Cambria Math" w:hAnsi="Cambria Math"/>
                <w:b/>
                <w:i/>
                <w:sz w:val="28"/>
                <w:szCs w:val="28"/>
              </w:rPr>
            </m:ctrlPr>
          </m:sSubPr>
          <m:e>
            <m:r>
              <m:rPr>
                <m:sty m:val="bi"/>
              </m:rPr>
              <w:rPr>
                <w:rFonts w:ascii="Cambria Math" w:hAnsi="Cambria Math"/>
                <w:sz w:val="28"/>
                <w:szCs w:val="28"/>
              </w:rPr>
              <m:t>T</m:t>
            </m:r>
          </m:e>
          <m:sub>
            <m:r>
              <m:rPr>
                <m:sty m:val="bi"/>
              </m:rPr>
              <w:rPr>
                <w:rFonts w:ascii="Cambria Math" w:hAnsi="Cambria Math"/>
                <w:sz w:val="28"/>
                <w:szCs w:val="28"/>
              </w:rPr>
              <m:t>r</m:t>
            </m:r>
          </m:sub>
        </m:sSub>
        <m:r>
          <m:rPr>
            <m:sty m:val="bi"/>
          </m:rPr>
          <w:rPr>
            <w:rFonts w:ascii="Cambria Math" w:hAnsi="Cambria Math"/>
            <w:sz w:val="28"/>
            <w:szCs w:val="28"/>
          </w:rPr>
          <m:t xml:space="preserve">= </m:t>
        </m:r>
        <m:f>
          <m:fPr>
            <m:ctrlPr>
              <w:rPr>
                <w:rFonts w:ascii="Cambria Math" w:hAnsi="Cambria Math"/>
                <w:b/>
                <w:i/>
                <w:sz w:val="28"/>
                <w:szCs w:val="28"/>
              </w:rPr>
            </m:ctrlPr>
          </m:fPr>
          <m:num>
            <m:r>
              <m:rPr>
                <m:sty m:val="bi"/>
              </m:rPr>
              <w:rPr>
                <w:rFonts w:ascii="Cambria Math" w:hAnsi="Cambria Math"/>
                <w:sz w:val="28"/>
                <w:szCs w:val="28"/>
              </w:rPr>
              <m:t>2 .  L</m:t>
            </m:r>
          </m:num>
          <m:den>
            <m:r>
              <m:rPr>
                <m:sty m:val="bi"/>
              </m:rPr>
              <w:rPr>
                <w:rFonts w:ascii="Cambria Math" w:hAnsi="Cambria Math"/>
                <w:sz w:val="28"/>
                <w:szCs w:val="28"/>
              </w:rPr>
              <m:t>a</m:t>
            </m:r>
          </m:den>
        </m:f>
      </m:oMath>
      <w:r w:rsidR="007E7D2D">
        <w:rPr>
          <w:rFonts w:eastAsiaTheme="minorEastAsia"/>
          <w:b/>
          <w:sz w:val="28"/>
          <w:szCs w:val="28"/>
        </w:rPr>
        <w:t xml:space="preserve">  </w:t>
      </w:r>
      <w:r w:rsidR="007E7D2D">
        <w:rPr>
          <w:rFonts w:eastAsiaTheme="minorEastAsia"/>
          <w:b/>
          <w:sz w:val="28"/>
          <w:szCs w:val="28"/>
        </w:rPr>
        <w:tab/>
      </w:r>
      <w:r w:rsidR="007E7D2D">
        <w:rPr>
          <w:rFonts w:eastAsiaTheme="minorEastAsia"/>
          <w:b/>
          <w:sz w:val="28"/>
          <w:szCs w:val="28"/>
        </w:rPr>
        <w:tab/>
      </w:r>
      <w:r w:rsidR="007E7D2D">
        <w:rPr>
          <w:rFonts w:eastAsiaTheme="minorEastAsia"/>
          <w:b/>
          <w:sz w:val="28"/>
          <w:szCs w:val="28"/>
        </w:rPr>
        <w:tab/>
      </w:r>
      <w:r w:rsidR="007E7D2D">
        <w:rPr>
          <w:rFonts w:eastAsiaTheme="minorEastAsia"/>
          <w:b/>
          <w:sz w:val="28"/>
          <w:szCs w:val="28"/>
        </w:rPr>
        <w:tab/>
      </w:r>
      <w:r w:rsidR="007E7D2D">
        <w:rPr>
          <w:rFonts w:eastAsiaTheme="minorEastAsia"/>
          <w:b/>
          <w:sz w:val="28"/>
          <w:szCs w:val="28"/>
        </w:rPr>
        <w:tab/>
      </w:r>
      <w:r w:rsidR="007E7D2D">
        <w:rPr>
          <w:rFonts w:eastAsiaTheme="minorEastAsia"/>
          <w:b/>
          <w:sz w:val="28"/>
          <w:szCs w:val="28"/>
        </w:rPr>
        <w:tab/>
      </w:r>
      <w:r w:rsidR="007E7D2D" w:rsidRPr="007E7D2D">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30</w:t>
      </w:r>
      <w:r w:rsidR="006F3003">
        <w:rPr>
          <w:color w:val="0000FF"/>
        </w:rPr>
        <w:fldChar w:fldCharType="end"/>
      </w:r>
    </w:p>
    <w:p w:rsidR="00A03997" w:rsidRPr="00921303" w:rsidRDefault="00A03997" w:rsidP="00A03997">
      <w:pPr>
        <w:autoSpaceDE w:val="0"/>
        <w:autoSpaceDN w:val="0"/>
        <w:adjustRightInd w:val="0"/>
        <w:spacing w:line="360" w:lineRule="auto"/>
      </w:pPr>
      <w:r>
        <w:t>Where:</w:t>
      </w:r>
    </w:p>
    <w:p w:rsidR="00A03997" w:rsidRPr="00921303" w:rsidRDefault="00A03997" w:rsidP="00A03997">
      <w:pPr>
        <w:autoSpaceDE w:val="0"/>
        <w:autoSpaceDN w:val="0"/>
        <w:adjustRightInd w:val="0"/>
        <w:spacing w:line="360" w:lineRule="auto"/>
      </w:pPr>
      <w:proofErr w:type="spellStart"/>
      <w:proofErr w:type="gramStart"/>
      <w:r w:rsidRPr="00921303">
        <w:t>T</w:t>
      </w:r>
      <w:r w:rsidRPr="00921303">
        <w:rPr>
          <w:sz w:val="14"/>
          <w:szCs w:val="14"/>
        </w:rPr>
        <w:t>r</w:t>
      </w:r>
      <w:proofErr w:type="spellEnd"/>
      <w:proofErr w:type="gramEnd"/>
      <w:r w:rsidRPr="00921303">
        <w:rPr>
          <w:sz w:val="14"/>
          <w:szCs w:val="14"/>
        </w:rPr>
        <w:tab/>
      </w:r>
      <w:r w:rsidRPr="00921303">
        <w:t xml:space="preserve">: </w:t>
      </w:r>
      <w:r w:rsidRPr="00921303">
        <w:tab/>
        <w:t>Return time of the wave</w:t>
      </w:r>
      <w:r w:rsidR="00A23F13">
        <w:t xml:space="preserve"> (seconds)</w:t>
      </w:r>
    </w:p>
    <w:p w:rsidR="00A03997" w:rsidRPr="00921303" w:rsidRDefault="00A03997" w:rsidP="00A03997">
      <w:pPr>
        <w:autoSpaceDE w:val="0"/>
        <w:autoSpaceDN w:val="0"/>
        <w:adjustRightInd w:val="0"/>
        <w:spacing w:line="360" w:lineRule="auto"/>
      </w:pPr>
      <w:r w:rsidRPr="00921303">
        <w:t>L</w:t>
      </w:r>
      <w:r w:rsidRPr="00921303">
        <w:tab/>
        <w:t xml:space="preserve">: </w:t>
      </w:r>
      <w:r w:rsidRPr="00921303">
        <w:tab/>
        <w:t>length of the pipe</w:t>
      </w:r>
      <w:r>
        <w:t xml:space="preserve"> </w:t>
      </w:r>
      <w:r w:rsidR="003E4114">
        <w:t>(m)</w:t>
      </w:r>
    </w:p>
    <w:p w:rsidR="00A03997" w:rsidRDefault="003E4114" w:rsidP="00A03997">
      <w:pPr>
        <w:autoSpaceDE w:val="0"/>
        <w:autoSpaceDN w:val="0"/>
        <w:adjustRightInd w:val="0"/>
        <w:spacing w:line="360" w:lineRule="auto"/>
      </w:pPr>
      <w:proofErr w:type="gramStart"/>
      <w:r>
        <w:t>a</w:t>
      </w:r>
      <w:proofErr w:type="gramEnd"/>
      <w:r w:rsidR="00A03997" w:rsidRPr="00921303">
        <w:tab/>
        <w:t xml:space="preserve">: </w:t>
      </w:r>
      <w:r w:rsidR="00A03997" w:rsidRPr="00921303">
        <w:tab/>
        <w:t xml:space="preserve">speed of pressure wave </w:t>
      </w:r>
      <w:r>
        <w:t>(m/s)</w:t>
      </w:r>
    </w:p>
    <w:p w:rsidR="001517E1" w:rsidRDefault="001517E1" w:rsidP="001517E1">
      <w:pPr>
        <w:rPr>
          <w:b/>
        </w:rPr>
      </w:pPr>
    </w:p>
    <w:p w:rsidR="00A45EF2" w:rsidRDefault="00A45EF2" w:rsidP="001517E1">
      <w:r w:rsidRPr="00A23F13">
        <w:rPr>
          <w:b/>
        </w:rPr>
        <w:t>Example</w:t>
      </w:r>
      <w:r>
        <w:t>: what is the time of return of the wave for water under pumping</w:t>
      </w:r>
      <w:r w:rsidR="00A23F13">
        <w:t xml:space="preserve"> at rate of 100l/s</w:t>
      </w:r>
      <w:r>
        <w:t xml:space="preserve"> in </w:t>
      </w:r>
      <w:r w:rsidR="00A23F13">
        <w:t>8</w:t>
      </w:r>
      <w:r>
        <w:t xml:space="preserve">00m long steel pipe of </w:t>
      </w:r>
      <w:r w:rsidR="00AE392D">
        <w:t xml:space="preserve">inner </w:t>
      </w:r>
      <w:r>
        <w:t>diameter 300mm and wall thickness 6mm if pump</w:t>
      </w:r>
      <w:r w:rsidR="00120882">
        <w:t xml:space="preserve"> is</w:t>
      </w:r>
      <w:r>
        <w:t xml:space="preserve"> suddenly stopped? </w:t>
      </w:r>
      <w:r w:rsidR="00C97853">
        <w:t xml:space="preserve">Calculate time of return </w:t>
      </w:r>
      <w:r w:rsidR="00B84F49">
        <w:t>for case of</w:t>
      </w:r>
      <w:r w:rsidR="000D27DF">
        <w:t xml:space="preserve"> </w:t>
      </w:r>
      <w:r w:rsidR="00B84F49">
        <w:t xml:space="preserve">PVC pipe </w:t>
      </w:r>
      <w:r w:rsidR="000D27DF">
        <w:t xml:space="preserve">having 16mm wall thickness </w:t>
      </w:r>
      <w:r w:rsidR="00B84F49">
        <w:t xml:space="preserve">under same </w:t>
      </w:r>
      <w:r w:rsidR="000D27DF">
        <w:t xml:space="preserve">operation </w:t>
      </w:r>
      <w:r w:rsidR="00B84F49">
        <w:t>conditions.</w:t>
      </w:r>
    </w:p>
    <w:p w:rsidR="00A45EF2" w:rsidRDefault="00A45EF2" w:rsidP="00A03997">
      <w:pPr>
        <w:autoSpaceDE w:val="0"/>
        <w:autoSpaceDN w:val="0"/>
        <w:adjustRightInd w:val="0"/>
        <w:spacing w:line="360" w:lineRule="auto"/>
      </w:pPr>
      <w:r>
        <w:t>Solution:</w:t>
      </w:r>
    </w:p>
    <w:p w:rsidR="00A45EF2" w:rsidRPr="00A23F13" w:rsidRDefault="00A45EF2" w:rsidP="007E7D2D">
      <w:pPr>
        <w:autoSpaceDE w:val="0"/>
        <w:autoSpaceDN w:val="0"/>
        <w:adjustRightInd w:val="0"/>
        <w:spacing w:line="360" w:lineRule="auto"/>
        <w:jc w:val="left"/>
      </w:pPr>
      <w:r w:rsidRPr="00A23F13">
        <w:t>L=</w:t>
      </w:r>
      <w:r w:rsidR="00A23F13" w:rsidRPr="00A23F13">
        <w:t>8</w:t>
      </w:r>
      <w:r w:rsidRPr="00A23F13">
        <w:t>00m</w:t>
      </w:r>
    </w:p>
    <w:p w:rsidR="00A45EF2" w:rsidRPr="00AE392D" w:rsidRDefault="00A45EF2" w:rsidP="007E7D2D">
      <w:pPr>
        <w:autoSpaceDE w:val="0"/>
        <w:autoSpaceDN w:val="0"/>
        <w:adjustRightInd w:val="0"/>
        <w:spacing w:line="360" w:lineRule="auto"/>
        <w:jc w:val="left"/>
      </w:pPr>
      <w:r>
        <w:rPr>
          <w:rFonts w:ascii="Cambria Math" w:hAnsi="Cambria Math"/>
        </w:rPr>
        <w:t>𝞺</w:t>
      </w:r>
      <w:r w:rsidRPr="00364FF5">
        <w:t>: Density of the fluid in kg/m</w:t>
      </w:r>
      <w:r w:rsidRPr="00364FF5">
        <w:rPr>
          <w:vertAlign w:val="superscript"/>
        </w:rPr>
        <w:t>3</w:t>
      </w:r>
      <w:r w:rsidR="00AE392D">
        <w:t>=1000kg/m</w:t>
      </w:r>
      <w:r w:rsidR="00AE392D" w:rsidRPr="00AE392D">
        <w:rPr>
          <w:vertAlign w:val="superscript"/>
        </w:rPr>
        <w:t>3</w:t>
      </w:r>
    </w:p>
    <w:p w:rsidR="00A45EF2" w:rsidRPr="00AE392D" w:rsidRDefault="00A45EF2" w:rsidP="007E7D2D">
      <w:pPr>
        <w:autoSpaceDE w:val="0"/>
        <w:autoSpaceDN w:val="0"/>
        <w:adjustRightInd w:val="0"/>
        <w:spacing w:line="360" w:lineRule="auto"/>
        <w:jc w:val="left"/>
      </w:pPr>
      <w:proofErr w:type="spellStart"/>
      <w:r w:rsidRPr="00364FF5">
        <w:t>E</w:t>
      </w:r>
      <w:r>
        <w:t>f</w:t>
      </w:r>
      <w:proofErr w:type="spellEnd"/>
      <w:r w:rsidRPr="00364FF5">
        <w:t>: Modulus of elasticity of the fluid in N/m</w:t>
      </w:r>
      <w:r w:rsidRPr="00364FF5">
        <w:rPr>
          <w:vertAlign w:val="superscript"/>
        </w:rPr>
        <w:t>2</w:t>
      </w:r>
      <w:r w:rsidR="00AE392D">
        <w:t>=2.2x10</w:t>
      </w:r>
      <w:r w:rsidR="00AE392D" w:rsidRPr="00AE392D">
        <w:rPr>
          <w:vertAlign w:val="superscript"/>
        </w:rPr>
        <w:t>9</w:t>
      </w:r>
      <w:r w:rsidR="00AE392D">
        <w:t xml:space="preserve"> N/m</w:t>
      </w:r>
      <w:r w:rsidR="00AE392D" w:rsidRPr="00AE392D">
        <w:rPr>
          <w:vertAlign w:val="superscript"/>
        </w:rPr>
        <w:t xml:space="preserve">2 </w:t>
      </w:r>
      <w:r w:rsidR="00AE392D">
        <w:t>(table-----)</w:t>
      </w:r>
    </w:p>
    <w:p w:rsidR="00A45EF2" w:rsidRPr="00AE392D" w:rsidRDefault="00A45EF2" w:rsidP="007E7D2D">
      <w:pPr>
        <w:autoSpaceDE w:val="0"/>
        <w:autoSpaceDN w:val="0"/>
        <w:adjustRightInd w:val="0"/>
        <w:spacing w:line="360" w:lineRule="auto"/>
        <w:jc w:val="left"/>
      </w:pPr>
      <w:proofErr w:type="spellStart"/>
      <w:r w:rsidRPr="00364FF5">
        <w:t>E</w:t>
      </w:r>
      <w:r>
        <w:t>p</w:t>
      </w:r>
      <w:proofErr w:type="spellEnd"/>
      <w:r w:rsidRPr="00364FF5">
        <w:t>: Modulus of elasticity of the pipe wall in N/m</w:t>
      </w:r>
      <w:r w:rsidRPr="00364FF5">
        <w:rPr>
          <w:vertAlign w:val="superscript"/>
        </w:rPr>
        <w:t>2</w:t>
      </w:r>
      <w:r w:rsidR="00AE392D">
        <w:t>=2.077x10</w:t>
      </w:r>
      <w:r w:rsidR="00AE392D" w:rsidRPr="00AE392D">
        <w:rPr>
          <w:vertAlign w:val="superscript"/>
        </w:rPr>
        <w:t>11</w:t>
      </w:r>
      <w:r w:rsidR="00AE392D">
        <w:t>N/m</w:t>
      </w:r>
      <w:r w:rsidR="00AE392D" w:rsidRPr="00AE392D">
        <w:rPr>
          <w:vertAlign w:val="superscript"/>
        </w:rPr>
        <w:t>2</w:t>
      </w:r>
    </w:p>
    <w:p w:rsidR="00A45EF2" w:rsidRPr="00364FF5" w:rsidRDefault="00A45EF2" w:rsidP="007E7D2D">
      <w:pPr>
        <w:autoSpaceDE w:val="0"/>
        <w:autoSpaceDN w:val="0"/>
        <w:adjustRightInd w:val="0"/>
        <w:spacing w:line="360" w:lineRule="auto"/>
        <w:jc w:val="left"/>
      </w:pPr>
      <w:r>
        <w:t>D</w:t>
      </w:r>
      <w:r w:rsidRPr="00364FF5">
        <w:t>: Inside pipe diameter in mm</w:t>
      </w:r>
      <w:r w:rsidR="00AE392D">
        <w:t>=300mm</w:t>
      </w:r>
    </w:p>
    <w:p w:rsidR="00A45EF2" w:rsidRPr="00364FF5" w:rsidRDefault="00A45EF2" w:rsidP="007E7D2D">
      <w:pPr>
        <w:autoSpaceDE w:val="0"/>
        <w:autoSpaceDN w:val="0"/>
        <w:adjustRightInd w:val="0"/>
        <w:spacing w:line="360" w:lineRule="auto"/>
        <w:jc w:val="left"/>
      </w:pPr>
      <w:proofErr w:type="gramStart"/>
      <w:r>
        <w:t>t</w:t>
      </w:r>
      <w:proofErr w:type="gramEnd"/>
      <w:r w:rsidRPr="00364FF5">
        <w:t>: Pipe wall thickness in mm</w:t>
      </w:r>
      <w:r w:rsidR="00AE392D">
        <w:t>=6mm</w:t>
      </w:r>
    </w:p>
    <w:p w:rsidR="00A45EF2" w:rsidRPr="00364FF5" w:rsidRDefault="00A45EF2" w:rsidP="007E7D2D">
      <w:pPr>
        <w:spacing w:line="360" w:lineRule="auto"/>
      </w:pPr>
      <w:proofErr w:type="gramStart"/>
      <w:r w:rsidRPr="00364FF5">
        <w:t>μ</w:t>
      </w:r>
      <w:proofErr w:type="gramEnd"/>
      <w:r w:rsidRPr="00364FF5">
        <w:t>: Transverse contraction number</w:t>
      </w:r>
      <w:r>
        <w:t xml:space="preserve"> or poison’s ratio=0.30 for steel pipe</w:t>
      </w:r>
    </w:p>
    <w:p w:rsidR="00A45EF2" w:rsidRPr="00B84F49" w:rsidRDefault="00AE392D" w:rsidP="00B84F49">
      <w:pPr>
        <w:spacing w:line="360" w:lineRule="auto"/>
      </w:pPr>
      <w:r w:rsidRPr="00B84F49">
        <w:t>Inserting the values in above formula: a=</w:t>
      </w:r>
      <w:r w:rsidR="00526377" w:rsidRPr="00B84F49">
        <w:t>1219m/s</w:t>
      </w:r>
    </w:p>
    <w:p w:rsidR="00526377" w:rsidRDefault="00526377" w:rsidP="00B84F49">
      <w:pPr>
        <w:spacing w:line="360" w:lineRule="auto"/>
      </w:pPr>
      <w:r w:rsidRPr="00B84F49">
        <w:t xml:space="preserve">Thus </w:t>
      </w:r>
      <w:proofErr w:type="spellStart"/>
      <w:proofErr w:type="gramStart"/>
      <w:r w:rsidRPr="00B84F49">
        <w:t>Tr</w:t>
      </w:r>
      <w:proofErr w:type="spellEnd"/>
      <w:proofErr w:type="gramEnd"/>
      <w:r w:rsidR="00646C96">
        <w:t xml:space="preserve"> in steel pipe</w:t>
      </w:r>
      <w:r w:rsidRPr="00B84F49">
        <w:t>=</w:t>
      </w:r>
      <w:r w:rsidR="00646C96">
        <w:t xml:space="preserve"> </w:t>
      </w:r>
      <w:r w:rsidRPr="00B84F49">
        <w:t>(2*</w:t>
      </w:r>
      <w:r w:rsidR="00A23F13" w:rsidRPr="00B84F49">
        <w:t>8</w:t>
      </w:r>
      <w:r w:rsidRPr="00B84F49">
        <w:t>00)/1219=</w:t>
      </w:r>
      <w:r w:rsidR="00A23F13" w:rsidRPr="00B84F49">
        <w:t>1.31 seconds</w:t>
      </w:r>
    </w:p>
    <w:p w:rsidR="00B84F49" w:rsidRDefault="00B84F49" w:rsidP="00B84F49">
      <w:pPr>
        <w:spacing w:line="360" w:lineRule="auto"/>
      </w:pPr>
      <w:r>
        <w:t xml:space="preserve">If the pipe material is PVC then </w:t>
      </w:r>
      <w:r w:rsidRPr="00364FF5">
        <w:t>μ</w:t>
      </w:r>
      <w:r>
        <w:t xml:space="preserve">=0.40, </w:t>
      </w:r>
      <w:proofErr w:type="spellStart"/>
      <w:r>
        <w:t>Ep</w:t>
      </w:r>
      <w:proofErr w:type="spellEnd"/>
      <w:r>
        <w:t>=</w:t>
      </w:r>
      <w:r w:rsidR="000D27DF">
        <w:t>2.8x10</w:t>
      </w:r>
      <w:r w:rsidR="000D27DF" w:rsidRPr="000D27DF">
        <w:rPr>
          <w:vertAlign w:val="superscript"/>
        </w:rPr>
        <w:t>9</w:t>
      </w:r>
      <w:r w:rsidR="000D27DF">
        <w:t>, t=16mm thus</w:t>
      </w:r>
      <w:r>
        <w:t xml:space="preserve"> a=</w:t>
      </w:r>
      <w:r w:rsidR="000D27DF">
        <w:t>406m/s</w:t>
      </w:r>
      <w:r w:rsidR="00646C96">
        <w:t>.</w:t>
      </w:r>
    </w:p>
    <w:p w:rsidR="00646C96" w:rsidRDefault="00646C96" w:rsidP="00B84F49">
      <w:pPr>
        <w:spacing w:line="360" w:lineRule="auto"/>
      </w:pPr>
      <w:proofErr w:type="spellStart"/>
      <w:proofErr w:type="gramStart"/>
      <w:r>
        <w:t>Tr</w:t>
      </w:r>
      <w:proofErr w:type="spellEnd"/>
      <w:proofErr w:type="gramEnd"/>
      <w:r>
        <w:t xml:space="preserve"> in PVC pipe is equal to 3.94seconds.</w:t>
      </w:r>
    </w:p>
    <w:p w:rsidR="007E7D2D" w:rsidRPr="00B84F49" w:rsidRDefault="007E7D2D" w:rsidP="0026743B">
      <w:pPr>
        <w:spacing w:line="240" w:lineRule="auto"/>
      </w:pPr>
    </w:p>
    <w:bookmarkEnd w:id="199"/>
    <w:p w:rsidR="00A03997" w:rsidRPr="00921303" w:rsidRDefault="00A03997" w:rsidP="00A03997">
      <w:pPr>
        <w:spacing w:line="360" w:lineRule="auto"/>
        <w:rPr>
          <w:b/>
        </w:rPr>
      </w:pPr>
      <w:r w:rsidRPr="00921303">
        <w:rPr>
          <w:b/>
        </w:rPr>
        <w:t>Effect of the closure time</w:t>
      </w:r>
      <w:r w:rsidR="003736A8">
        <w:rPr>
          <w:b/>
        </w:rPr>
        <w:t>:</w:t>
      </w:r>
    </w:p>
    <w:p w:rsidR="00A03997" w:rsidRPr="00921303" w:rsidRDefault="00A03997" w:rsidP="001517E1">
      <w:r w:rsidRPr="00921303">
        <w:t>The closure time (</w:t>
      </w:r>
      <w:proofErr w:type="spellStart"/>
      <w:r w:rsidRPr="00921303">
        <w:t>T</w:t>
      </w:r>
      <w:r w:rsidRPr="00921303">
        <w:rPr>
          <w:sz w:val="14"/>
          <w:szCs w:val="14"/>
        </w:rPr>
        <w:t>c</w:t>
      </w:r>
      <w:proofErr w:type="spellEnd"/>
      <w:r w:rsidRPr="00921303">
        <w:t xml:space="preserve">) is the time during which the flow varies. For example, in the case of a power cut, the pump will not stop instantaneously but will gradually reduce its flow depending on its inertia and water pressure. Similarly, valves need some time to be closed. The way the flow is reduced is usually not linear, for instance, gate valves have their flow reduced mainly during the last 20% of the closure run. </w:t>
      </w:r>
    </w:p>
    <w:p w:rsidR="007E7D2D" w:rsidRDefault="007E7D2D" w:rsidP="007E7D2D">
      <w:pPr>
        <w:keepNext/>
        <w:autoSpaceDE w:val="0"/>
        <w:autoSpaceDN w:val="0"/>
        <w:adjustRightInd w:val="0"/>
        <w:spacing w:line="360" w:lineRule="auto"/>
        <w:jc w:val="center"/>
      </w:pPr>
      <w:r>
        <w:rPr>
          <w:noProof/>
        </w:rPr>
        <w:lastRenderedPageBreak/>
        <w:drawing>
          <wp:inline distT="0" distB="0" distL="0" distR="0" wp14:anchorId="2400470B" wp14:editId="39B22C6A">
            <wp:extent cx="4018085" cy="2338754"/>
            <wp:effectExtent l="0" t="0" r="1905" b="444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extLst>
                        <a:ext uri="{BEBA8EAE-BF5A-486C-A8C5-ECC9F3942E4B}">
                          <a14:imgProps xmlns:a14="http://schemas.microsoft.com/office/drawing/2010/main">
                            <a14:imgLayer r:embed="rId138">
                              <a14:imgEffect>
                                <a14:brightnessContrast bright="-9000" contrast="56000"/>
                              </a14:imgEffect>
                            </a14:imgLayer>
                          </a14:imgProps>
                        </a:ext>
                      </a:extLst>
                    </a:blip>
                    <a:stretch>
                      <a:fillRect/>
                    </a:stretch>
                  </pic:blipFill>
                  <pic:spPr>
                    <a:xfrm>
                      <a:off x="0" y="0"/>
                      <a:ext cx="4019133" cy="2339364"/>
                    </a:xfrm>
                    <a:prstGeom prst="rect">
                      <a:avLst/>
                    </a:prstGeom>
                  </pic:spPr>
                </pic:pic>
              </a:graphicData>
            </a:graphic>
          </wp:inline>
        </w:drawing>
      </w:r>
    </w:p>
    <w:p w:rsidR="007E7D2D" w:rsidRDefault="007E7D2D" w:rsidP="007E7D2D">
      <w:pPr>
        <w:pStyle w:val="Caption"/>
        <w:jc w:val="center"/>
      </w:pPr>
      <w:bookmarkStart w:id="200" w:name="_Toc531646222"/>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rsidR="001517E1">
        <w:rPr>
          <w:noProof/>
        </w:rPr>
        <w:t>:</w:t>
      </w:r>
      <w:r>
        <w:t xml:space="preserve"> Typical pressure wave caused by sudden valve closure</w:t>
      </w:r>
      <w:bookmarkEnd w:id="200"/>
    </w:p>
    <w:p w:rsidR="001517E1" w:rsidRPr="001517E1" w:rsidRDefault="001517E1" w:rsidP="001517E1"/>
    <w:p w:rsidR="007E7D2D" w:rsidRPr="00921303" w:rsidRDefault="007E7D2D" w:rsidP="001517E1">
      <w:pPr>
        <w:rPr>
          <w:highlight w:val="cyan"/>
        </w:rPr>
      </w:pPr>
      <w:r w:rsidRPr="00921303">
        <w:t>The return time is an important parameter of water system, allowing setting closure time for valve or shutdown time for pump soft starters avoiding water hammer.</w:t>
      </w:r>
    </w:p>
    <w:p w:rsidR="004C2E89" w:rsidRDefault="004C2E89" w:rsidP="001517E1"/>
    <w:p w:rsidR="001517E1" w:rsidRPr="004C2E89" w:rsidRDefault="006903DB" w:rsidP="001517E1">
      <w:r>
        <w:t>Water hammer must be considered during the design stage. But if it happens due to missed design considerations the s</w:t>
      </w:r>
      <w:r w:rsidR="004C2E89" w:rsidRPr="004C2E89">
        <w:t xml:space="preserve">olutions </w:t>
      </w:r>
      <w:r w:rsidR="00964E44" w:rsidRPr="00964E44">
        <w:t xml:space="preserve">to avoid water hammer </w:t>
      </w:r>
      <w:r w:rsidR="004C2E89" w:rsidRPr="004C2E89">
        <w:t>depend on the circumstances of each situation. They can include the following</w:t>
      </w:r>
      <w:r w:rsidR="00964E44">
        <w:t>:</w:t>
      </w:r>
    </w:p>
    <w:p w:rsidR="004C2E89" w:rsidRPr="00964E44" w:rsidRDefault="004C2E89" w:rsidP="001517E1">
      <w:pPr>
        <w:pStyle w:val="Buletted"/>
      </w:pPr>
      <w:r w:rsidRPr="00964E44">
        <w:t>Remove the cause of the hammer.</w:t>
      </w:r>
    </w:p>
    <w:p w:rsidR="00964E44" w:rsidRDefault="004C2E89" w:rsidP="001517E1">
      <w:r w:rsidRPr="004C2E89">
        <w:t xml:space="preserve">Some causes can be resolved by arranging for the elimination or control of the problem item. Apart from the items previously discussed, this might include vibrating pressure relief valves, fast emergency shutdown valve closures, and some manual valve closures </w:t>
      </w:r>
      <w:proofErr w:type="spellStart"/>
      <w:r w:rsidRPr="004C2E89">
        <w:t>eg</w:t>
      </w:r>
      <w:proofErr w:type="spellEnd"/>
      <w:r w:rsidRPr="004C2E89">
        <w:t xml:space="preserve"> butterfly valves. </w:t>
      </w:r>
    </w:p>
    <w:p w:rsidR="004C2E89" w:rsidRPr="007B5421" w:rsidRDefault="004C2E89" w:rsidP="007B5421">
      <w:pPr>
        <w:pStyle w:val="Buletted"/>
      </w:pPr>
      <w:r w:rsidRPr="007B5421">
        <w:t>Reduce the pumping velocity.</w:t>
      </w:r>
    </w:p>
    <w:p w:rsidR="004C2E89" w:rsidRPr="004C2E89" w:rsidRDefault="004C2E89" w:rsidP="00964E44">
      <w:pPr>
        <w:shd w:val="clear" w:color="auto" w:fill="FFFFFF"/>
        <w:spacing w:line="360" w:lineRule="atLeast"/>
        <w:jc w:val="left"/>
      </w:pPr>
      <w:r w:rsidRPr="004C2E89">
        <w:t>This can be done using a larger pipe diameter or lower flow</w:t>
      </w:r>
      <w:r w:rsidR="00964E44">
        <w:t xml:space="preserve"> </w:t>
      </w:r>
      <w:r w:rsidRPr="004C2E89">
        <w:t>rate.</w:t>
      </w:r>
    </w:p>
    <w:p w:rsidR="004C2E89" w:rsidRPr="00964E44" w:rsidRDefault="004C2E89" w:rsidP="007B5421">
      <w:pPr>
        <w:pStyle w:val="Buletted"/>
      </w:pPr>
      <w:r w:rsidRPr="00964E44">
        <w:t>Make the pipe stronger.</w:t>
      </w:r>
    </w:p>
    <w:p w:rsidR="004C2E89" w:rsidRPr="004C2E89" w:rsidRDefault="004C2E89" w:rsidP="00964E44">
      <w:pPr>
        <w:shd w:val="clear" w:color="auto" w:fill="FFFFFF"/>
        <w:spacing w:line="360" w:lineRule="atLeast"/>
        <w:jc w:val="left"/>
      </w:pPr>
      <w:r w:rsidRPr="004C2E89">
        <w:t>This can be expensive but might be a solution if the pipe specification is only slightly exceeded.</w:t>
      </w:r>
    </w:p>
    <w:p w:rsidR="004C2E89" w:rsidRPr="00964E44" w:rsidRDefault="004C2E89" w:rsidP="007B5421">
      <w:pPr>
        <w:pStyle w:val="Buletted"/>
      </w:pPr>
      <w:r w:rsidRPr="00964E44">
        <w:t>Slow down valves, or use ones with better discharge characteristics in the pipe system.</w:t>
      </w:r>
    </w:p>
    <w:p w:rsidR="00964E44" w:rsidRPr="00964E44" w:rsidRDefault="00964E44" w:rsidP="007B5421">
      <w:pPr>
        <w:pStyle w:val="Buletted"/>
      </w:pPr>
      <w:r w:rsidRPr="00964E44">
        <w:t>Use surge tanks</w:t>
      </w:r>
    </w:p>
    <w:p w:rsidR="004C2E89" w:rsidRPr="004C2E89" w:rsidRDefault="004C2E89" w:rsidP="001517E1">
      <w:r w:rsidRPr="004C2E89">
        <w:t>These allow liquid to leave or enter the pipe when water hammer occurs, and are normally only seen on water systems.</w:t>
      </w:r>
    </w:p>
    <w:p w:rsidR="00964E44" w:rsidRPr="00964E44" w:rsidRDefault="004C2E89" w:rsidP="007B5421">
      <w:pPr>
        <w:pStyle w:val="Buletted"/>
      </w:pPr>
      <w:r w:rsidRPr="00964E44">
        <w:t>Use pressure relief valves </w:t>
      </w:r>
    </w:p>
    <w:p w:rsidR="004C2E89" w:rsidRPr="004C2E89" w:rsidRDefault="004C2E89" w:rsidP="00964E44">
      <w:pPr>
        <w:shd w:val="clear" w:color="auto" w:fill="FFFFFF"/>
        <w:spacing w:line="360" w:lineRule="atLeast"/>
        <w:jc w:val="left"/>
      </w:pPr>
      <w:r w:rsidRPr="004C2E89">
        <w:t>These are not suitable with toxic materials unless a catch system is provided.</w:t>
      </w:r>
    </w:p>
    <w:p w:rsidR="00964E44" w:rsidRPr="00964E44" w:rsidRDefault="004C2E89" w:rsidP="007B5421">
      <w:pPr>
        <w:pStyle w:val="Buletted"/>
      </w:pPr>
      <w:r w:rsidRPr="00964E44">
        <w:t>Use air inlet valves </w:t>
      </w:r>
    </w:p>
    <w:p w:rsidR="004C2E89" w:rsidRPr="004C2E89" w:rsidRDefault="004C2E89" w:rsidP="00964E44">
      <w:pPr>
        <w:shd w:val="clear" w:color="auto" w:fill="FFFFFF"/>
        <w:spacing w:line="360" w:lineRule="atLeast"/>
        <w:jc w:val="left"/>
      </w:pPr>
      <w:r w:rsidRPr="004C2E89">
        <w:t>These are not suitable if ingress of air or other possible external materials is not permissible.</w:t>
      </w:r>
    </w:p>
    <w:p w:rsidR="00D7548E" w:rsidRDefault="00D7548E" w:rsidP="00D7548E">
      <w:pPr>
        <w:autoSpaceDE w:val="0"/>
        <w:autoSpaceDN w:val="0"/>
        <w:adjustRightInd w:val="0"/>
      </w:pPr>
    </w:p>
    <w:p w:rsidR="00D7548E" w:rsidRDefault="00D7548E" w:rsidP="001517E1">
      <w:r w:rsidRPr="003D0940">
        <w:t xml:space="preserve">The </w:t>
      </w:r>
      <w:proofErr w:type="spellStart"/>
      <w:r w:rsidRPr="003D0940">
        <w:t>Joukowsky</w:t>
      </w:r>
      <w:proofErr w:type="spellEnd"/>
      <w:r w:rsidRPr="003D0940">
        <w:t xml:space="preserve"> equation can be used to calculate simple estimates</w:t>
      </w:r>
      <w:r w:rsidR="00102E0B">
        <w:t xml:space="preserve"> of water hammer</w:t>
      </w:r>
      <w:r w:rsidRPr="003D0940">
        <w:t>. Let’s consider thes</w:t>
      </w:r>
      <w:r>
        <w:t>e examples.</w:t>
      </w:r>
    </w:p>
    <w:p w:rsidR="001517E1" w:rsidRDefault="001517E1" w:rsidP="001517E1"/>
    <w:p w:rsidR="007B5421" w:rsidRDefault="007B5421">
      <w:pPr>
        <w:spacing w:after="200"/>
        <w:jc w:val="left"/>
        <w:rPr>
          <w:b/>
        </w:rPr>
      </w:pPr>
      <w:r>
        <w:rPr>
          <w:b/>
        </w:rPr>
        <w:br w:type="page"/>
      </w:r>
    </w:p>
    <w:p w:rsidR="00D7548E" w:rsidRPr="00D7548E" w:rsidRDefault="00D7548E" w:rsidP="00D7548E">
      <w:pPr>
        <w:autoSpaceDE w:val="0"/>
        <w:autoSpaceDN w:val="0"/>
        <w:adjustRightInd w:val="0"/>
        <w:rPr>
          <w:b/>
        </w:rPr>
      </w:pPr>
      <w:r w:rsidRPr="00D7548E">
        <w:rPr>
          <w:b/>
        </w:rPr>
        <w:lastRenderedPageBreak/>
        <w:t>Example-1:</w:t>
      </w:r>
    </w:p>
    <w:p w:rsidR="00D7548E" w:rsidRPr="00D7548E" w:rsidRDefault="00D7548E" w:rsidP="00D7548E">
      <w:pPr>
        <w:autoSpaceDE w:val="0"/>
        <w:autoSpaceDN w:val="0"/>
        <w:adjustRightInd w:val="0"/>
      </w:pPr>
      <w:r w:rsidRPr="00D7548E">
        <w:t>In a DN 500 pipeline, L = 8000 m, a = 1000 m/s and v = 2 m/s, a gate valve is closed in 5 seconds. Calculate the pressure surge. Calculate the force exerted on the gate.</w:t>
      </w:r>
    </w:p>
    <w:p w:rsidR="007B5421" w:rsidRDefault="007B5421" w:rsidP="00D7548E">
      <w:pPr>
        <w:autoSpaceDE w:val="0"/>
        <w:autoSpaceDN w:val="0"/>
        <w:adjustRightInd w:val="0"/>
        <w:jc w:val="left"/>
        <w:rPr>
          <w:b/>
        </w:rPr>
      </w:pPr>
    </w:p>
    <w:p w:rsidR="00D7548E" w:rsidRPr="00D7548E" w:rsidRDefault="00D7548E" w:rsidP="00D7548E">
      <w:pPr>
        <w:autoSpaceDE w:val="0"/>
        <w:autoSpaceDN w:val="0"/>
        <w:adjustRightInd w:val="0"/>
        <w:jc w:val="left"/>
        <w:rPr>
          <w:b/>
        </w:rPr>
      </w:pPr>
      <w:r w:rsidRPr="00D7548E">
        <w:rPr>
          <w:b/>
        </w:rPr>
        <w:t>Solution:</w:t>
      </w:r>
    </w:p>
    <w:p w:rsidR="00D7548E" w:rsidRPr="00D7548E" w:rsidRDefault="00D7548E" w:rsidP="00D7548E">
      <w:pPr>
        <w:autoSpaceDE w:val="0"/>
        <w:autoSpaceDN w:val="0"/>
        <w:adjustRightInd w:val="0"/>
      </w:pPr>
      <w:r w:rsidRPr="00D7548E">
        <w:t>5 s</w:t>
      </w:r>
      <w:r>
        <w:t>econd</w:t>
      </w:r>
      <w:r w:rsidRPr="00D7548E">
        <w:t xml:space="preserve"> &lt; </w:t>
      </w:r>
      <w:proofErr w:type="spellStart"/>
      <w:r w:rsidRPr="00D7548E">
        <w:t>Tr</w:t>
      </w:r>
      <w:proofErr w:type="spellEnd"/>
      <w:r w:rsidRPr="00D7548E">
        <w:t xml:space="preserve"> </w:t>
      </w:r>
      <w:proofErr w:type="gramStart"/>
      <w:r w:rsidRPr="00D7548E">
        <w:t>=</w:t>
      </w:r>
      <w:r>
        <w:t>(</w:t>
      </w:r>
      <w:proofErr w:type="gramEnd"/>
      <w:r>
        <w:t>2xL/a) or</w:t>
      </w:r>
      <w:r w:rsidRPr="00D7548E">
        <w:t xml:space="preserve"> 16 s</w:t>
      </w:r>
      <w:r>
        <w:t>econd</w:t>
      </w:r>
      <w:r w:rsidRPr="00D7548E">
        <w:t xml:space="preserve">, i.e. </w:t>
      </w:r>
      <w:proofErr w:type="spellStart"/>
      <w:r w:rsidRPr="00D7548E">
        <w:t>Joukowsky’s</w:t>
      </w:r>
      <w:proofErr w:type="spellEnd"/>
      <w:r w:rsidRPr="00D7548E">
        <w:t xml:space="preserve"> equation may be applied. If the flow velocity is reduced from 2 m/s to zero as the valve is closed, </w:t>
      </w:r>
      <w:r>
        <w:rPr>
          <w:rFonts w:ascii="Modern No. 20" w:hAnsi="Modern No. 20"/>
        </w:rPr>
        <w:t>∆</w:t>
      </w:r>
      <w:r w:rsidRPr="00D7548E">
        <w:t xml:space="preserve">v = 2 m/s. This gives us a pressure increase </w:t>
      </w:r>
      <w:r>
        <w:rPr>
          <w:rFonts w:ascii="Modern No. 20" w:hAnsi="Modern No. 20"/>
        </w:rPr>
        <w:t>∆</w:t>
      </w:r>
      <w:r w:rsidRPr="00D7548E">
        <w:t xml:space="preserve">h = 100 · 2 = 200 m or approximately </w:t>
      </w:r>
      <w:r>
        <w:rPr>
          <w:rFonts w:ascii="Modern No. 20" w:hAnsi="Modern No. 20"/>
        </w:rPr>
        <w:t>∆</w:t>
      </w:r>
      <w:r w:rsidRPr="00D7548E">
        <w:t>p = 20 · 10</w:t>
      </w:r>
      <w:r w:rsidRPr="00D7548E">
        <w:rPr>
          <w:vertAlign w:val="superscript"/>
        </w:rPr>
        <w:t>5</w:t>
      </w:r>
      <w:r w:rsidRPr="00D7548E">
        <w:t xml:space="preserve"> N/m</w:t>
      </w:r>
      <w:r w:rsidRPr="00D7548E">
        <w:rPr>
          <w:vertAlign w:val="superscript"/>
        </w:rPr>
        <w:t>2</w:t>
      </w:r>
      <w:r w:rsidRPr="00D7548E">
        <w:t>, which is 20 bar.</w:t>
      </w:r>
    </w:p>
    <w:p w:rsidR="00D7548E" w:rsidRDefault="00D7548E" w:rsidP="00D7548E">
      <w:pPr>
        <w:autoSpaceDE w:val="0"/>
        <w:autoSpaceDN w:val="0"/>
        <w:adjustRightInd w:val="0"/>
      </w:pPr>
      <w:r w:rsidRPr="00D7548E">
        <w:t>The valve cross-section measures A = D</w:t>
      </w:r>
      <w:r w:rsidRPr="00D7548E">
        <w:rPr>
          <w:vertAlign w:val="superscript"/>
        </w:rPr>
        <w:t>2</w:t>
      </w:r>
      <w:r w:rsidRPr="00D7548E">
        <w:t xml:space="preserve"> · 0.25 · </w:t>
      </w:r>
      <w:r>
        <w:t>π ≈</w:t>
      </w:r>
      <w:r w:rsidRPr="00D7548E">
        <w:t xml:space="preserve"> 0.2 m</w:t>
      </w:r>
      <w:r w:rsidRPr="00D7548E">
        <w:rPr>
          <w:vertAlign w:val="superscript"/>
        </w:rPr>
        <w:t>2</w:t>
      </w:r>
      <w:r w:rsidRPr="00D7548E">
        <w:t xml:space="preserve">. The force acting on the gate is </w:t>
      </w:r>
      <w:proofErr w:type="spellStart"/>
      <w:r w:rsidRPr="00D7548E">
        <w:t>p·A</w:t>
      </w:r>
      <w:proofErr w:type="spellEnd"/>
      <w:r w:rsidRPr="00D7548E">
        <w:t xml:space="preserve"> = 0.2 · 20 · 10</w:t>
      </w:r>
      <w:r w:rsidRPr="00D7548E">
        <w:rPr>
          <w:vertAlign w:val="superscript"/>
        </w:rPr>
        <w:t>5</w:t>
      </w:r>
      <w:r w:rsidRPr="00D7548E">
        <w:t xml:space="preserve"> = 4·10</w:t>
      </w:r>
      <w:r w:rsidRPr="00D7548E">
        <w:rPr>
          <w:vertAlign w:val="superscript"/>
        </w:rPr>
        <w:t>5</w:t>
      </w:r>
      <w:r w:rsidRPr="00D7548E">
        <w:t xml:space="preserve"> N= 400 </w:t>
      </w:r>
      <w:proofErr w:type="spellStart"/>
      <w:r w:rsidRPr="00D7548E">
        <w:t>kN.</w:t>
      </w:r>
      <w:proofErr w:type="spellEnd"/>
    </w:p>
    <w:p w:rsidR="00D7548E" w:rsidRDefault="00D7548E" w:rsidP="00D7548E">
      <w:pPr>
        <w:autoSpaceDE w:val="0"/>
        <w:autoSpaceDN w:val="0"/>
        <w:adjustRightInd w:val="0"/>
      </w:pPr>
    </w:p>
    <w:p w:rsidR="00E04589" w:rsidRPr="006C0E62" w:rsidRDefault="00E04589" w:rsidP="00E04589">
      <w:pPr>
        <w:autoSpaceDE w:val="0"/>
        <w:autoSpaceDN w:val="0"/>
        <w:adjustRightInd w:val="0"/>
        <w:jc w:val="left"/>
        <w:rPr>
          <w:b/>
        </w:rPr>
      </w:pPr>
      <w:r w:rsidRPr="006C0E62">
        <w:rPr>
          <w:b/>
        </w:rPr>
        <w:t>Example-2:</w:t>
      </w:r>
    </w:p>
    <w:p w:rsidR="00D7548E" w:rsidRDefault="00D7548E" w:rsidP="006C0E62">
      <w:pPr>
        <w:autoSpaceDE w:val="0"/>
        <w:autoSpaceDN w:val="0"/>
        <w:adjustRightInd w:val="0"/>
      </w:pPr>
      <w:r w:rsidRPr="00E04589">
        <w:t xml:space="preserve">A pump delivers water at Q = 300 l/s and a head </w:t>
      </w:r>
      <w:r w:rsidR="00E04589">
        <w:rPr>
          <w:rFonts w:ascii="Modern No. 20" w:hAnsi="Modern No. 20"/>
        </w:rPr>
        <w:t>∆</w:t>
      </w:r>
      <w:r w:rsidRPr="00E04589">
        <w:t>h = 40 m through a DN 400 discharge pipe measuring L = 5000 m into an overhead tank; a = 1000 m/s. The inertia moments of pump and motor are negligible. Is there a risk of liquid column separation, i.e. macro-cavitation,</w:t>
      </w:r>
      <w:r w:rsidR="00E04589" w:rsidRPr="00E04589">
        <w:t xml:space="preserve"> </w:t>
      </w:r>
      <w:r w:rsidRPr="00E04589">
        <w:t>following pump trip? If so,</w:t>
      </w:r>
      <w:r w:rsidR="00E04589" w:rsidRPr="00E04589">
        <w:t xml:space="preserve"> </w:t>
      </w:r>
      <w:r w:rsidRPr="00E04589">
        <w:t>what is the anticipated pressure</w:t>
      </w:r>
      <w:r w:rsidR="00E04589" w:rsidRPr="00E04589">
        <w:t xml:space="preserve"> </w:t>
      </w:r>
      <w:r w:rsidRPr="00E04589">
        <w:t>increase?</w:t>
      </w:r>
    </w:p>
    <w:p w:rsidR="00D7548E" w:rsidRDefault="00D7548E" w:rsidP="00D7548E">
      <w:pPr>
        <w:autoSpaceDE w:val="0"/>
        <w:autoSpaceDN w:val="0"/>
        <w:adjustRightInd w:val="0"/>
      </w:pPr>
    </w:p>
    <w:p w:rsidR="00D7548E" w:rsidRPr="006C0E62" w:rsidRDefault="00E04589" w:rsidP="00D7548E">
      <w:pPr>
        <w:autoSpaceDE w:val="0"/>
        <w:autoSpaceDN w:val="0"/>
        <w:adjustRightInd w:val="0"/>
        <w:rPr>
          <w:b/>
        </w:rPr>
      </w:pPr>
      <w:r w:rsidRPr="006C0E62">
        <w:rPr>
          <w:b/>
        </w:rPr>
        <w:t>Solution:</w:t>
      </w:r>
    </w:p>
    <w:p w:rsidR="00C1248B" w:rsidRDefault="00C1248B" w:rsidP="006C0E62">
      <w:pPr>
        <w:autoSpaceDE w:val="0"/>
        <w:autoSpaceDN w:val="0"/>
        <w:adjustRightInd w:val="0"/>
      </w:pPr>
      <w:r w:rsidRPr="006C0E62">
        <w:t xml:space="preserve">Q = 300 l/s in a DN 400 pipeline roughly corresponds to a flow velocity v = 2.4 m/s. As a result of pump trip and the loss of mass inertia moment, the pump comes to a sudden standstill, i.e. ∆v = 2.4 m/s. According to the </w:t>
      </w:r>
      <w:proofErr w:type="spellStart"/>
      <w:r w:rsidRPr="006C0E62">
        <w:t>Joukowsky</w:t>
      </w:r>
      <w:proofErr w:type="spellEnd"/>
      <w:r w:rsidRPr="006C0E62">
        <w:t xml:space="preserve"> equation, this causes a head drop of ∆h = -100 · 2.4 m = -240 m. Since the steady-state head is just 40 m,</w:t>
      </w:r>
      <w:r w:rsidR="006C0E62" w:rsidRPr="006C0E62">
        <w:t xml:space="preserve"> </w:t>
      </w:r>
      <w:r w:rsidRPr="006C0E62">
        <w:t>vacuum is reached, the liquid</w:t>
      </w:r>
      <w:r w:rsidR="006C0E62" w:rsidRPr="006C0E62">
        <w:t xml:space="preserve"> </w:t>
      </w:r>
      <w:r w:rsidRPr="006C0E62">
        <w:t>column collapses and macro</w:t>
      </w:r>
      <w:r w:rsidR="006C0E62" w:rsidRPr="006C0E62">
        <w:t>-</w:t>
      </w:r>
      <w:r w:rsidRPr="006C0E62">
        <w:t>cavitation</w:t>
      </w:r>
      <w:r w:rsidR="006C0E62" w:rsidRPr="006C0E62">
        <w:t xml:space="preserve"> </w:t>
      </w:r>
      <w:r w:rsidRPr="006C0E62">
        <w:t>sets in. Following the</w:t>
      </w:r>
      <w:r w:rsidR="006C0E62" w:rsidRPr="006C0E62">
        <w:t xml:space="preserve"> </w:t>
      </w:r>
      <w:r w:rsidRPr="006C0E62">
        <w:t>liquid column separation near</w:t>
      </w:r>
      <w:r w:rsidR="006C0E62" w:rsidRPr="006C0E62">
        <w:t xml:space="preserve"> </w:t>
      </w:r>
      <w:r w:rsidRPr="006C0E62">
        <w:t>the pump outlet, the two liquid</w:t>
      </w:r>
      <w:r w:rsidR="006C0E62" w:rsidRPr="006C0E62">
        <w:t xml:space="preserve"> </w:t>
      </w:r>
      <w:r w:rsidRPr="006C0E62">
        <w:t>columns will recombine with</w:t>
      </w:r>
      <w:r w:rsidR="006C0E62" w:rsidRPr="006C0E62">
        <w:t xml:space="preserve"> </w:t>
      </w:r>
      <w:r w:rsidRPr="006C0E62">
        <w:t>great impact after some time.</w:t>
      </w:r>
    </w:p>
    <w:p w:rsidR="007B5421" w:rsidRPr="006C0E62" w:rsidRDefault="007B5421" w:rsidP="006C0E62">
      <w:pPr>
        <w:autoSpaceDE w:val="0"/>
        <w:autoSpaceDN w:val="0"/>
        <w:adjustRightInd w:val="0"/>
      </w:pPr>
    </w:p>
    <w:p w:rsidR="00C1248B" w:rsidRPr="006C0E62" w:rsidRDefault="00C1248B" w:rsidP="006C0E62">
      <w:pPr>
        <w:autoSpaceDE w:val="0"/>
        <w:autoSpaceDN w:val="0"/>
        <w:adjustRightInd w:val="0"/>
      </w:pPr>
      <w:r w:rsidRPr="006C0E62">
        <w:t>For reasons of energy conservation,</w:t>
      </w:r>
      <w:r w:rsidR="006C0E62" w:rsidRPr="006C0E62">
        <w:t xml:space="preserve"> </w:t>
      </w:r>
      <w:r w:rsidRPr="006C0E62">
        <w:t>the highest velocity of the</w:t>
      </w:r>
      <w:r w:rsidR="006C0E62" w:rsidRPr="006C0E62">
        <w:t xml:space="preserve"> </w:t>
      </w:r>
      <w:r w:rsidRPr="006C0E62">
        <w:t>backward flow cannot exceed</w:t>
      </w:r>
      <w:r w:rsidR="006C0E62" w:rsidRPr="006C0E62">
        <w:t xml:space="preserve"> </w:t>
      </w:r>
      <w:r w:rsidRPr="006C0E62">
        <w:t>the original velocity of the</w:t>
      </w:r>
      <w:r w:rsidR="006C0E62" w:rsidRPr="006C0E62">
        <w:t xml:space="preserve"> </w:t>
      </w:r>
      <w:r w:rsidRPr="006C0E62">
        <w:t>steady-state flow of 2.4 m/s.</w:t>
      </w:r>
    </w:p>
    <w:p w:rsidR="00E04589" w:rsidRDefault="00C1248B" w:rsidP="006C0E62">
      <w:pPr>
        <w:autoSpaceDE w:val="0"/>
        <w:autoSpaceDN w:val="0"/>
        <w:adjustRightInd w:val="0"/>
      </w:pPr>
      <w:r w:rsidRPr="006C0E62">
        <w:t xml:space="preserve">Under the most </w:t>
      </w:r>
      <w:r w:rsidR="006C0E62" w:rsidRPr="006C0E62">
        <w:t xml:space="preserve">unfavorable </w:t>
      </w:r>
      <w:r w:rsidRPr="006C0E62">
        <w:t>conditions, the cavitation-induced</w:t>
      </w:r>
      <w:r w:rsidR="006C0E62" w:rsidRPr="006C0E62">
        <w:t xml:space="preserve"> </w:t>
      </w:r>
      <w:r w:rsidRPr="006C0E62">
        <w:t>pressure rise will, therefore,</w:t>
      </w:r>
      <w:r w:rsidR="006C0E62" w:rsidRPr="006C0E62">
        <w:t xml:space="preserve"> </w:t>
      </w:r>
      <w:r w:rsidRPr="006C0E62">
        <w:t xml:space="preserve">be </w:t>
      </w:r>
      <w:r w:rsidR="006C0E62" w:rsidRPr="006C0E62">
        <w:t>∆</w:t>
      </w:r>
      <w:r w:rsidRPr="006C0E62">
        <w:t>h = 100 · 2.4 = 240 m,</w:t>
      </w:r>
      <w:r w:rsidR="006C0E62" w:rsidRPr="006C0E62">
        <w:t xml:space="preserve"> </w:t>
      </w:r>
      <w:r w:rsidRPr="006C0E62">
        <w:t>which is the equivalent to 24 bar.</w:t>
      </w:r>
    </w:p>
    <w:p w:rsidR="00396C28" w:rsidRDefault="007B5421" w:rsidP="007B4C4E">
      <w:pPr>
        <w:pStyle w:val="Heading2"/>
      </w:pPr>
      <w:bookmarkStart w:id="201" w:name="_Toc531646043"/>
      <w:r>
        <w:t>power and efficiency</w:t>
      </w:r>
      <w:bookmarkEnd w:id="201"/>
    </w:p>
    <w:p w:rsidR="00396C28" w:rsidRDefault="0020515B" w:rsidP="0020515B">
      <w:pPr>
        <w:spacing w:before="100" w:beforeAutospacing="1" w:after="100" w:afterAutospacing="1"/>
      </w:pPr>
      <w:r>
        <w:t xml:space="preserve">Power in pumping system </w:t>
      </w:r>
      <w:r w:rsidR="00ED61E5">
        <w:t>is</w:t>
      </w:r>
      <w:r>
        <w:t xml:space="preserve"> the total </w:t>
      </w:r>
      <w:r w:rsidR="000433A2">
        <w:t>energy</w:t>
      </w:r>
      <w:r>
        <w:t xml:space="preserve"> needed to run the pump/s under given capacity and total dynamic head. </w:t>
      </w:r>
      <w:r w:rsidR="00396C28" w:rsidRPr="00253F44">
        <w:t>Horsepower is the unit of power to define hy</w:t>
      </w:r>
      <w:r>
        <w:t xml:space="preserve">draulic or water horsepower. In </w:t>
      </w:r>
      <w:r w:rsidR="00396C28" w:rsidRPr="00253F44">
        <w:t>International System</w:t>
      </w:r>
      <w:r>
        <w:t>s</w:t>
      </w:r>
      <w:r w:rsidR="00396C28" w:rsidRPr="00253F44">
        <w:t xml:space="preserve"> (</w:t>
      </w:r>
      <w:r w:rsidR="00396C28">
        <w:t>SI) it is</w:t>
      </w:r>
      <w:r>
        <w:t xml:space="preserve"> expressed</w:t>
      </w:r>
      <w:r w:rsidR="00396C28">
        <w:t xml:space="preserve"> in kilowatts (</w:t>
      </w:r>
      <w:r w:rsidR="000433A2">
        <w:t>KW</w:t>
      </w:r>
      <w:r w:rsidR="00396C28">
        <w:t>).</w:t>
      </w:r>
      <w:r w:rsidRPr="0020515B">
        <w:t xml:space="preserve"> </w:t>
      </w:r>
      <w:r w:rsidRPr="00226764">
        <w:t xml:space="preserve">1 </w:t>
      </w:r>
      <w:r>
        <w:t>h</w:t>
      </w:r>
      <w:r w:rsidRPr="00226764">
        <w:t>orsepower = 746 watts</w:t>
      </w:r>
      <w:r>
        <w:t xml:space="preserve"> or 0.746KW.</w:t>
      </w:r>
      <w:r w:rsidR="00396C28">
        <w:t xml:space="preserve"> </w:t>
      </w:r>
      <w:r w:rsidR="00396C28" w:rsidRPr="00253F44">
        <w:t>The input power delivered by the motor to the pump is called brake horsepower (</w:t>
      </w:r>
      <w:proofErr w:type="spellStart"/>
      <w:r w:rsidR="00396C28" w:rsidRPr="00253F44">
        <w:t>bHp</w:t>
      </w:r>
      <w:proofErr w:type="spellEnd"/>
      <w:r w:rsidR="00396C28" w:rsidRPr="00253F44">
        <w:t>). The difference between the brake horsepower and hydraulic power is the pump efficiency.</w:t>
      </w:r>
    </w:p>
    <w:p w:rsidR="0069790D" w:rsidRDefault="0069790D" w:rsidP="0069790D">
      <w:r w:rsidRPr="0069790D">
        <w:t xml:space="preserve">Water </w:t>
      </w:r>
      <w:r>
        <w:t xml:space="preserve">Horse Power (Theoretical </w:t>
      </w:r>
      <w:proofErr w:type="spellStart"/>
      <w:r>
        <w:t>hp</w:t>
      </w:r>
      <w:proofErr w:type="spellEnd"/>
      <w:r>
        <w:t>):</w:t>
      </w:r>
    </w:p>
    <w:p w:rsidR="00D92A8C" w:rsidRDefault="0069790D" w:rsidP="00D92A8C">
      <w:pPr>
        <w:keepNext/>
      </w:pPr>
      <w:r w:rsidRPr="008B25F8">
        <w:rPr>
          <w:b/>
        </w:rPr>
        <w:t>P</w:t>
      </w:r>
      <w:r w:rsidR="008B25F8" w:rsidRPr="008B25F8">
        <w:rPr>
          <w:b/>
          <w:vertAlign w:val="subscript"/>
        </w:rPr>
        <w:t>w</w:t>
      </w:r>
      <w:r w:rsidRPr="008B25F8">
        <w:rPr>
          <w:b/>
        </w:rPr>
        <w:t>=</w:t>
      </w:r>
      <w:proofErr w:type="spellStart"/>
      <w:r w:rsidR="008B25F8" w:rsidRPr="008B25F8">
        <w:rPr>
          <w:rFonts w:ascii="Sitka Small" w:hAnsi="Sitka Small"/>
          <w:b/>
        </w:rPr>
        <w:t>γ</w:t>
      </w:r>
      <w:r w:rsidRPr="008B25F8">
        <w:rPr>
          <w:b/>
        </w:rPr>
        <w:t>QH</w:t>
      </w:r>
      <w:proofErr w:type="spellEnd"/>
      <w:r w:rsidRPr="008B25F8">
        <w:rPr>
          <w:b/>
        </w:rPr>
        <w:t xml:space="preserve"> </w:t>
      </w:r>
      <w:r w:rsidR="00D92A8C">
        <w:rPr>
          <w:b/>
        </w:rPr>
        <w:tab/>
      </w:r>
      <w:r w:rsidR="00D92A8C">
        <w:rPr>
          <w:b/>
        </w:rPr>
        <w:tab/>
      </w:r>
      <w:r w:rsidR="00D92A8C">
        <w:rPr>
          <w:b/>
        </w:rPr>
        <w:tab/>
      </w:r>
      <w:r w:rsidR="00D92A8C">
        <w:rPr>
          <w:b/>
        </w:rPr>
        <w:tab/>
      </w:r>
      <w:r w:rsidR="00D92A8C">
        <w:rPr>
          <w:b/>
        </w:rPr>
        <w:tab/>
      </w:r>
      <w:r w:rsidR="00D92A8C">
        <w:rPr>
          <w:b/>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31</w:t>
      </w:r>
      <w:r w:rsidR="006F3003">
        <w:rPr>
          <w:color w:val="0000FF"/>
        </w:rPr>
        <w:fldChar w:fldCharType="end"/>
      </w:r>
    </w:p>
    <w:p w:rsidR="008B25F8" w:rsidRDefault="008B25F8" w:rsidP="0069790D">
      <w:r w:rsidRPr="0069790D">
        <w:t>W</w:t>
      </w:r>
      <w:r w:rsidR="0069790D" w:rsidRPr="0069790D">
        <w:t>here</w:t>
      </w:r>
      <w:r>
        <w:t>,</w:t>
      </w:r>
    </w:p>
    <w:p w:rsidR="008B25F8" w:rsidRDefault="008B25F8" w:rsidP="0069790D">
      <w:r>
        <w:t>P</w:t>
      </w:r>
      <w:r w:rsidRPr="008B25F8">
        <w:rPr>
          <w:vertAlign w:val="subscript"/>
        </w:rPr>
        <w:t>w</w:t>
      </w:r>
      <w:r>
        <w:t>= power in Kw</w:t>
      </w:r>
    </w:p>
    <w:p w:rsidR="008B25F8" w:rsidRDefault="0069790D" w:rsidP="0069790D">
      <w:r w:rsidRPr="0069790D">
        <w:t>H is the total lift head</w:t>
      </w:r>
      <w:r w:rsidR="008B25F8">
        <w:t xml:space="preserve"> in </w:t>
      </w:r>
      <w:r w:rsidRPr="0069790D">
        <w:t>m,</w:t>
      </w:r>
    </w:p>
    <w:p w:rsidR="008B25F8" w:rsidRDefault="0069790D" w:rsidP="0069790D">
      <w:r w:rsidRPr="0069790D">
        <w:t xml:space="preserve">Q is </w:t>
      </w:r>
      <w:r w:rsidR="008B25F8">
        <w:t xml:space="preserve">the </w:t>
      </w:r>
      <w:r w:rsidRPr="0069790D">
        <w:t>pump discharge</w:t>
      </w:r>
      <w:r w:rsidR="008B25F8">
        <w:t xml:space="preserve"> in m</w:t>
      </w:r>
      <w:r w:rsidR="008B25F8" w:rsidRPr="008B25F8">
        <w:rPr>
          <w:vertAlign w:val="superscript"/>
        </w:rPr>
        <w:t>3</w:t>
      </w:r>
      <w:r w:rsidR="008B25F8">
        <w:t>/s.</w:t>
      </w:r>
    </w:p>
    <w:p w:rsidR="0069790D" w:rsidRPr="0069790D" w:rsidRDefault="008B25F8" w:rsidP="0069790D">
      <w:r>
        <w:rPr>
          <w:rFonts w:ascii="Sitka Small" w:hAnsi="Sitka Small"/>
        </w:rPr>
        <w:t>γ</w:t>
      </w:r>
      <w:r w:rsidR="0069790D" w:rsidRPr="0069790D">
        <w:t>=unit weight of water which is approximately 10KN/m</w:t>
      </w:r>
      <w:r w:rsidR="0069790D" w:rsidRPr="008B25F8">
        <w:rPr>
          <w:vertAlign w:val="superscript"/>
        </w:rPr>
        <w:t>3</w:t>
      </w:r>
      <w:r w:rsidR="0069790D" w:rsidRPr="0069790D">
        <w:t>.</w:t>
      </w:r>
    </w:p>
    <w:p w:rsidR="0069790D" w:rsidRPr="0069790D" w:rsidRDefault="0069790D" w:rsidP="0069790D"/>
    <w:p w:rsidR="0069790D" w:rsidRDefault="0069790D" w:rsidP="0069790D">
      <w:r w:rsidRPr="0069790D">
        <w:t xml:space="preserve">Shaft horse power, </w:t>
      </w:r>
      <w:r w:rsidR="008B25F8">
        <w:t>for given</w:t>
      </w:r>
      <w:r w:rsidRPr="0069790D">
        <w:t xml:space="preserve"> pump efficiency of </w:t>
      </w:r>
      <w:proofErr w:type="spellStart"/>
      <w:r w:rsidR="008B25F8">
        <w:rPr>
          <w:rFonts w:ascii="Sitka Small" w:hAnsi="Sitka Small"/>
        </w:rPr>
        <w:t>η</w:t>
      </w:r>
      <w:r w:rsidR="008B25F8">
        <w:t>p</w:t>
      </w:r>
      <w:proofErr w:type="spellEnd"/>
      <w:r w:rsidR="008B25F8">
        <w:t>:</w:t>
      </w:r>
    </w:p>
    <w:p w:rsidR="0069790D" w:rsidRPr="0069790D" w:rsidRDefault="008B25F8" w:rsidP="00D92A8C">
      <w:pPr>
        <w:keepNext/>
      </w:pPr>
      <w:r w:rsidRPr="008B25F8">
        <w:rPr>
          <w:b/>
        </w:rPr>
        <w:lastRenderedPageBreak/>
        <w:t>P</w:t>
      </w:r>
      <w:r w:rsidRPr="008B25F8">
        <w:rPr>
          <w:b/>
          <w:vertAlign w:val="subscript"/>
        </w:rPr>
        <w:t>s</w:t>
      </w:r>
      <w:r w:rsidRPr="008B25F8">
        <w:rPr>
          <w:b/>
        </w:rPr>
        <w:t>=P</w:t>
      </w:r>
      <w:r w:rsidRPr="000C5D4A">
        <w:rPr>
          <w:b/>
          <w:vertAlign w:val="subscript"/>
        </w:rPr>
        <w:t>w</w:t>
      </w:r>
      <w:r w:rsidRPr="008B25F8">
        <w:rPr>
          <w:b/>
        </w:rPr>
        <w:t>/</w:t>
      </w:r>
      <w:r w:rsidRPr="008B25F8">
        <w:rPr>
          <w:rFonts w:ascii="Sitka Small" w:hAnsi="Sitka Small"/>
          <w:b/>
        </w:rPr>
        <w:t xml:space="preserve"> </w:t>
      </w:r>
      <w:proofErr w:type="spellStart"/>
      <w:r w:rsidRPr="008B25F8">
        <w:rPr>
          <w:rFonts w:ascii="Sitka Small" w:hAnsi="Sitka Small"/>
          <w:b/>
        </w:rPr>
        <w:t>η</w:t>
      </w:r>
      <w:r w:rsidRPr="000C5D4A">
        <w:rPr>
          <w:b/>
          <w:vertAlign w:val="subscript"/>
        </w:rPr>
        <w:t>p</w:t>
      </w:r>
      <w:proofErr w:type="spellEnd"/>
      <w:r w:rsidR="00D92A8C">
        <w:rPr>
          <w:b/>
          <w:vertAlign w:val="subscript"/>
        </w:rPr>
        <w:tab/>
      </w:r>
      <w:r w:rsidR="00D92A8C">
        <w:rPr>
          <w:b/>
          <w:vertAlign w:val="subscript"/>
        </w:rPr>
        <w:tab/>
      </w:r>
      <w:r w:rsidR="00D92A8C">
        <w:rPr>
          <w:b/>
          <w:vertAlign w:val="subscript"/>
        </w:rPr>
        <w:tab/>
      </w:r>
      <w:r w:rsidR="00D92A8C">
        <w:rPr>
          <w:b/>
          <w:vertAlign w:val="subscript"/>
        </w:rPr>
        <w:tab/>
      </w:r>
      <w:r w:rsidR="00D92A8C">
        <w:rPr>
          <w:b/>
          <w:vertAlign w:val="subscript"/>
        </w:rPr>
        <w:tab/>
      </w:r>
      <w:r w:rsidR="00D92A8C">
        <w:rPr>
          <w:b/>
          <w:vertAlign w:val="subscript"/>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32</w:t>
      </w:r>
      <w:r w:rsidR="006F3003">
        <w:rPr>
          <w:color w:val="0000FF"/>
        </w:rPr>
        <w:fldChar w:fldCharType="end"/>
      </w:r>
    </w:p>
    <w:p w:rsidR="0069790D" w:rsidRDefault="0069790D" w:rsidP="0069790D">
      <w:r w:rsidRPr="0069790D">
        <w:t xml:space="preserve">Brake horse power for </w:t>
      </w:r>
      <w:r w:rsidR="008B25F8">
        <w:t xml:space="preserve">given </w:t>
      </w:r>
      <w:r w:rsidRPr="0069790D">
        <w:t>motor efficiency</w:t>
      </w:r>
      <w:r w:rsidR="008B25F8">
        <w:t xml:space="preserve"> </w:t>
      </w:r>
      <w:proofErr w:type="spellStart"/>
      <w:r w:rsidR="008B25F8">
        <w:rPr>
          <w:rFonts w:ascii="Sitka Small" w:hAnsi="Sitka Small"/>
        </w:rPr>
        <w:t>η</w:t>
      </w:r>
      <w:r w:rsidR="008B25F8">
        <w:t>m</w:t>
      </w:r>
      <w:proofErr w:type="spellEnd"/>
      <w:r w:rsidRPr="0069790D">
        <w:t xml:space="preserve">. </w:t>
      </w:r>
    </w:p>
    <w:p w:rsidR="008B25F8" w:rsidRPr="00D92A8C" w:rsidRDefault="008B25F8" w:rsidP="00D92A8C">
      <w:pPr>
        <w:keepNext/>
        <w:rPr>
          <w:color w:val="0000FF"/>
        </w:rPr>
      </w:pPr>
      <w:proofErr w:type="spellStart"/>
      <w:r w:rsidRPr="008B25F8">
        <w:rPr>
          <w:b/>
        </w:rPr>
        <w:t>P</w:t>
      </w:r>
      <w:r w:rsidRPr="008B25F8">
        <w:rPr>
          <w:b/>
          <w:vertAlign w:val="subscript"/>
        </w:rPr>
        <w:t>b</w:t>
      </w:r>
      <w:proofErr w:type="spellEnd"/>
      <w:r w:rsidRPr="008B25F8">
        <w:rPr>
          <w:b/>
        </w:rPr>
        <w:t>=P</w:t>
      </w:r>
      <w:r w:rsidRPr="000C5D4A">
        <w:rPr>
          <w:b/>
          <w:vertAlign w:val="subscript"/>
        </w:rPr>
        <w:t>s</w:t>
      </w:r>
      <w:r w:rsidRPr="008B25F8">
        <w:rPr>
          <w:b/>
        </w:rPr>
        <w:t>/</w:t>
      </w:r>
      <w:r w:rsidRPr="008B25F8">
        <w:rPr>
          <w:rFonts w:ascii="Sitka Small" w:hAnsi="Sitka Small"/>
          <w:b/>
        </w:rPr>
        <w:t xml:space="preserve"> </w:t>
      </w:r>
      <w:proofErr w:type="spellStart"/>
      <w:r w:rsidRPr="008B25F8">
        <w:rPr>
          <w:rFonts w:ascii="Sitka Small" w:hAnsi="Sitka Small"/>
          <w:b/>
        </w:rPr>
        <w:t>η</w:t>
      </w:r>
      <w:r w:rsidRPr="000C5D4A">
        <w:rPr>
          <w:b/>
          <w:vertAlign w:val="subscript"/>
        </w:rPr>
        <w:t>m</w:t>
      </w:r>
      <w:proofErr w:type="spellEnd"/>
      <w:r w:rsidR="00D92A8C">
        <w:rPr>
          <w:b/>
          <w:vertAlign w:val="subscript"/>
        </w:rPr>
        <w:tab/>
      </w:r>
      <w:r w:rsidR="00D92A8C">
        <w:rPr>
          <w:b/>
          <w:vertAlign w:val="subscript"/>
        </w:rPr>
        <w:tab/>
      </w:r>
      <w:r w:rsidR="00D92A8C">
        <w:rPr>
          <w:b/>
          <w:vertAlign w:val="subscript"/>
        </w:rPr>
        <w:tab/>
      </w:r>
      <w:r w:rsidR="00D92A8C">
        <w:rPr>
          <w:b/>
          <w:vertAlign w:val="subscript"/>
        </w:rPr>
        <w:tab/>
      </w:r>
      <w:r w:rsidR="00D92A8C">
        <w:rPr>
          <w:b/>
          <w:vertAlign w:val="subscript"/>
        </w:rPr>
        <w:tab/>
      </w:r>
      <w:r w:rsidR="00D92A8C">
        <w:rPr>
          <w:b/>
          <w:vertAlign w:val="subscript"/>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33</w:t>
      </w:r>
      <w:r w:rsidR="006F3003">
        <w:rPr>
          <w:color w:val="0000FF"/>
        </w:rPr>
        <w:fldChar w:fldCharType="end"/>
      </w:r>
    </w:p>
    <w:p w:rsidR="00D92A8C" w:rsidRDefault="00D92A8C" w:rsidP="00522D9C"/>
    <w:p w:rsidR="00396C28" w:rsidRPr="007B0B13" w:rsidRDefault="007760D3" w:rsidP="00522D9C">
      <w:r>
        <w:t>T</w:t>
      </w:r>
      <w:r w:rsidR="00522D9C" w:rsidRPr="00CA08E1">
        <w:t>he efficiency of electric motor, which</w:t>
      </w:r>
      <w:r>
        <w:t xml:space="preserve"> in most cases</w:t>
      </w:r>
      <w:r w:rsidR="00522D9C" w:rsidRPr="00CA08E1">
        <w:t xml:space="preserve"> ranges between </w:t>
      </w:r>
      <w:r w:rsidR="00F67FE5">
        <w:t>7</w:t>
      </w:r>
      <w:r>
        <w:t>0</w:t>
      </w:r>
      <w:r w:rsidR="00522D9C" w:rsidRPr="00CA08E1">
        <w:t>-</w:t>
      </w:r>
      <w:r>
        <w:t>9</w:t>
      </w:r>
      <w:r w:rsidR="00F67FE5">
        <w:t>5</w:t>
      </w:r>
      <w:r w:rsidR="00522D9C" w:rsidRPr="00CA08E1">
        <w:t>%, is generally hig</w:t>
      </w:r>
      <w:r>
        <w:t>her than that of diesel engine 65</w:t>
      </w:r>
      <w:r w:rsidR="00522D9C" w:rsidRPr="00CA08E1">
        <w:t>-</w:t>
      </w:r>
      <w:r w:rsidR="00F67FE5">
        <w:t>80</w:t>
      </w:r>
      <w:r w:rsidR="00522D9C" w:rsidRPr="00CA08E1">
        <w:t>%. Therefore, an installation whether the prime mover is electric motor or diesel engine, the efficiency of the system selected should be as high as possible so that cost incurred is minimized</w:t>
      </w:r>
      <w:r w:rsidR="007B0B13" w:rsidRPr="00CA08E1">
        <w:t>.</w:t>
      </w:r>
      <w:r w:rsidR="00522D9C" w:rsidRPr="00CA08E1">
        <w:t xml:space="preserve"> For design purpose efficiency of electric mover (</w:t>
      </w:r>
      <w:proofErr w:type="spellStart"/>
      <w:r w:rsidR="00522D9C" w:rsidRPr="00CA08E1">
        <w:rPr>
          <w:rFonts w:ascii="Sitka Small" w:hAnsi="Sitka Small"/>
        </w:rPr>
        <w:t>η</w:t>
      </w:r>
      <w:r w:rsidR="00522D9C" w:rsidRPr="00CA08E1">
        <w:rPr>
          <w:vertAlign w:val="subscript"/>
        </w:rPr>
        <w:t>m</w:t>
      </w:r>
      <w:proofErr w:type="spellEnd"/>
      <w:r w:rsidR="00522D9C" w:rsidRPr="00CA08E1">
        <w:t>) can be taken 8</w:t>
      </w:r>
      <w:r>
        <w:t>5</w:t>
      </w:r>
      <w:r w:rsidR="00522D9C" w:rsidRPr="00CA08E1">
        <w:t xml:space="preserve">% where as that of diesel engine </w:t>
      </w:r>
      <w:r>
        <w:t>7</w:t>
      </w:r>
      <w:r w:rsidR="00F67FE5">
        <w:t>0</w:t>
      </w:r>
      <w:r w:rsidR="00522D9C" w:rsidRPr="00CA08E1">
        <w:t xml:space="preserve">% and the efficiency of </w:t>
      </w:r>
      <w:r w:rsidR="001F60E9">
        <w:t xml:space="preserve">the coupled </w:t>
      </w:r>
      <w:r w:rsidR="00522D9C" w:rsidRPr="00CA08E1">
        <w:t>centrifugal pump (</w:t>
      </w:r>
      <w:proofErr w:type="spellStart"/>
      <w:r w:rsidR="00522D9C" w:rsidRPr="00CA08E1">
        <w:rPr>
          <w:rFonts w:ascii="Sitka Small" w:hAnsi="Sitka Small"/>
        </w:rPr>
        <w:t>η</w:t>
      </w:r>
      <w:r w:rsidR="00522D9C" w:rsidRPr="00CA08E1">
        <w:rPr>
          <w:vertAlign w:val="subscript"/>
        </w:rPr>
        <w:t>p</w:t>
      </w:r>
      <w:proofErr w:type="spellEnd"/>
      <w:r w:rsidR="00522D9C" w:rsidRPr="00CA08E1">
        <w:t>) 70%</w:t>
      </w:r>
      <w:r w:rsidR="00EF38DF" w:rsidRPr="00CA08E1">
        <w:t xml:space="preserve"> can be considered</w:t>
      </w:r>
      <w:r w:rsidR="00522D9C" w:rsidRPr="00CA08E1">
        <w:t xml:space="preserve">. Thus overall </w:t>
      </w:r>
      <w:r w:rsidR="00482FF4">
        <w:t xml:space="preserve">pump </w:t>
      </w:r>
      <w:r w:rsidR="00EF38DF" w:rsidRPr="00CA08E1">
        <w:t>efficiency (</w:t>
      </w:r>
      <w:proofErr w:type="spellStart"/>
      <w:r w:rsidR="00EF38DF" w:rsidRPr="00CA08E1">
        <w:rPr>
          <w:rFonts w:ascii="Sitka Small" w:hAnsi="Sitka Small"/>
        </w:rPr>
        <w:t>η</w:t>
      </w:r>
      <w:r w:rsidR="00EF38DF" w:rsidRPr="00CA08E1">
        <w:rPr>
          <w:vertAlign w:val="subscript"/>
        </w:rPr>
        <w:t>o</w:t>
      </w:r>
      <w:proofErr w:type="spellEnd"/>
      <w:r w:rsidR="00EF38DF" w:rsidRPr="00CA08E1">
        <w:t xml:space="preserve">) of </w:t>
      </w:r>
      <w:r>
        <w:t>60</w:t>
      </w:r>
      <w:r w:rsidR="00EF38DF" w:rsidRPr="00CA08E1">
        <w:t>% for electrical pump and 4</w:t>
      </w:r>
      <w:r>
        <w:t>9</w:t>
      </w:r>
      <w:r w:rsidR="00EF38DF" w:rsidRPr="00CA08E1">
        <w:t>% for diesel pump can be adopted for design purpose.</w:t>
      </w:r>
      <w:r w:rsidR="00522D9C" w:rsidRPr="00CA08E1">
        <w:t xml:space="preserve">  </w:t>
      </w:r>
      <w:r w:rsidR="00EF38DF" w:rsidRPr="00CA08E1">
        <w:t>In all cases the performance curve of the manufacturer is to be referred to select most efficient pump for the specific site.</w:t>
      </w:r>
      <w:r w:rsidR="00522D9C">
        <w:t xml:space="preserve"> </w:t>
      </w:r>
      <w:r w:rsidR="007B0B13">
        <w:t xml:space="preserve"> </w:t>
      </w:r>
    </w:p>
    <w:p w:rsidR="007B0B13" w:rsidRPr="00EF0272" w:rsidRDefault="007B0B13" w:rsidP="00396C28">
      <w:pPr>
        <w:rPr>
          <w:color w:val="FF0000"/>
        </w:rPr>
      </w:pPr>
    </w:p>
    <w:p w:rsidR="00FE1177" w:rsidRDefault="007B5421" w:rsidP="007B5421">
      <w:pPr>
        <w:pStyle w:val="Caption"/>
      </w:pPr>
      <w:bookmarkStart w:id="202" w:name="_Toc531646117"/>
      <w:r>
        <w:t xml:space="preserve">Table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t>: Typical electric motor</w:t>
      </w:r>
      <w:r>
        <w:rPr>
          <w:noProof/>
        </w:rPr>
        <w:t xml:space="preserve"> and pumping plant efficiencies by motor size</w:t>
      </w:r>
      <w:bookmarkEnd w:id="202"/>
    </w:p>
    <w:tbl>
      <w:tblPr>
        <w:tblStyle w:val="TableGrid"/>
        <w:tblW w:w="0" w:type="auto"/>
        <w:tblInd w:w="108" w:type="dxa"/>
        <w:tblLook w:val="04A0" w:firstRow="1" w:lastRow="0" w:firstColumn="1" w:lastColumn="0" w:noHBand="0" w:noVBand="1"/>
      </w:tblPr>
      <w:tblGrid>
        <w:gridCol w:w="2274"/>
        <w:gridCol w:w="2382"/>
        <w:gridCol w:w="2274"/>
        <w:gridCol w:w="2340"/>
      </w:tblGrid>
      <w:tr w:rsidR="006A7493" w:rsidRPr="007B5421" w:rsidTr="0026743B">
        <w:tc>
          <w:tcPr>
            <w:tcW w:w="2274" w:type="dxa"/>
            <w:shd w:val="clear" w:color="auto" w:fill="F2DBDB" w:themeFill="accent2" w:themeFillTint="33"/>
            <w:vAlign w:val="center"/>
          </w:tcPr>
          <w:p w:rsidR="006A7493" w:rsidRPr="007B5421" w:rsidRDefault="006A7493" w:rsidP="007B5421">
            <w:pPr>
              <w:jc w:val="center"/>
              <w:rPr>
                <w:b/>
                <w:sz w:val="20"/>
                <w:szCs w:val="20"/>
              </w:rPr>
            </w:pPr>
            <w:r w:rsidRPr="007B5421">
              <w:rPr>
                <w:b/>
                <w:sz w:val="20"/>
                <w:szCs w:val="20"/>
              </w:rPr>
              <w:t>Electric motor (Kw)</w:t>
            </w:r>
          </w:p>
        </w:tc>
        <w:tc>
          <w:tcPr>
            <w:tcW w:w="2382" w:type="dxa"/>
            <w:shd w:val="clear" w:color="auto" w:fill="F2DBDB" w:themeFill="accent2" w:themeFillTint="33"/>
            <w:vAlign w:val="center"/>
          </w:tcPr>
          <w:p w:rsidR="006A7493" w:rsidRPr="007B5421" w:rsidRDefault="003672D0" w:rsidP="007B5421">
            <w:pPr>
              <w:jc w:val="center"/>
              <w:rPr>
                <w:b/>
                <w:sz w:val="20"/>
                <w:szCs w:val="20"/>
              </w:rPr>
            </w:pPr>
            <w:r w:rsidRPr="007B5421">
              <w:rPr>
                <w:b/>
                <w:sz w:val="20"/>
                <w:szCs w:val="20"/>
              </w:rPr>
              <w:t>Full load motor efficiency (</w:t>
            </w:r>
            <w:proofErr w:type="spellStart"/>
            <w:r w:rsidRPr="007B5421">
              <w:rPr>
                <w:rFonts w:ascii="Sitka Small" w:hAnsi="Sitka Small"/>
                <w:b/>
                <w:sz w:val="20"/>
                <w:szCs w:val="20"/>
              </w:rPr>
              <w:t>η</w:t>
            </w:r>
            <w:r w:rsidRPr="007B5421">
              <w:rPr>
                <w:b/>
                <w:sz w:val="20"/>
                <w:szCs w:val="20"/>
                <w:vertAlign w:val="subscript"/>
              </w:rPr>
              <w:t>m</w:t>
            </w:r>
            <w:proofErr w:type="spellEnd"/>
            <w:r w:rsidRPr="007B5421">
              <w:rPr>
                <w:b/>
                <w:sz w:val="20"/>
                <w:szCs w:val="20"/>
              </w:rPr>
              <w:t>) in %</w:t>
            </w:r>
          </w:p>
        </w:tc>
        <w:tc>
          <w:tcPr>
            <w:tcW w:w="2274" w:type="dxa"/>
            <w:shd w:val="clear" w:color="auto" w:fill="F2DBDB" w:themeFill="accent2" w:themeFillTint="33"/>
            <w:vAlign w:val="center"/>
          </w:tcPr>
          <w:p w:rsidR="006A7493" w:rsidRPr="007B5421" w:rsidRDefault="003672D0" w:rsidP="007B5421">
            <w:pPr>
              <w:jc w:val="center"/>
              <w:rPr>
                <w:b/>
                <w:sz w:val="20"/>
                <w:szCs w:val="20"/>
              </w:rPr>
            </w:pPr>
            <w:r w:rsidRPr="007B5421">
              <w:rPr>
                <w:b/>
                <w:sz w:val="20"/>
                <w:szCs w:val="20"/>
              </w:rPr>
              <w:t>Matched pump efficiency (</w:t>
            </w:r>
            <w:proofErr w:type="spellStart"/>
            <w:r w:rsidRPr="007B5421">
              <w:rPr>
                <w:rFonts w:ascii="Sitka Small" w:hAnsi="Sitka Small"/>
                <w:b/>
                <w:sz w:val="20"/>
                <w:szCs w:val="20"/>
              </w:rPr>
              <w:t>η</w:t>
            </w:r>
            <w:r w:rsidRPr="007B5421">
              <w:rPr>
                <w:b/>
                <w:sz w:val="20"/>
                <w:szCs w:val="20"/>
                <w:vertAlign w:val="subscript"/>
              </w:rPr>
              <w:t>p</w:t>
            </w:r>
            <w:proofErr w:type="spellEnd"/>
            <w:r w:rsidRPr="007B5421">
              <w:rPr>
                <w:b/>
                <w:sz w:val="20"/>
                <w:szCs w:val="20"/>
              </w:rPr>
              <w:t>) in %</w:t>
            </w:r>
          </w:p>
        </w:tc>
        <w:tc>
          <w:tcPr>
            <w:tcW w:w="2340" w:type="dxa"/>
            <w:shd w:val="clear" w:color="auto" w:fill="F2DBDB" w:themeFill="accent2" w:themeFillTint="33"/>
            <w:vAlign w:val="center"/>
          </w:tcPr>
          <w:p w:rsidR="006A7493" w:rsidRPr="007B5421" w:rsidRDefault="003672D0" w:rsidP="007B5421">
            <w:pPr>
              <w:jc w:val="center"/>
              <w:rPr>
                <w:b/>
                <w:sz w:val="20"/>
                <w:szCs w:val="20"/>
              </w:rPr>
            </w:pPr>
            <w:r w:rsidRPr="007B5421">
              <w:rPr>
                <w:b/>
                <w:sz w:val="20"/>
                <w:szCs w:val="20"/>
              </w:rPr>
              <w:t>Overall pump efficiency (</w:t>
            </w:r>
            <w:proofErr w:type="spellStart"/>
            <w:r w:rsidRPr="007B5421">
              <w:rPr>
                <w:rFonts w:ascii="Sitka Small" w:hAnsi="Sitka Small"/>
                <w:b/>
                <w:sz w:val="20"/>
                <w:szCs w:val="20"/>
              </w:rPr>
              <w:t>η</w:t>
            </w:r>
            <w:r w:rsidRPr="007B5421">
              <w:rPr>
                <w:b/>
                <w:sz w:val="20"/>
                <w:szCs w:val="20"/>
                <w:vertAlign w:val="subscript"/>
              </w:rPr>
              <w:t>o</w:t>
            </w:r>
            <w:proofErr w:type="spellEnd"/>
            <w:r w:rsidRPr="007B5421">
              <w:rPr>
                <w:b/>
                <w:sz w:val="20"/>
                <w:szCs w:val="20"/>
              </w:rPr>
              <w:t>) in %</w:t>
            </w:r>
          </w:p>
        </w:tc>
      </w:tr>
      <w:tr w:rsidR="006A7493" w:rsidRPr="007B5421" w:rsidTr="00FE1177">
        <w:tc>
          <w:tcPr>
            <w:tcW w:w="2274" w:type="dxa"/>
          </w:tcPr>
          <w:p w:rsidR="006A7493" w:rsidRPr="007B5421" w:rsidRDefault="003672D0" w:rsidP="00FE1177">
            <w:pPr>
              <w:jc w:val="center"/>
              <w:rPr>
                <w:sz w:val="20"/>
                <w:szCs w:val="20"/>
              </w:rPr>
            </w:pPr>
            <w:r w:rsidRPr="007B5421">
              <w:rPr>
                <w:sz w:val="20"/>
                <w:szCs w:val="20"/>
              </w:rPr>
              <w:t>2-4</w:t>
            </w:r>
          </w:p>
        </w:tc>
        <w:tc>
          <w:tcPr>
            <w:tcW w:w="2382" w:type="dxa"/>
          </w:tcPr>
          <w:p w:rsidR="006A7493" w:rsidRPr="007B5421" w:rsidRDefault="003672D0" w:rsidP="00FE1177">
            <w:pPr>
              <w:jc w:val="center"/>
              <w:rPr>
                <w:sz w:val="20"/>
                <w:szCs w:val="20"/>
              </w:rPr>
            </w:pPr>
            <w:r w:rsidRPr="007B5421">
              <w:rPr>
                <w:sz w:val="20"/>
                <w:szCs w:val="20"/>
              </w:rPr>
              <w:t>80 – 86</w:t>
            </w:r>
          </w:p>
        </w:tc>
        <w:tc>
          <w:tcPr>
            <w:tcW w:w="2274" w:type="dxa"/>
          </w:tcPr>
          <w:p w:rsidR="006A7493" w:rsidRPr="007B5421" w:rsidRDefault="00FE1177" w:rsidP="00FE1177">
            <w:pPr>
              <w:jc w:val="center"/>
              <w:rPr>
                <w:sz w:val="20"/>
                <w:szCs w:val="20"/>
              </w:rPr>
            </w:pPr>
            <w:r w:rsidRPr="007B5421">
              <w:rPr>
                <w:sz w:val="20"/>
                <w:szCs w:val="20"/>
              </w:rPr>
              <w:t>55 – 65</w:t>
            </w:r>
          </w:p>
        </w:tc>
        <w:tc>
          <w:tcPr>
            <w:tcW w:w="2340" w:type="dxa"/>
          </w:tcPr>
          <w:p w:rsidR="006A7493" w:rsidRPr="007B5421" w:rsidRDefault="00FE1177" w:rsidP="00FE1177">
            <w:pPr>
              <w:jc w:val="center"/>
              <w:rPr>
                <w:sz w:val="20"/>
                <w:szCs w:val="20"/>
              </w:rPr>
            </w:pPr>
            <w:r w:rsidRPr="007B5421">
              <w:rPr>
                <w:sz w:val="20"/>
                <w:szCs w:val="20"/>
              </w:rPr>
              <w:t>44 – 56</w:t>
            </w:r>
          </w:p>
        </w:tc>
      </w:tr>
      <w:tr w:rsidR="006A7493" w:rsidRPr="007B5421" w:rsidTr="00FE1177">
        <w:tc>
          <w:tcPr>
            <w:tcW w:w="2274" w:type="dxa"/>
          </w:tcPr>
          <w:p w:rsidR="006A7493" w:rsidRPr="007B5421" w:rsidRDefault="003672D0" w:rsidP="00FE1177">
            <w:pPr>
              <w:jc w:val="center"/>
              <w:rPr>
                <w:sz w:val="20"/>
                <w:szCs w:val="20"/>
              </w:rPr>
            </w:pPr>
            <w:r w:rsidRPr="007B5421">
              <w:rPr>
                <w:sz w:val="20"/>
                <w:szCs w:val="20"/>
              </w:rPr>
              <w:t>5-7.5</w:t>
            </w:r>
          </w:p>
        </w:tc>
        <w:tc>
          <w:tcPr>
            <w:tcW w:w="2382" w:type="dxa"/>
          </w:tcPr>
          <w:p w:rsidR="006A7493" w:rsidRPr="007B5421" w:rsidRDefault="003672D0" w:rsidP="00FE1177">
            <w:pPr>
              <w:jc w:val="center"/>
              <w:rPr>
                <w:sz w:val="20"/>
                <w:szCs w:val="20"/>
              </w:rPr>
            </w:pPr>
            <w:r w:rsidRPr="007B5421">
              <w:rPr>
                <w:sz w:val="20"/>
                <w:szCs w:val="20"/>
              </w:rPr>
              <w:t>85 – 89</w:t>
            </w:r>
          </w:p>
        </w:tc>
        <w:tc>
          <w:tcPr>
            <w:tcW w:w="2274" w:type="dxa"/>
          </w:tcPr>
          <w:p w:rsidR="006A7493" w:rsidRPr="007B5421" w:rsidRDefault="00FE1177" w:rsidP="00FE1177">
            <w:pPr>
              <w:jc w:val="center"/>
              <w:rPr>
                <w:sz w:val="20"/>
                <w:szCs w:val="20"/>
              </w:rPr>
            </w:pPr>
            <w:r w:rsidRPr="007B5421">
              <w:rPr>
                <w:sz w:val="20"/>
                <w:szCs w:val="20"/>
              </w:rPr>
              <w:t>60 – 70</w:t>
            </w:r>
          </w:p>
        </w:tc>
        <w:tc>
          <w:tcPr>
            <w:tcW w:w="2340" w:type="dxa"/>
          </w:tcPr>
          <w:p w:rsidR="006A7493" w:rsidRPr="007B5421" w:rsidRDefault="00FE1177" w:rsidP="00FE1177">
            <w:pPr>
              <w:jc w:val="center"/>
              <w:rPr>
                <w:sz w:val="20"/>
                <w:szCs w:val="20"/>
              </w:rPr>
            </w:pPr>
            <w:r w:rsidRPr="007B5421">
              <w:rPr>
                <w:sz w:val="20"/>
                <w:szCs w:val="20"/>
              </w:rPr>
              <w:t>51 – 62</w:t>
            </w:r>
          </w:p>
        </w:tc>
      </w:tr>
      <w:tr w:rsidR="006A7493" w:rsidRPr="007B5421" w:rsidTr="00FE1177">
        <w:tc>
          <w:tcPr>
            <w:tcW w:w="2274" w:type="dxa"/>
          </w:tcPr>
          <w:p w:rsidR="006A7493" w:rsidRPr="007B5421" w:rsidRDefault="003672D0" w:rsidP="00FE1177">
            <w:pPr>
              <w:jc w:val="center"/>
              <w:rPr>
                <w:sz w:val="20"/>
                <w:szCs w:val="20"/>
              </w:rPr>
            </w:pPr>
            <w:r w:rsidRPr="007B5421">
              <w:rPr>
                <w:sz w:val="20"/>
                <w:szCs w:val="20"/>
              </w:rPr>
              <w:t>10-22</w:t>
            </w:r>
          </w:p>
        </w:tc>
        <w:tc>
          <w:tcPr>
            <w:tcW w:w="2382" w:type="dxa"/>
          </w:tcPr>
          <w:p w:rsidR="006A7493" w:rsidRPr="007B5421" w:rsidRDefault="003672D0" w:rsidP="00FE1177">
            <w:pPr>
              <w:jc w:val="center"/>
              <w:rPr>
                <w:sz w:val="20"/>
                <w:szCs w:val="20"/>
              </w:rPr>
            </w:pPr>
            <w:r w:rsidRPr="007B5421">
              <w:rPr>
                <w:sz w:val="20"/>
                <w:szCs w:val="20"/>
              </w:rPr>
              <w:t>86 – 90</w:t>
            </w:r>
          </w:p>
        </w:tc>
        <w:tc>
          <w:tcPr>
            <w:tcW w:w="2274" w:type="dxa"/>
          </w:tcPr>
          <w:p w:rsidR="006A7493" w:rsidRPr="007B5421" w:rsidRDefault="00FE1177" w:rsidP="00FE1177">
            <w:pPr>
              <w:jc w:val="center"/>
              <w:rPr>
                <w:sz w:val="20"/>
                <w:szCs w:val="20"/>
              </w:rPr>
            </w:pPr>
            <w:r w:rsidRPr="007B5421">
              <w:rPr>
                <w:sz w:val="20"/>
                <w:szCs w:val="20"/>
              </w:rPr>
              <w:t>65 – 75</w:t>
            </w:r>
          </w:p>
        </w:tc>
        <w:tc>
          <w:tcPr>
            <w:tcW w:w="2340" w:type="dxa"/>
          </w:tcPr>
          <w:p w:rsidR="006A7493" w:rsidRPr="007B5421" w:rsidRDefault="00FE1177" w:rsidP="00FE1177">
            <w:pPr>
              <w:jc w:val="center"/>
              <w:rPr>
                <w:sz w:val="20"/>
                <w:szCs w:val="20"/>
              </w:rPr>
            </w:pPr>
            <w:r w:rsidRPr="007B5421">
              <w:rPr>
                <w:sz w:val="20"/>
                <w:szCs w:val="20"/>
              </w:rPr>
              <w:t>56 – 68</w:t>
            </w:r>
          </w:p>
        </w:tc>
      </w:tr>
      <w:tr w:rsidR="006A7493" w:rsidRPr="007B5421" w:rsidTr="00FE1177">
        <w:tc>
          <w:tcPr>
            <w:tcW w:w="2274" w:type="dxa"/>
          </w:tcPr>
          <w:p w:rsidR="006A7493" w:rsidRPr="007B5421" w:rsidRDefault="003672D0" w:rsidP="00FE1177">
            <w:pPr>
              <w:jc w:val="center"/>
              <w:rPr>
                <w:sz w:val="20"/>
                <w:szCs w:val="20"/>
              </w:rPr>
            </w:pPr>
            <w:r w:rsidRPr="007B5421">
              <w:rPr>
                <w:sz w:val="20"/>
                <w:szCs w:val="20"/>
              </w:rPr>
              <w:t>30-45</w:t>
            </w:r>
          </w:p>
        </w:tc>
        <w:tc>
          <w:tcPr>
            <w:tcW w:w="2382" w:type="dxa"/>
          </w:tcPr>
          <w:p w:rsidR="006A7493" w:rsidRPr="007B5421" w:rsidRDefault="003672D0" w:rsidP="00FE1177">
            <w:pPr>
              <w:jc w:val="center"/>
              <w:rPr>
                <w:sz w:val="20"/>
                <w:szCs w:val="20"/>
              </w:rPr>
            </w:pPr>
            <w:r w:rsidRPr="007B5421">
              <w:rPr>
                <w:sz w:val="20"/>
                <w:szCs w:val="20"/>
              </w:rPr>
              <w:t>88 – 92</w:t>
            </w:r>
          </w:p>
        </w:tc>
        <w:tc>
          <w:tcPr>
            <w:tcW w:w="2274" w:type="dxa"/>
          </w:tcPr>
          <w:p w:rsidR="006A7493" w:rsidRPr="007B5421" w:rsidRDefault="00FE1177" w:rsidP="00FE1177">
            <w:pPr>
              <w:jc w:val="center"/>
              <w:rPr>
                <w:sz w:val="20"/>
                <w:szCs w:val="20"/>
              </w:rPr>
            </w:pPr>
            <w:r w:rsidRPr="007B5421">
              <w:rPr>
                <w:sz w:val="20"/>
                <w:szCs w:val="20"/>
              </w:rPr>
              <w:t>70 – 80</w:t>
            </w:r>
          </w:p>
        </w:tc>
        <w:tc>
          <w:tcPr>
            <w:tcW w:w="2340" w:type="dxa"/>
          </w:tcPr>
          <w:p w:rsidR="006A7493" w:rsidRPr="007B5421" w:rsidRDefault="00FE1177" w:rsidP="00FE1177">
            <w:pPr>
              <w:jc w:val="center"/>
              <w:rPr>
                <w:sz w:val="20"/>
                <w:szCs w:val="20"/>
              </w:rPr>
            </w:pPr>
            <w:r w:rsidRPr="007B5421">
              <w:rPr>
                <w:sz w:val="20"/>
                <w:szCs w:val="20"/>
              </w:rPr>
              <w:t>62 – 74</w:t>
            </w:r>
          </w:p>
        </w:tc>
      </w:tr>
      <w:tr w:rsidR="006A7493" w:rsidRPr="007B5421" w:rsidTr="00FE1177">
        <w:tc>
          <w:tcPr>
            <w:tcW w:w="2274" w:type="dxa"/>
          </w:tcPr>
          <w:p w:rsidR="006A7493" w:rsidRPr="007B5421" w:rsidRDefault="003672D0" w:rsidP="00FE1177">
            <w:pPr>
              <w:jc w:val="center"/>
              <w:rPr>
                <w:sz w:val="20"/>
                <w:szCs w:val="20"/>
              </w:rPr>
            </w:pPr>
            <w:r w:rsidRPr="007B5421">
              <w:rPr>
                <w:sz w:val="20"/>
                <w:szCs w:val="20"/>
              </w:rPr>
              <w:t>&gt;55</w:t>
            </w:r>
          </w:p>
        </w:tc>
        <w:tc>
          <w:tcPr>
            <w:tcW w:w="2382" w:type="dxa"/>
          </w:tcPr>
          <w:p w:rsidR="006A7493" w:rsidRPr="007B5421" w:rsidRDefault="003672D0" w:rsidP="00FE1177">
            <w:pPr>
              <w:jc w:val="center"/>
              <w:rPr>
                <w:sz w:val="20"/>
                <w:szCs w:val="20"/>
              </w:rPr>
            </w:pPr>
            <w:r w:rsidRPr="007B5421">
              <w:rPr>
                <w:sz w:val="20"/>
                <w:szCs w:val="20"/>
              </w:rPr>
              <w:t>90 – 93</w:t>
            </w:r>
          </w:p>
        </w:tc>
        <w:tc>
          <w:tcPr>
            <w:tcW w:w="2274" w:type="dxa"/>
          </w:tcPr>
          <w:p w:rsidR="006A7493" w:rsidRPr="007B5421" w:rsidRDefault="00FE1177" w:rsidP="00FE1177">
            <w:pPr>
              <w:jc w:val="center"/>
              <w:rPr>
                <w:sz w:val="20"/>
                <w:szCs w:val="20"/>
              </w:rPr>
            </w:pPr>
            <w:r w:rsidRPr="007B5421">
              <w:rPr>
                <w:sz w:val="20"/>
                <w:szCs w:val="20"/>
              </w:rPr>
              <w:t>75 – 85</w:t>
            </w:r>
          </w:p>
        </w:tc>
        <w:tc>
          <w:tcPr>
            <w:tcW w:w="2340" w:type="dxa"/>
          </w:tcPr>
          <w:p w:rsidR="006A7493" w:rsidRPr="007B5421" w:rsidRDefault="00FE1177" w:rsidP="00FE1177">
            <w:pPr>
              <w:jc w:val="center"/>
              <w:rPr>
                <w:sz w:val="20"/>
                <w:szCs w:val="20"/>
              </w:rPr>
            </w:pPr>
            <w:r w:rsidRPr="007B5421">
              <w:rPr>
                <w:sz w:val="20"/>
                <w:szCs w:val="20"/>
              </w:rPr>
              <w:t>68 – 79</w:t>
            </w:r>
          </w:p>
        </w:tc>
      </w:tr>
    </w:tbl>
    <w:p w:rsidR="006A7493" w:rsidRPr="007B5421" w:rsidRDefault="002917DC" w:rsidP="00396C28">
      <w:pPr>
        <w:rPr>
          <w:sz w:val="24"/>
        </w:rPr>
      </w:pPr>
      <w:r w:rsidRPr="007B5421">
        <w:rPr>
          <w:rFonts w:ascii="HelveticaNeueLT-Roman" w:hAnsi="HelveticaNeueLT-Roman" w:cs="HelveticaNeueLT-Roman"/>
          <w:sz w:val="18"/>
          <w:szCs w:val="16"/>
        </w:rPr>
        <w:t>Source: North Carolina Cooperative Extension Service, Publication Number: AG 452-6</w:t>
      </w:r>
    </w:p>
    <w:p w:rsidR="006A7493" w:rsidRDefault="006A7493" w:rsidP="00396C28"/>
    <w:p w:rsidR="00482FF4" w:rsidRDefault="00482FF4" w:rsidP="00396C28">
      <w:r w:rsidRPr="00ED61E5">
        <w:rPr>
          <w:b/>
        </w:rPr>
        <w:t>Example</w:t>
      </w:r>
      <w:r>
        <w:t xml:space="preserve">: Calculate the brake horse power of </w:t>
      </w:r>
      <w:r w:rsidR="00B90641">
        <w:t xml:space="preserve">centrifugal </w:t>
      </w:r>
      <w:r>
        <w:t xml:space="preserve">pump installed to discharge </w:t>
      </w:r>
      <w:r w:rsidR="003854C5">
        <w:t>8</w:t>
      </w:r>
      <w:r>
        <w:t xml:space="preserve">0l/s silt free water to 30m total lift head. Consider </w:t>
      </w:r>
      <w:r w:rsidR="00B90641">
        <w:t xml:space="preserve">if </w:t>
      </w:r>
      <w:r>
        <w:t>pump coupled to Diesel engine and electric</w:t>
      </w:r>
      <w:r w:rsidR="00B90641">
        <w:t xml:space="preserve"> </w:t>
      </w:r>
      <w:r>
        <w:t>motor.</w:t>
      </w:r>
    </w:p>
    <w:p w:rsidR="00482FF4" w:rsidRDefault="00482FF4" w:rsidP="00396C28">
      <w:r>
        <w:t>Solution:</w:t>
      </w:r>
    </w:p>
    <w:p w:rsidR="00482FF4" w:rsidRDefault="00482FF4" w:rsidP="00396C28">
      <w:r>
        <w:t>Unit weight of water=10KN/m</w:t>
      </w:r>
      <w:r w:rsidRPr="003854C5">
        <w:rPr>
          <w:vertAlign w:val="superscript"/>
        </w:rPr>
        <w:t>3</w:t>
      </w:r>
    </w:p>
    <w:p w:rsidR="003854C5" w:rsidRDefault="003854C5" w:rsidP="00396C28">
      <w:r>
        <w:t>Discharge Q=80l/s=0.08m</w:t>
      </w:r>
      <w:r w:rsidRPr="003854C5">
        <w:rPr>
          <w:vertAlign w:val="superscript"/>
        </w:rPr>
        <w:t>3</w:t>
      </w:r>
      <w:r>
        <w:t>/s</w:t>
      </w:r>
    </w:p>
    <w:p w:rsidR="003854C5" w:rsidRDefault="003854C5" w:rsidP="00396C28">
      <w:r>
        <w:t>Head=30m</w:t>
      </w:r>
    </w:p>
    <w:p w:rsidR="00866208" w:rsidRPr="00D92A8C" w:rsidRDefault="00866208" w:rsidP="00866208">
      <w:r w:rsidRPr="00D92A8C">
        <w:t>Water Horse Power [in KW</w:t>
      </w:r>
      <w:proofErr w:type="gramStart"/>
      <w:r w:rsidRPr="00D92A8C">
        <w:t>]=</w:t>
      </w:r>
      <w:proofErr w:type="gramEnd"/>
      <w:r w:rsidRPr="00D92A8C">
        <w:t xml:space="preserve"> P</w:t>
      </w:r>
      <w:r w:rsidRPr="00D92A8C">
        <w:rPr>
          <w:vertAlign w:val="subscript"/>
        </w:rPr>
        <w:t>w</w:t>
      </w:r>
      <w:r w:rsidRPr="00D92A8C">
        <w:t>=</w:t>
      </w:r>
      <w:proofErr w:type="spellStart"/>
      <w:r w:rsidRPr="00D92A8C">
        <w:rPr>
          <w:rFonts w:ascii="Sitka Small" w:hAnsi="Sitka Small"/>
        </w:rPr>
        <w:t>γ</w:t>
      </w:r>
      <w:r w:rsidRPr="00D92A8C">
        <w:t>QH</w:t>
      </w:r>
      <w:proofErr w:type="spellEnd"/>
      <w:r w:rsidRPr="00D92A8C">
        <w:t xml:space="preserve"> </w:t>
      </w:r>
    </w:p>
    <w:p w:rsidR="00866208" w:rsidRDefault="00866208" w:rsidP="00396C28">
      <w:r>
        <w:t>=10*</w:t>
      </w:r>
      <w:r w:rsidR="003854C5">
        <w:t>0.08*30=24KW</w:t>
      </w:r>
    </w:p>
    <w:p w:rsidR="003854C5" w:rsidRDefault="003854C5" w:rsidP="00396C28">
      <w:r>
        <w:t xml:space="preserve">Shaft horse power, Consider pump efficiency </w:t>
      </w:r>
      <w:proofErr w:type="spellStart"/>
      <w:r w:rsidRPr="008B25F8">
        <w:rPr>
          <w:rFonts w:ascii="Sitka Small" w:hAnsi="Sitka Small"/>
          <w:b/>
        </w:rPr>
        <w:t>η</w:t>
      </w:r>
      <w:r w:rsidRPr="000C5D4A">
        <w:rPr>
          <w:b/>
          <w:vertAlign w:val="subscript"/>
        </w:rPr>
        <w:t>p</w:t>
      </w:r>
      <w:proofErr w:type="spellEnd"/>
      <w:r>
        <w:t xml:space="preserve"> =70%</w:t>
      </w:r>
    </w:p>
    <w:p w:rsidR="003854C5" w:rsidRPr="00D92A8C" w:rsidRDefault="003854C5" w:rsidP="003854C5">
      <w:r w:rsidRPr="00D92A8C">
        <w:t>P</w:t>
      </w:r>
      <w:r w:rsidRPr="00D92A8C">
        <w:rPr>
          <w:vertAlign w:val="subscript"/>
        </w:rPr>
        <w:t>s</w:t>
      </w:r>
      <w:r w:rsidRPr="00D92A8C">
        <w:t>=P</w:t>
      </w:r>
      <w:r w:rsidRPr="00D92A8C">
        <w:rPr>
          <w:vertAlign w:val="subscript"/>
        </w:rPr>
        <w:t>w</w:t>
      </w:r>
      <w:r w:rsidRPr="00D92A8C">
        <w:t>/</w:t>
      </w:r>
      <w:r w:rsidRPr="00D92A8C">
        <w:rPr>
          <w:rFonts w:ascii="Sitka Small" w:hAnsi="Sitka Small"/>
        </w:rPr>
        <w:t xml:space="preserve"> </w:t>
      </w:r>
      <w:proofErr w:type="spellStart"/>
      <w:r w:rsidRPr="00D92A8C">
        <w:rPr>
          <w:rFonts w:ascii="Sitka Small" w:hAnsi="Sitka Small"/>
        </w:rPr>
        <w:t>η</w:t>
      </w:r>
      <w:r w:rsidRPr="00D92A8C">
        <w:rPr>
          <w:vertAlign w:val="subscript"/>
        </w:rPr>
        <w:t>p</w:t>
      </w:r>
      <w:proofErr w:type="spellEnd"/>
      <w:r w:rsidRPr="00D92A8C">
        <w:t xml:space="preserve"> =24/0.7=34.3KW</w:t>
      </w:r>
    </w:p>
    <w:p w:rsidR="003854C5" w:rsidRDefault="003854C5" w:rsidP="00396C28">
      <w:r>
        <w:t>Brake horse power,</w:t>
      </w:r>
    </w:p>
    <w:p w:rsidR="003854C5" w:rsidRPr="003854C5" w:rsidRDefault="003854C5" w:rsidP="00396C28">
      <w:r>
        <w:t xml:space="preserve">For diesel engine </w:t>
      </w:r>
      <w:proofErr w:type="spellStart"/>
      <w:r w:rsidRPr="008B25F8">
        <w:rPr>
          <w:rFonts w:ascii="Sitka Small" w:hAnsi="Sitka Small"/>
          <w:b/>
        </w:rPr>
        <w:t>η</w:t>
      </w:r>
      <w:r w:rsidRPr="000C5D4A">
        <w:rPr>
          <w:b/>
          <w:vertAlign w:val="subscript"/>
        </w:rPr>
        <w:t>m</w:t>
      </w:r>
      <w:proofErr w:type="spellEnd"/>
      <w:r>
        <w:t>=</w:t>
      </w:r>
      <w:r w:rsidR="007760D3">
        <w:t>70</w:t>
      </w:r>
      <w:r>
        <w:t>%</w:t>
      </w:r>
    </w:p>
    <w:p w:rsidR="003854C5" w:rsidRPr="003854C5" w:rsidRDefault="003854C5" w:rsidP="003854C5">
      <w:r>
        <w:t xml:space="preserve">For electric motor </w:t>
      </w:r>
      <w:proofErr w:type="spellStart"/>
      <w:r w:rsidRPr="008B25F8">
        <w:rPr>
          <w:rFonts w:ascii="Sitka Small" w:hAnsi="Sitka Small"/>
          <w:b/>
        </w:rPr>
        <w:t>η</w:t>
      </w:r>
      <w:r w:rsidRPr="000C5D4A">
        <w:rPr>
          <w:b/>
          <w:vertAlign w:val="subscript"/>
        </w:rPr>
        <w:t>m</w:t>
      </w:r>
      <w:proofErr w:type="spellEnd"/>
      <w:r>
        <w:t>=8</w:t>
      </w:r>
      <w:r w:rsidR="007760D3">
        <w:t>5</w:t>
      </w:r>
      <w:r>
        <w:t>%</w:t>
      </w:r>
    </w:p>
    <w:p w:rsidR="00482FF4" w:rsidRDefault="003854C5" w:rsidP="00396C28">
      <w:r>
        <w:t xml:space="preserve">Thus </w:t>
      </w:r>
      <w:proofErr w:type="gramStart"/>
      <w:r>
        <w:t>brake</w:t>
      </w:r>
      <w:proofErr w:type="gramEnd"/>
      <w:r>
        <w:t xml:space="preserve"> horse power (KW)=34.3/0.</w:t>
      </w:r>
      <w:r w:rsidR="007760D3">
        <w:t>7</w:t>
      </w:r>
      <w:r>
        <w:t>=</w:t>
      </w:r>
      <w:r w:rsidR="007760D3">
        <w:t>49</w:t>
      </w:r>
      <w:r>
        <w:t xml:space="preserve">KW or </w:t>
      </w:r>
      <w:r w:rsidR="007760D3" w:rsidRPr="007760D3">
        <w:rPr>
          <w:b/>
        </w:rPr>
        <w:t>66</w:t>
      </w:r>
      <w:r w:rsidR="00ED61E5" w:rsidRPr="007760D3">
        <w:rPr>
          <w:b/>
        </w:rPr>
        <w:t>hp</w:t>
      </w:r>
      <w:r w:rsidR="00ED61E5">
        <w:t xml:space="preserve"> for pump coupled to diesel engine</w:t>
      </w:r>
    </w:p>
    <w:p w:rsidR="00ED61E5" w:rsidRDefault="00ED61E5" w:rsidP="00ED61E5">
      <w:proofErr w:type="gramStart"/>
      <w:r>
        <w:t>brake</w:t>
      </w:r>
      <w:proofErr w:type="gramEnd"/>
      <w:r>
        <w:t xml:space="preserve"> horse power (KW)=34.3/0.8</w:t>
      </w:r>
      <w:r w:rsidR="007760D3">
        <w:t>5</w:t>
      </w:r>
      <w:r>
        <w:t>=</w:t>
      </w:r>
      <w:r w:rsidR="007760D3">
        <w:t>40</w:t>
      </w:r>
      <w:r>
        <w:t xml:space="preserve">KW or </w:t>
      </w:r>
      <w:r w:rsidR="007760D3" w:rsidRPr="007760D3">
        <w:rPr>
          <w:b/>
        </w:rPr>
        <w:t>54</w:t>
      </w:r>
      <w:r w:rsidRPr="007760D3">
        <w:rPr>
          <w:b/>
        </w:rPr>
        <w:t>hp</w:t>
      </w:r>
      <w:r>
        <w:t xml:space="preserve"> for pump coupled to electric motor.</w:t>
      </w:r>
    </w:p>
    <w:p w:rsidR="00482FF4" w:rsidRDefault="00482FF4" w:rsidP="00396C28"/>
    <w:p w:rsidR="007760D3" w:rsidRPr="00892C38" w:rsidRDefault="00DD77A6" w:rsidP="00396C28">
      <w:pPr>
        <w:rPr>
          <w:b/>
        </w:rPr>
      </w:pPr>
      <w:r w:rsidRPr="00892C38">
        <w:rPr>
          <w:b/>
        </w:rPr>
        <w:t>Motor or engine de-rating</w:t>
      </w:r>
    </w:p>
    <w:p w:rsidR="00DD77A6" w:rsidRDefault="00DD77A6" w:rsidP="00396C28">
      <w:r>
        <w:t xml:space="preserve">Motors or engines are designed fabricated for specific ambient temperature and altitude above sea level. For instance </w:t>
      </w:r>
      <w:r w:rsidR="00A10051">
        <w:t>a</w:t>
      </w:r>
      <w:r>
        <w:t xml:space="preserve"> </w:t>
      </w:r>
      <w:r w:rsidR="00892C38">
        <w:t xml:space="preserve">motor can be designed </w:t>
      </w:r>
      <w:r w:rsidR="00A10051">
        <w:t xml:space="preserve">and manufactured </w:t>
      </w:r>
      <w:r w:rsidR="00892C38">
        <w:t>for 40</w:t>
      </w:r>
      <w:r w:rsidR="00892C38" w:rsidRPr="00A10051">
        <w:rPr>
          <w:vertAlign w:val="superscript"/>
        </w:rPr>
        <w:t>o</w:t>
      </w:r>
      <w:r w:rsidR="00892C38">
        <w:t xml:space="preserve">C ambient temperature and altitude 1000m </w:t>
      </w:r>
      <w:proofErr w:type="spellStart"/>
      <w:r w:rsidR="00892C38">
        <w:t>a.s.l</w:t>
      </w:r>
      <w:proofErr w:type="spellEnd"/>
      <w:r w:rsidR="00892C38">
        <w:t xml:space="preserve"> then manufacturer may give the following de-rating factor for other </w:t>
      </w:r>
      <w:r w:rsidR="00A10051">
        <w:t xml:space="preserve">temperature and altitude </w:t>
      </w:r>
      <w:r w:rsidR="00892C38">
        <w:t xml:space="preserve">indicated in </w:t>
      </w:r>
      <w:r w:rsidR="00A10051">
        <w:t>T</w:t>
      </w:r>
      <w:r w:rsidR="00892C38">
        <w:t xml:space="preserve">able </w:t>
      </w:r>
      <w:r w:rsidR="00A10051">
        <w:t xml:space="preserve">10-3. </w:t>
      </w:r>
      <w:r w:rsidR="00892C38">
        <w:t xml:space="preserve">Similarly for diesel or petrol engines de-rating </w:t>
      </w:r>
      <w:r w:rsidR="00A10051">
        <w:t xml:space="preserve">is </w:t>
      </w:r>
      <w:r w:rsidR="00892C38">
        <w:t xml:space="preserve">given for temperature and humidity </w:t>
      </w:r>
      <w:r w:rsidR="00A10051">
        <w:t>differences</w:t>
      </w:r>
      <w:r w:rsidR="00892C38">
        <w:t>.</w:t>
      </w:r>
      <w:r w:rsidR="00A10051">
        <w:t xml:space="preserve"> In above example if the electric motor is working at 2000m </w:t>
      </w:r>
      <w:proofErr w:type="spellStart"/>
      <w:r w:rsidR="00A10051">
        <w:t>a.s.l</w:t>
      </w:r>
      <w:proofErr w:type="spellEnd"/>
      <w:r w:rsidR="00A10051">
        <w:t xml:space="preserve"> and temperature 45</w:t>
      </w:r>
      <w:r w:rsidR="00A10051" w:rsidRPr="00E55097">
        <w:rPr>
          <w:vertAlign w:val="superscript"/>
        </w:rPr>
        <w:t>o</w:t>
      </w:r>
      <w:r w:rsidR="00A10051">
        <w:t xml:space="preserve">C then de-rating factor </w:t>
      </w:r>
      <w:r w:rsidR="00E55097">
        <w:t xml:space="preserve">by this manufacturer </w:t>
      </w:r>
      <w:r w:rsidR="00A10051">
        <w:t xml:space="preserve">for power requirement is 0.9. Thus power required is </w:t>
      </w:r>
      <w:r w:rsidR="00E55097">
        <w:t>54hp/0.90=60hp.</w:t>
      </w:r>
    </w:p>
    <w:p w:rsidR="00892C38" w:rsidRDefault="00892C38" w:rsidP="00396C28"/>
    <w:p w:rsidR="007B5421" w:rsidRDefault="007B5421">
      <w:pPr>
        <w:spacing w:after="200"/>
        <w:jc w:val="left"/>
        <w:rPr>
          <w:b/>
          <w:bCs/>
          <w:sz w:val="20"/>
          <w:szCs w:val="20"/>
        </w:rPr>
      </w:pPr>
      <w:r>
        <w:br w:type="page"/>
      </w:r>
    </w:p>
    <w:p w:rsidR="00A10051" w:rsidRDefault="00A10051" w:rsidP="00A10051">
      <w:pPr>
        <w:pStyle w:val="Caption"/>
        <w:keepNext/>
      </w:pPr>
      <w:bookmarkStart w:id="203" w:name="_Toc531646118"/>
      <w:r>
        <w:lastRenderedPageBreak/>
        <w:t xml:space="preserve">Table </w:t>
      </w:r>
      <w:r w:rsidR="00777FBB">
        <w:fldChar w:fldCharType="begin"/>
      </w:r>
      <w:r w:rsidR="00777FBB">
        <w:instrText xml:space="preserve"> STYLEREF 1 \s</w:instrText>
      </w:r>
      <w:r w:rsidR="00777FBB">
        <w:instrText xml:space="preserve"> </w:instrText>
      </w:r>
      <w:r w:rsidR="00777FBB">
        <w:fldChar w:fldCharType="separate"/>
      </w:r>
      <w:r w:rsidR="00D76EFD">
        <w:rPr>
          <w:noProof/>
        </w:rPr>
        <w:t>10</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3</w:t>
      </w:r>
      <w:r w:rsidR="00777FBB">
        <w:rPr>
          <w:noProof/>
        </w:rPr>
        <w:fldChar w:fldCharType="end"/>
      </w:r>
      <w:r>
        <w:t xml:space="preserve"> Sample ambient temperature and altitude reduction factor for power requirement</w:t>
      </w:r>
      <w:bookmarkEnd w:id="203"/>
    </w:p>
    <w:tbl>
      <w:tblPr>
        <w:tblStyle w:val="TableGrid"/>
        <w:tblW w:w="4808" w:type="pct"/>
        <w:tblInd w:w="108" w:type="dxa"/>
        <w:tblLook w:val="04A0" w:firstRow="1" w:lastRow="0" w:firstColumn="1" w:lastColumn="0" w:noHBand="0" w:noVBand="1"/>
      </w:tblPr>
      <w:tblGrid>
        <w:gridCol w:w="3337"/>
        <w:gridCol w:w="872"/>
        <w:gridCol w:w="872"/>
        <w:gridCol w:w="873"/>
        <w:gridCol w:w="873"/>
        <w:gridCol w:w="873"/>
        <w:gridCol w:w="873"/>
        <w:gridCol w:w="871"/>
      </w:tblGrid>
      <w:tr w:rsidR="00A10051" w:rsidRPr="007B5421" w:rsidTr="0026743B">
        <w:tc>
          <w:tcPr>
            <w:tcW w:w="1767" w:type="pct"/>
            <w:vMerge w:val="restar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Altitude above sea level (m)</w:t>
            </w:r>
          </w:p>
        </w:tc>
        <w:tc>
          <w:tcPr>
            <w:tcW w:w="3233" w:type="pct"/>
            <w:gridSpan w:val="7"/>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Ambient temperature (</w:t>
            </w:r>
            <w:proofErr w:type="spellStart"/>
            <w:r w:rsidRPr="007B5421">
              <w:rPr>
                <w:b/>
                <w:sz w:val="20"/>
                <w:szCs w:val="20"/>
                <w:vertAlign w:val="superscript"/>
              </w:rPr>
              <w:t>o</w:t>
            </w:r>
            <w:r w:rsidRPr="007B5421">
              <w:rPr>
                <w:b/>
                <w:sz w:val="20"/>
                <w:szCs w:val="20"/>
              </w:rPr>
              <w:t>C</w:t>
            </w:r>
            <w:proofErr w:type="spellEnd"/>
            <w:r w:rsidRPr="007B5421">
              <w:rPr>
                <w:b/>
                <w:sz w:val="20"/>
                <w:szCs w:val="20"/>
              </w:rPr>
              <w:t>)</w:t>
            </w:r>
          </w:p>
        </w:tc>
      </w:tr>
      <w:tr w:rsidR="00A10051" w:rsidRPr="007B5421" w:rsidTr="0026743B">
        <w:tc>
          <w:tcPr>
            <w:tcW w:w="1767" w:type="pct"/>
            <w:vMerge/>
            <w:shd w:val="clear" w:color="auto" w:fill="E5B8B7" w:themeFill="accent2" w:themeFillTint="66"/>
            <w:vAlign w:val="center"/>
          </w:tcPr>
          <w:p w:rsidR="00A10051" w:rsidRPr="007B5421" w:rsidRDefault="00A10051" w:rsidP="0026743B">
            <w:pPr>
              <w:spacing w:line="276" w:lineRule="auto"/>
              <w:jc w:val="center"/>
              <w:rPr>
                <w:b/>
                <w:sz w:val="20"/>
                <w:szCs w:val="20"/>
              </w:rPr>
            </w:pP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30</w:t>
            </w:r>
            <w:r w:rsidRPr="007B5421">
              <w:rPr>
                <w:b/>
                <w:sz w:val="20"/>
                <w:szCs w:val="20"/>
                <w:vertAlign w:val="superscript"/>
              </w:rPr>
              <w:t>o</w:t>
            </w:r>
            <w:r w:rsidRPr="007B5421">
              <w:rPr>
                <w:b/>
                <w:sz w:val="20"/>
                <w:szCs w:val="20"/>
              </w:rPr>
              <w:t>C</w:t>
            </w: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35</w:t>
            </w:r>
            <w:r w:rsidRPr="007B5421">
              <w:rPr>
                <w:b/>
                <w:sz w:val="20"/>
                <w:szCs w:val="20"/>
                <w:vertAlign w:val="superscript"/>
              </w:rPr>
              <w:t>o</w:t>
            </w:r>
            <w:r w:rsidRPr="007B5421">
              <w:rPr>
                <w:b/>
                <w:sz w:val="20"/>
                <w:szCs w:val="20"/>
              </w:rPr>
              <w:t>C</w:t>
            </w: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40</w:t>
            </w:r>
            <w:r w:rsidRPr="007B5421">
              <w:rPr>
                <w:b/>
                <w:sz w:val="20"/>
                <w:szCs w:val="20"/>
                <w:vertAlign w:val="superscript"/>
              </w:rPr>
              <w:t>o</w:t>
            </w:r>
            <w:r w:rsidRPr="007B5421">
              <w:rPr>
                <w:b/>
                <w:sz w:val="20"/>
                <w:szCs w:val="20"/>
              </w:rPr>
              <w:t>C</w:t>
            </w: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45</w:t>
            </w:r>
            <w:r w:rsidRPr="007B5421">
              <w:rPr>
                <w:b/>
                <w:sz w:val="20"/>
                <w:szCs w:val="20"/>
                <w:vertAlign w:val="superscript"/>
              </w:rPr>
              <w:t>o</w:t>
            </w:r>
            <w:r w:rsidRPr="007B5421">
              <w:rPr>
                <w:b/>
                <w:sz w:val="20"/>
                <w:szCs w:val="20"/>
              </w:rPr>
              <w:t>C</w:t>
            </w: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50</w:t>
            </w:r>
            <w:r w:rsidRPr="007B5421">
              <w:rPr>
                <w:b/>
                <w:sz w:val="20"/>
                <w:szCs w:val="20"/>
                <w:vertAlign w:val="superscript"/>
              </w:rPr>
              <w:t>o</w:t>
            </w:r>
            <w:r w:rsidRPr="007B5421">
              <w:rPr>
                <w:b/>
                <w:sz w:val="20"/>
                <w:szCs w:val="20"/>
              </w:rPr>
              <w:t>C</w:t>
            </w:r>
          </w:p>
        </w:tc>
        <w:tc>
          <w:tcPr>
            <w:tcW w:w="462"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55</w:t>
            </w:r>
            <w:r w:rsidRPr="007B5421">
              <w:rPr>
                <w:b/>
                <w:sz w:val="20"/>
                <w:szCs w:val="20"/>
                <w:vertAlign w:val="superscript"/>
              </w:rPr>
              <w:t>o</w:t>
            </w:r>
            <w:r w:rsidRPr="007B5421">
              <w:rPr>
                <w:b/>
                <w:sz w:val="20"/>
                <w:szCs w:val="20"/>
              </w:rPr>
              <w:t>C</w:t>
            </w:r>
          </w:p>
        </w:tc>
        <w:tc>
          <w:tcPr>
            <w:tcW w:w="461" w:type="pct"/>
            <w:shd w:val="clear" w:color="auto" w:fill="E5B8B7" w:themeFill="accent2" w:themeFillTint="66"/>
            <w:vAlign w:val="center"/>
          </w:tcPr>
          <w:p w:rsidR="00A10051" w:rsidRPr="007B5421" w:rsidRDefault="00A10051" w:rsidP="0026743B">
            <w:pPr>
              <w:spacing w:line="276" w:lineRule="auto"/>
              <w:jc w:val="center"/>
              <w:rPr>
                <w:b/>
                <w:sz w:val="20"/>
                <w:szCs w:val="20"/>
              </w:rPr>
            </w:pPr>
            <w:r w:rsidRPr="007B5421">
              <w:rPr>
                <w:b/>
                <w:sz w:val="20"/>
                <w:szCs w:val="20"/>
              </w:rPr>
              <w:t>60</w:t>
            </w:r>
            <w:r w:rsidRPr="007B5421">
              <w:rPr>
                <w:b/>
                <w:sz w:val="20"/>
                <w:szCs w:val="20"/>
                <w:vertAlign w:val="superscript"/>
              </w:rPr>
              <w:t>o</w:t>
            </w:r>
            <w:r w:rsidRPr="007B5421">
              <w:rPr>
                <w:b/>
                <w:sz w:val="20"/>
                <w:szCs w:val="20"/>
              </w:rPr>
              <w:t>C</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1000</w:t>
            </w:r>
          </w:p>
        </w:tc>
        <w:tc>
          <w:tcPr>
            <w:tcW w:w="462" w:type="pct"/>
          </w:tcPr>
          <w:p w:rsidR="00892C38" w:rsidRPr="007B5421" w:rsidRDefault="00892C38" w:rsidP="000A1494">
            <w:pPr>
              <w:spacing w:line="276" w:lineRule="auto"/>
              <w:rPr>
                <w:sz w:val="20"/>
                <w:szCs w:val="20"/>
              </w:rPr>
            </w:pPr>
            <w:r w:rsidRPr="007B5421">
              <w:rPr>
                <w:sz w:val="20"/>
                <w:szCs w:val="20"/>
              </w:rPr>
              <w:t>1.06</w:t>
            </w:r>
          </w:p>
        </w:tc>
        <w:tc>
          <w:tcPr>
            <w:tcW w:w="462" w:type="pct"/>
          </w:tcPr>
          <w:p w:rsidR="00892C38" w:rsidRPr="007B5421" w:rsidRDefault="0005587B" w:rsidP="000A1494">
            <w:pPr>
              <w:spacing w:line="276" w:lineRule="auto"/>
              <w:rPr>
                <w:sz w:val="20"/>
                <w:szCs w:val="20"/>
              </w:rPr>
            </w:pPr>
            <w:r w:rsidRPr="007B5421">
              <w:rPr>
                <w:sz w:val="20"/>
                <w:szCs w:val="20"/>
              </w:rPr>
              <w:t>1.03</w:t>
            </w:r>
          </w:p>
        </w:tc>
        <w:tc>
          <w:tcPr>
            <w:tcW w:w="462" w:type="pct"/>
          </w:tcPr>
          <w:p w:rsidR="00892C38" w:rsidRPr="007B5421" w:rsidRDefault="0005587B" w:rsidP="000A1494">
            <w:pPr>
              <w:spacing w:line="276" w:lineRule="auto"/>
              <w:rPr>
                <w:sz w:val="20"/>
                <w:szCs w:val="20"/>
              </w:rPr>
            </w:pPr>
            <w:r w:rsidRPr="007B5421">
              <w:rPr>
                <w:sz w:val="20"/>
                <w:szCs w:val="20"/>
              </w:rPr>
              <w:t>1.00</w:t>
            </w:r>
          </w:p>
        </w:tc>
        <w:tc>
          <w:tcPr>
            <w:tcW w:w="462" w:type="pct"/>
          </w:tcPr>
          <w:p w:rsidR="00892C38" w:rsidRPr="007B5421" w:rsidRDefault="0005587B" w:rsidP="000A1494">
            <w:pPr>
              <w:spacing w:line="276" w:lineRule="auto"/>
              <w:rPr>
                <w:sz w:val="20"/>
                <w:szCs w:val="20"/>
              </w:rPr>
            </w:pPr>
            <w:r w:rsidRPr="007B5421">
              <w:rPr>
                <w:sz w:val="20"/>
                <w:szCs w:val="20"/>
              </w:rPr>
              <w:t>0.96</w:t>
            </w:r>
          </w:p>
        </w:tc>
        <w:tc>
          <w:tcPr>
            <w:tcW w:w="462" w:type="pct"/>
          </w:tcPr>
          <w:p w:rsidR="00892C38" w:rsidRPr="007B5421" w:rsidRDefault="0005587B" w:rsidP="000A1494">
            <w:pPr>
              <w:spacing w:line="276" w:lineRule="auto"/>
              <w:rPr>
                <w:sz w:val="20"/>
                <w:szCs w:val="20"/>
              </w:rPr>
            </w:pPr>
            <w:r w:rsidRPr="007B5421">
              <w:rPr>
                <w:sz w:val="20"/>
                <w:szCs w:val="20"/>
              </w:rPr>
              <w:t>0.92</w:t>
            </w:r>
          </w:p>
        </w:tc>
        <w:tc>
          <w:tcPr>
            <w:tcW w:w="462" w:type="pct"/>
          </w:tcPr>
          <w:p w:rsidR="00892C38" w:rsidRPr="007B5421" w:rsidRDefault="0005587B" w:rsidP="000A1494">
            <w:pPr>
              <w:spacing w:line="276" w:lineRule="auto"/>
              <w:rPr>
                <w:sz w:val="20"/>
                <w:szCs w:val="20"/>
              </w:rPr>
            </w:pPr>
            <w:r w:rsidRPr="007B5421">
              <w:rPr>
                <w:sz w:val="20"/>
                <w:szCs w:val="20"/>
              </w:rPr>
              <w:t>0.87</w:t>
            </w:r>
          </w:p>
        </w:tc>
        <w:tc>
          <w:tcPr>
            <w:tcW w:w="461" w:type="pct"/>
          </w:tcPr>
          <w:p w:rsidR="00892C38" w:rsidRPr="007B5421" w:rsidRDefault="0005587B" w:rsidP="000A1494">
            <w:pPr>
              <w:spacing w:line="276" w:lineRule="auto"/>
              <w:rPr>
                <w:sz w:val="20"/>
                <w:szCs w:val="20"/>
              </w:rPr>
            </w:pPr>
            <w:r w:rsidRPr="007B5421">
              <w:rPr>
                <w:sz w:val="20"/>
                <w:szCs w:val="20"/>
              </w:rPr>
              <w:t>0.82</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1500</w:t>
            </w:r>
          </w:p>
        </w:tc>
        <w:tc>
          <w:tcPr>
            <w:tcW w:w="462" w:type="pct"/>
          </w:tcPr>
          <w:p w:rsidR="00892C38" w:rsidRPr="007B5421" w:rsidRDefault="00892C38" w:rsidP="000A1494">
            <w:pPr>
              <w:spacing w:line="276" w:lineRule="auto"/>
              <w:rPr>
                <w:sz w:val="20"/>
                <w:szCs w:val="20"/>
              </w:rPr>
            </w:pPr>
            <w:r w:rsidRPr="007B5421">
              <w:rPr>
                <w:sz w:val="20"/>
                <w:szCs w:val="20"/>
              </w:rPr>
              <w:t>1.03</w:t>
            </w:r>
          </w:p>
        </w:tc>
        <w:tc>
          <w:tcPr>
            <w:tcW w:w="462" w:type="pct"/>
          </w:tcPr>
          <w:p w:rsidR="00892C38" w:rsidRPr="007B5421" w:rsidRDefault="0005587B" w:rsidP="000A1494">
            <w:pPr>
              <w:spacing w:line="276" w:lineRule="auto"/>
              <w:rPr>
                <w:sz w:val="20"/>
                <w:szCs w:val="20"/>
              </w:rPr>
            </w:pPr>
            <w:r w:rsidRPr="007B5421">
              <w:rPr>
                <w:sz w:val="20"/>
                <w:szCs w:val="20"/>
              </w:rPr>
              <w:t>1.00</w:t>
            </w:r>
          </w:p>
        </w:tc>
        <w:tc>
          <w:tcPr>
            <w:tcW w:w="462" w:type="pct"/>
          </w:tcPr>
          <w:p w:rsidR="00892C38" w:rsidRPr="007B5421" w:rsidRDefault="0005587B" w:rsidP="000A1494">
            <w:pPr>
              <w:spacing w:line="276" w:lineRule="auto"/>
              <w:rPr>
                <w:sz w:val="20"/>
                <w:szCs w:val="20"/>
              </w:rPr>
            </w:pPr>
            <w:r w:rsidRPr="007B5421">
              <w:rPr>
                <w:sz w:val="20"/>
                <w:szCs w:val="20"/>
              </w:rPr>
              <w:t>0.97</w:t>
            </w:r>
          </w:p>
        </w:tc>
        <w:tc>
          <w:tcPr>
            <w:tcW w:w="462" w:type="pct"/>
          </w:tcPr>
          <w:p w:rsidR="00892C38" w:rsidRPr="007B5421" w:rsidRDefault="0005587B" w:rsidP="000A1494">
            <w:pPr>
              <w:spacing w:line="276" w:lineRule="auto"/>
              <w:rPr>
                <w:sz w:val="20"/>
                <w:szCs w:val="20"/>
              </w:rPr>
            </w:pPr>
            <w:r w:rsidRPr="007B5421">
              <w:rPr>
                <w:sz w:val="20"/>
                <w:szCs w:val="20"/>
              </w:rPr>
              <w:t>0.93</w:t>
            </w:r>
          </w:p>
        </w:tc>
        <w:tc>
          <w:tcPr>
            <w:tcW w:w="462" w:type="pct"/>
          </w:tcPr>
          <w:p w:rsidR="00892C38" w:rsidRPr="007B5421" w:rsidRDefault="0005587B" w:rsidP="000A1494">
            <w:pPr>
              <w:spacing w:line="276" w:lineRule="auto"/>
              <w:rPr>
                <w:sz w:val="20"/>
                <w:szCs w:val="20"/>
              </w:rPr>
            </w:pPr>
            <w:r w:rsidRPr="007B5421">
              <w:rPr>
                <w:sz w:val="20"/>
                <w:szCs w:val="20"/>
              </w:rPr>
              <w:t>0.89</w:t>
            </w:r>
          </w:p>
        </w:tc>
        <w:tc>
          <w:tcPr>
            <w:tcW w:w="462" w:type="pct"/>
          </w:tcPr>
          <w:p w:rsidR="00892C38" w:rsidRPr="007B5421" w:rsidRDefault="0005587B" w:rsidP="000A1494">
            <w:pPr>
              <w:spacing w:line="276" w:lineRule="auto"/>
              <w:rPr>
                <w:sz w:val="20"/>
                <w:szCs w:val="20"/>
              </w:rPr>
            </w:pPr>
            <w:r w:rsidRPr="007B5421">
              <w:rPr>
                <w:sz w:val="20"/>
                <w:szCs w:val="20"/>
              </w:rPr>
              <w:t>0.84</w:t>
            </w:r>
          </w:p>
        </w:tc>
        <w:tc>
          <w:tcPr>
            <w:tcW w:w="461" w:type="pct"/>
          </w:tcPr>
          <w:p w:rsidR="00892C38" w:rsidRPr="007B5421" w:rsidRDefault="0005587B" w:rsidP="000A1494">
            <w:pPr>
              <w:spacing w:line="276" w:lineRule="auto"/>
              <w:rPr>
                <w:sz w:val="20"/>
                <w:szCs w:val="20"/>
              </w:rPr>
            </w:pPr>
            <w:r w:rsidRPr="007B5421">
              <w:rPr>
                <w:sz w:val="20"/>
                <w:szCs w:val="20"/>
              </w:rPr>
              <w:t>0.80</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2000</w:t>
            </w:r>
          </w:p>
        </w:tc>
        <w:tc>
          <w:tcPr>
            <w:tcW w:w="462" w:type="pct"/>
          </w:tcPr>
          <w:p w:rsidR="00892C38" w:rsidRPr="007B5421" w:rsidRDefault="00892C38" w:rsidP="000A1494">
            <w:pPr>
              <w:spacing w:line="276" w:lineRule="auto"/>
              <w:rPr>
                <w:sz w:val="20"/>
                <w:szCs w:val="20"/>
              </w:rPr>
            </w:pPr>
            <w:r w:rsidRPr="007B5421">
              <w:rPr>
                <w:sz w:val="20"/>
                <w:szCs w:val="20"/>
              </w:rPr>
              <w:t>1.00</w:t>
            </w:r>
          </w:p>
        </w:tc>
        <w:tc>
          <w:tcPr>
            <w:tcW w:w="462" w:type="pct"/>
          </w:tcPr>
          <w:p w:rsidR="00892C38" w:rsidRPr="007B5421" w:rsidRDefault="0005587B" w:rsidP="000A1494">
            <w:pPr>
              <w:spacing w:line="276" w:lineRule="auto"/>
              <w:rPr>
                <w:sz w:val="20"/>
                <w:szCs w:val="20"/>
              </w:rPr>
            </w:pPr>
            <w:r w:rsidRPr="007B5421">
              <w:rPr>
                <w:sz w:val="20"/>
                <w:szCs w:val="20"/>
              </w:rPr>
              <w:t>0.97</w:t>
            </w:r>
          </w:p>
        </w:tc>
        <w:tc>
          <w:tcPr>
            <w:tcW w:w="462" w:type="pct"/>
          </w:tcPr>
          <w:p w:rsidR="00892C38" w:rsidRPr="007B5421" w:rsidRDefault="0005587B" w:rsidP="000A1494">
            <w:pPr>
              <w:spacing w:line="276" w:lineRule="auto"/>
              <w:rPr>
                <w:sz w:val="20"/>
                <w:szCs w:val="20"/>
              </w:rPr>
            </w:pPr>
            <w:r w:rsidRPr="007B5421">
              <w:rPr>
                <w:sz w:val="20"/>
                <w:szCs w:val="20"/>
              </w:rPr>
              <w:t>0.94</w:t>
            </w:r>
          </w:p>
        </w:tc>
        <w:tc>
          <w:tcPr>
            <w:tcW w:w="462" w:type="pct"/>
          </w:tcPr>
          <w:p w:rsidR="00892C38" w:rsidRPr="007B5421" w:rsidRDefault="0005587B" w:rsidP="000A1494">
            <w:pPr>
              <w:spacing w:line="276" w:lineRule="auto"/>
              <w:rPr>
                <w:sz w:val="20"/>
                <w:szCs w:val="20"/>
              </w:rPr>
            </w:pPr>
            <w:r w:rsidRPr="007B5421">
              <w:rPr>
                <w:sz w:val="20"/>
                <w:szCs w:val="20"/>
              </w:rPr>
              <w:t>0.90</w:t>
            </w:r>
          </w:p>
        </w:tc>
        <w:tc>
          <w:tcPr>
            <w:tcW w:w="462" w:type="pct"/>
          </w:tcPr>
          <w:p w:rsidR="00892C38" w:rsidRPr="007B5421" w:rsidRDefault="0005587B" w:rsidP="000A1494">
            <w:pPr>
              <w:spacing w:line="276" w:lineRule="auto"/>
              <w:rPr>
                <w:sz w:val="20"/>
                <w:szCs w:val="20"/>
              </w:rPr>
            </w:pPr>
            <w:r w:rsidRPr="007B5421">
              <w:rPr>
                <w:sz w:val="20"/>
                <w:szCs w:val="20"/>
              </w:rPr>
              <w:t>0.86</w:t>
            </w:r>
          </w:p>
        </w:tc>
        <w:tc>
          <w:tcPr>
            <w:tcW w:w="462" w:type="pct"/>
          </w:tcPr>
          <w:p w:rsidR="00892C38" w:rsidRPr="007B5421" w:rsidRDefault="0005587B" w:rsidP="000A1494">
            <w:pPr>
              <w:spacing w:line="276" w:lineRule="auto"/>
              <w:rPr>
                <w:sz w:val="20"/>
                <w:szCs w:val="20"/>
              </w:rPr>
            </w:pPr>
            <w:r w:rsidRPr="007B5421">
              <w:rPr>
                <w:sz w:val="20"/>
                <w:szCs w:val="20"/>
              </w:rPr>
              <w:t>0.82</w:t>
            </w:r>
          </w:p>
        </w:tc>
        <w:tc>
          <w:tcPr>
            <w:tcW w:w="461" w:type="pct"/>
          </w:tcPr>
          <w:p w:rsidR="00892C38" w:rsidRPr="007B5421" w:rsidRDefault="0005587B" w:rsidP="000A1494">
            <w:pPr>
              <w:spacing w:line="276" w:lineRule="auto"/>
              <w:rPr>
                <w:sz w:val="20"/>
                <w:szCs w:val="20"/>
              </w:rPr>
            </w:pPr>
            <w:r w:rsidRPr="007B5421">
              <w:rPr>
                <w:sz w:val="20"/>
                <w:szCs w:val="20"/>
              </w:rPr>
              <w:t>0.77</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2500</w:t>
            </w:r>
          </w:p>
        </w:tc>
        <w:tc>
          <w:tcPr>
            <w:tcW w:w="462" w:type="pct"/>
          </w:tcPr>
          <w:p w:rsidR="00892C38" w:rsidRPr="007B5421" w:rsidRDefault="00BA54AA" w:rsidP="000A1494">
            <w:pPr>
              <w:spacing w:line="276" w:lineRule="auto"/>
              <w:rPr>
                <w:sz w:val="20"/>
                <w:szCs w:val="20"/>
              </w:rPr>
            </w:pPr>
            <w:r w:rsidRPr="007B5421">
              <w:rPr>
                <w:sz w:val="20"/>
                <w:szCs w:val="20"/>
              </w:rPr>
              <w:t>0.95</w:t>
            </w:r>
          </w:p>
        </w:tc>
        <w:tc>
          <w:tcPr>
            <w:tcW w:w="462" w:type="pct"/>
          </w:tcPr>
          <w:p w:rsidR="00892C38" w:rsidRPr="007B5421" w:rsidRDefault="0005587B" w:rsidP="000A1494">
            <w:pPr>
              <w:spacing w:line="276" w:lineRule="auto"/>
              <w:rPr>
                <w:sz w:val="20"/>
                <w:szCs w:val="20"/>
              </w:rPr>
            </w:pPr>
            <w:r w:rsidRPr="007B5421">
              <w:rPr>
                <w:sz w:val="20"/>
                <w:szCs w:val="20"/>
              </w:rPr>
              <w:t>0.93</w:t>
            </w:r>
          </w:p>
        </w:tc>
        <w:tc>
          <w:tcPr>
            <w:tcW w:w="462" w:type="pct"/>
          </w:tcPr>
          <w:p w:rsidR="00892C38" w:rsidRPr="007B5421" w:rsidRDefault="0005587B" w:rsidP="000A1494">
            <w:pPr>
              <w:spacing w:line="276" w:lineRule="auto"/>
              <w:rPr>
                <w:sz w:val="20"/>
                <w:szCs w:val="20"/>
              </w:rPr>
            </w:pPr>
            <w:r w:rsidRPr="007B5421">
              <w:rPr>
                <w:sz w:val="20"/>
                <w:szCs w:val="20"/>
              </w:rPr>
              <w:t>0.90</w:t>
            </w:r>
          </w:p>
        </w:tc>
        <w:tc>
          <w:tcPr>
            <w:tcW w:w="462" w:type="pct"/>
          </w:tcPr>
          <w:p w:rsidR="00892C38" w:rsidRPr="007B5421" w:rsidRDefault="0005587B" w:rsidP="000A1494">
            <w:pPr>
              <w:spacing w:line="276" w:lineRule="auto"/>
              <w:rPr>
                <w:sz w:val="20"/>
                <w:szCs w:val="20"/>
              </w:rPr>
            </w:pPr>
            <w:r w:rsidRPr="007B5421">
              <w:rPr>
                <w:sz w:val="20"/>
                <w:szCs w:val="20"/>
              </w:rPr>
              <w:t>0.86</w:t>
            </w:r>
          </w:p>
        </w:tc>
        <w:tc>
          <w:tcPr>
            <w:tcW w:w="462" w:type="pct"/>
          </w:tcPr>
          <w:p w:rsidR="00892C38" w:rsidRPr="007B5421" w:rsidRDefault="0005587B" w:rsidP="000A1494">
            <w:pPr>
              <w:spacing w:line="276" w:lineRule="auto"/>
              <w:rPr>
                <w:sz w:val="20"/>
                <w:szCs w:val="20"/>
              </w:rPr>
            </w:pPr>
            <w:r w:rsidRPr="007B5421">
              <w:rPr>
                <w:sz w:val="20"/>
                <w:szCs w:val="20"/>
              </w:rPr>
              <w:t>0.83</w:t>
            </w:r>
          </w:p>
        </w:tc>
        <w:tc>
          <w:tcPr>
            <w:tcW w:w="462" w:type="pct"/>
          </w:tcPr>
          <w:p w:rsidR="00892C38" w:rsidRPr="007B5421" w:rsidRDefault="0005587B" w:rsidP="000A1494">
            <w:pPr>
              <w:spacing w:line="276" w:lineRule="auto"/>
              <w:rPr>
                <w:sz w:val="20"/>
                <w:szCs w:val="20"/>
              </w:rPr>
            </w:pPr>
            <w:r w:rsidRPr="007B5421">
              <w:rPr>
                <w:sz w:val="20"/>
                <w:szCs w:val="20"/>
              </w:rPr>
              <w:t>0.78</w:t>
            </w:r>
          </w:p>
        </w:tc>
        <w:tc>
          <w:tcPr>
            <w:tcW w:w="461" w:type="pct"/>
          </w:tcPr>
          <w:p w:rsidR="00892C38" w:rsidRPr="007B5421" w:rsidRDefault="0005587B" w:rsidP="000A1494">
            <w:pPr>
              <w:spacing w:line="276" w:lineRule="auto"/>
              <w:rPr>
                <w:sz w:val="20"/>
                <w:szCs w:val="20"/>
              </w:rPr>
            </w:pPr>
            <w:r w:rsidRPr="007B5421">
              <w:rPr>
                <w:sz w:val="20"/>
                <w:szCs w:val="20"/>
              </w:rPr>
              <w:t>0.74</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3000</w:t>
            </w:r>
          </w:p>
        </w:tc>
        <w:tc>
          <w:tcPr>
            <w:tcW w:w="462" w:type="pct"/>
          </w:tcPr>
          <w:p w:rsidR="00892C38" w:rsidRPr="007B5421" w:rsidRDefault="00BA54AA" w:rsidP="000A1494">
            <w:pPr>
              <w:spacing w:line="276" w:lineRule="auto"/>
              <w:rPr>
                <w:sz w:val="20"/>
                <w:szCs w:val="20"/>
              </w:rPr>
            </w:pPr>
            <w:r w:rsidRPr="007B5421">
              <w:rPr>
                <w:sz w:val="20"/>
                <w:szCs w:val="20"/>
              </w:rPr>
              <w:t>0.91</w:t>
            </w:r>
          </w:p>
        </w:tc>
        <w:tc>
          <w:tcPr>
            <w:tcW w:w="462" w:type="pct"/>
          </w:tcPr>
          <w:p w:rsidR="00892C38" w:rsidRPr="007B5421" w:rsidRDefault="0005587B" w:rsidP="000A1494">
            <w:pPr>
              <w:spacing w:line="276" w:lineRule="auto"/>
              <w:rPr>
                <w:sz w:val="20"/>
                <w:szCs w:val="20"/>
              </w:rPr>
            </w:pPr>
            <w:r w:rsidRPr="007B5421">
              <w:rPr>
                <w:sz w:val="20"/>
                <w:szCs w:val="20"/>
              </w:rPr>
              <w:t>0.89</w:t>
            </w:r>
          </w:p>
        </w:tc>
        <w:tc>
          <w:tcPr>
            <w:tcW w:w="462" w:type="pct"/>
          </w:tcPr>
          <w:p w:rsidR="00892C38" w:rsidRPr="007B5421" w:rsidRDefault="0005587B" w:rsidP="000A1494">
            <w:pPr>
              <w:spacing w:line="276" w:lineRule="auto"/>
              <w:rPr>
                <w:sz w:val="20"/>
                <w:szCs w:val="20"/>
              </w:rPr>
            </w:pPr>
            <w:r w:rsidRPr="007B5421">
              <w:rPr>
                <w:sz w:val="20"/>
                <w:szCs w:val="20"/>
              </w:rPr>
              <w:t>0.86</w:t>
            </w:r>
          </w:p>
        </w:tc>
        <w:tc>
          <w:tcPr>
            <w:tcW w:w="462" w:type="pct"/>
          </w:tcPr>
          <w:p w:rsidR="00892C38" w:rsidRPr="007B5421" w:rsidRDefault="0005587B" w:rsidP="000A1494">
            <w:pPr>
              <w:spacing w:line="276" w:lineRule="auto"/>
              <w:rPr>
                <w:sz w:val="20"/>
                <w:szCs w:val="20"/>
              </w:rPr>
            </w:pPr>
            <w:r w:rsidRPr="007B5421">
              <w:rPr>
                <w:sz w:val="20"/>
                <w:szCs w:val="20"/>
              </w:rPr>
              <w:t>0.83</w:t>
            </w:r>
          </w:p>
        </w:tc>
        <w:tc>
          <w:tcPr>
            <w:tcW w:w="462" w:type="pct"/>
          </w:tcPr>
          <w:p w:rsidR="00892C38" w:rsidRPr="007B5421" w:rsidRDefault="0005587B" w:rsidP="000A1494">
            <w:pPr>
              <w:spacing w:line="276" w:lineRule="auto"/>
              <w:rPr>
                <w:sz w:val="20"/>
                <w:szCs w:val="20"/>
              </w:rPr>
            </w:pPr>
            <w:r w:rsidRPr="007B5421">
              <w:rPr>
                <w:sz w:val="20"/>
                <w:szCs w:val="20"/>
              </w:rPr>
              <w:t>0.79</w:t>
            </w:r>
          </w:p>
        </w:tc>
        <w:tc>
          <w:tcPr>
            <w:tcW w:w="462" w:type="pct"/>
          </w:tcPr>
          <w:p w:rsidR="00892C38" w:rsidRPr="007B5421" w:rsidRDefault="0005587B" w:rsidP="000A1494">
            <w:pPr>
              <w:spacing w:line="276" w:lineRule="auto"/>
              <w:rPr>
                <w:sz w:val="20"/>
                <w:szCs w:val="20"/>
              </w:rPr>
            </w:pPr>
            <w:r w:rsidRPr="007B5421">
              <w:rPr>
                <w:sz w:val="20"/>
                <w:szCs w:val="20"/>
              </w:rPr>
              <w:t>0.75</w:t>
            </w:r>
          </w:p>
        </w:tc>
        <w:tc>
          <w:tcPr>
            <w:tcW w:w="461" w:type="pct"/>
          </w:tcPr>
          <w:p w:rsidR="00892C38" w:rsidRPr="007B5421" w:rsidRDefault="0005587B" w:rsidP="000A1494">
            <w:pPr>
              <w:spacing w:line="276" w:lineRule="auto"/>
              <w:rPr>
                <w:sz w:val="20"/>
                <w:szCs w:val="20"/>
              </w:rPr>
            </w:pPr>
            <w:r w:rsidRPr="007B5421">
              <w:rPr>
                <w:sz w:val="20"/>
                <w:szCs w:val="20"/>
              </w:rPr>
              <w:t>0.71</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3500</w:t>
            </w:r>
          </w:p>
        </w:tc>
        <w:tc>
          <w:tcPr>
            <w:tcW w:w="462" w:type="pct"/>
          </w:tcPr>
          <w:p w:rsidR="00892C38" w:rsidRPr="007B5421" w:rsidRDefault="00BA54AA" w:rsidP="000A1494">
            <w:pPr>
              <w:spacing w:line="276" w:lineRule="auto"/>
              <w:rPr>
                <w:sz w:val="20"/>
                <w:szCs w:val="20"/>
              </w:rPr>
            </w:pPr>
            <w:r w:rsidRPr="007B5421">
              <w:rPr>
                <w:sz w:val="20"/>
                <w:szCs w:val="20"/>
              </w:rPr>
              <w:t>0.87</w:t>
            </w:r>
          </w:p>
        </w:tc>
        <w:tc>
          <w:tcPr>
            <w:tcW w:w="462" w:type="pct"/>
          </w:tcPr>
          <w:p w:rsidR="00892C38" w:rsidRPr="007B5421" w:rsidRDefault="0005587B" w:rsidP="000A1494">
            <w:pPr>
              <w:spacing w:line="276" w:lineRule="auto"/>
              <w:rPr>
                <w:sz w:val="20"/>
                <w:szCs w:val="20"/>
              </w:rPr>
            </w:pPr>
            <w:r w:rsidRPr="007B5421">
              <w:rPr>
                <w:sz w:val="20"/>
                <w:szCs w:val="20"/>
              </w:rPr>
              <w:t>0.84</w:t>
            </w:r>
          </w:p>
        </w:tc>
        <w:tc>
          <w:tcPr>
            <w:tcW w:w="462" w:type="pct"/>
          </w:tcPr>
          <w:p w:rsidR="00892C38" w:rsidRPr="007B5421" w:rsidRDefault="0005587B" w:rsidP="000A1494">
            <w:pPr>
              <w:spacing w:line="276" w:lineRule="auto"/>
              <w:rPr>
                <w:sz w:val="20"/>
                <w:szCs w:val="20"/>
              </w:rPr>
            </w:pPr>
            <w:r w:rsidRPr="007B5421">
              <w:rPr>
                <w:sz w:val="20"/>
                <w:szCs w:val="20"/>
              </w:rPr>
              <w:t>0.82</w:t>
            </w:r>
          </w:p>
        </w:tc>
        <w:tc>
          <w:tcPr>
            <w:tcW w:w="462" w:type="pct"/>
          </w:tcPr>
          <w:p w:rsidR="00892C38" w:rsidRPr="007B5421" w:rsidRDefault="0005587B" w:rsidP="000A1494">
            <w:pPr>
              <w:spacing w:line="276" w:lineRule="auto"/>
              <w:rPr>
                <w:sz w:val="20"/>
                <w:szCs w:val="20"/>
              </w:rPr>
            </w:pPr>
            <w:r w:rsidRPr="007B5421">
              <w:rPr>
                <w:sz w:val="20"/>
                <w:szCs w:val="20"/>
              </w:rPr>
              <w:t>0.79</w:t>
            </w:r>
          </w:p>
        </w:tc>
        <w:tc>
          <w:tcPr>
            <w:tcW w:w="462" w:type="pct"/>
          </w:tcPr>
          <w:p w:rsidR="00892C38" w:rsidRPr="007B5421" w:rsidRDefault="0005587B" w:rsidP="000A1494">
            <w:pPr>
              <w:spacing w:line="276" w:lineRule="auto"/>
              <w:rPr>
                <w:sz w:val="20"/>
                <w:szCs w:val="20"/>
              </w:rPr>
            </w:pPr>
            <w:r w:rsidRPr="007B5421">
              <w:rPr>
                <w:sz w:val="20"/>
                <w:szCs w:val="20"/>
              </w:rPr>
              <w:t>0.75</w:t>
            </w:r>
          </w:p>
        </w:tc>
        <w:tc>
          <w:tcPr>
            <w:tcW w:w="462" w:type="pct"/>
          </w:tcPr>
          <w:p w:rsidR="00892C38" w:rsidRPr="007B5421" w:rsidRDefault="0005587B" w:rsidP="000A1494">
            <w:pPr>
              <w:spacing w:line="276" w:lineRule="auto"/>
              <w:rPr>
                <w:sz w:val="20"/>
                <w:szCs w:val="20"/>
              </w:rPr>
            </w:pPr>
            <w:r w:rsidRPr="007B5421">
              <w:rPr>
                <w:sz w:val="20"/>
                <w:szCs w:val="20"/>
              </w:rPr>
              <w:t>0.71</w:t>
            </w:r>
          </w:p>
        </w:tc>
        <w:tc>
          <w:tcPr>
            <w:tcW w:w="461" w:type="pct"/>
          </w:tcPr>
          <w:p w:rsidR="00892C38" w:rsidRPr="007B5421" w:rsidRDefault="0005587B" w:rsidP="000A1494">
            <w:pPr>
              <w:spacing w:line="276" w:lineRule="auto"/>
              <w:rPr>
                <w:sz w:val="20"/>
                <w:szCs w:val="20"/>
              </w:rPr>
            </w:pPr>
            <w:r w:rsidRPr="007B5421">
              <w:rPr>
                <w:sz w:val="20"/>
                <w:szCs w:val="20"/>
              </w:rPr>
              <w:t>0.67</w:t>
            </w:r>
          </w:p>
        </w:tc>
      </w:tr>
      <w:tr w:rsidR="00892C38" w:rsidRPr="007B5421" w:rsidTr="007B5421">
        <w:tc>
          <w:tcPr>
            <w:tcW w:w="1767" w:type="pct"/>
          </w:tcPr>
          <w:p w:rsidR="00892C38" w:rsidRPr="007B5421" w:rsidRDefault="00892C38" w:rsidP="000A1494">
            <w:pPr>
              <w:spacing w:line="276" w:lineRule="auto"/>
              <w:rPr>
                <w:sz w:val="20"/>
                <w:szCs w:val="20"/>
              </w:rPr>
            </w:pPr>
            <w:r w:rsidRPr="007B5421">
              <w:rPr>
                <w:sz w:val="20"/>
                <w:szCs w:val="20"/>
              </w:rPr>
              <w:t>4000</w:t>
            </w:r>
          </w:p>
        </w:tc>
        <w:tc>
          <w:tcPr>
            <w:tcW w:w="462" w:type="pct"/>
          </w:tcPr>
          <w:p w:rsidR="00892C38" w:rsidRPr="007B5421" w:rsidRDefault="00BA54AA" w:rsidP="000A1494">
            <w:pPr>
              <w:spacing w:line="276" w:lineRule="auto"/>
              <w:rPr>
                <w:sz w:val="20"/>
                <w:szCs w:val="20"/>
              </w:rPr>
            </w:pPr>
            <w:r w:rsidRPr="007B5421">
              <w:rPr>
                <w:sz w:val="20"/>
                <w:szCs w:val="20"/>
              </w:rPr>
              <w:t>0.82</w:t>
            </w:r>
          </w:p>
        </w:tc>
        <w:tc>
          <w:tcPr>
            <w:tcW w:w="462" w:type="pct"/>
          </w:tcPr>
          <w:p w:rsidR="00892C38" w:rsidRPr="007B5421" w:rsidRDefault="0005587B" w:rsidP="000A1494">
            <w:pPr>
              <w:spacing w:line="276" w:lineRule="auto"/>
              <w:rPr>
                <w:sz w:val="20"/>
                <w:szCs w:val="20"/>
              </w:rPr>
            </w:pPr>
            <w:r w:rsidRPr="007B5421">
              <w:rPr>
                <w:sz w:val="20"/>
                <w:szCs w:val="20"/>
              </w:rPr>
              <w:t>0.79</w:t>
            </w:r>
          </w:p>
        </w:tc>
        <w:tc>
          <w:tcPr>
            <w:tcW w:w="462" w:type="pct"/>
          </w:tcPr>
          <w:p w:rsidR="00892C38" w:rsidRPr="007B5421" w:rsidRDefault="0005587B" w:rsidP="000A1494">
            <w:pPr>
              <w:spacing w:line="276" w:lineRule="auto"/>
              <w:rPr>
                <w:sz w:val="20"/>
                <w:szCs w:val="20"/>
              </w:rPr>
            </w:pPr>
            <w:r w:rsidRPr="007B5421">
              <w:rPr>
                <w:sz w:val="20"/>
                <w:szCs w:val="20"/>
              </w:rPr>
              <w:t>0.77</w:t>
            </w:r>
          </w:p>
        </w:tc>
        <w:tc>
          <w:tcPr>
            <w:tcW w:w="462" w:type="pct"/>
          </w:tcPr>
          <w:p w:rsidR="00892C38" w:rsidRPr="007B5421" w:rsidRDefault="0005587B" w:rsidP="000A1494">
            <w:pPr>
              <w:spacing w:line="276" w:lineRule="auto"/>
              <w:rPr>
                <w:sz w:val="20"/>
                <w:szCs w:val="20"/>
              </w:rPr>
            </w:pPr>
            <w:r w:rsidRPr="007B5421">
              <w:rPr>
                <w:sz w:val="20"/>
                <w:szCs w:val="20"/>
              </w:rPr>
              <w:t>0.74</w:t>
            </w:r>
          </w:p>
        </w:tc>
        <w:tc>
          <w:tcPr>
            <w:tcW w:w="462" w:type="pct"/>
          </w:tcPr>
          <w:p w:rsidR="00892C38" w:rsidRPr="007B5421" w:rsidRDefault="0005587B" w:rsidP="000A1494">
            <w:pPr>
              <w:spacing w:line="276" w:lineRule="auto"/>
              <w:rPr>
                <w:sz w:val="20"/>
                <w:szCs w:val="20"/>
              </w:rPr>
            </w:pPr>
            <w:r w:rsidRPr="007B5421">
              <w:rPr>
                <w:sz w:val="20"/>
                <w:szCs w:val="20"/>
              </w:rPr>
              <w:t>0.71</w:t>
            </w:r>
          </w:p>
        </w:tc>
        <w:tc>
          <w:tcPr>
            <w:tcW w:w="462" w:type="pct"/>
          </w:tcPr>
          <w:p w:rsidR="00892C38" w:rsidRPr="007B5421" w:rsidRDefault="0005587B" w:rsidP="000A1494">
            <w:pPr>
              <w:spacing w:line="276" w:lineRule="auto"/>
              <w:rPr>
                <w:sz w:val="20"/>
                <w:szCs w:val="20"/>
              </w:rPr>
            </w:pPr>
            <w:r w:rsidRPr="007B5421">
              <w:rPr>
                <w:sz w:val="20"/>
                <w:szCs w:val="20"/>
              </w:rPr>
              <w:t>0.67</w:t>
            </w:r>
          </w:p>
        </w:tc>
        <w:tc>
          <w:tcPr>
            <w:tcW w:w="461" w:type="pct"/>
          </w:tcPr>
          <w:p w:rsidR="00892C38" w:rsidRPr="007B5421" w:rsidRDefault="0005587B" w:rsidP="000A1494">
            <w:pPr>
              <w:spacing w:line="276" w:lineRule="auto"/>
              <w:rPr>
                <w:sz w:val="20"/>
                <w:szCs w:val="20"/>
              </w:rPr>
            </w:pPr>
            <w:r w:rsidRPr="007B5421">
              <w:rPr>
                <w:sz w:val="20"/>
                <w:szCs w:val="20"/>
              </w:rPr>
              <w:t>0.63</w:t>
            </w:r>
          </w:p>
        </w:tc>
      </w:tr>
    </w:tbl>
    <w:p w:rsidR="007B5421" w:rsidRDefault="007B5421" w:rsidP="00834C69">
      <w:pPr>
        <w:autoSpaceDE w:val="0"/>
        <w:autoSpaceDN w:val="0"/>
        <w:adjustRightInd w:val="0"/>
      </w:pPr>
    </w:p>
    <w:p w:rsidR="00834C69" w:rsidRDefault="00834C69" w:rsidP="00834C69">
      <w:pPr>
        <w:autoSpaceDE w:val="0"/>
        <w:autoSpaceDN w:val="0"/>
        <w:adjustRightInd w:val="0"/>
      </w:pPr>
      <w:r>
        <w:t>In diesel engines a</w:t>
      </w:r>
      <w:r w:rsidRPr="00834C69">
        <w:t>ccording to Pair et al. (1983), de</w:t>
      </w:r>
      <w:r>
        <w:t>-</w:t>
      </w:r>
      <w:r w:rsidRPr="00834C69">
        <w:t>rating is approximately 1% per 100 m increase in altitude and 1% per 5.6°C increase in air temperature from the published maximum output horsepower curve. On the top of that, an additional 5-10% for reserve should be deducted. If the continuous output curves are used, only the 5-10% deduction is applied.</w:t>
      </w:r>
    </w:p>
    <w:p w:rsidR="009361CE" w:rsidRDefault="009361CE" w:rsidP="009361CE">
      <w:pPr>
        <w:autoSpaceDE w:val="0"/>
        <w:autoSpaceDN w:val="0"/>
        <w:adjustRightInd w:val="0"/>
        <w:jc w:val="left"/>
        <w:rPr>
          <w:rFonts w:ascii="Lapidary333BT-Roman" w:hAnsi="Lapidary333BT-Roman" w:cs="Lapidary333BT-Roman"/>
          <w:sz w:val="23"/>
          <w:szCs w:val="23"/>
        </w:rPr>
      </w:pPr>
    </w:p>
    <w:p w:rsidR="009361CE" w:rsidRDefault="009361CE" w:rsidP="007B5421">
      <w:r w:rsidRPr="009361CE">
        <w:t xml:space="preserve">Most engineers multiply the </w:t>
      </w:r>
      <w:r>
        <w:t xml:space="preserve">power requirement </w:t>
      </w:r>
      <w:r w:rsidRPr="009361CE">
        <w:t xml:space="preserve">by a factor of 1.2 and use the engine continuous output rating curve. In other words, they de-rate an engine by 20%. </w:t>
      </w:r>
      <w:r>
        <w:t>T</w:t>
      </w:r>
      <w:r w:rsidRPr="009361CE">
        <w:t>he total de-rating on the continuous output curve is 10-15% for V-belt or gear (5-10% de-rating for continuous output and 5% for the transmission losses).</w:t>
      </w:r>
    </w:p>
    <w:p w:rsidR="0020581B" w:rsidRPr="00AE34A0" w:rsidRDefault="007B5421" w:rsidP="007B4C4E">
      <w:pPr>
        <w:pStyle w:val="Heading2"/>
      </w:pPr>
      <w:bookmarkStart w:id="204" w:name="_Toc497682033"/>
      <w:bookmarkStart w:id="205" w:name="_Toc499363899"/>
      <w:bookmarkStart w:id="206" w:name="_Toc499384890"/>
      <w:bookmarkStart w:id="207" w:name="_Toc531646044"/>
      <w:r w:rsidRPr="00AE34A0">
        <w:t>specific speed</w:t>
      </w:r>
      <w:bookmarkEnd w:id="204"/>
      <w:bookmarkEnd w:id="205"/>
      <w:bookmarkEnd w:id="206"/>
      <w:bookmarkEnd w:id="207"/>
      <w:r w:rsidRPr="00AE34A0">
        <w:t xml:space="preserve"> </w:t>
      </w:r>
    </w:p>
    <w:p w:rsidR="00F4139E" w:rsidRDefault="00F4139E" w:rsidP="0073045F">
      <w:r w:rsidRPr="00124002">
        <w:t>Specific Speed is a number characterizing the type of impeller in pump in a unique and coherent manner. Specific speed is determined independent of the pump size and can be useful when comparing different pump designs.</w:t>
      </w:r>
    </w:p>
    <w:p w:rsidR="00AE34A0" w:rsidRDefault="00AE34A0" w:rsidP="0073045F"/>
    <w:p w:rsidR="00F4139E" w:rsidRDefault="00F4139E" w:rsidP="0073045F">
      <w:r>
        <w:t>Low-specific speed radial flow impellers develop hydraulic head principally through centrifugal force. Pumps of higher specific speeds develop head partly by centrifugal force and partly by axial force. An axial flow or propeller pump with a specific speed of 10,000 or greater generates its head exclusively through axial forces. Radial impellers are generally low flow/high head designs whereas axial flow impellers are high flow/low head designs.  In theory, the discharge of a "purely" centrifugal machine is tangential to the rotation of the impeller whereas a "purely" axial-flow machine's discharge will be parallel to the axis of rotation. There are also machines that exhibit a combination of both properties and are specifically referred to as "mixed-flow" machines.</w:t>
      </w:r>
    </w:p>
    <w:p w:rsidR="00AE34A0" w:rsidRDefault="00AE34A0" w:rsidP="0073045F"/>
    <w:p w:rsidR="00F4139E" w:rsidRDefault="00F4139E" w:rsidP="0073045F">
      <w:r>
        <w:t>Centrifugal pump impellers have specific speed values ranging from 500 to 10,000 (English units), with radial flow pumps at 500-4000, mixed flow at 2000-8000 and axial flow pumps at 7000-20,000. Values of specific speed less than 500 are associated with positive displacement pumps.</w:t>
      </w:r>
    </w:p>
    <w:p w:rsidR="00AE34A0" w:rsidRDefault="00AE34A0" w:rsidP="0073045F"/>
    <w:p w:rsidR="00F4139E" w:rsidRDefault="00F4139E" w:rsidP="0073045F">
      <w:r>
        <w:t>As the specific speed increases, the ratio of the impeller outlet diameter to the inlet or eye diameter decreases. This ratio becomes 1.0 for a true axial flow impeller.</w:t>
      </w:r>
    </w:p>
    <w:p w:rsidR="00D92A8C" w:rsidRDefault="00777FBB" w:rsidP="00D92A8C">
      <w:pPr>
        <w:keepNext/>
      </w:pPr>
      <m:oMath>
        <m:sSub>
          <m:sSubPr>
            <m:ctrlPr>
              <w:rPr>
                <w:rFonts w:ascii="Cambria Math" w:hAnsi="Cambria Math"/>
                <w:b/>
                <w:sz w:val="28"/>
                <w:szCs w:val="28"/>
              </w:rPr>
            </m:ctrlPr>
          </m:sSubPr>
          <m:e>
            <m:r>
              <m:rPr>
                <m:sty m:val="b"/>
              </m:rPr>
              <w:rPr>
                <w:rFonts w:ascii="Cambria Math" w:hAnsi="Cambria Math"/>
                <w:sz w:val="28"/>
                <w:szCs w:val="28"/>
              </w:rPr>
              <m:t>N</m:t>
            </m:r>
          </m:e>
          <m:sub>
            <m:r>
              <m:rPr>
                <m:sty m:val="b"/>
              </m:rPr>
              <w:rPr>
                <w:rFonts w:ascii="Cambria Math" w:hAnsi="Cambria Math"/>
                <w:sz w:val="28"/>
                <w:szCs w:val="28"/>
              </w:rPr>
              <m:t xml:space="preserve">s  </m:t>
            </m:r>
          </m:sub>
        </m:sSub>
        <m:r>
          <m:rPr>
            <m:sty m:val="b"/>
          </m:rPr>
          <w:rPr>
            <w:rFonts w:ascii="Cambria Math" w:hAnsi="Cambria Math"/>
            <w:sz w:val="28"/>
            <w:szCs w:val="28"/>
          </w:rPr>
          <m:t xml:space="preserve">= </m:t>
        </m:r>
        <m:f>
          <m:fPr>
            <m:ctrlPr>
              <w:rPr>
                <w:rFonts w:ascii="Cambria Math" w:hAnsi="Cambria Math"/>
                <w:b/>
                <w:sz w:val="28"/>
                <w:szCs w:val="28"/>
              </w:rPr>
            </m:ctrlPr>
          </m:fPr>
          <m:num>
            <m:r>
              <m:rPr>
                <m:sty m:val="b"/>
              </m:rPr>
              <w:rPr>
                <w:rFonts w:ascii="Cambria Math" w:hAnsi="Cambria Math"/>
                <w:sz w:val="28"/>
                <w:szCs w:val="28"/>
              </w:rPr>
              <m:t>n</m:t>
            </m:r>
            <m:rad>
              <m:radPr>
                <m:degHide m:val="1"/>
                <m:ctrlPr>
                  <w:rPr>
                    <w:rFonts w:ascii="Cambria Math" w:hAnsi="Cambria Math"/>
                    <w:b/>
                    <w:sz w:val="28"/>
                    <w:szCs w:val="28"/>
                  </w:rPr>
                </m:ctrlPr>
              </m:radPr>
              <m:deg/>
              <m:e>
                <m:r>
                  <m:rPr>
                    <m:sty m:val="b"/>
                  </m:rPr>
                  <w:rPr>
                    <w:rFonts w:ascii="Cambria Math" w:hAnsi="Cambria Math"/>
                    <w:sz w:val="28"/>
                    <w:szCs w:val="28"/>
                  </w:rPr>
                  <m:t>Q</m:t>
                </m:r>
              </m:e>
            </m:rad>
          </m:num>
          <m:den>
            <m:sSubSup>
              <m:sSubSupPr>
                <m:ctrlPr>
                  <w:rPr>
                    <w:rFonts w:ascii="Cambria Math" w:hAnsi="Cambria Math"/>
                    <w:b/>
                    <w:sz w:val="28"/>
                    <w:szCs w:val="28"/>
                  </w:rPr>
                </m:ctrlPr>
              </m:sSubSupPr>
              <m:e>
                <m:r>
                  <m:rPr>
                    <m:sty m:val="b"/>
                  </m:rPr>
                  <w:rPr>
                    <w:rFonts w:ascii="Cambria Math" w:hAnsi="Cambria Math"/>
                    <w:sz w:val="28"/>
                    <w:szCs w:val="28"/>
                  </w:rPr>
                  <m:t>H</m:t>
                </m:r>
              </m:e>
              <m:sub>
                <m:r>
                  <m:rPr>
                    <m:sty m:val="b"/>
                  </m:rPr>
                  <w:rPr>
                    <w:rFonts w:ascii="Cambria Math" w:hAnsi="Cambria Math"/>
                    <w:sz w:val="28"/>
                    <w:szCs w:val="28"/>
                  </w:rPr>
                  <m:t xml:space="preserve"> </m:t>
                </m:r>
              </m:sub>
              <m:sup>
                <m:r>
                  <m:rPr>
                    <m:sty m:val="b"/>
                  </m:rPr>
                  <w:rPr>
                    <w:rFonts w:ascii="Cambria Math" w:hAnsi="Cambria Math"/>
                    <w:sz w:val="28"/>
                    <w:szCs w:val="28"/>
                  </w:rPr>
                  <m:t>3/4</m:t>
                </m:r>
              </m:sup>
            </m:sSubSup>
          </m:den>
        </m:f>
      </m:oMath>
      <w:r w:rsidR="00D92A8C">
        <w:rPr>
          <w:rFonts w:eastAsiaTheme="minorEastAsia"/>
          <w:b/>
          <w:sz w:val="28"/>
          <w:szCs w:val="28"/>
        </w:rPr>
        <w:t xml:space="preserve">  </w:t>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34</w:t>
      </w:r>
      <w:r w:rsidR="006F3003">
        <w:rPr>
          <w:color w:val="0000FF"/>
        </w:rPr>
        <w:fldChar w:fldCharType="end"/>
      </w:r>
    </w:p>
    <w:p w:rsidR="00F4139E" w:rsidRDefault="00373C37" w:rsidP="00F4139E">
      <w:r>
        <w:t>Where</w:t>
      </w:r>
      <w:r w:rsidR="00F4139E">
        <w:t>:</w:t>
      </w:r>
    </w:p>
    <w:p w:rsidR="00F4139E" w:rsidRDefault="00F4139E" w:rsidP="00F4139E">
      <w:r w:rsidRPr="007760D3">
        <w:t>Ns</w:t>
      </w:r>
      <w:r w:rsidRPr="007760D3">
        <w:tab/>
      </w:r>
      <w:r>
        <w:t>:</w:t>
      </w:r>
      <w:r>
        <w:tab/>
        <w:t xml:space="preserve"> is specific speed (dimensionless) </w:t>
      </w:r>
    </w:p>
    <w:p w:rsidR="002B24EE" w:rsidRDefault="00F4139E" w:rsidP="00F4139E">
      <w:proofErr w:type="gramStart"/>
      <w:r w:rsidRPr="007760D3">
        <w:t>n</w:t>
      </w:r>
      <w:proofErr w:type="gramEnd"/>
      <w:r>
        <w:tab/>
        <w:t>:</w:t>
      </w:r>
      <w:r>
        <w:tab/>
      </w:r>
      <w:r w:rsidR="007B5E3B">
        <w:t xml:space="preserve"> </w:t>
      </w:r>
      <w:r>
        <w:t>is pump rotational speed (rpm)</w:t>
      </w:r>
    </w:p>
    <w:p w:rsidR="00F4139E" w:rsidRDefault="002B24EE" w:rsidP="00F4139E">
      <w:r>
        <w:t>Q</w:t>
      </w:r>
      <w:r>
        <w:tab/>
      </w:r>
      <w:r w:rsidR="006A5921">
        <w:t>:</w:t>
      </w:r>
      <w:r w:rsidR="007B5E3B">
        <w:t xml:space="preserve">           </w:t>
      </w:r>
      <w:r w:rsidR="00F4139E">
        <w:t xml:space="preserve"> is flow</w:t>
      </w:r>
      <w:r>
        <w:t xml:space="preserve"> </w:t>
      </w:r>
      <w:r w:rsidR="00F4139E">
        <w:t>rate (l/s) at the point of best efficiency</w:t>
      </w:r>
    </w:p>
    <w:p w:rsidR="00F4139E" w:rsidRDefault="00F4139E" w:rsidP="00F4139E">
      <w:r w:rsidRPr="007760D3">
        <w:t>H</w:t>
      </w:r>
      <w:r>
        <w:tab/>
        <w:t>:</w:t>
      </w:r>
      <w:r>
        <w:tab/>
        <w:t xml:space="preserve"> is total head (m) per stage at the point of best efficiency</w:t>
      </w:r>
    </w:p>
    <w:p w:rsidR="00F4139E" w:rsidRDefault="00F4139E" w:rsidP="00F4139E">
      <w:r>
        <w:lastRenderedPageBreak/>
        <w:t xml:space="preserve">Note that the units used affect the specific speed value in the above equation and consistent units should be used for comparisons. Pump specific speed can be calculated using British gallons or using </w:t>
      </w:r>
      <w:r w:rsidR="006A5921">
        <w:t>m</w:t>
      </w:r>
      <w:r>
        <w:t>etric units (m</w:t>
      </w:r>
      <w:r w:rsidRPr="00395190">
        <w:rPr>
          <w:vertAlign w:val="superscript"/>
        </w:rPr>
        <w:t>3</w:t>
      </w:r>
      <w:r>
        <w:t xml:space="preserve">/s or L/s and </w:t>
      </w:r>
      <w:r w:rsidR="00C23E73">
        <w:t>meters</w:t>
      </w:r>
      <w:r>
        <w:t xml:space="preserve"> head).</w:t>
      </w:r>
    </w:p>
    <w:p w:rsidR="007A470D" w:rsidRDefault="007A470D" w:rsidP="00F4139E"/>
    <w:p w:rsidR="00B567BC" w:rsidRPr="007B5421" w:rsidRDefault="00B567BC" w:rsidP="007B5421">
      <w:pPr>
        <w:rPr>
          <w:b/>
        </w:rPr>
      </w:pPr>
      <w:r w:rsidRPr="007B5421">
        <w:rPr>
          <w:b/>
        </w:rPr>
        <w:t>Speed variation</w:t>
      </w:r>
    </w:p>
    <w:p w:rsidR="00B567BC" w:rsidRPr="00395190" w:rsidRDefault="00B567BC" w:rsidP="00395190">
      <w:pPr>
        <w:autoSpaceDE w:val="0"/>
        <w:autoSpaceDN w:val="0"/>
        <w:adjustRightInd w:val="0"/>
      </w:pPr>
      <w:r w:rsidRPr="00395190">
        <w:t xml:space="preserve">In discussing pump characteristic curves, no mention of speed was made. </w:t>
      </w:r>
      <w:r w:rsidR="00D92A8C">
        <w:t>A</w:t>
      </w:r>
      <w:r w:rsidRPr="00395190">
        <w:t xml:space="preserve"> typical manufacturer's characteristic </w:t>
      </w:r>
      <w:r w:rsidR="0026743B" w:rsidRPr="00395190">
        <w:t>curve</w:t>
      </w:r>
      <w:r w:rsidRPr="00395190">
        <w:t xml:space="preserve"> provides several TDH-Q, EFF-Q and BP-Q curves. This is because the same pump can operate at different speeds. A change in the impeller speed causes a</w:t>
      </w:r>
      <w:r w:rsidR="00395190">
        <w:t xml:space="preserve"> </w:t>
      </w:r>
      <w:r w:rsidRPr="00395190">
        <w:t>shift of the Q-H characteristics in the diagram. It is a shift upwards and to the right with increasing speed and downwards and to the left when the speed is decreased. The BP required power also changes.</w:t>
      </w:r>
    </w:p>
    <w:p w:rsidR="00395190" w:rsidRDefault="00B76F38" w:rsidP="000A1494">
      <w:pPr>
        <w:keepNext/>
        <w:autoSpaceDE w:val="0"/>
        <w:autoSpaceDN w:val="0"/>
        <w:adjustRightInd w:val="0"/>
        <w:jc w:val="center"/>
      </w:pPr>
      <w:r>
        <w:rPr>
          <w:noProof/>
        </w:rPr>
        <w:drawing>
          <wp:inline distT="0" distB="0" distL="0" distR="0" wp14:anchorId="035EB9ED" wp14:editId="640F5D49">
            <wp:extent cx="5424805" cy="4809490"/>
            <wp:effectExtent l="0" t="0" r="4445"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9">
                      <a:extLst>
                        <a:ext uri="{BEBA8EAE-BF5A-486C-A8C5-ECC9F3942E4B}">
                          <a14:imgProps xmlns:a14="http://schemas.microsoft.com/office/drawing/2010/main">
                            <a14:imgLayer r:embed="rId140">
                              <a14:imgEffect>
                                <a14:brightnessContrast bright="-11000" contrast="60000"/>
                              </a14:imgEffect>
                            </a14:imgLayer>
                          </a14:imgProps>
                        </a:ext>
                        <a:ext uri="{28A0092B-C50C-407E-A947-70E740481C1C}">
                          <a14:useLocalDpi xmlns:a14="http://schemas.microsoft.com/office/drawing/2010/main" val="0"/>
                        </a:ext>
                      </a:extLst>
                    </a:blip>
                    <a:srcRect/>
                    <a:stretch>
                      <a:fillRect/>
                    </a:stretch>
                  </pic:blipFill>
                  <pic:spPr bwMode="auto">
                    <a:xfrm>
                      <a:off x="0" y="0"/>
                      <a:ext cx="5424805" cy="4809490"/>
                    </a:xfrm>
                    <a:prstGeom prst="rect">
                      <a:avLst/>
                    </a:prstGeom>
                    <a:noFill/>
                    <a:ln>
                      <a:noFill/>
                    </a:ln>
                  </pic:spPr>
                </pic:pic>
              </a:graphicData>
            </a:graphic>
          </wp:inline>
        </w:drawing>
      </w:r>
    </w:p>
    <w:p w:rsidR="00D30176" w:rsidRDefault="00395190" w:rsidP="00395190">
      <w:pPr>
        <w:pStyle w:val="Caption"/>
        <w:jc w:val="center"/>
      </w:pPr>
      <w:bookmarkStart w:id="208" w:name="_Toc531646223"/>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3</w:t>
      </w:r>
      <w:r w:rsidR="00777FBB">
        <w:rPr>
          <w:noProof/>
        </w:rPr>
        <w:fldChar w:fldCharType="end"/>
      </w:r>
      <w:r w:rsidR="007B5421">
        <w:rPr>
          <w:noProof/>
        </w:rPr>
        <w:t>:</w:t>
      </w:r>
      <w:r>
        <w:t xml:space="preserve"> Pump characteristic </w:t>
      </w:r>
      <w:r w:rsidR="000A1494">
        <w:t xml:space="preserve">curves </w:t>
      </w:r>
      <w:r>
        <w:t>(variable speed)</w:t>
      </w:r>
      <w:bookmarkEnd w:id="208"/>
    </w:p>
    <w:p w:rsidR="007B5421" w:rsidRPr="007B5421" w:rsidRDefault="007B5421" w:rsidP="007B5421"/>
    <w:p w:rsidR="00B567BC" w:rsidRDefault="00B567BC" w:rsidP="007B5421">
      <w:r w:rsidRPr="003F22C0">
        <w:t>The relationship between speed, on the one hand, and discharge, head and power on the other is described by Euler's affinity laws in the Hydraulics Handbook of Colt Industries (1975) as follows:</w:t>
      </w:r>
    </w:p>
    <w:p w:rsidR="00B567BC" w:rsidRDefault="00B567BC" w:rsidP="007B5421"/>
    <w:p w:rsidR="00B567BC" w:rsidRDefault="00B567BC" w:rsidP="007B5421">
      <w:r w:rsidRPr="003F22C0">
        <w:t>The discharge Q varies in direct proportion to the speed:</w:t>
      </w:r>
    </w:p>
    <w:p w:rsidR="00B567BC" w:rsidRDefault="00B567BC" w:rsidP="00F4139E"/>
    <w:p w:rsidR="00D92A8C" w:rsidRDefault="00777FBB" w:rsidP="00D92A8C">
      <w:pPr>
        <w:keepNext/>
      </w:pPr>
      <m:oMath>
        <m:f>
          <m:fPr>
            <m:ctrlPr>
              <w:rPr>
                <w:rFonts w:ascii="Cambria Math" w:hAnsi="Cambria Math"/>
                <w:b/>
                <w:i/>
                <w:sz w:val="28"/>
                <w:szCs w:val="28"/>
              </w:rPr>
            </m:ctrlPr>
          </m:fPr>
          <m:num>
            <m:r>
              <m:rPr>
                <m:sty m:val="bi"/>
              </m:rPr>
              <w:rPr>
                <w:rFonts w:ascii="Cambria Math" w:hAnsi="Cambria Math"/>
                <w:sz w:val="28"/>
                <w:szCs w:val="28"/>
              </w:rPr>
              <m:t>Q</m:t>
            </m:r>
            <m:r>
              <m:rPr>
                <m:sty m:val="bi"/>
              </m:rPr>
              <w:rPr>
                <w:rFonts w:ascii="Cambria Math" w:hAnsi="Cambria Math"/>
                <w:sz w:val="28"/>
                <w:szCs w:val="28"/>
              </w:rPr>
              <m:t>1</m:t>
            </m:r>
          </m:num>
          <m:den>
            <m:r>
              <m:rPr>
                <m:sty m:val="bi"/>
              </m:rPr>
              <w:rPr>
                <w:rFonts w:ascii="Cambria Math" w:hAnsi="Cambria Math"/>
                <w:sz w:val="28"/>
                <w:szCs w:val="28"/>
              </w:rPr>
              <m:t>Q</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N</m:t>
            </m:r>
            <m:r>
              <m:rPr>
                <m:sty m:val="bi"/>
              </m:rPr>
              <w:rPr>
                <w:rFonts w:ascii="Cambria Math" w:hAnsi="Cambria Math"/>
                <w:sz w:val="28"/>
                <w:szCs w:val="28"/>
              </w:rPr>
              <m:t>1</m:t>
            </m:r>
          </m:num>
          <m:den>
            <m:r>
              <m:rPr>
                <m:sty m:val="bi"/>
              </m:rPr>
              <w:rPr>
                <w:rFonts w:ascii="Cambria Math" w:hAnsi="Cambria Math"/>
                <w:sz w:val="28"/>
                <w:szCs w:val="28"/>
              </w:rPr>
              <m:t>N</m:t>
            </m:r>
            <m:r>
              <m:rPr>
                <m:sty m:val="bi"/>
              </m:rPr>
              <w:rPr>
                <w:rFonts w:ascii="Cambria Math" w:hAnsi="Cambria Math"/>
                <w:sz w:val="28"/>
                <w:szCs w:val="28"/>
              </w:rPr>
              <m:t>2</m:t>
            </m:r>
          </m:den>
        </m:f>
      </m:oMath>
      <w:r w:rsidR="00D92A8C">
        <w:rPr>
          <w:rFonts w:eastAsiaTheme="minorEastAsia"/>
          <w:b/>
          <w:sz w:val="28"/>
          <w:szCs w:val="28"/>
        </w:rPr>
        <w:t xml:space="preserve">  </w:t>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35</w:t>
      </w:r>
      <w:r w:rsidR="006F3003">
        <w:rPr>
          <w:color w:val="0000FF"/>
        </w:rPr>
        <w:fldChar w:fldCharType="end"/>
      </w:r>
    </w:p>
    <w:p w:rsidR="00B567BC" w:rsidRDefault="00B567BC" w:rsidP="00F4139E">
      <w:r>
        <w:rPr>
          <w:rFonts w:eastAsiaTheme="minorEastAsia"/>
        </w:rPr>
        <w:t xml:space="preserve">   </w:t>
      </w:r>
    </w:p>
    <w:p w:rsidR="00B567BC" w:rsidRDefault="00B567BC" w:rsidP="00F4139E">
      <w:r w:rsidRPr="00D92A8C">
        <w:t>The head H varies directly with the square of the speed:</w:t>
      </w:r>
    </w:p>
    <w:p w:rsidR="00D92A8C" w:rsidRPr="00D92A8C" w:rsidRDefault="00777FBB" w:rsidP="00D92A8C">
      <w:pPr>
        <w:keepNext/>
        <w:rPr>
          <w:color w:val="0000FF"/>
        </w:rPr>
      </w:pPr>
      <m:oMath>
        <m:f>
          <m:fPr>
            <m:ctrlPr>
              <w:rPr>
                <w:rFonts w:ascii="Cambria Math" w:hAnsi="Cambria Math"/>
                <w:b/>
                <w:i/>
                <w:sz w:val="28"/>
                <w:szCs w:val="28"/>
              </w:rPr>
            </m:ctrlPr>
          </m:fPr>
          <m:num>
            <m:r>
              <m:rPr>
                <m:sty m:val="bi"/>
              </m:rPr>
              <w:rPr>
                <w:rFonts w:ascii="Cambria Math" w:hAnsi="Cambria Math"/>
                <w:sz w:val="28"/>
                <w:szCs w:val="28"/>
              </w:rPr>
              <m:t>H</m:t>
            </m:r>
            <m:r>
              <m:rPr>
                <m:sty m:val="bi"/>
              </m:rPr>
              <w:rPr>
                <w:rFonts w:ascii="Cambria Math" w:hAnsi="Cambria Math"/>
                <w:sz w:val="28"/>
                <w:szCs w:val="28"/>
              </w:rPr>
              <m:t>1</m:t>
            </m:r>
          </m:num>
          <m:den>
            <m:r>
              <m:rPr>
                <m:sty m:val="bi"/>
              </m:rPr>
              <w:rPr>
                <w:rFonts w:ascii="Cambria Math" w:hAnsi="Cambria Math"/>
                <w:sz w:val="28"/>
                <w:szCs w:val="28"/>
              </w:rPr>
              <m:t>H</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N</m:t>
                </m:r>
                <m:r>
                  <m:rPr>
                    <m:sty m:val="bi"/>
                  </m:rPr>
                  <w:rPr>
                    <w:rFonts w:ascii="Cambria Math" w:hAnsi="Cambria Math"/>
                    <w:sz w:val="28"/>
                    <w:szCs w:val="28"/>
                  </w:rPr>
                  <m:t>1</m:t>
                </m:r>
              </m:e>
              <m:sup>
                <m:r>
                  <m:rPr>
                    <m:sty m:val="bi"/>
                  </m:rPr>
                  <w:rPr>
                    <w:rFonts w:ascii="Cambria Math" w:hAnsi="Cambria Math"/>
                    <w:sz w:val="28"/>
                    <w:szCs w:val="28"/>
                  </w:rPr>
                  <m:t>2</m:t>
                </m:r>
              </m:sup>
            </m:sSup>
          </m:num>
          <m:den>
            <m:sSup>
              <m:sSupPr>
                <m:ctrlPr>
                  <w:rPr>
                    <w:rFonts w:ascii="Cambria Math" w:hAnsi="Cambria Math"/>
                    <w:b/>
                    <w:i/>
                    <w:sz w:val="28"/>
                    <w:szCs w:val="28"/>
                  </w:rPr>
                </m:ctrlPr>
              </m:sSupPr>
              <m:e>
                <m:r>
                  <m:rPr>
                    <m:sty m:val="bi"/>
                  </m:rPr>
                  <w:rPr>
                    <w:rFonts w:ascii="Cambria Math" w:hAnsi="Cambria Math"/>
                    <w:sz w:val="28"/>
                    <w:szCs w:val="28"/>
                  </w:rPr>
                  <m:t>N</m:t>
                </m:r>
                <m:r>
                  <m:rPr>
                    <m:sty m:val="bi"/>
                  </m:rPr>
                  <w:rPr>
                    <w:rFonts w:ascii="Cambria Math" w:hAnsi="Cambria Math"/>
                    <w:sz w:val="28"/>
                    <w:szCs w:val="28"/>
                  </w:rPr>
                  <m:t>2</m:t>
                </m:r>
              </m:e>
              <m:sup>
                <m:r>
                  <m:rPr>
                    <m:sty m:val="bi"/>
                  </m:rPr>
                  <w:rPr>
                    <w:rFonts w:ascii="Cambria Math" w:hAnsi="Cambria Math"/>
                    <w:sz w:val="28"/>
                    <w:szCs w:val="28"/>
                  </w:rPr>
                  <m:t>2</m:t>
                </m:r>
              </m:sup>
            </m:sSup>
          </m:den>
        </m:f>
      </m:oMath>
      <w:r w:rsidR="00D92A8C">
        <w:rPr>
          <w:rFonts w:eastAsiaTheme="minorEastAsia"/>
          <w:b/>
          <w:sz w:val="28"/>
          <w:szCs w:val="28"/>
        </w:rPr>
        <w:t xml:space="preserve">  </w:t>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36</w:t>
      </w:r>
      <w:r w:rsidR="006F3003">
        <w:rPr>
          <w:color w:val="0000FF"/>
        </w:rPr>
        <w:fldChar w:fldCharType="end"/>
      </w:r>
    </w:p>
    <w:p w:rsidR="00B567BC" w:rsidRPr="00395190" w:rsidRDefault="00B567BC" w:rsidP="00F4139E">
      <w:pPr>
        <w:rPr>
          <w:sz w:val="24"/>
          <w:szCs w:val="24"/>
        </w:rPr>
      </w:pPr>
      <w:r>
        <w:rPr>
          <w:rFonts w:eastAsiaTheme="minorEastAsia"/>
          <w:b/>
          <w:sz w:val="28"/>
          <w:szCs w:val="28"/>
        </w:rPr>
        <w:t xml:space="preserve"> </w:t>
      </w:r>
    </w:p>
    <w:p w:rsidR="00B567BC" w:rsidRDefault="00C72288" w:rsidP="00D92A8C">
      <w:r w:rsidRPr="00D92A8C">
        <w:t>The break power BP varies approximately with the cube of the speed:</w:t>
      </w:r>
    </w:p>
    <w:p w:rsidR="00B567BC" w:rsidRDefault="00B567BC" w:rsidP="00F4139E"/>
    <w:p w:rsidR="00D92A8C" w:rsidRDefault="00777FBB" w:rsidP="00D92A8C">
      <w:pPr>
        <w:keepNext/>
      </w:pPr>
      <m:oMath>
        <m:f>
          <m:fPr>
            <m:ctrlPr>
              <w:rPr>
                <w:rFonts w:ascii="Cambria Math" w:hAnsi="Cambria Math"/>
                <w:b/>
                <w:i/>
                <w:sz w:val="28"/>
                <w:szCs w:val="28"/>
              </w:rPr>
            </m:ctrlPr>
          </m:fPr>
          <m:num>
            <m:r>
              <m:rPr>
                <m:sty m:val="bi"/>
              </m:rPr>
              <w:rPr>
                <w:rFonts w:ascii="Cambria Math" w:hAnsi="Cambria Math"/>
                <w:sz w:val="28"/>
                <w:szCs w:val="28"/>
              </w:rPr>
              <m:t>BP</m:t>
            </m:r>
            <m:r>
              <m:rPr>
                <m:sty m:val="bi"/>
              </m:rPr>
              <w:rPr>
                <w:rFonts w:ascii="Cambria Math" w:hAnsi="Cambria Math"/>
                <w:sz w:val="28"/>
                <w:szCs w:val="28"/>
              </w:rPr>
              <m:t>1</m:t>
            </m:r>
          </m:num>
          <m:den>
            <m:r>
              <m:rPr>
                <m:sty m:val="bi"/>
              </m:rPr>
              <w:rPr>
                <w:rFonts w:ascii="Cambria Math" w:hAnsi="Cambria Math"/>
                <w:sz w:val="28"/>
                <w:szCs w:val="28"/>
              </w:rPr>
              <m:t>BP</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sSup>
              <m:sSupPr>
                <m:ctrlPr>
                  <w:rPr>
                    <w:rFonts w:ascii="Cambria Math" w:hAnsi="Cambria Math"/>
                    <w:b/>
                    <w:i/>
                    <w:sz w:val="28"/>
                    <w:szCs w:val="28"/>
                  </w:rPr>
                </m:ctrlPr>
              </m:sSupPr>
              <m:e>
                <m:r>
                  <m:rPr>
                    <m:sty m:val="bi"/>
                  </m:rPr>
                  <w:rPr>
                    <w:rFonts w:ascii="Cambria Math" w:hAnsi="Cambria Math"/>
                    <w:sz w:val="28"/>
                    <w:szCs w:val="28"/>
                  </w:rPr>
                  <m:t>N</m:t>
                </m:r>
                <m:r>
                  <m:rPr>
                    <m:sty m:val="bi"/>
                  </m:rPr>
                  <w:rPr>
                    <w:rFonts w:ascii="Cambria Math" w:hAnsi="Cambria Math"/>
                    <w:sz w:val="28"/>
                    <w:szCs w:val="28"/>
                  </w:rPr>
                  <m:t>1</m:t>
                </m:r>
              </m:e>
              <m:sup>
                <m:r>
                  <m:rPr>
                    <m:sty m:val="bi"/>
                  </m:rPr>
                  <w:rPr>
                    <w:rFonts w:ascii="Cambria Math" w:hAnsi="Cambria Math"/>
                    <w:sz w:val="28"/>
                    <w:szCs w:val="28"/>
                  </w:rPr>
                  <m:t>3</m:t>
                </m:r>
              </m:sup>
            </m:sSup>
          </m:num>
          <m:den>
            <m:sSup>
              <m:sSupPr>
                <m:ctrlPr>
                  <w:rPr>
                    <w:rFonts w:ascii="Cambria Math" w:hAnsi="Cambria Math"/>
                    <w:b/>
                    <w:i/>
                    <w:sz w:val="28"/>
                    <w:szCs w:val="28"/>
                  </w:rPr>
                </m:ctrlPr>
              </m:sSupPr>
              <m:e>
                <m:r>
                  <m:rPr>
                    <m:sty m:val="bi"/>
                  </m:rPr>
                  <w:rPr>
                    <w:rFonts w:ascii="Cambria Math" w:hAnsi="Cambria Math"/>
                    <w:sz w:val="28"/>
                    <w:szCs w:val="28"/>
                  </w:rPr>
                  <m:t>N</m:t>
                </m:r>
                <m:r>
                  <m:rPr>
                    <m:sty m:val="bi"/>
                  </m:rPr>
                  <w:rPr>
                    <w:rFonts w:ascii="Cambria Math" w:hAnsi="Cambria Math"/>
                    <w:sz w:val="28"/>
                    <w:szCs w:val="28"/>
                  </w:rPr>
                  <m:t>2</m:t>
                </m:r>
              </m:e>
              <m:sup>
                <m:r>
                  <m:rPr>
                    <m:sty m:val="bi"/>
                  </m:rPr>
                  <w:rPr>
                    <w:rFonts w:ascii="Cambria Math" w:hAnsi="Cambria Math"/>
                    <w:sz w:val="28"/>
                    <w:szCs w:val="28"/>
                  </w:rPr>
                  <m:t>3</m:t>
                </m:r>
              </m:sup>
            </m:sSup>
          </m:den>
        </m:f>
      </m:oMath>
      <w:r w:rsidR="00D92A8C">
        <w:rPr>
          <w:rFonts w:eastAsiaTheme="minorEastAsia"/>
          <w:b/>
          <w:sz w:val="28"/>
          <w:szCs w:val="28"/>
        </w:rPr>
        <w:t xml:space="preserve">  </w:t>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Pr>
          <w:rFonts w:eastAsiaTheme="minorEastAsia"/>
          <w:b/>
          <w:sz w:val="28"/>
          <w:szCs w:val="28"/>
        </w:rPr>
        <w:tab/>
      </w:r>
      <w:r w:rsidR="00D92A8C" w:rsidRPr="00D92A8C">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37</w:t>
      </w:r>
      <w:r w:rsidR="006F3003">
        <w:rPr>
          <w:color w:val="0000FF"/>
        </w:rPr>
        <w:fldChar w:fldCharType="end"/>
      </w:r>
    </w:p>
    <w:p w:rsidR="00B567BC" w:rsidRDefault="00C72288" w:rsidP="00F4139E">
      <w:r>
        <w:rPr>
          <w:rFonts w:eastAsiaTheme="minorEastAsia"/>
          <w:b/>
          <w:sz w:val="28"/>
          <w:szCs w:val="28"/>
        </w:rPr>
        <w:t xml:space="preserve"> </w:t>
      </w:r>
    </w:p>
    <w:p w:rsidR="00C72288" w:rsidRPr="00D92A8C" w:rsidRDefault="00C72288" w:rsidP="00D92A8C">
      <w:r w:rsidRPr="00D92A8C">
        <w:t>Where:</w:t>
      </w:r>
    </w:p>
    <w:p w:rsidR="00C72288" w:rsidRPr="00D92A8C" w:rsidRDefault="00C72288" w:rsidP="00D92A8C">
      <w:r w:rsidRPr="00D92A8C">
        <w:t>Q1 = discharge and H1 = head and BP1 = brake power at N1 speed in revolutions per minute (rpm)</w:t>
      </w:r>
    </w:p>
    <w:p w:rsidR="00C72288" w:rsidRPr="00D92A8C" w:rsidRDefault="00C72288" w:rsidP="00D92A8C">
      <w:r w:rsidRPr="00D92A8C">
        <w:t>Q2 = discharge and H2 = head and BP2 = brake power at N2 speed in revolutions per minute (rpm)</w:t>
      </w:r>
    </w:p>
    <w:p w:rsidR="00C72288" w:rsidRDefault="00C72288" w:rsidP="00F4139E"/>
    <w:p w:rsidR="00E24153" w:rsidRDefault="008C2EA7" w:rsidP="00E24153">
      <w:pPr>
        <w:keepNext/>
        <w:autoSpaceDE w:val="0"/>
        <w:autoSpaceDN w:val="0"/>
        <w:adjustRightInd w:val="0"/>
        <w:jc w:val="center"/>
      </w:pPr>
      <w:r>
        <w:rPr>
          <w:noProof/>
        </w:rPr>
        <w:drawing>
          <wp:inline distT="0" distB="0" distL="0" distR="0" wp14:anchorId="3C7AAF75" wp14:editId="49A9F199">
            <wp:extent cx="4343400" cy="35528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extLst>
                        <a:ext uri="{BEBA8EAE-BF5A-486C-A8C5-ECC9F3942E4B}">
                          <a14:imgProps xmlns:a14="http://schemas.microsoft.com/office/drawing/2010/main">
                            <a14:imgLayer r:embed="rId142">
                              <a14:imgEffect>
                                <a14:brightnessContrast bright="-9000" contrast="63000"/>
                              </a14:imgEffect>
                            </a14:imgLayer>
                          </a14:imgProps>
                        </a:ext>
                      </a:extLst>
                    </a:blip>
                    <a:stretch>
                      <a:fillRect/>
                    </a:stretch>
                  </pic:blipFill>
                  <pic:spPr>
                    <a:xfrm>
                      <a:off x="0" y="0"/>
                      <a:ext cx="4343400" cy="3552825"/>
                    </a:xfrm>
                    <a:prstGeom prst="rect">
                      <a:avLst/>
                    </a:prstGeom>
                  </pic:spPr>
                </pic:pic>
              </a:graphicData>
            </a:graphic>
          </wp:inline>
        </w:drawing>
      </w:r>
    </w:p>
    <w:p w:rsidR="001431C9" w:rsidRDefault="00E24153" w:rsidP="00E24153">
      <w:pPr>
        <w:pStyle w:val="Caption"/>
        <w:jc w:val="center"/>
        <w:rPr>
          <w:rFonts w:ascii="Lapidary333BT-Roman" w:hAnsi="Lapidary333BT-Roman" w:cs="Lapidary333BT-Roman"/>
          <w:sz w:val="23"/>
          <w:szCs w:val="23"/>
        </w:rPr>
      </w:pPr>
      <w:bookmarkStart w:id="209" w:name="_Toc531646224"/>
      <w:r>
        <w:t xml:space="preserve">Figure </w:t>
      </w:r>
      <w:r w:rsidR="00777FBB">
        <w:fldChar w:fldCharType="begin"/>
      </w:r>
      <w:r w:rsidR="00777FBB">
        <w:instrText xml:space="preserve"> </w:instrText>
      </w:r>
      <w:r w:rsidR="00777FBB">
        <w:instrText xml:space="preserve">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4</w:t>
      </w:r>
      <w:r w:rsidR="00777FBB">
        <w:rPr>
          <w:noProof/>
        </w:rPr>
        <w:fldChar w:fldCharType="end"/>
      </w:r>
      <w:r w:rsidR="007B5421">
        <w:rPr>
          <w:noProof/>
        </w:rPr>
        <w:t>:</w:t>
      </w:r>
      <w:r>
        <w:t xml:space="preserve"> Effect of speed change on centrifugal pump performance</w:t>
      </w:r>
      <w:bookmarkEnd w:id="209"/>
    </w:p>
    <w:p w:rsidR="00E24153" w:rsidRDefault="00E24153" w:rsidP="00D92A8C"/>
    <w:p w:rsidR="008C2EA7" w:rsidRDefault="008C2EA7" w:rsidP="00D92A8C">
      <w:r w:rsidRPr="00D92A8C">
        <w:t xml:space="preserve">As a rule, most pump characteristic curves are presented with one speed only. Hence the need to use Euler's affinity laws in deriving performance at different speeds. Example </w:t>
      </w:r>
      <w:r w:rsidR="00D92A8C">
        <w:t>below</w:t>
      </w:r>
      <w:r w:rsidRPr="00D92A8C">
        <w:t xml:space="preserve"> clarifies the process.</w:t>
      </w:r>
    </w:p>
    <w:p w:rsidR="007B5421" w:rsidRPr="00D92A8C" w:rsidRDefault="007B5421" w:rsidP="00D92A8C"/>
    <w:p w:rsidR="008C2EA7" w:rsidRPr="00D92A8C" w:rsidRDefault="008C2EA7" w:rsidP="00D92A8C">
      <w:r w:rsidRPr="00D92A8C">
        <w:t>If the speed of the pump is changed from 1200 rpm to 2000 rpm, the discharge, head and brake power will change from 40 l/s to 66.7 l/s, 32 m to 88.9 m, and 16.8 to 77.7 kW respectively. However, the affinity laws make no reference as to how the pump efficiency is affected by speed changes. As a rule, pumps that are efficient at one speed would be efficient at other speeds.</w:t>
      </w:r>
    </w:p>
    <w:p w:rsidR="008C2EA7" w:rsidRDefault="008C2EA7" w:rsidP="00B767A9">
      <w:pPr>
        <w:autoSpaceDE w:val="0"/>
        <w:autoSpaceDN w:val="0"/>
        <w:adjustRightInd w:val="0"/>
        <w:jc w:val="left"/>
        <w:rPr>
          <w:rFonts w:ascii="Lapidary333BT-Roman" w:hAnsi="Lapidary333BT-Roman" w:cs="Lapidary333BT-Roman"/>
          <w:sz w:val="23"/>
          <w:szCs w:val="23"/>
        </w:rPr>
      </w:pPr>
    </w:p>
    <w:p w:rsidR="001431C9" w:rsidRPr="00D92A8C" w:rsidRDefault="001431C9" w:rsidP="00B767A9">
      <w:pPr>
        <w:autoSpaceDE w:val="0"/>
        <w:autoSpaceDN w:val="0"/>
        <w:adjustRightInd w:val="0"/>
        <w:jc w:val="left"/>
      </w:pPr>
      <w:r w:rsidRPr="00D92A8C">
        <w:t>Example:</w:t>
      </w:r>
    </w:p>
    <w:p w:rsidR="001431C9" w:rsidRDefault="001431C9" w:rsidP="003F22C0">
      <w:pPr>
        <w:autoSpaceDE w:val="0"/>
        <w:autoSpaceDN w:val="0"/>
        <w:adjustRightInd w:val="0"/>
      </w:pPr>
      <w:r w:rsidRPr="00D92A8C">
        <w:t>If a pump delivers 40 l/s at a head of 32 m and runs at a speed of 1200 rpm, what would be the discharge and head at 2000 rpm? What would the brake power of the pump be if it were 16.78 kW at 1200 rpm?</w:t>
      </w:r>
    </w:p>
    <w:p w:rsidR="001431C9" w:rsidRPr="00B767A9" w:rsidRDefault="00777FBB" w:rsidP="00B767A9">
      <w:pPr>
        <w:autoSpaceDE w:val="0"/>
        <w:autoSpaceDN w:val="0"/>
        <w:adjustRightInd w:val="0"/>
        <w:jc w:val="left"/>
        <w:rPr>
          <w:rFonts w:ascii="Lapidary333BT-Roman" w:hAnsi="Lapidary333BT-Roman" w:cs="Lapidary333BT-Roman"/>
          <w:sz w:val="23"/>
          <w:szCs w:val="23"/>
        </w:rPr>
      </w:pPr>
      <m:oMath>
        <m:f>
          <m:fPr>
            <m:ctrlPr>
              <w:rPr>
                <w:rFonts w:ascii="Cambria Math" w:hAnsi="Cambria Math"/>
                <w:b/>
                <w:i/>
                <w:sz w:val="28"/>
                <w:szCs w:val="28"/>
              </w:rPr>
            </m:ctrlPr>
          </m:fPr>
          <m:num>
            <m:r>
              <m:rPr>
                <m:sty m:val="bi"/>
              </m:rPr>
              <w:rPr>
                <w:rFonts w:ascii="Cambria Math" w:hAnsi="Cambria Math"/>
                <w:sz w:val="28"/>
                <w:szCs w:val="28"/>
              </w:rPr>
              <m:t>Q</m:t>
            </m:r>
            <m:r>
              <m:rPr>
                <m:sty m:val="bi"/>
              </m:rPr>
              <w:rPr>
                <w:rFonts w:ascii="Cambria Math" w:hAnsi="Cambria Math"/>
                <w:sz w:val="28"/>
                <w:szCs w:val="28"/>
              </w:rPr>
              <m:t>1</m:t>
            </m:r>
          </m:num>
          <m:den>
            <m:r>
              <m:rPr>
                <m:sty m:val="bi"/>
              </m:rPr>
              <w:rPr>
                <w:rFonts w:ascii="Cambria Math" w:hAnsi="Cambria Math"/>
                <w:sz w:val="28"/>
                <w:szCs w:val="28"/>
              </w:rPr>
              <m:t>Q</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N</m:t>
            </m:r>
            <m:r>
              <m:rPr>
                <m:sty m:val="bi"/>
              </m:rPr>
              <w:rPr>
                <w:rFonts w:ascii="Cambria Math" w:hAnsi="Cambria Math"/>
                <w:sz w:val="28"/>
                <w:szCs w:val="28"/>
              </w:rPr>
              <m:t>1</m:t>
            </m:r>
          </m:num>
          <m:den>
            <m:r>
              <m:rPr>
                <m:sty m:val="bi"/>
              </m:rPr>
              <w:rPr>
                <w:rFonts w:ascii="Cambria Math" w:hAnsi="Cambria Math"/>
                <w:sz w:val="28"/>
                <w:szCs w:val="28"/>
              </w:rPr>
              <m:t>N</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40</m:t>
            </m:r>
          </m:num>
          <m:den>
            <m:r>
              <m:rPr>
                <m:sty m:val="bi"/>
              </m:rPr>
              <w:rPr>
                <w:rFonts w:ascii="Cambria Math" w:hAnsi="Cambria Math"/>
                <w:sz w:val="28"/>
                <w:szCs w:val="28"/>
              </w:rPr>
              <m:t>Q</m:t>
            </m:r>
            <m:r>
              <m:rPr>
                <m:sty m:val="bi"/>
              </m:rPr>
              <w:rPr>
                <w:rFonts w:ascii="Cambria Math" w:hAnsi="Cambria Math"/>
                <w:sz w:val="28"/>
                <w:szCs w:val="28"/>
              </w:rPr>
              <m:t>2</m:t>
            </m:r>
          </m:den>
        </m:f>
        <m:r>
          <m:rPr>
            <m:sty m:val="bi"/>
          </m:rPr>
          <w:rPr>
            <w:rFonts w:ascii="Cambria Math" w:hAnsi="Cambria Math"/>
            <w:sz w:val="28"/>
            <w:szCs w:val="28"/>
          </w:rPr>
          <m:t>=</m:t>
        </m:r>
        <m:f>
          <m:fPr>
            <m:ctrlPr>
              <w:rPr>
                <w:rFonts w:ascii="Cambria Math" w:hAnsi="Cambria Math"/>
                <w:b/>
                <w:i/>
                <w:sz w:val="28"/>
                <w:szCs w:val="28"/>
              </w:rPr>
            </m:ctrlPr>
          </m:fPr>
          <m:num>
            <m:r>
              <m:rPr>
                <m:sty m:val="bi"/>
              </m:rPr>
              <w:rPr>
                <w:rFonts w:ascii="Cambria Math" w:hAnsi="Cambria Math"/>
                <w:sz w:val="28"/>
                <w:szCs w:val="28"/>
              </w:rPr>
              <m:t>1200</m:t>
            </m:r>
          </m:num>
          <m:den>
            <m:r>
              <m:rPr>
                <m:sty m:val="bi"/>
              </m:rPr>
              <w:rPr>
                <w:rFonts w:ascii="Cambria Math" w:hAnsi="Cambria Math"/>
                <w:sz w:val="28"/>
                <w:szCs w:val="28"/>
              </w:rPr>
              <m:t>2000</m:t>
            </m:r>
          </m:den>
        </m:f>
        <m:r>
          <m:rPr>
            <m:sty m:val="bi"/>
          </m:rPr>
          <w:rPr>
            <w:rFonts w:ascii="Cambria Math" w:hAnsi="Cambria Math"/>
            <w:sz w:val="28"/>
            <w:szCs w:val="28"/>
          </w:rPr>
          <m:t xml:space="preserve"> → Q=66.7</m:t>
        </m:r>
        <m:r>
          <m:rPr>
            <m:sty m:val="bi"/>
          </m:rPr>
          <w:rPr>
            <w:rFonts w:ascii="Cambria Math" w:hAnsi="Cambria Math"/>
            <w:sz w:val="28"/>
            <w:szCs w:val="28"/>
          </w:rPr>
          <m:t>l/s</m:t>
        </m:r>
      </m:oMath>
      <w:r w:rsidR="00E552BE">
        <w:rPr>
          <w:rFonts w:ascii="Lapidary333BT-Roman" w:eastAsiaTheme="minorEastAsia" w:hAnsi="Lapidary333BT-Roman" w:cs="Lapidary333BT-Roman"/>
          <w:b/>
          <w:sz w:val="28"/>
          <w:szCs w:val="28"/>
        </w:rPr>
        <w:t xml:space="preserve"> </w:t>
      </w:r>
    </w:p>
    <w:p w:rsidR="00C72288" w:rsidRDefault="00C72288" w:rsidP="0026743B">
      <w:pPr>
        <w:spacing w:line="240" w:lineRule="auto"/>
      </w:pPr>
    </w:p>
    <w:p w:rsidR="00C72288" w:rsidRPr="00D92A8C" w:rsidRDefault="00E552BE" w:rsidP="0026743B">
      <w:pPr>
        <w:spacing w:line="240" w:lineRule="auto"/>
      </w:pPr>
      <w:r w:rsidRPr="00D92A8C">
        <w:t xml:space="preserve">Using Equation </w:t>
      </w:r>
      <w:r w:rsidR="005A194F">
        <w:t>36</w:t>
      </w:r>
      <w:r w:rsidRPr="00D92A8C">
        <w:t xml:space="preserve"> the new head would be:</w:t>
      </w:r>
    </w:p>
    <w:p w:rsidR="00C72288" w:rsidRDefault="00C72288" w:rsidP="0026743B">
      <w:pPr>
        <w:spacing w:line="240" w:lineRule="auto"/>
      </w:pPr>
    </w:p>
    <w:p w:rsidR="00C72288" w:rsidRPr="007B5421" w:rsidRDefault="00777FBB" w:rsidP="00F4139E">
      <w:pPr>
        <w:rPr>
          <w:szCs w:val="24"/>
        </w:rPr>
      </w:pPr>
      <m:oMathPara>
        <m:oMathParaPr>
          <m:jc m:val="left"/>
        </m:oMathParaPr>
        <m:oMath>
          <m:f>
            <m:fPr>
              <m:ctrlPr>
                <w:rPr>
                  <w:rFonts w:ascii="Cambria Math" w:hAnsi="Cambria Math"/>
                  <w:b/>
                  <w:i/>
                  <w:szCs w:val="24"/>
                </w:rPr>
              </m:ctrlPr>
            </m:fPr>
            <m:num>
              <m:r>
                <m:rPr>
                  <m:sty m:val="bi"/>
                </m:rPr>
                <w:rPr>
                  <w:rFonts w:ascii="Cambria Math" w:hAnsi="Cambria Math"/>
                  <w:szCs w:val="24"/>
                </w:rPr>
                <m:t>H</m:t>
              </m:r>
              <m:r>
                <m:rPr>
                  <m:sty m:val="bi"/>
                </m:rPr>
                <w:rPr>
                  <w:rFonts w:ascii="Cambria Math" w:hAnsi="Cambria Math"/>
                  <w:szCs w:val="24"/>
                </w:rPr>
                <m:t>1</m:t>
              </m:r>
            </m:num>
            <m:den>
              <m:r>
                <m:rPr>
                  <m:sty m:val="bi"/>
                </m:rPr>
                <w:rPr>
                  <w:rFonts w:ascii="Cambria Math" w:hAnsi="Cambria Math"/>
                  <w:szCs w:val="24"/>
                </w:rPr>
                <m:t>H</m:t>
              </m:r>
              <m:r>
                <m:rPr>
                  <m:sty m:val="bi"/>
                </m:rPr>
                <w:rPr>
                  <w:rFonts w:ascii="Cambria Math" w:hAnsi="Cambria Math"/>
                  <w:szCs w:val="24"/>
                </w:rPr>
                <m:t>2</m:t>
              </m:r>
            </m:den>
          </m:f>
          <m:r>
            <m:rPr>
              <m:sty m:val="bi"/>
            </m:rPr>
            <w:rPr>
              <w:rFonts w:ascii="Cambria Math" w:hAnsi="Cambria Math"/>
              <w:szCs w:val="24"/>
            </w:rPr>
            <m:t>=</m:t>
          </m:r>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N</m:t>
                  </m:r>
                  <m:r>
                    <m:rPr>
                      <m:sty m:val="bi"/>
                    </m:rPr>
                    <w:rPr>
                      <w:rFonts w:ascii="Cambria Math" w:hAnsi="Cambria Math"/>
                      <w:szCs w:val="24"/>
                    </w:rPr>
                    <m:t>1</m:t>
                  </m:r>
                </m:e>
                <m:sup>
                  <m:r>
                    <m:rPr>
                      <m:sty m:val="bi"/>
                    </m:rPr>
                    <w:rPr>
                      <w:rFonts w:ascii="Cambria Math" w:hAnsi="Cambria Math"/>
                      <w:szCs w:val="24"/>
                    </w:rPr>
                    <m:t>2</m:t>
                  </m:r>
                </m:sup>
              </m:sSup>
            </m:num>
            <m:den>
              <m:sSup>
                <m:sSupPr>
                  <m:ctrlPr>
                    <w:rPr>
                      <w:rFonts w:ascii="Cambria Math" w:hAnsi="Cambria Math"/>
                      <w:b/>
                      <w:i/>
                      <w:szCs w:val="24"/>
                    </w:rPr>
                  </m:ctrlPr>
                </m:sSupPr>
                <m:e>
                  <m:r>
                    <m:rPr>
                      <m:sty m:val="bi"/>
                    </m:rPr>
                    <w:rPr>
                      <w:rFonts w:ascii="Cambria Math" w:hAnsi="Cambria Math"/>
                      <w:szCs w:val="24"/>
                    </w:rPr>
                    <m:t>N</m:t>
                  </m:r>
                  <m:r>
                    <m:rPr>
                      <m:sty m:val="bi"/>
                    </m:rPr>
                    <w:rPr>
                      <w:rFonts w:ascii="Cambria Math" w:hAnsi="Cambria Math"/>
                      <w:szCs w:val="24"/>
                    </w:rPr>
                    <m:t>2</m:t>
                  </m:r>
                </m:e>
                <m:sup>
                  <m:r>
                    <m:rPr>
                      <m:sty m:val="bi"/>
                    </m:rPr>
                    <w:rPr>
                      <w:rFonts w:ascii="Cambria Math" w:hAnsi="Cambria Math"/>
                      <w:szCs w:val="24"/>
                    </w:rPr>
                    <m:t>2</m:t>
                  </m:r>
                </m:sup>
              </m:sSup>
            </m:den>
          </m:f>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32</m:t>
              </m:r>
            </m:num>
            <m:den>
              <m:r>
                <m:rPr>
                  <m:sty m:val="bi"/>
                </m:rPr>
                <w:rPr>
                  <w:rFonts w:ascii="Cambria Math" w:hAnsi="Cambria Math"/>
                  <w:szCs w:val="24"/>
                </w:rPr>
                <m:t>H</m:t>
              </m:r>
              <m:r>
                <m:rPr>
                  <m:sty m:val="bi"/>
                </m:rPr>
                <w:rPr>
                  <w:rFonts w:ascii="Cambria Math" w:hAnsi="Cambria Math"/>
                  <w:szCs w:val="24"/>
                </w:rPr>
                <m:t>2</m:t>
              </m:r>
            </m:den>
          </m:f>
          <m:r>
            <m:rPr>
              <m:sty m:val="bi"/>
            </m:rPr>
            <w:rPr>
              <w:rFonts w:ascii="Cambria Math" w:hAnsi="Cambria Math"/>
              <w:szCs w:val="24"/>
            </w:rPr>
            <m:t>=</m:t>
          </m:r>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1200</m:t>
                  </m:r>
                </m:e>
                <m:sup>
                  <m:r>
                    <m:rPr>
                      <m:sty m:val="bi"/>
                    </m:rPr>
                    <w:rPr>
                      <w:rFonts w:ascii="Cambria Math" w:hAnsi="Cambria Math"/>
                      <w:szCs w:val="24"/>
                    </w:rPr>
                    <m:t>2</m:t>
                  </m:r>
                </m:sup>
              </m:sSup>
            </m:num>
            <m:den>
              <m:sSup>
                <m:sSupPr>
                  <m:ctrlPr>
                    <w:rPr>
                      <w:rFonts w:ascii="Cambria Math" w:hAnsi="Cambria Math"/>
                      <w:b/>
                      <w:i/>
                      <w:szCs w:val="24"/>
                    </w:rPr>
                  </m:ctrlPr>
                </m:sSupPr>
                <m:e>
                  <m:r>
                    <m:rPr>
                      <m:sty m:val="bi"/>
                    </m:rPr>
                    <w:rPr>
                      <w:rFonts w:ascii="Cambria Math" w:hAnsi="Cambria Math"/>
                      <w:szCs w:val="24"/>
                    </w:rPr>
                    <m:t>2000</m:t>
                  </m:r>
                </m:e>
                <m:sup>
                  <m:r>
                    <m:rPr>
                      <m:sty m:val="bi"/>
                    </m:rPr>
                    <w:rPr>
                      <w:rFonts w:ascii="Cambria Math" w:hAnsi="Cambria Math"/>
                      <w:szCs w:val="24"/>
                    </w:rPr>
                    <m:t>2</m:t>
                  </m:r>
                </m:sup>
              </m:sSup>
            </m:den>
          </m:f>
          <m:r>
            <m:rPr>
              <m:sty m:val="bi"/>
            </m:rPr>
            <w:rPr>
              <w:rFonts w:ascii="Cambria Math" w:hAnsi="Cambria Math"/>
              <w:szCs w:val="24"/>
            </w:rPr>
            <m:t>→H</m:t>
          </m:r>
          <m:r>
            <m:rPr>
              <m:sty m:val="bi"/>
            </m:rPr>
            <w:rPr>
              <w:rFonts w:ascii="Cambria Math" w:hAnsi="Cambria Math"/>
              <w:szCs w:val="24"/>
            </w:rPr>
            <m:t>2=88.90</m:t>
          </m:r>
          <m:r>
            <m:rPr>
              <m:sty m:val="bi"/>
            </m:rPr>
            <w:rPr>
              <w:rFonts w:ascii="Cambria Math" w:hAnsi="Cambria Math"/>
              <w:szCs w:val="24"/>
            </w:rPr>
            <m:t>m</m:t>
          </m:r>
        </m:oMath>
      </m:oMathPara>
    </w:p>
    <w:p w:rsidR="00CD24C0" w:rsidRDefault="00CD24C0" w:rsidP="0026743B">
      <w:pPr>
        <w:spacing w:line="240" w:lineRule="auto"/>
      </w:pPr>
    </w:p>
    <w:p w:rsidR="00CD24C0" w:rsidRPr="00D92A8C" w:rsidRDefault="008D0507" w:rsidP="00F4139E">
      <w:r w:rsidRPr="00D92A8C">
        <w:t xml:space="preserve">BP2 is calculated using Equation </w:t>
      </w:r>
      <w:r w:rsidR="005A194F">
        <w:t>37</w:t>
      </w:r>
      <w:r w:rsidRPr="00D92A8C">
        <w:t xml:space="preserve"> as follows:</w:t>
      </w:r>
    </w:p>
    <w:p w:rsidR="00CD24C0" w:rsidRDefault="00CD24C0" w:rsidP="0026743B">
      <w:pPr>
        <w:spacing w:line="240" w:lineRule="auto"/>
      </w:pPr>
    </w:p>
    <w:p w:rsidR="00CD24C0" w:rsidRPr="007B5421" w:rsidRDefault="00777FBB" w:rsidP="00F4139E">
      <w:pPr>
        <w:rPr>
          <w:sz w:val="20"/>
        </w:rPr>
      </w:pPr>
      <m:oMathPara>
        <m:oMathParaPr>
          <m:jc m:val="left"/>
        </m:oMathParaPr>
        <m:oMath>
          <m:f>
            <m:fPr>
              <m:ctrlPr>
                <w:rPr>
                  <w:rFonts w:ascii="Cambria Math" w:hAnsi="Cambria Math"/>
                  <w:b/>
                  <w:i/>
                  <w:szCs w:val="24"/>
                </w:rPr>
              </m:ctrlPr>
            </m:fPr>
            <m:num>
              <m:r>
                <m:rPr>
                  <m:sty m:val="bi"/>
                </m:rPr>
                <w:rPr>
                  <w:rFonts w:ascii="Cambria Math" w:hAnsi="Cambria Math"/>
                  <w:szCs w:val="24"/>
                </w:rPr>
                <m:t>BP1</m:t>
              </m:r>
            </m:num>
            <m:den>
              <m:r>
                <m:rPr>
                  <m:sty m:val="bi"/>
                </m:rPr>
                <w:rPr>
                  <w:rFonts w:ascii="Cambria Math" w:hAnsi="Cambria Math"/>
                  <w:szCs w:val="24"/>
                </w:rPr>
                <m:t>BP</m:t>
              </m:r>
              <m:r>
                <m:rPr>
                  <m:sty m:val="bi"/>
                </m:rPr>
                <w:rPr>
                  <w:rFonts w:ascii="Cambria Math" w:hAnsi="Cambria Math"/>
                  <w:szCs w:val="24"/>
                </w:rPr>
                <m:t>2</m:t>
              </m:r>
            </m:den>
          </m:f>
          <m:r>
            <m:rPr>
              <m:sty m:val="bi"/>
            </m:rPr>
            <w:rPr>
              <w:rFonts w:ascii="Cambria Math" w:hAnsi="Cambria Math"/>
              <w:szCs w:val="24"/>
            </w:rPr>
            <m:t>=</m:t>
          </m:r>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N</m:t>
                  </m:r>
                  <m:r>
                    <m:rPr>
                      <m:sty m:val="bi"/>
                    </m:rPr>
                    <w:rPr>
                      <w:rFonts w:ascii="Cambria Math" w:hAnsi="Cambria Math"/>
                      <w:szCs w:val="24"/>
                    </w:rPr>
                    <m:t>1</m:t>
                  </m:r>
                </m:e>
                <m:sup>
                  <m:r>
                    <m:rPr>
                      <m:sty m:val="bi"/>
                    </m:rPr>
                    <w:rPr>
                      <w:rFonts w:ascii="Cambria Math" w:hAnsi="Cambria Math"/>
                      <w:szCs w:val="24"/>
                    </w:rPr>
                    <m:t>3</m:t>
                  </m:r>
                </m:sup>
              </m:sSup>
            </m:num>
            <m:den>
              <m:sSup>
                <m:sSupPr>
                  <m:ctrlPr>
                    <w:rPr>
                      <w:rFonts w:ascii="Cambria Math" w:hAnsi="Cambria Math"/>
                      <w:b/>
                      <w:i/>
                      <w:szCs w:val="24"/>
                    </w:rPr>
                  </m:ctrlPr>
                </m:sSupPr>
                <m:e>
                  <m:r>
                    <m:rPr>
                      <m:sty m:val="bi"/>
                    </m:rPr>
                    <w:rPr>
                      <w:rFonts w:ascii="Cambria Math" w:hAnsi="Cambria Math"/>
                      <w:szCs w:val="24"/>
                    </w:rPr>
                    <m:t>N</m:t>
                  </m:r>
                  <m:r>
                    <m:rPr>
                      <m:sty m:val="bi"/>
                    </m:rPr>
                    <w:rPr>
                      <w:rFonts w:ascii="Cambria Math" w:hAnsi="Cambria Math"/>
                      <w:szCs w:val="24"/>
                    </w:rPr>
                    <m:t>2</m:t>
                  </m:r>
                </m:e>
                <m:sup>
                  <m:r>
                    <m:rPr>
                      <m:sty m:val="bi"/>
                    </m:rPr>
                    <w:rPr>
                      <w:rFonts w:ascii="Cambria Math" w:hAnsi="Cambria Math"/>
                      <w:szCs w:val="24"/>
                    </w:rPr>
                    <m:t>3</m:t>
                  </m:r>
                </m:sup>
              </m:sSup>
            </m:den>
          </m:f>
          <m:r>
            <m:rPr>
              <m:sty m:val="bi"/>
            </m:rPr>
            <w:rPr>
              <w:rFonts w:ascii="Cambria Math" w:hAnsi="Cambria Math"/>
              <w:szCs w:val="24"/>
            </w:rPr>
            <m:t>→</m:t>
          </m:r>
          <m:f>
            <m:fPr>
              <m:ctrlPr>
                <w:rPr>
                  <w:rFonts w:ascii="Cambria Math" w:hAnsi="Cambria Math"/>
                  <w:b/>
                  <w:i/>
                  <w:szCs w:val="24"/>
                </w:rPr>
              </m:ctrlPr>
            </m:fPr>
            <m:num>
              <m:r>
                <m:rPr>
                  <m:sty m:val="bi"/>
                </m:rPr>
                <w:rPr>
                  <w:rFonts w:ascii="Cambria Math" w:hAnsi="Cambria Math"/>
                  <w:szCs w:val="24"/>
                </w:rPr>
                <m:t>16.78</m:t>
              </m:r>
            </m:num>
            <m:den>
              <m:r>
                <m:rPr>
                  <m:sty m:val="bi"/>
                </m:rPr>
                <w:rPr>
                  <w:rFonts w:ascii="Cambria Math" w:hAnsi="Cambria Math"/>
                  <w:szCs w:val="24"/>
                </w:rPr>
                <m:t>BP</m:t>
              </m:r>
              <m:r>
                <m:rPr>
                  <m:sty m:val="bi"/>
                </m:rPr>
                <w:rPr>
                  <w:rFonts w:ascii="Cambria Math" w:hAnsi="Cambria Math"/>
                  <w:szCs w:val="24"/>
                </w:rPr>
                <m:t>2</m:t>
              </m:r>
            </m:den>
          </m:f>
          <m:r>
            <m:rPr>
              <m:sty m:val="bi"/>
            </m:rPr>
            <w:rPr>
              <w:rFonts w:ascii="Cambria Math" w:hAnsi="Cambria Math"/>
              <w:szCs w:val="24"/>
            </w:rPr>
            <m:t>=</m:t>
          </m:r>
          <m:f>
            <m:fPr>
              <m:ctrlPr>
                <w:rPr>
                  <w:rFonts w:ascii="Cambria Math" w:hAnsi="Cambria Math"/>
                  <w:b/>
                  <w:i/>
                  <w:szCs w:val="24"/>
                </w:rPr>
              </m:ctrlPr>
            </m:fPr>
            <m:num>
              <m:sSup>
                <m:sSupPr>
                  <m:ctrlPr>
                    <w:rPr>
                      <w:rFonts w:ascii="Cambria Math" w:hAnsi="Cambria Math"/>
                      <w:b/>
                      <w:i/>
                      <w:szCs w:val="24"/>
                    </w:rPr>
                  </m:ctrlPr>
                </m:sSupPr>
                <m:e>
                  <m:r>
                    <m:rPr>
                      <m:sty m:val="bi"/>
                    </m:rPr>
                    <w:rPr>
                      <w:rFonts w:ascii="Cambria Math" w:hAnsi="Cambria Math"/>
                      <w:szCs w:val="24"/>
                    </w:rPr>
                    <m:t>1200</m:t>
                  </m:r>
                </m:e>
                <m:sup>
                  <m:r>
                    <m:rPr>
                      <m:sty m:val="bi"/>
                    </m:rPr>
                    <w:rPr>
                      <w:rFonts w:ascii="Cambria Math" w:hAnsi="Cambria Math"/>
                      <w:szCs w:val="24"/>
                    </w:rPr>
                    <m:t>3</m:t>
                  </m:r>
                </m:sup>
              </m:sSup>
            </m:num>
            <m:den>
              <m:sSup>
                <m:sSupPr>
                  <m:ctrlPr>
                    <w:rPr>
                      <w:rFonts w:ascii="Cambria Math" w:hAnsi="Cambria Math"/>
                      <w:b/>
                      <w:i/>
                      <w:szCs w:val="24"/>
                    </w:rPr>
                  </m:ctrlPr>
                </m:sSupPr>
                <m:e>
                  <m:r>
                    <m:rPr>
                      <m:sty m:val="bi"/>
                    </m:rPr>
                    <w:rPr>
                      <w:rFonts w:ascii="Cambria Math" w:hAnsi="Cambria Math"/>
                      <w:szCs w:val="24"/>
                    </w:rPr>
                    <m:t>2000</m:t>
                  </m:r>
                </m:e>
                <m:sup>
                  <m:r>
                    <m:rPr>
                      <m:sty m:val="bi"/>
                    </m:rPr>
                    <w:rPr>
                      <w:rFonts w:ascii="Cambria Math" w:hAnsi="Cambria Math"/>
                      <w:szCs w:val="24"/>
                    </w:rPr>
                    <m:t>3</m:t>
                  </m:r>
                </m:sup>
              </m:sSup>
            </m:den>
          </m:f>
          <m:r>
            <m:rPr>
              <m:sty m:val="bi"/>
            </m:rPr>
            <w:rPr>
              <w:rFonts w:ascii="Cambria Math" w:hAnsi="Cambria Math"/>
              <w:szCs w:val="24"/>
            </w:rPr>
            <m:t>→BP</m:t>
          </m:r>
          <m:r>
            <m:rPr>
              <m:sty m:val="bi"/>
            </m:rPr>
            <w:rPr>
              <w:rFonts w:ascii="Cambria Math" w:hAnsi="Cambria Math"/>
              <w:szCs w:val="24"/>
            </w:rPr>
            <m:t>2=77.70</m:t>
          </m:r>
          <m:r>
            <m:rPr>
              <m:sty m:val="bi"/>
            </m:rPr>
            <w:rPr>
              <w:rFonts w:ascii="Cambria Math" w:hAnsi="Cambria Math"/>
              <w:szCs w:val="24"/>
            </w:rPr>
            <m:t>KW</m:t>
          </m:r>
        </m:oMath>
      </m:oMathPara>
    </w:p>
    <w:p w:rsidR="00CD24C0" w:rsidRPr="007B5421" w:rsidRDefault="00CD24C0" w:rsidP="00F4139E">
      <w:pPr>
        <w:rPr>
          <w:sz w:val="20"/>
        </w:rPr>
      </w:pPr>
    </w:p>
    <w:p w:rsidR="0020581B" w:rsidRPr="007B5421" w:rsidRDefault="0020581B" w:rsidP="007B5421">
      <w:pPr>
        <w:pStyle w:val="Heading3"/>
      </w:pPr>
      <w:bookmarkStart w:id="210" w:name="_Toc497682034"/>
      <w:bookmarkStart w:id="211" w:name="_Toc499363900"/>
      <w:bookmarkStart w:id="212" w:name="_Toc499384891"/>
      <w:bookmarkStart w:id="213" w:name="_Toc531646045"/>
      <w:r w:rsidRPr="007B5421">
        <w:t>Affinity law</w:t>
      </w:r>
      <w:bookmarkEnd w:id="210"/>
      <w:bookmarkEnd w:id="211"/>
      <w:bookmarkEnd w:id="212"/>
      <w:bookmarkEnd w:id="213"/>
    </w:p>
    <w:p w:rsidR="0092252D" w:rsidRPr="00AE34A0" w:rsidRDefault="0092252D" w:rsidP="00695772">
      <w:pPr>
        <w:rPr>
          <w:b/>
        </w:rPr>
      </w:pPr>
      <w:r w:rsidRPr="00AE34A0">
        <w:rPr>
          <w:b/>
        </w:rPr>
        <w:t xml:space="preserve">Pump Affinity Laws </w:t>
      </w:r>
    </w:p>
    <w:p w:rsidR="0092252D" w:rsidRDefault="0092252D" w:rsidP="00695772">
      <w:r>
        <w:t>Turbo machines affinity laws can be used to calculate volume capacity, head or power consumption in centrifugal pumps with changing speed or wheel diameters</w:t>
      </w:r>
      <w:r w:rsidR="00AE1CA1">
        <w:t>.</w:t>
      </w:r>
      <w:r>
        <w:t xml:space="preserve"> </w:t>
      </w:r>
    </w:p>
    <w:p w:rsidR="00AE34A0" w:rsidRDefault="00AE34A0" w:rsidP="0026743B">
      <w:pPr>
        <w:spacing w:line="240" w:lineRule="auto"/>
      </w:pPr>
    </w:p>
    <w:p w:rsidR="00B767A9" w:rsidRDefault="0092252D" w:rsidP="00695772">
      <w:r>
        <w:t>The Affinity Laws of centrifugal pumps or fans indicates the influence on volume capacity, head (pressure) and/or power consumption of a pump or fan due to</w:t>
      </w:r>
      <w:r w:rsidR="00AE1CA1">
        <w:t xml:space="preserve"> change in speed of wheel - revolutions per minute (rpm)</w:t>
      </w:r>
      <w:r w:rsidR="00B767A9">
        <w:t>.</w:t>
      </w:r>
    </w:p>
    <w:p w:rsidR="00B767A9" w:rsidRDefault="00B767A9" w:rsidP="00695772"/>
    <w:p w:rsidR="0092252D" w:rsidRDefault="0092252D" w:rsidP="00695772">
      <w:r>
        <w:t>Note that there are two sets of affinity laws:</w:t>
      </w:r>
    </w:p>
    <w:p w:rsidR="0092252D" w:rsidRDefault="00DC0666" w:rsidP="007B5421">
      <w:pPr>
        <w:pStyle w:val="Buletted"/>
      </w:pPr>
      <w:r w:rsidRPr="00B767A9">
        <w:t>Affinity</w:t>
      </w:r>
      <w:r>
        <w:t xml:space="preserve"> </w:t>
      </w:r>
      <w:r w:rsidR="0092252D">
        <w:t>laws for a specific centrifugal pump - to approximate head, capacity and power curves for different motor speeds and /or different diameter of impellers</w:t>
      </w:r>
      <w:r w:rsidR="00B767A9">
        <w:t>.</w:t>
      </w:r>
    </w:p>
    <w:p w:rsidR="0092252D" w:rsidRDefault="00DC0666" w:rsidP="007B5421">
      <w:pPr>
        <w:pStyle w:val="Buletted"/>
      </w:pPr>
      <w:r>
        <w:t xml:space="preserve">Affinity </w:t>
      </w:r>
      <w:r w:rsidR="0092252D">
        <w:t>laws for a family of geometrically similar centrifugal pumps - to approximate head, capacity and power curves for different motor speeds and /or different diameter of impellers</w:t>
      </w:r>
      <w:r w:rsidR="00994346">
        <w:t>.</w:t>
      </w:r>
    </w:p>
    <w:p w:rsidR="00DC0666" w:rsidRPr="00B767A9" w:rsidRDefault="00DC0666" w:rsidP="00DC0666">
      <w:pPr>
        <w:rPr>
          <w:b/>
        </w:rPr>
      </w:pPr>
      <w:r w:rsidRPr="00B767A9">
        <w:rPr>
          <w:b/>
        </w:rPr>
        <w:t xml:space="preserve">Pump </w:t>
      </w:r>
      <w:r w:rsidR="007B5421" w:rsidRPr="00B767A9">
        <w:rPr>
          <w:b/>
        </w:rPr>
        <w:t>affinity laws for a specific centrifugal pump:</w:t>
      </w:r>
    </w:p>
    <w:p w:rsidR="00AE34A0" w:rsidRDefault="00AE34A0" w:rsidP="0026743B">
      <w:pPr>
        <w:spacing w:line="240" w:lineRule="auto"/>
        <w:rPr>
          <w:b/>
        </w:rPr>
      </w:pPr>
    </w:p>
    <w:p w:rsidR="0092252D" w:rsidRPr="00707464" w:rsidRDefault="0092252D" w:rsidP="00695772">
      <w:pPr>
        <w:rPr>
          <w:b/>
        </w:rPr>
      </w:pPr>
      <w:r w:rsidRPr="00707464">
        <w:rPr>
          <w:b/>
        </w:rPr>
        <w:t>Capacity</w:t>
      </w:r>
    </w:p>
    <w:p w:rsidR="0092252D" w:rsidRDefault="0092252D" w:rsidP="00695772">
      <w:r>
        <w:t>The capacity</w:t>
      </w:r>
      <w:r w:rsidR="00B767A9">
        <w:t xml:space="preserve"> (discharge)</w:t>
      </w:r>
      <w:r>
        <w:t xml:space="preserve"> of a centrifugal pump can be expressed like</w:t>
      </w:r>
    </w:p>
    <w:p w:rsidR="00E24153" w:rsidRPr="00E24153" w:rsidRDefault="00777FBB" w:rsidP="00E24153">
      <w:pPr>
        <w:keepNext/>
        <w:rPr>
          <w:color w:val="0000FF"/>
        </w:rPr>
      </w:pPr>
      <m:oMath>
        <m:f>
          <m:fPr>
            <m:ctrlPr>
              <w:rPr>
                <w:rFonts w:ascii="Cambria Math" w:hAnsi="Cambria Math"/>
                <w:i/>
                <w:sz w:val="36"/>
                <w:szCs w:val="36"/>
              </w:rPr>
            </m:ctrlPr>
          </m:fPr>
          <m:num>
            <m:r>
              <w:rPr>
                <w:rFonts w:ascii="Cambria Math" w:hAnsi="Cambria Math"/>
                <w:sz w:val="36"/>
                <w:szCs w:val="36"/>
              </w:rPr>
              <m:t>q1</m:t>
            </m:r>
          </m:num>
          <m:den>
            <m:r>
              <w:rPr>
                <w:rFonts w:ascii="Cambria Math" w:hAnsi="Cambria Math"/>
                <w:sz w:val="36"/>
                <w:szCs w:val="36"/>
              </w:rPr>
              <m:t>q2</m:t>
            </m:r>
          </m:den>
        </m:f>
        <m:r>
          <w:rPr>
            <w:rFonts w:ascii="Cambria Math" w:hAnsi="Cambria Math"/>
            <w:sz w:val="36"/>
            <w:szCs w:val="36"/>
          </w:rPr>
          <m:t xml:space="preserve">= </m:t>
        </m:r>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n1</m:t>
                </m:r>
              </m:num>
              <m:den>
                <m:r>
                  <w:rPr>
                    <w:rFonts w:ascii="Cambria Math" w:hAnsi="Cambria Math"/>
                    <w:sz w:val="36"/>
                    <w:szCs w:val="36"/>
                  </w:rPr>
                  <m:t>n2</m:t>
                </m:r>
              </m:den>
            </m:f>
          </m:e>
        </m:d>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d1</m:t>
                </m:r>
              </m:num>
              <m:den>
                <m:r>
                  <w:rPr>
                    <w:rFonts w:ascii="Cambria Math" w:hAnsi="Cambria Math"/>
                    <w:sz w:val="36"/>
                    <w:szCs w:val="36"/>
                  </w:rPr>
                  <m:t>d2</m:t>
                </m:r>
              </m:den>
            </m:f>
          </m:e>
        </m:d>
      </m:oMath>
      <w:r w:rsidR="00E24153">
        <w:rPr>
          <w:rFonts w:eastAsiaTheme="minorEastAsia"/>
          <w:sz w:val="36"/>
          <w:szCs w:val="36"/>
        </w:rPr>
        <w:t xml:space="preserve">  </w:t>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sidRPr="00E24153">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38</w:t>
      </w:r>
      <w:r w:rsidR="006F3003">
        <w:rPr>
          <w:color w:val="0000FF"/>
        </w:rPr>
        <w:fldChar w:fldCharType="end"/>
      </w:r>
    </w:p>
    <w:p w:rsidR="00707464" w:rsidRDefault="00707464" w:rsidP="0026743B">
      <w:pPr>
        <w:spacing w:line="240" w:lineRule="auto"/>
      </w:pPr>
      <w:r>
        <w:rPr>
          <w:rFonts w:eastAsiaTheme="minorEastAsia"/>
        </w:rPr>
        <w:t xml:space="preserve">          </w:t>
      </w:r>
      <w:r w:rsidR="008B1D6A">
        <w:rPr>
          <w:rFonts w:eastAsiaTheme="minorEastAsia"/>
        </w:rPr>
        <w:t xml:space="preserve">                                               </w:t>
      </w:r>
      <w:r>
        <w:rPr>
          <w:rFonts w:eastAsiaTheme="minorEastAsia"/>
        </w:rPr>
        <w:t xml:space="preserve"> </w:t>
      </w:r>
    </w:p>
    <w:p w:rsidR="0092252D" w:rsidRDefault="00DC0666" w:rsidP="00695772">
      <w:r>
        <w:t>W</w:t>
      </w:r>
      <w:r w:rsidR="0092252D">
        <w:t>here</w:t>
      </w:r>
      <w:r>
        <w:t>:</w:t>
      </w:r>
      <w:r w:rsidR="0092252D">
        <w:t xml:space="preserve">   </w:t>
      </w:r>
    </w:p>
    <w:p w:rsidR="0092252D" w:rsidRDefault="0092252D" w:rsidP="00695772">
      <w:r>
        <w:t>q = volume flow capacity (m</w:t>
      </w:r>
      <w:r w:rsidRPr="00397D76">
        <w:rPr>
          <w:vertAlign w:val="superscript"/>
        </w:rPr>
        <w:t>3</w:t>
      </w:r>
      <w:r>
        <w:t xml:space="preserve">/s, </w:t>
      </w:r>
      <w:proofErr w:type="spellStart"/>
      <w:r>
        <w:t>gpm</w:t>
      </w:r>
      <w:proofErr w:type="spellEnd"/>
      <w:r>
        <w:t xml:space="preserve">, </w:t>
      </w:r>
      <w:proofErr w:type="spellStart"/>
      <w:r>
        <w:t>cfm</w:t>
      </w:r>
      <w:proofErr w:type="spellEnd"/>
      <w:proofErr w:type="gramStart"/>
      <w:r>
        <w:t>, ..</w:t>
      </w:r>
      <w:proofErr w:type="gramEnd"/>
      <w:r>
        <w:t>)</w:t>
      </w:r>
    </w:p>
    <w:p w:rsidR="0092252D" w:rsidRDefault="0092252D" w:rsidP="00695772">
      <w:r>
        <w:t>n = wheel velocity - revolution per minute - (rpm)</w:t>
      </w:r>
    </w:p>
    <w:p w:rsidR="0092252D" w:rsidRDefault="0092252D" w:rsidP="00695772">
      <w:r>
        <w:t xml:space="preserve">d = wheel diameter (m, </w:t>
      </w:r>
      <w:proofErr w:type="spellStart"/>
      <w:r>
        <w:t>ft</w:t>
      </w:r>
      <w:proofErr w:type="spellEnd"/>
      <w:r>
        <w:t>)</w:t>
      </w:r>
    </w:p>
    <w:p w:rsidR="00AE34A0" w:rsidRDefault="00AE34A0" w:rsidP="0026743B">
      <w:pPr>
        <w:spacing w:line="240" w:lineRule="auto"/>
        <w:rPr>
          <w:b/>
        </w:rPr>
      </w:pPr>
    </w:p>
    <w:p w:rsidR="0092252D" w:rsidRPr="00707464" w:rsidRDefault="0092252D" w:rsidP="00695772">
      <w:pPr>
        <w:rPr>
          <w:b/>
        </w:rPr>
      </w:pPr>
      <w:r w:rsidRPr="00707464">
        <w:rPr>
          <w:b/>
        </w:rPr>
        <w:t>Head or Pressure</w:t>
      </w:r>
    </w:p>
    <w:p w:rsidR="0092252D" w:rsidRDefault="0092252D" w:rsidP="00695772">
      <w:r>
        <w:t>The head or pressure of a centrifugal pump can be expressed like</w:t>
      </w:r>
    </w:p>
    <w:p w:rsidR="00E24153" w:rsidRDefault="00777FBB" w:rsidP="00E24153">
      <w:pPr>
        <w:keepNext/>
      </w:pPr>
      <m:oMath>
        <m:f>
          <m:fPr>
            <m:ctrlPr>
              <w:rPr>
                <w:rFonts w:ascii="Cambria Math" w:hAnsi="Cambria Math"/>
                <w:i/>
                <w:sz w:val="36"/>
                <w:szCs w:val="36"/>
              </w:rPr>
            </m:ctrlPr>
          </m:fPr>
          <m:num>
            <m:r>
              <w:rPr>
                <w:rFonts w:ascii="Cambria Math" w:hAnsi="Cambria Math"/>
                <w:sz w:val="36"/>
                <w:szCs w:val="36"/>
              </w:rPr>
              <m:t>dp1</m:t>
            </m:r>
          </m:num>
          <m:den>
            <m:r>
              <w:rPr>
                <w:rFonts w:ascii="Cambria Math" w:hAnsi="Cambria Math"/>
                <w:sz w:val="36"/>
                <w:szCs w:val="36"/>
              </w:rPr>
              <m:t>dp2</m:t>
            </m:r>
          </m:den>
        </m:f>
        <m:r>
          <w:rPr>
            <w:rFonts w:ascii="Cambria Math" w:hAnsi="Cambria Math"/>
            <w:sz w:val="36"/>
            <w:szCs w:val="36"/>
          </w:rPr>
          <m:t xml:space="preserve">= </m:t>
        </m:r>
        <m:sSup>
          <m:sSupPr>
            <m:ctrlPr>
              <w:rPr>
                <w:rFonts w:ascii="Cambria Math" w:hAnsi="Cambria Math"/>
                <w:i/>
                <w:sz w:val="36"/>
                <w:szCs w:val="36"/>
              </w:rPr>
            </m:ctrlPr>
          </m:sSupPr>
          <m:e>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n1</m:t>
                    </m:r>
                  </m:num>
                  <m:den>
                    <m:r>
                      <w:rPr>
                        <w:rFonts w:ascii="Cambria Math" w:hAnsi="Cambria Math"/>
                        <w:sz w:val="36"/>
                        <w:szCs w:val="36"/>
                      </w:rPr>
                      <m:t>n2</m:t>
                    </m:r>
                  </m:den>
                </m:f>
              </m:e>
            </m:d>
          </m:e>
          <m:sup>
            <m:r>
              <w:rPr>
                <w:rFonts w:ascii="Cambria Math" w:hAnsi="Cambria Math"/>
                <w:sz w:val="36"/>
                <w:szCs w:val="36"/>
              </w:rPr>
              <m:t>2</m:t>
            </m:r>
          </m:sup>
        </m:sSup>
        <m:sSup>
          <m:sSupPr>
            <m:ctrlPr>
              <w:rPr>
                <w:rFonts w:ascii="Cambria Math" w:hAnsi="Cambria Math"/>
                <w:i/>
                <w:sz w:val="36"/>
                <w:szCs w:val="36"/>
              </w:rPr>
            </m:ctrlPr>
          </m:sSupPr>
          <m:e>
            <m:d>
              <m:dPr>
                <m:ctrlPr>
                  <w:rPr>
                    <w:rFonts w:ascii="Cambria Math" w:hAnsi="Cambria Math"/>
                    <w:i/>
                    <w:sz w:val="36"/>
                    <w:szCs w:val="36"/>
                  </w:rPr>
                </m:ctrlPr>
              </m:dPr>
              <m:e>
                <m:f>
                  <m:fPr>
                    <m:ctrlPr>
                      <w:rPr>
                        <w:rFonts w:ascii="Cambria Math" w:hAnsi="Cambria Math"/>
                        <w:i/>
                        <w:sz w:val="36"/>
                        <w:szCs w:val="36"/>
                      </w:rPr>
                    </m:ctrlPr>
                  </m:fPr>
                  <m:num>
                    <m:r>
                      <w:rPr>
                        <w:rFonts w:ascii="Cambria Math" w:hAnsi="Cambria Math"/>
                        <w:sz w:val="36"/>
                        <w:szCs w:val="36"/>
                      </w:rPr>
                      <m:t>d1</m:t>
                    </m:r>
                  </m:num>
                  <m:den>
                    <m:r>
                      <w:rPr>
                        <w:rFonts w:ascii="Cambria Math" w:hAnsi="Cambria Math"/>
                        <w:sz w:val="36"/>
                        <w:szCs w:val="36"/>
                      </w:rPr>
                      <m:t>d2</m:t>
                    </m:r>
                  </m:den>
                </m:f>
              </m:e>
            </m:d>
          </m:e>
          <m:sup>
            <m:r>
              <w:rPr>
                <w:rFonts w:ascii="Cambria Math" w:hAnsi="Cambria Math"/>
                <w:sz w:val="36"/>
                <w:szCs w:val="36"/>
              </w:rPr>
              <m:t>2</m:t>
            </m:r>
          </m:sup>
        </m:sSup>
      </m:oMath>
      <w:r w:rsidR="00E24153">
        <w:rPr>
          <w:rFonts w:eastAsiaTheme="minorEastAsia"/>
          <w:sz w:val="36"/>
          <w:szCs w:val="36"/>
        </w:rPr>
        <w:t xml:space="preserve">  </w:t>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sidRPr="00E24153">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39</w:t>
      </w:r>
      <w:r w:rsidR="006F3003">
        <w:rPr>
          <w:color w:val="0000FF"/>
        </w:rPr>
        <w:fldChar w:fldCharType="end"/>
      </w:r>
    </w:p>
    <w:p w:rsidR="0092252D" w:rsidRDefault="00397D76" w:rsidP="00695772">
      <w:r>
        <w:t>W</w:t>
      </w:r>
      <w:r w:rsidR="0092252D">
        <w:t>here</w:t>
      </w:r>
      <w:r>
        <w:t>,</w:t>
      </w:r>
    </w:p>
    <w:p w:rsidR="0092252D" w:rsidRDefault="0092252D" w:rsidP="00695772">
      <w:proofErr w:type="spellStart"/>
      <w:proofErr w:type="gramStart"/>
      <w:r>
        <w:t>dp</w:t>
      </w:r>
      <w:proofErr w:type="spellEnd"/>
      <w:proofErr w:type="gramEnd"/>
      <w:r>
        <w:t xml:space="preserve"> = head or pressure  (m, </w:t>
      </w:r>
      <w:proofErr w:type="spellStart"/>
      <w:r>
        <w:t>ft</w:t>
      </w:r>
      <w:proofErr w:type="spellEnd"/>
      <w:r>
        <w:t>, Pa, psi, ..)</w:t>
      </w:r>
    </w:p>
    <w:p w:rsidR="0092252D" w:rsidRPr="004254E8" w:rsidRDefault="0092252D" w:rsidP="00695772">
      <w:pPr>
        <w:rPr>
          <w:b/>
        </w:rPr>
      </w:pPr>
      <w:r w:rsidRPr="004254E8">
        <w:rPr>
          <w:b/>
        </w:rPr>
        <w:lastRenderedPageBreak/>
        <w:t>Power</w:t>
      </w:r>
    </w:p>
    <w:p w:rsidR="0092252D" w:rsidRDefault="0092252D" w:rsidP="00695772">
      <w:r>
        <w:t>The power consumption of a centrifugal pump can be expressed as</w:t>
      </w:r>
    </w:p>
    <w:p w:rsidR="00E24153" w:rsidRDefault="00777FBB" w:rsidP="00E24153">
      <w:pPr>
        <w:keepNext/>
      </w:pPr>
      <m:oMath>
        <m:f>
          <m:fPr>
            <m:ctrlPr>
              <w:rPr>
                <w:rFonts w:ascii="Cambria Math" w:hAnsi="Cambria Math"/>
                <w:i/>
                <w:sz w:val="32"/>
                <w:szCs w:val="36"/>
              </w:rPr>
            </m:ctrlPr>
          </m:fPr>
          <m:num>
            <m:r>
              <w:rPr>
                <w:rFonts w:ascii="Cambria Math" w:hAnsi="Cambria Math"/>
                <w:sz w:val="32"/>
                <w:szCs w:val="36"/>
              </w:rPr>
              <m:t>p1</m:t>
            </m:r>
          </m:num>
          <m:den>
            <m:r>
              <w:rPr>
                <w:rFonts w:ascii="Cambria Math" w:hAnsi="Cambria Math"/>
                <w:sz w:val="32"/>
                <w:szCs w:val="36"/>
              </w:rPr>
              <m:t>p2</m:t>
            </m:r>
          </m:den>
        </m:f>
        <m:r>
          <w:rPr>
            <w:rFonts w:ascii="Cambria Math" w:hAnsi="Cambria Math"/>
            <w:sz w:val="32"/>
            <w:szCs w:val="36"/>
          </w:rPr>
          <m:t xml:space="preserve">= </m:t>
        </m:r>
        <m:sSup>
          <m:sSupPr>
            <m:ctrlPr>
              <w:rPr>
                <w:rFonts w:ascii="Cambria Math" w:hAnsi="Cambria Math"/>
                <w:i/>
                <w:sz w:val="32"/>
                <w:szCs w:val="36"/>
              </w:rPr>
            </m:ctrlPr>
          </m:sSupPr>
          <m:e>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n1</m:t>
                    </m:r>
                  </m:num>
                  <m:den>
                    <m:r>
                      <w:rPr>
                        <w:rFonts w:ascii="Cambria Math" w:hAnsi="Cambria Math"/>
                        <w:sz w:val="32"/>
                        <w:szCs w:val="36"/>
                      </w:rPr>
                      <m:t>n2</m:t>
                    </m:r>
                  </m:den>
                </m:f>
              </m:e>
            </m:d>
          </m:e>
          <m:sup>
            <m:r>
              <w:rPr>
                <w:rFonts w:ascii="Cambria Math" w:hAnsi="Cambria Math"/>
                <w:sz w:val="32"/>
                <w:szCs w:val="36"/>
              </w:rPr>
              <m:t>3</m:t>
            </m:r>
          </m:sup>
        </m:sSup>
        <m:r>
          <w:rPr>
            <w:rFonts w:ascii="Cambria Math" w:hAnsi="Cambria Math"/>
            <w:sz w:val="32"/>
            <w:szCs w:val="36"/>
          </w:rPr>
          <m:t xml:space="preserve"> </m:t>
        </m:r>
        <m:sSup>
          <m:sSupPr>
            <m:ctrlPr>
              <w:rPr>
                <w:rFonts w:ascii="Cambria Math" w:hAnsi="Cambria Math"/>
                <w:i/>
                <w:sz w:val="32"/>
                <w:szCs w:val="36"/>
              </w:rPr>
            </m:ctrlPr>
          </m:sSupPr>
          <m:e>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d1</m:t>
                    </m:r>
                  </m:num>
                  <m:den>
                    <m:r>
                      <w:rPr>
                        <w:rFonts w:ascii="Cambria Math" w:hAnsi="Cambria Math"/>
                        <w:sz w:val="32"/>
                        <w:szCs w:val="36"/>
                      </w:rPr>
                      <m:t>d2</m:t>
                    </m:r>
                  </m:den>
                </m:f>
              </m:e>
            </m:d>
          </m:e>
          <m:sup>
            <m:r>
              <w:rPr>
                <w:rFonts w:ascii="Cambria Math" w:hAnsi="Cambria Math"/>
                <w:sz w:val="32"/>
                <w:szCs w:val="36"/>
              </w:rPr>
              <m:t>3</m:t>
            </m:r>
          </m:sup>
        </m:sSup>
      </m:oMath>
      <w:r w:rsidR="00E24153" w:rsidRPr="007B5421">
        <w:rPr>
          <w:rFonts w:eastAsiaTheme="minorEastAsia"/>
          <w:sz w:val="32"/>
          <w:szCs w:val="36"/>
        </w:rPr>
        <w:t xml:space="preserve"> </w:t>
      </w:r>
      <w:r w:rsidR="00E24153" w:rsidRPr="007B5421">
        <w:rPr>
          <w:rFonts w:eastAsiaTheme="minorEastAsia"/>
          <w:sz w:val="32"/>
          <w:szCs w:val="36"/>
        </w:rPr>
        <w:tab/>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Pr>
          <w:rFonts w:eastAsiaTheme="minorEastAsia"/>
          <w:sz w:val="36"/>
          <w:szCs w:val="36"/>
        </w:rPr>
        <w:tab/>
      </w:r>
      <w:r w:rsidR="00E24153" w:rsidRPr="00E24153">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40</w:t>
      </w:r>
      <w:r w:rsidR="006F3003">
        <w:rPr>
          <w:color w:val="0000FF"/>
        </w:rPr>
        <w:fldChar w:fldCharType="end"/>
      </w:r>
    </w:p>
    <w:p w:rsidR="004254E8" w:rsidRDefault="004254E8" w:rsidP="00695772">
      <w:r w:rsidRPr="004254E8">
        <w:rPr>
          <w:rFonts w:eastAsiaTheme="minorEastAsia"/>
          <w:sz w:val="36"/>
          <w:szCs w:val="36"/>
        </w:rPr>
        <w:t xml:space="preserve"> </w:t>
      </w:r>
      <w:r>
        <w:rPr>
          <w:rFonts w:eastAsiaTheme="minorEastAsia"/>
        </w:rPr>
        <w:t xml:space="preserve">  </w:t>
      </w:r>
      <w:r w:rsidR="008B1D6A">
        <w:rPr>
          <w:rFonts w:eastAsiaTheme="minorEastAsia"/>
        </w:rPr>
        <w:t xml:space="preserve">                                            </w:t>
      </w:r>
      <w:r>
        <w:rPr>
          <w:rFonts w:eastAsiaTheme="minorEastAsia"/>
        </w:rPr>
        <w:t xml:space="preserve">  </w:t>
      </w:r>
    </w:p>
    <w:p w:rsidR="0092252D" w:rsidRDefault="00397D76" w:rsidP="00695772">
      <w:r>
        <w:t>W</w:t>
      </w:r>
      <w:r w:rsidR="0092252D">
        <w:t>here</w:t>
      </w:r>
      <w:r>
        <w:t>,</w:t>
      </w:r>
    </w:p>
    <w:p w:rsidR="0092252D" w:rsidRDefault="0092252D" w:rsidP="00695772">
      <w:r>
        <w:t xml:space="preserve">P = power (W, </w:t>
      </w:r>
      <w:proofErr w:type="spellStart"/>
      <w:r w:rsidR="005A194F">
        <w:t>bhp</w:t>
      </w:r>
      <w:proofErr w:type="spellEnd"/>
      <w:r w:rsidR="005A194F">
        <w:t>,</w:t>
      </w:r>
      <w:r>
        <w:t>)</w:t>
      </w:r>
    </w:p>
    <w:p w:rsidR="005A194F" w:rsidRDefault="005A194F" w:rsidP="00695772"/>
    <w:p w:rsidR="0092252D" w:rsidRPr="00B767A9" w:rsidRDefault="0092252D" w:rsidP="00695772">
      <w:pPr>
        <w:rPr>
          <w:b/>
        </w:rPr>
      </w:pPr>
      <w:r w:rsidRPr="00B767A9">
        <w:rPr>
          <w:b/>
        </w:rPr>
        <w:t>Changing Wheel Velocity</w:t>
      </w:r>
    </w:p>
    <w:p w:rsidR="0092252D" w:rsidRDefault="0092252D" w:rsidP="00695772">
      <w:r>
        <w:t xml:space="preserve">  </w:t>
      </w:r>
    </w:p>
    <w:p w:rsidR="0092252D" w:rsidRDefault="0092252D" w:rsidP="00695772">
      <w:r>
        <w:t xml:space="preserve">If the </w:t>
      </w:r>
      <w:r w:rsidRPr="00A91BBF">
        <w:rPr>
          <w:u w:val="single"/>
        </w:rPr>
        <w:t>wheel diameter is constant</w:t>
      </w:r>
      <w:r>
        <w:t xml:space="preserve"> - change in pump wheel velocity can simplify the affinity laws to</w:t>
      </w:r>
      <w:r w:rsidR="00511673">
        <w:t xml:space="preserve"> </w:t>
      </w:r>
      <w:r w:rsidR="00E24153">
        <w:t xml:space="preserve">Equations 38, 39 </w:t>
      </w:r>
      <w:r w:rsidR="00511673" w:rsidRPr="00E24153">
        <w:t xml:space="preserve">and </w:t>
      </w:r>
      <w:r w:rsidR="00E24153">
        <w:t>40</w:t>
      </w:r>
      <w:r w:rsidR="00511673" w:rsidRPr="00E24153">
        <w:t xml:space="preserve"> indicated above</w:t>
      </w:r>
      <w:r w:rsidR="00D4734E">
        <w:t xml:space="preserve">: </w:t>
      </w:r>
    </w:p>
    <w:p w:rsidR="0092252D" w:rsidRDefault="0092252D" w:rsidP="00695772"/>
    <w:p w:rsidR="0092252D" w:rsidRDefault="00DC0666" w:rsidP="00397D76">
      <w:pPr>
        <w:jc w:val="center"/>
      </w:pPr>
      <w:r>
        <w:rPr>
          <w:noProof/>
        </w:rPr>
        <w:drawing>
          <wp:inline distT="0" distB="0" distL="0" distR="0" wp14:anchorId="17A6491C" wp14:editId="614F786F">
            <wp:extent cx="3165231" cy="18303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BEBA8EAE-BF5A-486C-A8C5-ECC9F3942E4B}">
                          <a14:imgProps xmlns:a14="http://schemas.microsoft.com/office/drawing/2010/main">
                            <a14:imgLayer r:embed="rId144">
                              <a14:imgEffect>
                                <a14:brightnessContrast bright="-7000" contrast="59000"/>
                              </a14:imgEffect>
                            </a14:imgLayer>
                          </a14:imgProps>
                        </a:ext>
                      </a:extLst>
                    </a:blip>
                    <a:stretch>
                      <a:fillRect/>
                    </a:stretch>
                  </pic:blipFill>
                  <pic:spPr>
                    <a:xfrm>
                      <a:off x="0" y="0"/>
                      <a:ext cx="3167350" cy="1831554"/>
                    </a:xfrm>
                    <a:prstGeom prst="rect">
                      <a:avLst/>
                    </a:prstGeom>
                  </pic:spPr>
                </pic:pic>
              </a:graphicData>
            </a:graphic>
          </wp:inline>
        </w:drawing>
      </w:r>
    </w:p>
    <w:p w:rsidR="00C431D7" w:rsidRDefault="00031BA5" w:rsidP="00397D76">
      <w:pPr>
        <w:pStyle w:val="Caption"/>
        <w:jc w:val="center"/>
      </w:pPr>
      <w:bookmarkStart w:id="214" w:name="_Toc531646225"/>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5</w:t>
      </w:r>
      <w:r w:rsidR="00777FBB">
        <w:rPr>
          <w:noProof/>
        </w:rPr>
        <w:fldChar w:fldCharType="end"/>
      </w:r>
      <w:r>
        <w:t xml:space="preserve">: </w:t>
      </w:r>
      <w:r w:rsidRPr="0074521D">
        <w:t xml:space="preserve">Changing </w:t>
      </w:r>
      <w:r w:rsidR="007B5421" w:rsidRPr="0074521D">
        <w:t>wheel velocity</w:t>
      </w:r>
      <w:bookmarkEnd w:id="214"/>
    </w:p>
    <w:p w:rsidR="00AE34A0" w:rsidRDefault="00AE34A0" w:rsidP="00695772"/>
    <w:p w:rsidR="0092252D" w:rsidRDefault="0092252D" w:rsidP="00695772">
      <w:r>
        <w:t>Note</w:t>
      </w:r>
      <w:r w:rsidR="00DC0666">
        <w:t>:</w:t>
      </w:r>
      <w:r>
        <w:t xml:space="preserve"> If the speed of a pump is increased with 10%</w:t>
      </w:r>
      <w:r w:rsidR="00DC0666">
        <w:t xml:space="preserve">, </w:t>
      </w:r>
      <w:r>
        <w:t>the volume flow increases with 10%</w:t>
      </w:r>
      <w:r w:rsidR="00DC0666">
        <w:t xml:space="preserve">, </w:t>
      </w:r>
      <w:r>
        <w:t>the head increases with 21%</w:t>
      </w:r>
      <w:r w:rsidR="00DC0666">
        <w:t xml:space="preserve"> and </w:t>
      </w:r>
      <w:r>
        <w:t>the power increases with 33 %</w:t>
      </w:r>
      <w:r w:rsidR="00DC0666">
        <w:t>.</w:t>
      </w:r>
    </w:p>
    <w:p w:rsidR="00AE34A0" w:rsidRDefault="00AE34A0" w:rsidP="00695772"/>
    <w:p w:rsidR="0092252D" w:rsidRDefault="0092252D" w:rsidP="00695772">
      <w:r>
        <w:t>If we want to increase the volume flow capacity of an existing system with 10% we have to increase the power supply with 33%.</w:t>
      </w:r>
    </w:p>
    <w:p w:rsidR="00511673" w:rsidRDefault="00511673" w:rsidP="00695772">
      <w:pPr>
        <w:rPr>
          <w:b/>
        </w:rPr>
      </w:pPr>
    </w:p>
    <w:p w:rsidR="0092252D" w:rsidRPr="008862CB" w:rsidRDefault="0092252D" w:rsidP="00695772">
      <w:pPr>
        <w:rPr>
          <w:b/>
        </w:rPr>
      </w:pPr>
      <w:r w:rsidRPr="008862CB">
        <w:rPr>
          <w:b/>
        </w:rPr>
        <w:t>Changing the Impeller Diameter</w:t>
      </w:r>
    </w:p>
    <w:p w:rsidR="007A470D" w:rsidRDefault="00BD16CF" w:rsidP="00BD16CF">
      <w:pPr>
        <w:tabs>
          <w:tab w:val="left" w:pos="1246"/>
        </w:tabs>
      </w:pPr>
      <w:r>
        <w:tab/>
      </w:r>
    </w:p>
    <w:p w:rsidR="0092252D" w:rsidRDefault="0092252D" w:rsidP="00695772">
      <w:r>
        <w:t xml:space="preserve">If </w:t>
      </w:r>
      <w:r w:rsidRPr="00A91BBF">
        <w:rPr>
          <w:u w:val="single"/>
        </w:rPr>
        <w:t>wheel velocity is constant</w:t>
      </w:r>
      <w:r>
        <w:t xml:space="preserve"> a change in impeller diameter simplifies the affinity laws to</w:t>
      </w:r>
      <w:r w:rsidR="00A91BBF">
        <w:t>:</w:t>
      </w:r>
    </w:p>
    <w:p w:rsidR="0092252D" w:rsidRDefault="0092252D" w:rsidP="00695772">
      <w:r>
        <w:t>Capacity</w:t>
      </w:r>
    </w:p>
    <w:p w:rsidR="00397D76" w:rsidRDefault="00777FBB" w:rsidP="00397D76">
      <w:pPr>
        <w:keepNext/>
      </w:pPr>
      <m:oMath>
        <m:f>
          <m:fPr>
            <m:ctrlPr>
              <w:rPr>
                <w:rFonts w:ascii="Cambria Math" w:hAnsi="Cambria Math"/>
                <w:i/>
                <w:sz w:val="32"/>
                <w:szCs w:val="36"/>
              </w:rPr>
            </m:ctrlPr>
          </m:fPr>
          <m:num>
            <m:r>
              <w:rPr>
                <w:rFonts w:ascii="Cambria Math" w:hAnsi="Cambria Math"/>
                <w:sz w:val="32"/>
                <w:szCs w:val="36"/>
              </w:rPr>
              <m:t>q1</m:t>
            </m:r>
          </m:num>
          <m:den>
            <m:r>
              <w:rPr>
                <w:rFonts w:ascii="Cambria Math" w:hAnsi="Cambria Math"/>
                <w:sz w:val="32"/>
                <w:szCs w:val="36"/>
              </w:rPr>
              <m:t>q2</m:t>
            </m:r>
          </m:den>
        </m:f>
        <m:r>
          <w:rPr>
            <w:rFonts w:ascii="Cambria Math" w:hAnsi="Cambria Math"/>
            <w:sz w:val="32"/>
            <w:szCs w:val="36"/>
          </w:rPr>
          <m:t xml:space="preserve">= </m:t>
        </m:r>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d1</m:t>
                </m:r>
              </m:num>
              <m:den>
                <m:r>
                  <w:rPr>
                    <w:rFonts w:ascii="Cambria Math" w:hAnsi="Cambria Math"/>
                    <w:sz w:val="32"/>
                    <w:szCs w:val="36"/>
                  </w:rPr>
                  <m:t>d2</m:t>
                </m:r>
              </m:den>
            </m:f>
          </m:e>
        </m:d>
      </m:oMath>
      <w:r w:rsidR="00397D76" w:rsidRPr="007B5421">
        <w:rPr>
          <w:rFonts w:eastAsiaTheme="minorEastAsia"/>
          <w:sz w:val="32"/>
          <w:szCs w:val="36"/>
        </w:rPr>
        <w:t xml:space="preserve"> </w:t>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sidRPr="00397D76">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41</w:t>
      </w:r>
      <w:r w:rsidR="006F3003">
        <w:rPr>
          <w:color w:val="0000FF"/>
        </w:rPr>
        <w:fldChar w:fldCharType="end"/>
      </w:r>
    </w:p>
    <w:p w:rsidR="008862CB" w:rsidRDefault="008862CB" w:rsidP="00695772">
      <w:r>
        <w:rPr>
          <w:rFonts w:eastAsiaTheme="minorEastAsia"/>
        </w:rPr>
        <w:t xml:space="preserve">         </w:t>
      </w:r>
      <w:r w:rsidR="008B1D6A">
        <w:rPr>
          <w:rFonts w:eastAsiaTheme="minorEastAsia"/>
        </w:rPr>
        <w:t xml:space="preserve">                                       </w:t>
      </w:r>
      <w:r>
        <w:rPr>
          <w:rFonts w:eastAsiaTheme="minorEastAsia"/>
        </w:rPr>
        <w:t xml:space="preserve">  </w:t>
      </w:r>
    </w:p>
    <w:p w:rsidR="0092252D" w:rsidRDefault="0092252D" w:rsidP="00695772">
      <w:r>
        <w:t>Head or Pressure</w:t>
      </w:r>
    </w:p>
    <w:p w:rsidR="00397D76" w:rsidRDefault="00777FBB" w:rsidP="00397D76">
      <w:pPr>
        <w:keepNext/>
      </w:pPr>
      <m:oMath>
        <m:f>
          <m:fPr>
            <m:ctrlPr>
              <w:rPr>
                <w:rFonts w:ascii="Cambria Math" w:hAnsi="Cambria Math"/>
                <w:i/>
                <w:sz w:val="32"/>
                <w:szCs w:val="36"/>
              </w:rPr>
            </m:ctrlPr>
          </m:fPr>
          <m:num>
            <m:r>
              <w:rPr>
                <w:rFonts w:ascii="Cambria Math" w:hAnsi="Cambria Math"/>
                <w:sz w:val="32"/>
                <w:szCs w:val="36"/>
              </w:rPr>
              <m:t>dp1</m:t>
            </m:r>
          </m:num>
          <m:den>
            <m:r>
              <w:rPr>
                <w:rFonts w:ascii="Cambria Math" w:hAnsi="Cambria Math"/>
                <w:sz w:val="32"/>
                <w:szCs w:val="36"/>
              </w:rPr>
              <m:t>dp2</m:t>
            </m:r>
          </m:den>
        </m:f>
        <m:r>
          <w:rPr>
            <w:rFonts w:ascii="Cambria Math" w:hAnsi="Cambria Math"/>
            <w:sz w:val="32"/>
            <w:szCs w:val="36"/>
          </w:rPr>
          <m:t xml:space="preserve">= </m:t>
        </m:r>
        <m:sSup>
          <m:sSupPr>
            <m:ctrlPr>
              <w:rPr>
                <w:rFonts w:ascii="Cambria Math" w:hAnsi="Cambria Math"/>
                <w:i/>
                <w:sz w:val="32"/>
                <w:szCs w:val="36"/>
              </w:rPr>
            </m:ctrlPr>
          </m:sSupPr>
          <m:e>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d1</m:t>
                    </m:r>
                  </m:num>
                  <m:den>
                    <m:r>
                      <w:rPr>
                        <w:rFonts w:ascii="Cambria Math" w:hAnsi="Cambria Math"/>
                        <w:sz w:val="32"/>
                        <w:szCs w:val="36"/>
                      </w:rPr>
                      <m:t>d2</m:t>
                    </m:r>
                  </m:den>
                </m:f>
              </m:e>
            </m:d>
          </m:e>
          <m:sup>
            <m:r>
              <w:rPr>
                <w:rFonts w:ascii="Cambria Math" w:hAnsi="Cambria Math"/>
                <w:sz w:val="32"/>
                <w:szCs w:val="36"/>
              </w:rPr>
              <m:t>2</m:t>
            </m:r>
          </m:sup>
        </m:sSup>
      </m:oMath>
      <w:r w:rsidR="00397D76">
        <w:rPr>
          <w:rFonts w:eastAsiaTheme="minorEastAsia"/>
          <w:sz w:val="36"/>
          <w:szCs w:val="36"/>
        </w:rPr>
        <w:t xml:space="preserve">  </w:t>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sidRPr="00397D76">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42</w:t>
      </w:r>
      <w:r w:rsidR="006F3003">
        <w:rPr>
          <w:color w:val="0000FF"/>
        </w:rPr>
        <w:fldChar w:fldCharType="end"/>
      </w:r>
    </w:p>
    <w:p w:rsidR="00592BE5" w:rsidRDefault="00592BE5" w:rsidP="00695772">
      <w:r>
        <w:rPr>
          <w:rFonts w:eastAsiaTheme="minorEastAsia"/>
        </w:rPr>
        <w:t xml:space="preserve">        </w:t>
      </w:r>
      <w:r w:rsidR="008B1D6A">
        <w:rPr>
          <w:rFonts w:eastAsiaTheme="minorEastAsia"/>
        </w:rPr>
        <w:t xml:space="preserve">                               </w:t>
      </w:r>
      <w:r>
        <w:rPr>
          <w:rFonts w:eastAsiaTheme="minorEastAsia"/>
        </w:rPr>
        <w:t xml:space="preserve">   </w:t>
      </w:r>
    </w:p>
    <w:p w:rsidR="0092252D" w:rsidRDefault="0092252D" w:rsidP="00695772">
      <w:r>
        <w:t>Power</w:t>
      </w:r>
    </w:p>
    <w:p w:rsidR="00397D76" w:rsidRDefault="00777FBB" w:rsidP="00397D76">
      <w:pPr>
        <w:keepNext/>
      </w:pPr>
      <m:oMath>
        <m:f>
          <m:fPr>
            <m:ctrlPr>
              <w:rPr>
                <w:rFonts w:ascii="Cambria Math" w:hAnsi="Cambria Math"/>
                <w:i/>
                <w:sz w:val="32"/>
                <w:szCs w:val="36"/>
              </w:rPr>
            </m:ctrlPr>
          </m:fPr>
          <m:num>
            <m:r>
              <w:rPr>
                <w:rFonts w:ascii="Cambria Math" w:hAnsi="Cambria Math"/>
                <w:sz w:val="32"/>
                <w:szCs w:val="36"/>
              </w:rPr>
              <m:t>p1</m:t>
            </m:r>
          </m:num>
          <m:den>
            <m:r>
              <w:rPr>
                <w:rFonts w:ascii="Cambria Math" w:hAnsi="Cambria Math"/>
                <w:sz w:val="32"/>
                <w:szCs w:val="36"/>
              </w:rPr>
              <m:t>p2</m:t>
            </m:r>
          </m:den>
        </m:f>
        <m:r>
          <w:rPr>
            <w:rFonts w:ascii="Cambria Math" w:hAnsi="Cambria Math"/>
            <w:sz w:val="32"/>
            <w:szCs w:val="36"/>
          </w:rPr>
          <m:t xml:space="preserve">=  </m:t>
        </m:r>
        <m:sSup>
          <m:sSupPr>
            <m:ctrlPr>
              <w:rPr>
                <w:rFonts w:ascii="Cambria Math" w:hAnsi="Cambria Math"/>
                <w:i/>
                <w:sz w:val="32"/>
                <w:szCs w:val="36"/>
              </w:rPr>
            </m:ctrlPr>
          </m:sSupPr>
          <m:e>
            <m:d>
              <m:dPr>
                <m:ctrlPr>
                  <w:rPr>
                    <w:rFonts w:ascii="Cambria Math" w:hAnsi="Cambria Math"/>
                    <w:i/>
                    <w:sz w:val="32"/>
                    <w:szCs w:val="36"/>
                  </w:rPr>
                </m:ctrlPr>
              </m:dPr>
              <m:e>
                <m:f>
                  <m:fPr>
                    <m:ctrlPr>
                      <w:rPr>
                        <w:rFonts w:ascii="Cambria Math" w:hAnsi="Cambria Math"/>
                        <w:i/>
                        <w:sz w:val="32"/>
                        <w:szCs w:val="36"/>
                      </w:rPr>
                    </m:ctrlPr>
                  </m:fPr>
                  <m:num>
                    <m:r>
                      <w:rPr>
                        <w:rFonts w:ascii="Cambria Math" w:hAnsi="Cambria Math"/>
                        <w:sz w:val="32"/>
                        <w:szCs w:val="36"/>
                      </w:rPr>
                      <m:t>d1</m:t>
                    </m:r>
                  </m:num>
                  <m:den>
                    <m:r>
                      <w:rPr>
                        <w:rFonts w:ascii="Cambria Math" w:hAnsi="Cambria Math"/>
                        <w:sz w:val="32"/>
                        <w:szCs w:val="36"/>
                      </w:rPr>
                      <m:t>d2</m:t>
                    </m:r>
                  </m:den>
                </m:f>
              </m:e>
            </m:d>
          </m:e>
          <m:sup>
            <m:r>
              <w:rPr>
                <w:rFonts w:ascii="Cambria Math" w:hAnsi="Cambria Math"/>
                <w:sz w:val="32"/>
                <w:szCs w:val="36"/>
              </w:rPr>
              <m:t>3</m:t>
            </m:r>
          </m:sup>
        </m:sSup>
      </m:oMath>
      <w:r w:rsidR="00397D76">
        <w:rPr>
          <w:rFonts w:eastAsiaTheme="minorEastAsia"/>
          <w:sz w:val="36"/>
          <w:szCs w:val="36"/>
        </w:rPr>
        <w:t xml:space="preserve">  </w:t>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Pr>
          <w:rFonts w:eastAsiaTheme="minorEastAsia"/>
          <w:sz w:val="36"/>
          <w:szCs w:val="36"/>
        </w:rPr>
        <w:tab/>
      </w:r>
      <w:r w:rsidR="00397D76" w:rsidRPr="00397D76">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43</w:t>
      </w:r>
      <w:r w:rsidR="006F3003">
        <w:rPr>
          <w:color w:val="0000FF"/>
        </w:rPr>
        <w:fldChar w:fldCharType="end"/>
      </w:r>
    </w:p>
    <w:p w:rsidR="00592BE5" w:rsidRDefault="00592BE5" w:rsidP="00695772">
      <w:r w:rsidRPr="004254E8">
        <w:rPr>
          <w:rFonts w:eastAsiaTheme="minorEastAsia"/>
          <w:sz w:val="36"/>
          <w:szCs w:val="36"/>
        </w:rPr>
        <w:t xml:space="preserve"> </w:t>
      </w:r>
      <w:r>
        <w:rPr>
          <w:rFonts w:eastAsiaTheme="minorEastAsia"/>
        </w:rPr>
        <w:t xml:space="preserve">   </w:t>
      </w:r>
      <w:r w:rsidR="008B1D6A">
        <w:rPr>
          <w:rFonts w:eastAsiaTheme="minorEastAsia"/>
        </w:rPr>
        <w:t xml:space="preserve">                                    </w:t>
      </w:r>
      <w:r>
        <w:rPr>
          <w:rFonts w:eastAsiaTheme="minorEastAsia"/>
        </w:rPr>
        <w:t xml:space="preserve"> </w:t>
      </w:r>
    </w:p>
    <w:p w:rsidR="0020581B" w:rsidRPr="0061792B" w:rsidRDefault="0020581B" w:rsidP="0061792B">
      <w:pPr>
        <w:pStyle w:val="Heading3"/>
      </w:pPr>
      <w:bookmarkStart w:id="215" w:name="_Toc497682035"/>
      <w:bookmarkStart w:id="216" w:name="_Toc499363901"/>
      <w:bookmarkStart w:id="217" w:name="_Toc499384892"/>
      <w:bookmarkStart w:id="218" w:name="_Toc531646046"/>
      <w:r w:rsidRPr="0061792B">
        <w:lastRenderedPageBreak/>
        <w:t>Pump characteristic curve</w:t>
      </w:r>
      <w:bookmarkEnd w:id="215"/>
      <w:bookmarkEnd w:id="216"/>
      <w:bookmarkEnd w:id="217"/>
      <w:bookmarkEnd w:id="218"/>
    </w:p>
    <w:p w:rsidR="006B6979" w:rsidRPr="00397D76" w:rsidRDefault="006B6979" w:rsidP="00397D76">
      <w:r w:rsidRPr="00397D76">
        <w:t xml:space="preserve">Most manufacturers provide four different characteristic curves for every pump: the Total Dynamic Head versus Discharge or TDH-Q curve, the Efficiency versus Discharge or EFF-Q curve, the Brake Power versus Discharge or BPQ curve and Net Positive Suction Head Required versus Discharge or NPSHR-Q curve. All four curves are discharge related. Figure </w:t>
      </w:r>
      <w:r w:rsidR="00397D76">
        <w:t xml:space="preserve">10-6 </w:t>
      </w:r>
      <w:r w:rsidRPr="00397D76">
        <w:t>presents the four typical characteristic curves for a pump, with one stage or impeller.</w:t>
      </w:r>
    </w:p>
    <w:p w:rsidR="006B6979" w:rsidRDefault="006B6979" w:rsidP="009756A0">
      <w:pPr>
        <w:autoSpaceDE w:val="0"/>
        <w:autoSpaceDN w:val="0"/>
        <w:adjustRightInd w:val="0"/>
        <w:jc w:val="center"/>
        <w:rPr>
          <w:rFonts w:ascii="Lapidary333BT-Roman" w:hAnsi="Lapidary333BT-Roman" w:cs="Lapidary333BT-Roman"/>
          <w:sz w:val="23"/>
          <w:szCs w:val="23"/>
        </w:rPr>
      </w:pPr>
      <w:r>
        <w:rPr>
          <w:noProof/>
        </w:rPr>
        <w:drawing>
          <wp:inline distT="0" distB="0" distL="0" distR="0" wp14:anchorId="40CC1C2E" wp14:editId="7161F317">
            <wp:extent cx="3569676" cy="199157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BEBA8EAE-BF5A-486C-A8C5-ECC9F3942E4B}">
                          <a14:imgProps xmlns:a14="http://schemas.microsoft.com/office/drawing/2010/main">
                            <a14:imgLayer r:embed="rId146">
                              <a14:imgEffect>
                                <a14:brightnessContrast bright="-18000" contrast="60000"/>
                              </a14:imgEffect>
                            </a14:imgLayer>
                          </a14:imgProps>
                        </a:ext>
                      </a:extLst>
                    </a:blip>
                    <a:stretch>
                      <a:fillRect/>
                    </a:stretch>
                  </pic:blipFill>
                  <pic:spPr>
                    <a:xfrm>
                      <a:off x="0" y="0"/>
                      <a:ext cx="3575400" cy="1994769"/>
                    </a:xfrm>
                    <a:prstGeom prst="rect">
                      <a:avLst/>
                    </a:prstGeom>
                  </pic:spPr>
                </pic:pic>
              </a:graphicData>
            </a:graphic>
          </wp:inline>
        </w:drawing>
      </w:r>
    </w:p>
    <w:p w:rsidR="00397D76" w:rsidRDefault="006B6979" w:rsidP="00397D76">
      <w:pPr>
        <w:keepNext/>
        <w:autoSpaceDE w:val="0"/>
        <w:autoSpaceDN w:val="0"/>
        <w:adjustRightInd w:val="0"/>
        <w:jc w:val="center"/>
      </w:pPr>
      <w:r>
        <w:rPr>
          <w:noProof/>
        </w:rPr>
        <w:drawing>
          <wp:inline distT="0" distB="0" distL="0" distR="0" wp14:anchorId="55B7A626" wp14:editId="016DF61F">
            <wp:extent cx="3807069" cy="2006429"/>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extLst>
                        <a:ext uri="{BEBA8EAE-BF5A-486C-A8C5-ECC9F3942E4B}">
                          <a14:imgProps xmlns:a14="http://schemas.microsoft.com/office/drawing/2010/main">
                            <a14:imgLayer r:embed="rId148">
                              <a14:imgEffect>
                                <a14:brightnessContrast bright="-8000" contrast="64000"/>
                              </a14:imgEffect>
                            </a14:imgLayer>
                          </a14:imgProps>
                        </a:ext>
                      </a:extLst>
                    </a:blip>
                    <a:stretch>
                      <a:fillRect/>
                    </a:stretch>
                  </pic:blipFill>
                  <pic:spPr>
                    <a:xfrm>
                      <a:off x="0" y="0"/>
                      <a:ext cx="3808199" cy="2007025"/>
                    </a:xfrm>
                    <a:prstGeom prst="rect">
                      <a:avLst/>
                    </a:prstGeom>
                  </pic:spPr>
                </pic:pic>
              </a:graphicData>
            </a:graphic>
          </wp:inline>
        </w:drawing>
      </w:r>
    </w:p>
    <w:p w:rsidR="007B5421" w:rsidRPr="007B5421" w:rsidRDefault="007B5421" w:rsidP="007B5421">
      <w:pPr>
        <w:jc w:val="center"/>
        <w:rPr>
          <w:sz w:val="18"/>
          <w:szCs w:val="20"/>
        </w:rPr>
      </w:pPr>
      <w:r w:rsidRPr="007B5421">
        <w:rPr>
          <w:sz w:val="18"/>
          <w:szCs w:val="20"/>
        </w:rPr>
        <w:t>Source: FAO irrigation Manual Module-5, 2001</w:t>
      </w:r>
    </w:p>
    <w:p w:rsidR="007B5421" w:rsidRDefault="007B5421" w:rsidP="00397D76">
      <w:pPr>
        <w:pStyle w:val="Caption"/>
        <w:jc w:val="center"/>
      </w:pPr>
    </w:p>
    <w:p w:rsidR="006B6979" w:rsidRDefault="00397D76" w:rsidP="00397D76">
      <w:pPr>
        <w:pStyle w:val="Caption"/>
        <w:jc w:val="center"/>
        <w:rPr>
          <w:rFonts w:ascii="Lapidary333BT-Roman" w:hAnsi="Lapidary333BT-Roman" w:cs="Lapidary333BT-Roman"/>
          <w:sz w:val="23"/>
          <w:szCs w:val="23"/>
        </w:rPr>
      </w:pPr>
      <w:bookmarkStart w:id="219" w:name="_Toc531646226"/>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6</w:t>
      </w:r>
      <w:r w:rsidR="00777FBB">
        <w:rPr>
          <w:noProof/>
        </w:rPr>
        <w:fldChar w:fldCharType="end"/>
      </w:r>
      <w:r w:rsidR="007B5421">
        <w:rPr>
          <w:noProof/>
        </w:rPr>
        <w:t>”</w:t>
      </w:r>
      <w:r>
        <w:t xml:space="preserve"> Pump characteristic curves</w:t>
      </w:r>
      <w:bookmarkEnd w:id="219"/>
    </w:p>
    <w:p w:rsidR="006B6979" w:rsidRDefault="006B6979" w:rsidP="00A91BBF">
      <w:pPr>
        <w:autoSpaceDE w:val="0"/>
        <w:autoSpaceDN w:val="0"/>
        <w:adjustRightInd w:val="0"/>
        <w:jc w:val="left"/>
        <w:rPr>
          <w:rFonts w:ascii="Arial,Bold" w:hAnsi="Arial,Bold" w:cs="Arial,Bold"/>
          <w:b/>
          <w:bCs/>
          <w:sz w:val="18"/>
          <w:szCs w:val="18"/>
        </w:rPr>
      </w:pPr>
    </w:p>
    <w:p w:rsidR="006B6979" w:rsidRPr="007B5421" w:rsidRDefault="006B6979" w:rsidP="007B5421">
      <w:pPr>
        <w:rPr>
          <w:b/>
        </w:rPr>
      </w:pPr>
      <w:r w:rsidRPr="007B5421">
        <w:rPr>
          <w:b/>
        </w:rPr>
        <w:t>Total dynamic head versus discharge</w:t>
      </w:r>
      <w:r w:rsidR="00A91BBF" w:rsidRPr="007B5421">
        <w:rPr>
          <w:b/>
        </w:rPr>
        <w:t xml:space="preserve"> </w:t>
      </w:r>
      <w:r w:rsidRPr="007B5421">
        <w:rPr>
          <w:b/>
        </w:rPr>
        <w:t>(TDH-Q)</w:t>
      </w:r>
    </w:p>
    <w:p w:rsidR="006B6979" w:rsidRPr="00397D76" w:rsidRDefault="006B6979" w:rsidP="00397D76">
      <w:pPr>
        <w:autoSpaceDE w:val="0"/>
        <w:autoSpaceDN w:val="0"/>
        <w:adjustRightInd w:val="0"/>
      </w:pPr>
      <w:r w:rsidRPr="00397D76">
        <w:t>This is a curve that relates the head to the discharge of the pump. It shows that the same pump can provide different combinations of discharge and head. It is also noticeable that as the head increases the discharge decreases and vice versa.</w:t>
      </w:r>
    </w:p>
    <w:p w:rsidR="003906BC" w:rsidRPr="00397D76" w:rsidRDefault="003906BC" w:rsidP="00397D76">
      <w:pPr>
        <w:autoSpaceDE w:val="0"/>
        <w:autoSpaceDN w:val="0"/>
        <w:adjustRightInd w:val="0"/>
      </w:pPr>
    </w:p>
    <w:p w:rsidR="006B6979" w:rsidRPr="00397D76" w:rsidRDefault="003906BC" w:rsidP="00397D76">
      <w:pPr>
        <w:autoSpaceDE w:val="0"/>
        <w:autoSpaceDN w:val="0"/>
        <w:adjustRightInd w:val="0"/>
      </w:pPr>
      <w:r w:rsidRPr="00397D76">
        <w:t xml:space="preserve">The point at which the discharge is zero and the head at maximum is called shut off head. This happens when a pump is operating with a closed valve outlet. As this may happen in the practice, knowledge of the </w:t>
      </w:r>
      <w:r w:rsidRPr="00397D76">
        <w:rPr>
          <w:b/>
        </w:rPr>
        <w:t>shut off head</w:t>
      </w:r>
      <w:r w:rsidRPr="00397D76">
        <w:t xml:space="preserve"> (or pressure) of a particular pump would allow the engineer to provide for a pipe that can sustain the pressure at shut off point if necessary.</w:t>
      </w:r>
    </w:p>
    <w:p w:rsidR="00397D76" w:rsidRDefault="009756A0" w:rsidP="00397D76">
      <w:pPr>
        <w:keepNext/>
        <w:autoSpaceDE w:val="0"/>
        <w:autoSpaceDN w:val="0"/>
        <w:adjustRightInd w:val="0"/>
        <w:jc w:val="center"/>
      </w:pPr>
      <w:r>
        <w:rPr>
          <w:rFonts w:ascii="Times New Roman" w:eastAsia="Times New Roman" w:hAnsi="Times New Roman" w:cs="Times New Roman"/>
          <w:noProof/>
          <w:color w:val="000000"/>
          <w:sz w:val="27"/>
          <w:szCs w:val="27"/>
        </w:rPr>
        <w:lastRenderedPageBreak/>
        <w:drawing>
          <wp:inline distT="0" distB="0" distL="0" distR="0" wp14:anchorId="7287AF77" wp14:editId="5A636EE0">
            <wp:extent cx="3828376" cy="2338754"/>
            <wp:effectExtent l="0" t="0" r="1270" b="4445"/>
            <wp:docPr id="2" name="Picture 2" descr="What_is_hea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at_is_head-1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31000" contrast="45000"/>
                              </a14:imgEffect>
                            </a14:imgLayer>
                          </a14:imgProps>
                        </a:ext>
                        <a:ext uri="{28A0092B-C50C-407E-A947-70E740481C1C}">
                          <a14:useLocalDpi xmlns:a14="http://schemas.microsoft.com/office/drawing/2010/main" val="0"/>
                        </a:ext>
                      </a:extLst>
                    </a:blip>
                    <a:srcRect/>
                    <a:stretch>
                      <a:fillRect/>
                    </a:stretch>
                  </pic:blipFill>
                  <pic:spPr bwMode="auto">
                    <a:xfrm>
                      <a:off x="0" y="0"/>
                      <a:ext cx="3835666" cy="2343207"/>
                    </a:xfrm>
                    <a:prstGeom prst="rect">
                      <a:avLst/>
                    </a:prstGeom>
                    <a:noFill/>
                    <a:ln>
                      <a:noFill/>
                    </a:ln>
                  </pic:spPr>
                </pic:pic>
              </a:graphicData>
            </a:graphic>
          </wp:inline>
        </w:drawing>
      </w:r>
    </w:p>
    <w:p w:rsidR="009756A0" w:rsidRDefault="00397D76" w:rsidP="00397D76">
      <w:pPr>
        <w:pStyle w:val="Caption"/>
        <w:jc w:val="center"/>
        <w:rPr>
          <w:rFonts w:ascii="Lapidary333BT-Roman" w:hAnsi="Lapidary333BT-Roman" w:cs="Lapidary333BT-Roman"/>
          <w:sz w:val="23"/>
          <w:szCs w:val="23"/>
        </w:rPr>
      </w:pPr>
      <w:bookmarkStart w:id="220" w:name="_Toc531646227"/>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w:instrText>
      </w:r>
      <w:r w:rsidR="00777FBB">
        <w:instrText xml:space="preserve">\s 1 </w:instrText>
      </w:r>
      <w:r w:rsidR="00777FBB">
        <w:fldChar w:fldCharType="separate"/>
      </w:r>
      <w:r w:rsidR="00D76EFD">
        <w:rPr>
          <w:noProof/>
        </w:rPr>
        <w:t>7</w:t>
      </w:r>
      <w:r w:rsidR="00777FBB">
        <w:rPr>
          <w:noProof/>
        </w:rPr>
        <w:fldChar w:fldCharType="end"/>
      </w:r>
      <w:r w:rsidR="007B5421">
        <w:rPr>
          <w:noProof/>
        </w:rPr>
        <w:t>:</w:t>
      </w:r>
      <w:r>
        <w:t xml:space="preserve"> Pump operating area</w:t>
      </w:r>
      <w:bookmarkEnd w:id="220"/>
    </w:p>
    <w:p w:rsidR="009756A0" w:rsidRDefault="009756A0" w:rsidP="00A91BBF">
      <w:pPr>
        <w:autoSpaceDE w:val="0"/>
        <w:autoSpaceDN w:val="0"/>
        <w:adjustRightInd w:val="0"/>
        <w:jc w:val="left"/>
        <w:rPr>
          <w:rFonts w:ascii="Lapidary333BT-Roman" w:hAnsi="Lapidary333BT-Roman" w:cs="Lapidary333BT-Roman"/>
          <w:sz w:val="23"/>
          <w:szCs w:val="23"/>
        </w:rPr>
      </w:pPr>
    </w:p>
    <w:p w:rsidR="00514333" w:rsidRPr="007B5421" w:rsidRDefault="00514333" w:rsidP="007B5421">
      <w:pPr>
        <w:rPr>
          <w:b/>
        </w:rPr>
      </w:pPr>
      <w:r w:rsidRPr="007B5421">
        <w:rPr>
          <w:b/>
        </w:rPr>
        <w:t>Efficiency versus discharge (EFF-Q)</w:t>
      </w:r>
    </w:p>
    <w:p w:rsidR="00514333" w:rsidRPr="00397D76" w:rsidRDefault="00514333" w:rsidP="00397D76">
      <w:pPr>
        <w:autoSpaceDE w:val="0"/>
        <w:autoSpaceDN w:val="0"/>
        <w:adjustRightInd w:val="0"/>
      </w:pPr>
      <w:r w:rsidRPr="00397D76">
        <w:t>This curve relates the pump efficiency to the discharge. The materials used for the construction and the finish of the impellers, the finish of the casting and the number and the type of bearings used affect the efficiency. As a rule larger pumps have higher efficiencies.</w:t>
      </w:r>
      <w:r w:rsidR="00397D76">
        <w:t xml:space="preserve"> </w:t>
      </w:r>
      <w:r w:rsidRPr="00397D76">
        <w:t>Efficiency is defined as the output work over the input work.</w:t>
      </w:r>
    </w:p>
    <w:p w:rsidR="00514333" w:rsidRDefault="00514333" w:rsidP="00A91BBF">
      <w:pPr>
        <w:autoSpaceDE w:val="0"/>
        <w:autoSpaceDN w:val="0"/>
        <w:adjustRightInd w:val="0"/>
        <w:jc w:val="left"/>
        <w:rPr>
          <w:rFonts w:ascii="Lapidary333BT-Roman" w:hAnsi="Lapidary333BT-Roman" w:cs="Lapidary333BT-Roman"/>
          <w:sz w:val="23"/>
          <w:szCs w:val="23"/>
        </w:rPr>
      </w:pPr>
    </w:p>
    <w:p w:rsidR="00514333" w:rsidRDefault="00514333" w:rsidP="00BD16CF">
      <w:pPr>
        <w:keepNext/>
        <w:autoSpaceDE w:val="0"/>
        <w:autoSpaceDN w:val="0"/>
        <w:adjustRightInd w:val="0"/>
        <w:jc w:val="left"/>
        <w:rPr>
          <w:sz w:val="18"/>
          <w:szCs w:val="18"/>
        </w:rPr>
      </w:pPr>
      <w:r w:rsidRPr="00397D76">
        <w:rPr>
          <w:b/>
          <w:sz w:val="24"/>
          <w:szCs w:val="24"/>
        </w:rPr>
        <w:t xml:space="preserve">E </w:t>
      </w:r>
      <w:r w:rsidRPr="00397D76">
        <w:rPr>
          <w:b/>
          <w:sz w:val="24"/>
          <w:szCs w:val="24"/>
          <w:vertAlign w:val="subscript"/>
        </w:rPr>
        <w:t>pump</w:t>
      </w:r>
      <w:r w:rsidRPr="00397D76">
        <w:rPr>
          <w:b/>
          <w:sz w:val="24"/>
          <w:szCs w:val="24"/>
        </w:rPr>
        <w:t xml:space="preserve"> =</w:t>
      </w:r>
      <w:r w:rsidRPr="007B5421">
        <w:rPr>
          <w:b/>
        </w:rPr>
        <w:t xml:space="preserve"> Output work/ Input work = WP/ BP =</w:t>
      </w:r>
      <w:r w:rsidR="00397D76" w:rsidRPr="007B5421">
        <w:rPr>
          <w:b/>
        </w:rPr>
        <w:t xml:space="preserve"> </w:t>
      </w:r>
      <w:r w:rsidRPr="007B5421">
        <w:rPr>
          <w:b/>
        </w:rPr>
        <w:t xml:space="preserve">(Q x TDH)/ </w:t>
      </w:r>
      <w:r w:rsidR="00BD16CF" w:rsidRPr="007B5421">
        <w:rPr>
          <w:b/>
        </w:rPr>
        <w:t>(</w:t>
      </w:r>
      <w:r w:rsidRPr="007B5421">
        <w:rPr>
          <w:b/>
        </w:rPr>
        <w:t>C x BP</w:t>
      </w:r>
      <w:r w:rsidR="00BD16CF" w:rsidRPr="007B5421">
        <w:rPr>
          <w:b/>
        </w:rPr>
        <w:t xml:space="preserve">)   </w:t>
      </w:r>
      <w:r w:rsidR="00BD16CF">
        <w:rPr>
          <w:b/>
          <w:sz w:val="24"/>
          <w:szCs w:val="24"/>
        </w:rPr>
        <w:tab/>
      </w:r>
      <w:r w:rsidR="00BD16CF" w:rsidRPr="00BD16CF">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44</w:t>
      </w:r>
      <w:r w:rsidR="006F3003">
        <w:rPr>
          <w:color w:val="0000FF"/>
        </w:rPr>
        <w:fldChar w:fldCharType="end"/>
      </w:r>
    </w:p>
    <w:p w:rsidR="00514333" w:rsidRPr="00397D76" w:rsidRDefault="00514333" w:rsidP="00BD16CF">
      <w:pPr>
        <w:autoSpaceDE w:val="0"/>
        <w:autoSpaceDN w:val="0"/>
        <w:adjustRightInd w:val="0"/>
        <w:spacing w:line="360" w:lineRule="auto"/>
        <w:jc w:val="left"/>
      </w:pPr>
      <w:r w:rsidRPr="00397D76">
        <w:t>Where:</w:t>
      </w:r>
    </w:p>
    <w:p w:rsidR="00514333" w:rsidRPr="00397D76" w:rsidRDefault="00514333" w:rsidP="00BD16CF">
      <w:pPr>
        <w:autoSpaceDE w:val="0"/>
        <w:autoSpaceDN w:val="0"/>
        <w:adjustRightInd w:val="0"/>
        <w:spacing w:line="360" w:lineRule="auto"/>
        <w:jc w:val="left"/>
      </w:pPr>
      <w:proofErr w:type="spellStart"/>
      <w:r w:rsidRPr="00397D76">
        <w:t>E</w:t>
      </w:r>
      <w:r w:rsidRPr="00397D76">
        <w:rPr>
          <w:vertAlign w:val="subscript"/>
        </w:rPr>
        <w:t>pump</w:t>
      </w:r>
      <w:proofErr w:type="spellEnd"/>
      <w:r w:rsidRPr="00397D76">
        <w:t xml:space="preserve"> = Pump efficiency</w:t>
      </w:r>
    </w:p>
    <w:p w:rsidR="00514333" w:rsidRPr="00397D76" w:rsidRDefault="00514333" w:rsidP="00BD16CF">
      <w:pPr>
        <w:autoSpaceDE w:val="0"/>
        <w:autoSpaceDN w:val="0"/>
        <w:adjustRightInd w:val="0"/>
        <w:spacing w:line="360" w:lineRule="auto"/>
        <w:jc w:val="left"/>
      </w:pPr>
      <w:r w:rsidRPr="00397D76">
        <w:t>BP = Brake power (kW or HP = 1.34 x kW):</w:t>
      </w:r>
      <w:r w:rsidR="00397D76">
        <w:t xml:space="preserve"> </w:t>
      </w:r>
      <w:r w:rsidRPr="00397D76">
        <w:t>energy imparted by the prime mover to the pump</w:t>
      </w:r>
    </w:p>
    <w:p w:rsidR="00514333" w:rsidRPr="00397D76" w:rsidRDefault="00514333" w:rsidP="00BD16CF">
      <w:pPr>
        <w:autoSpaceDE w:val="0"/>
        <w:autoSpaceDN w:val="0"/>
        <w:adjustRightInd w:val="0"/>
        <w:spacing w:line="360" w:lineRule="auto"/>
        <w:jc w:val="left"/>
      </w:pPr>
      <w:r w:rsidRPr="00397D76">
        <w:t>WP = Water power (kW): energy imparted by the pump to the water</w:t>
      </w:r>
    </w:p>
    <w:p w:rsidR="00514333" w:rsidRPr="00397D76" w:rsidRDefault="00514333" w:rsidP="00BD16CF">
      <w:pPr>
        <w:autoSpaceDE w:val="0"/>
        <w:autoSpaceDN w:val="0"/>
        <w:adjustRightInd w:val="0"/>
        <w:spacing w:line="360" w:lineRule="auto"/>
        <w:jc w:val="left"/>
      </w:pPr>
      <w:r w:rsidRPr="00397D76">
        <w:t>Q = Discharge (l/s or m</w:t>
      </w:r>
      <w:r w:rsidRPr="00397D76">
        <w:rPr>
          <w:vertAlign w:val="superscript"/>
        </w:rPr>
        <w:t>3</w:t>
      </w:r>
      <w:r w:rsidRPr="00397D76">
        <w:t>/</w:t>
      </w:r>
      <w:proofErr w:type="spellStart"/>
      <w:r w:rsidRPr="00397D76">
        <w:t>hr</w:t>
      </w:r>
      <w:proofErr w:type="spellEnd"/>
      <w:r w:rsidRPr="00397D76">
        <w:t>)</w:t>
      </w:r>
    </w:p>
    <w:p w:rsidR="00514333" w:rsidRPr="00397D76" w:rsidRDefault="00514333" w:rsidP="00BD16CF">
      <w:pPr>
        <w:autoSpaceDE w:val="0"/>
        <w:autoSpaceDN w:val="0"/>
        <w:adjustRightInd w:val="0"/>
        <w:spacing w:line="360" w:lineRule="auto"/>
        <w:jc w:val="left"/>
      </w:pPr>
      <w:r w:rsidRPr="00397D76">
        <w:t>TDH = Total Dynamic Head (m)</w:t>
      </w:r>
    </w:p>
    <w:p w:rsidR="00514333" w:rsidRPr="00397D76" w:rsidRDefault="00514333" w:rsidP="00BD16CF">
      <w:pPr>
        <w:autoSpaceDE w:val="0"/>
        <w:autoSpaceDN w:val="0"/>
        <w:adjustRightInd w:val="0"/>
        <w:spacing w:line="360" w:lineRule="auto"/>
        <w:jc w:val="left"/>
      </w:pPr>
      <w:r w:rsidRPr="00397D76">
        <w:t>C = Coefficient to convert work to energy units – equals 102 if Q is measured in l/s and 360 if Q is measured in m</w:t>
      </w:r>
      <w:r w:rsidRPr="00397D76">
        <w:rPr>
          <w:vertAlign w:val="superscript"/>
        </w:rPr>
        <w:t>3</w:t>
      </w:r>
      <w:r w:rsidRPr="00397D76">
        <w:t>/</w:t>
      </w:r>
      <w:proofErr w:type="spellStart"/>
      <w:r w:rsidRPr="00397D76">
        <w:t>hr</w:t>
      </w:r>
      <w:proofErr w:type="spellEnd"/>
    </w:p>
    <w:p w:rsidR="00DF71CA" w:rsidRDefault="00DF71CA" w:rsidP="00514333">
      <w:pPr>
        <w:autoSpaceDE w:val="0"/>
        <w:autoSpaceDN w:val="0"/>
        <w:adjustRightInd w:val="0"/>
        <w:jc w:val="left"/>
        <w:rPr>
          <w:sz w:val="18"/>
          <w:szCs w:val="18"/>
        </w:rPr>
      </w:pPr>
    </w:p>
    <w:p w:rsidR="00514333" w:rsidRPr="007B5421" w:rsidRDefault="00514333" w:rsidP="007B5421">
      <w:pPr>
        <w:rPr>
          <w:b/>
        </w:rPr>
      </w:pPr>
      <w:r w:rsidRPr="007B5421">
        <w:rPr>
          <w:b/>
        </w:rPr>
        <w:t>Brake or input power versus discharge (BP-Q)</w:t>
      </w:r>
    </w:p>
    <w:p w:rsidR="00514333" w:rsidRDefault="00514333" w:rsidP="002B4273">
      <w:pPr>
        <w:autoSpaceDE w:val="0"/>
        <w:autoSpaceDN w:val="0"/>
        <w:adjustRightInd w:val="0"/>
        <w:spacing w:line="240" w:lineRule="auto"/>
        <w:jc w:val="left"/>
      </w:pPr>
    </w:p>
    <w:p w:rsidR="00514333" w:rsidRDefault="00514333" w:rsidP="002B4273">
      <w:pPr>
        <w:autoSpaceDE w:val="0"/>
        <w:autoSpaceDN w:val="0"/>
        <w:adjustRightInd w:val="0"/>
      </w:pPr>
      <w:r w:rsidRPr="00BD16CF">
        <w:t>This curve relates the input power required to drive the pump to the discharge. It is interesting to note that even at zero flow an input of energy is still required by the pump to operate against the shut-off head. The vertical scale of this curve is usually small and difficult to read accurately.</w:t>
      </w:r>
      <w:r w:rsidR="00BD16CF">
        <w:t xml:space="preserve"> </w:t>
      </w:r>
      <w:r w:rsidRPr="00BD16CF">
        <w:t xml:space="preserve">Therefore, it is necessary that BP is calculated using Equation </w:t>
      </w:r>
      <w:r w:rsidR="00BD16CF">
        <w:t>45</w:t>
      </w:r>
      <w:r w:rsidRPr="00BD16CF">
        <w:t xml:space="preserve">, which can be found by rearranging Equation </w:t>
      </w:r>
      <w:r w:rsidR="00BD16CF">
        <w:t>44</w:t>
      </w:r>
      <w:r w:rsidRPr="00BD16CF">
        <w:t>:</w:t>
      </w:r>
    </w:p>
    <w:p w:rsidR="002B4273" w:rsidRDefault="002B4273" w:rsidP="002B4273">
      <w:pPr>
        <w:autoSpaceDE w:val="0"/>
        <w:autoSpaceDN w:val="0"/>
        <w:adjustRightInd w:val="0"/>
      </w:pPr>
    </w:p>
    <w:p w:rsidR="00514333" w:rsidRPr="007B5421" w:rsidRDefault="00514333" w:rsidP="007B5421">
      <w:pPr>
        <w:rPr>
          <w:b/>
        </w:rPr>
      </w:pPr>
      <w:r w:rsidRPr="007B5421">
        <w:rPr>
          <w:b/>
        </w:rPr>
        <w:t xml:space="preserve">BP = </w:t>
      </w:r>
      <w:r w:rsidRPr="007B5421">
        <w:rPr>
          <w:b/>
          <w:u w:val="single"/>
        </w:rPr>
        <w:t>Q x TDH</w:t>
      </w:r>
      <w:r w:rsidRPr="007B5421">
        <w:rPr>
          <w:b/>
        </w:rPr>
        <w:tab/>
      </w:r>
      <w:r w:rsidRPr="007B5421">
        <w:rPr>
          <w:b/>
        </w:rPr>
        <w:tab/>
      </w:r>
      <w:r w:rsidRPr="007B5421">
        <w:rPr>
          <w:b/>
        </w:rPr>
        <w:tab/>
      </w:r>
      <w:r w:rsidRPr="007B5421">
        <w:rPr>
          <w:b/>
        </w:rPr>
        <w:tab/>
      </w:r>
      <w:r w:rsidRPr="007B5421">
        <w:rPr>
          <w:b/>
        </w:rPr>
        <w:tab/>
      </w:r>
    </w:p>
    <w:p w:rsidR="00514333" w:rsidRDefault="00514333" w:rsidP="007B5421">
      <w:r w:rsidRPr="007B5421">
        <w:rPr>
          <w:b/>
        </w:rPr>
        <w:t xml:space="preserve">         C x E </w:t>
      </w:r>
      <w:r w:rsidRPr="007B5421">
        <w:rPr>
          <w:b/>
          <w:vertAlign w:val="subscript"/>
        </w:rPr>
        <w:t>pump</w:t>
      </w:r>
      <w:r w:rsidR="00BD16CF">
        <w:t xml:space="preserve"> </w:t>
      </w:r>
      <w:r w:rsidR="00BD16CF">
        <w:tab/>
      </w:r>
      <w:r w:rsidR="00BD16CF">
        <w:tab/>
      </w:r>
      <w:r w:rsidR="00BD16CF">
        <w:tab/>
      </w:r>
      <w:r w:rsidR="00BD16CF">
        <w:tab/>
      </w:r>
      <w:r w:rsidR="00BD16CF">
        <w:tab/>
      </w:r>
      <w:r w:rsidR="00BD16CF">
        <w:tab/>
      </w:r>
      <w:r w:rsidR="00BD16CF">
        <w:tab/>
      </w:r>
      <w:r w:rsidR="00BD16CF">
        <w:tab/>
      </w:r>
      <w:r w:rsidR="00BD16CF">
        <w:tab/>
      </w:r>
      <w:r w:rsidR="00BD16CF" w:rsidRPr="00BD16CF">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45</w:t>
      </w:r>
      <w:r w:rsidR="006F3003">
        <w:rPr>
          <w:color w:val="0000FF"/>
        </w:rPr>
        <w:fldChar w:fldCharType="end"/>
      </w:r>
    </w:p>
    <w:p w:rsidR="00BD16CF" w:rsidRPr="00BD16CF" w:rsidRDefault="00BD16CF" w:rsidP="00514333">
      <w:pPr>
        <w:autoSpaceDE w:val="0"/>
        <w:autoSpaceDN w:val="0"/>
        <w:adjustRightInd w:val="0"/>
        <w:jc w:val="left"/>
        <w:rPr>
          <w:rFonts w:ascii="KabelITCbyBT-Demi" w:hAnsi="KabelITCbyBT-Demi" w:cs="KabelITCbyBT-Demi"/>
          <w:sz w:val="24"/>
          <w:szCs w:val="24"/>
        </w:rPr>
      </w:pPr>
    </w:p>
    <w:p w:rsidR="00514333" w:rsidRPr="007B5421" w:rsidRDefault="00514333" w:rsidP="007B5421">
      <w:pPr>
        <w:rPr>
          <w:b/>
        </w:rPr>
      </w:pPr>
      <w:r w:rsidRPr="007B5421">
        <w:rPr>
          <w:b/>
        </w:rPr>
        <w:t>Net positive suction head required versus discharge (NPSHR-Q)</w:t>
      </w:r>
    </w:p>
    <w:p w:rsidR="00514333" w:rsidRDefault="00514333" w:rsidP="002B4273">
      <w:pPr>
        <w:autoSpaceDE w:val="0"/>
        <w:autoSpaceDN w:val="0"/>
        <w:adjustRightInd w:val="0"/>
        <w:spacing w:line="240" w:lineRule="auto"/>
        <w:jc w:val="left"/>
      </w:pPr>
    </w:p>
    <w:p w:rsidR="00514333" w:rsidRPr="00BD16CF" w:rsidRDefault="00514333" w:rsidP="00BD16CF">
      <w:pPr>
        <w:autoSpaceDE w:val="0"/>
        <w:autoSpaceDN w:val="0"/>
        <w:adjustRightInd w:val="0"/>
      </w:pPr>
      <w:r w:rsidRPr="00BD16CF">
        <w:t xml:space="preserve">At sea level, atmospheric pressure is 100 </w:t>
      </w:r>
      <w:proofErr w:type="spellStart"/>
      <w:r w:rsidRPr="00BD16CF">
        <w:t>kPa</w:t>
      </w:r>
      <w:proofErr w:type="spellEnd"/>
      <w:r w:rsidRPr="00BD16CF">
        <w:t xml:space="preserve"> or 10.</w:t>
      </w:r>
      <w:r w:rsidR="00BD16CF">
        <w:t>1</w:t>
      </w:r>
      <w:r w:rsidRPr="00BD16CF">
        <w:t xml:space="preserve">3 m of water. This means that if a pipe was to be installed vertically in a water source at sea level and a perfect vacuum created, the water </w:t>
      </w:r>
      <w:r w:rsidRPr="00BD16CF">
        <w:lastRenderedPageBreak/>
        <w:t>would rise vertically in the pipe to a distance of 10.</w:t>
      </w:r>
      <w:r w:rsidR="00BD16CF">
        <w:t>1</w:t>
      </w:r>
      <w:r w:rsidRPr="00BD16CF">
        <w:t>3 m. Since atmospheric pressure decreases with elevation, water would rise less than 10.</w:t>
      </w:r>
      <w:r w:rsidR="00BD16CF">
        <w:t>1</w:t>
      </w:r>
      <w:r w:rsidRPr="00BD16CF">
        <w:t>3 m at higher altitudes.</w:t>
      </w:r>
    </w:p>
    <w:p w:rsidR="00514333" w:rsidRPr="00BD16CF" w:rsidRDefault="00514333" w:rsidP="002B4273">
      <w:pPr>
        <w:autoSpaceDE w:val="0"/>
        <w:autoSpaceDN w:val="0"/>
        <w:adjustRightInd w:val="0"/>
        <w:spacing w:line="240" w:lineRule="auto"/>
      </w:pPr>
    </w:p>
    <w:p w:rsidR="00514333" w:rsidRPr="00BD16CF" w:rsidRDefault="00514333" w:rsidP="00BD16CF">
      <w:pPr>
        <w:autoSpaceDE w:val="0"/>
        <w:autoSpaceDN w:val="0"/>
        <w:adjustRightInd w:val="0"/>
      </w:pPr>
      <w:r w:rsidRPr="00BD16CF">
        <w:t>A suction pipe acts in the manner of the pipe mentioned above and the pump creates the vacuum that causes water to rise in the suction pipe. Of the atmospheric pressure at water level, some is lost in the vertical distance to the eye of the impeller, some to frictional losses in the suction pipe and some to the velocity head. The total energy that is left at the eye of the impeller is termed the Net Positive Suction Head.</w:t>
      </w:r>
    </w:p>
    <w:p w:rsidR="00514333" w:rsidRPr="00BD16CF" w:rsidRDefault="00514333" w:rsidP="002B4273">
      <w:pPr>
        <w:autoSpaceDE w:val="0"/>
        <w:autoSpaceDN w:val="0"/>
        <w:adjustRightInd w:val="0"/>
        <w:spacing w:line="240" w:lineRule="auto"/>
      </w:pPr>
    </w:p>
    <w:p w:rsidR="00514333" w:rsidRPr="00BD16CF" w:rsidRDefault="00514333" w:rsidP="00BD16CF">
      <w:pPr>
        <w:autoSpaceDE w:val="0"/>
        <w:autoSpaceDN w:val="0"/>
        <w:adjustRightInd w:val="0"/>
      </w:pPr>
      <w:r w:rsidRPr="00BD16CF">
        <w:t>The amount of pressure (absolute) or energy required to move the water into the eye of the impeller is called the Net Positive Suction Head Requirement (NPSHR). It is a pump characteristic and a function of the pump speed, the shape of the impeller and the discharge. Manufacturers establish the NPSHR-Q curves for the different models after testing.</w:t>
      </w:r>
    </w:p>
    <w:p w:rsidR="00514333" w:rsidRPr="00BD16CF" w:rsidRDefault="00514333" w:rsidP="00BD16CF">
      <w:pPr>
        <w:autoSpaceDE w:val="0"/>
        <w:autoSpaceDN w:val="0"/>
        <w:adjustRightInd w:val="0"/>
      </w:pPr>
    </w:p>
    <w:p w:rsidR="00514333" w:rsidRDefault="00514333" w:rsidP="00BD16CF">
      <w:pPr>
        <w:autoSpaceDE w:val="0"/>
        <w:autoSpaceDN w:val="0"/>
        <w:adjustRightInd w:val="0"/>
      </w:pPr>
      <w:r w:rsidRPr="00BD16CF">
        <w:t xml:space="preserve">If the energy available at the intake side is not sufficient to move the water to the eye of the impeller, the water will vaporize and the </w:t>
      </w:r>
      <w:proofErr w:type="gramStart"/>
      <w:r w:rsidRPr="00BD16CF">
        <w:t>pump will</w:t>
      </w:r>
      <w:proofErr w:type="gramEnd"/>
      <w:r w:rsidRPr="00BD16CF">
        <w:t xml:space="preserve"> </w:t>
      </w:r>
      <w:proofErr w:type="spellStart"/>
      <w:r w:rsidR="00BD16CF" w:rsidRPr="00BD16CF">
        <w:t>cavitate</w:t>
      </w:r>
      <w:proofErr w:type="spellEnd"/>
      <w:r w:rsidR="00BD16CF">
        <w:t>.</w:t>
      </w:r>
      <w:r w:rsidR="00BD16CF" w:rsidRPr="00BD16CF">
        <w:t xml:space="preserve"> In</w:t>
      </w:r>
      <w:r w:rsidR="00B22502" w:rsidRPr="00BD16CF">
        <w:t xml:space="preserve"> </w:t>
      </w:r>
      <w:r w:rsidRPr="00BD16CF">
        <w:t>order to avoid cavitation the NPSHA should be higher than</w:t>
      </w:r>
      <w:r w:rsidR="00B22502" w:rsidRPr="00BD16CF">
        <w:t xml:space="preserve"> </w:t>
      </w:r>
      <w:r w:rsidRPr="00BD16CF">
        <w:t>the NPSHR required by the pump under consideration.</w:t>
      </w:r>
    </w:p>
    <w:p w:rsidR="004858A5" w:rsidRDefault="004858A5" w:rsidP="0000165B">
      <w:pPr>
        <w:pStyle w:val="Heading3"/>
      </w:pPr>
      <w:bookmarkStart w:id="221" w:name="_Toc531646047"/>
      <w:r>
        <w:t xml:space="preserve">Pump </w:t>
      </w:r>
      <w:r w:rsidR="007B5421">
        <w:t>arrangements</w:t>
      </w:r>
      <w:bookmarkEnd w:id="221"/>
    </w:p>
    <w:p w:rsidR="00A82C23" w:rsidRPr="007B5421" w:rsidRDefault="007D32A1" w:rsidP="007B5421">
      <w:pPr>
        <w:rPr>
          <w:b/>
        </w:rPr>
      </w:pPr>
      <w:r w:rsidRPr="007B5421">
        <w:rPr>
          <w:b/>
        </w:rPr>
        <w:t>Pumps in series</w:t>
      </w:r>
    </w:p>
    <w:p w:rsidR="007D32A1" w:rsidRDefault="007D32A1" w:rsidP="002B4273">
      <w:pPr>
        <w:autoSpaceDE w:val="0"/>
        <w:autoSpaceDN w:val="0"/>
        <w:adjustRightInd w:val="0"/>
        <w:spacing w:line="240" w:lineRule="auto"/>
        <w:jc w:val="left"/>
      </w:pPr>
    </w:p>
    <w:p w:rsidR="007D32A1" w:rsidRDefault="007D32A1" w:rsidP="0000165B">
      <w:pPr>
        <w:autoSpaceDE w:val="0"/>
        <w:autoSpaceDN w:val="0"/>
        <w:adjustRightInd w:val="0"/>
      </w:pPr>
      <w:r w:rsidRPr="00BD16CF">
        <w:t>A good example of connecting pumps in series is where a centrifugal pump takes water from a dam and pumps it to another pump, which in turn boosts the pressure to the required level. Another example is the multistage turbine pump. In fact, each stage impeller represents a pump. In general, connecting pumps in series applies to the cases where the same discharge is required but more head is needed than that which one pump can produce.</w:t>
      </w:r>
    </w:p>
    <w:p w:rsidR="00BD16CF" w:rsidRPr="00BD16CF" w:rsidRDefault="00BD16CF" w:rsidP="0000165B">
      <w:pPr>
        <w:autoSpaceDE w:val="0"/>
        <w:autoSpaceDN w:val="0"/>
        <w:adjustRightInd w:val="0"/>
      </w:pPr>
    </w:p>
    <w:p w:rsidR="007D32A1" w:rsidRPr="00BD16CF" w:rsidRDefault="007D32A1" w:rsidP="0000165B">
      <w:pPr>
        <w:autoSpaceDE w:val="0"/>
        <w:autoSpaceDN w:val="0"/>
        <w:adjustRightInd w:val="0"/>
      </w:pPr>
      <w:r w:rsidRPr="00BD16CF">
        <w:t xml:space="preserve">For two pumps operating in series, the combined head equals the sum of the individual heads at a certain discharge. Figure </w:t>
      </w:r>
      <w:r w:rsidR="00BD16CF">
        <w:t>10-8</w:t>
      </w:r>
      <w:r w:rsidRPr="00BD16CF">
        <w:t xml:space="preserve"> shows how the combined TDH-Q curve can be derived. If pumps placed in series are to operate well, the discharge of these pumps must be the same.</w:t>
      </w:r>
    </w:p>
    <w:p w:rsidR="007D32A1" w:rsidRDefault="007D32A1" w:rsidP="0000165B">
      <w:pPr>
        <w:autoSpaceDE w:val="0"/>
        <w:autoSpaceDN w:val="0"/>
        <w:adjustRightInd w:val="0"/>
        <w:rPr>
          <w:rFonts w:ascii="Lapidary333BT-Roman" w:hAnsi="Lapidary333BT-Roman" w:cs="Lapidary333BT-Roman"/>
          <w:sz w:val="23"/>
          <w:szCs w:val="23"/>
        </w:rPr>
      </w:pPr>
    </w:p>
    <w:p w:rsidR="00BD16CF" w:rsidRDefault="007D32A1" w:rsidP="00BD16CF">
      <w:pPr>
        <w:keepNext/>
        <w:autoSpaceDE w:val="0"/>
        <w:autoSpaceDN w:val="0"/>
        <w:adjustRightInd w:val="0"/>
        <w:jc w:val="center"/>
      </w:pPr>
      <w:r>
        <w:rPr>
          <w:noProof/>
        </w:rPr>
        <w:drawing>
          <wp:inline distT="0" distB="0" distL="0" distR="0" wp14:anchorId="33A17C57" wp14:editId="552BDDD6">
            <wp:extent cx="2672861" cy="274343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brightnessContrast bright="-10000" contrast="59000"/>
                              </a14:imgEffect>
                            </a14:imgLayer>
                          </a14:imgProps>
                        </a:ext>
                      </a:extLst>
                    </a:blip>
                    <a:stretch>
                      <a:fillRect/>
                    </a:stretch>
                  </pic:blipFill>
                  <pic:spPr>
                    <a:xfrm>
                      <a:off x="0" y="0"/>
                      <a:ext cx="2674898" cy="2745523"/>
                    </a:xfrm>
                    <a:prstGeom prst="rect">
                      <a:avLst/>
                    </a:prstGeom>
                  </pic:spPr>
                </pic:pic>
              </a:graphicData>
            </a:graphic>
          </wp:inline>
        </w:drawing>
      </w:r>
    </w:p>
    <w:p w:rsidR="007B5421" w:rsidRDefault="007B5421" w:rsidP="007B5421">
      <w:pPr>
        <w:jc w:val="center"/>
      </w:pPr>
      <w:r w:rsidRPr="007B5421">
        <w:rPr>
          <w:sz w:val="18"/>
        </w:rPr>
        <w:t>Source: FAO irrigation Manual Module-5, 2001</w:t>
      </w:r>
    </w:p>
    <w:p w:rsidR="007D32A1" w:rsidRDefault="00BD16CF" w:rsidP="00BD16CF">
      <w:pPr>
        <w:pStyle w:val="Caption"/>
        <w:jc w:val="center"/>
        <w:rPr>
          <w:rFonts w:ascii="Lapidary333BT-Roman" w:hAnsi="Lapidary333BT-Roman" w:cs="Lapidary333BT-Roman"/>
          <w:sz w:val="23"/>
          <w:szCs w:val="23"/>
        </w:rPr>
      </w:pPr>
      <w:bookmarkStart w:id="222" w:name="_Toc531646228"/>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8</w:t>
      </w:r>
      <w:r w:rsidR="00777FBB">
        <w:rPr>
          <w:noProof/>
        </w:rPr>
        <w:fldChar w:fldCharType="end"/>
      </w:r>
      <w:r w:rsidR="007B5421">
        <w:rPr>
          <w:noProof/>
        </w:rPr>
        <w:t>:</w:t>
      </w:r>
      <w:r>
        <w:t xml:space="preserve"> TDH-Q curve for pumps operating in series</w:t>
      </w:r>
      <w:bookmarkEnd w:id="222"/>
    </w:p>
    <w:p w:rsidR="007D32A1" w:rsidRDefault="007D32A1" w:rsidP="007D32A1">
      <w:pPr>
        <w:autoSpaceDE w:val="0"/>
        <w:autoSpaceDN w:val="0"/>
        <w:adjustRightInd w:val="0"/>
        <w:jc w:val="center"/>
        <w:rPr>
          <w:rFonts w:ascii="Lapidary333BT-Roman" w:hAnsi="Lapidary333BT-Roman" w:cs="Lapidary333BT-Roman"/>
          <w:sz w:val="23"/>
          <w:szCs w:val="23"/>
        </w:rPr>
      </w:pPr>
      <w:r>
        <w:rPr>
          <w:rFonts w:ascii="Lapidary333BT-Roman" w:hAnsi="Lapidary333BT-Roman" w:cs="Lapidary333BT-Roman"/>
          <w:sz w:val="23"/>
          <w:szCs w:val="23"/>
        </w:rPr>
        <w:tab/>
      </w:r>
    </w:p>
    <w:p w:rsidR="007D32A1" w:rsidRPr="00BD16CF" w:rsidRDefault="007D32A1" w:rsidP="007D32A1">
      <w:pPr>
        <w:autoSpaceDE w:val="0"/>
        <w:autoSpaceDN w:val="0"/>
        <w:adjustRightInd w:val="0"/>
        <w:jc w:val="left"/>
      </w:pPr>
      <w:r w:rsidRPr="00BD16CF">
        <w:lastRenderedPageBreak/>
        <w:t xml:space="preserve">The following equation from </w:t>
      </w:r>
      <w:proofErr w:type="spellStart"/>
      <w:r w:rsidRPr="00BD16CF">
        <w:t>Longenbaugh</w:t>
      </w:r>
      <w:proofErr w:type="spellEnd"/>
      <w:r w:rsidRPr="00BD16CF">
        <w:t xml:space="preserve"> and Duke (1980) allows the calculation of the combined efficiency at a particular discharge.</w:t>
      </w:r>
    </w:p>
    <w:p w:rsidR="007D32A1" w:rsidRDefault="007D32A1" w:rsidP="007D32A1">
      <w:pPr>
        <w:autoSpaceDE w:val="0"/>
        <w:autoSpaceDN w:val="0"/>
        <w:adjustRightInd w:val="0"/>
        <w:jc w:val="left"/>
        <w:rPr>
          <w:rFonts w:ascii="Lapidary333BT-Roman" w:hAnsi="Lapidary333BT-Roman" w:cs="Lapidary333BT-Roman"/>
          <w:sz w:val="23"/>
          <w:szCs w:val="23"/>
        </w:rPr>
      </w:pPr>
    </w:p>
    <w:p w:rsidR="00BD16CF" w:rsidRDefault="00083D44" w:rsidP="00BD16CF">
      <w:pPr>
        <w:keepNext/>
        <w:autoSpaceDE w:val="0"/>
        <w:autoSpaceDN w:val="0"/>
        <w:adjustRightInd w:val="0"/>
        <w:jc w:val="left"/>
      </w:pPr>
      <m:oMath>
        <m:r>
          <m:rPr>
            <m:sty m:val="b"/>
          </m:rPr>
          <w:rPr>
            <w:rFonts w:ascii="Cambria Math" w:hAnsi="Cambria Math" w:cs="Lapidary333BT-Roman"/>
            <w:sz w:val="24"/>
            <w:szCs w:val="28"/>
          </w:rPr>
          <m:t>Eseries=</m:t>
        </m:r>
        <m:f>
          <m:fPr>
            <m:ctrlPr>
              <w:rPr>
                <w:rFonts w:ascii="Cambria Math" w:hAnsi="Cambria Math" w:cs="Lapidary333BT-Roman"/>
                <w:b/>
                <w:sz w:val="24"/>
                <w:szCs w:val="28"/>
              </w:rPr>
            </m:ctrlPr>
          </m:fPr>
          <m:num>
            <m:r>
              <m:rPr>
                <m:sty m:val="b"/>
              </m:rPr>
              <w:rPr>
                <w:rFonts w:ascii="Cambria Math" w:hAnsi="Cambria Math" w:cs="Lapidary333BT-Roman"/>
                <w:sz w:val="24"/>
                <w:szCs w:val="28"/>
              </w:rPr>
              <m:t>Qx(TDHa+TDHb)</m:t>
            </m:r>
          </m:num>
          <m:den>
            <m:r>
              <m:rPr>
                <m:sty m:val="b"/>
              </m:rPr>
              <w:rPr>
                <w:rFonts w:ascii="Cambria Math" w:hAnsi="Cambria Math" w:cs="Lapidary333BT-Roman"/>
                <w:sz w:val="24"/>
                <w:szCs w:val="28"/>
              </w:rPr>
              <m:t>Cx(BPa+BPb)</m:t>
            </m:r>
          </m:den>
        </m:f>
      </m:oMath>
      <w:r w:rsidR="00BD16CF" w:rsidRPr="007B5421">
        <w:rPr>
          <w:rFonts w:eastAsiaTheme="minorEastAsia"/>
          <w:b/>
          <w:sz w:val="24"/>
          <w:szCs w:val="28"/>
        </w:rPr>
        <w:t xml:space="preserve"> </w:t>
      </w:r>
      <w:r w:rsidR="00BD16CF">
        <w:rPr>
          <w:rFonts w:eastAsiaTheme="minorEastAsia"/>
          <w:b/>
          <w:sz w:val="28"/>
          <w:szCs w:val="28"/>
        </w:rPr>
        <w:tab/>
      </w:r>
      <w:r w:rsidR="00BD16CF">
        <w:rPr>
          <w:rFonts w:eastAsiaTheme="minorEastAsia"/>
          <w:b/>
          <w:sz w:val="28"/>
          <w:szCs w:val="28"/>
        </w:rPr>
        <w:tab/>
      </w:r>
      <w:r w:rsidR="00BD16CF">
        <w:rPr>
          <w:rFonts w:eastAsiaTheme="minorEastAsia"/>
          <w:b/>
          <w:sz w:val="28"/>
          <w:szCs w:val="28"/>
        </w:rPr>
        <w:tab/>
      </w:r>
      <w:r w:rsidR="00BD16CF">
        <w:rPr>
          <w:rFonts w:eastAsiaTheme="minorEastAsia"/>
          <w:b/>
          <w:sz w:val="28"/>
          <w:szCs w:val="28"/>
        </w:rPr>
        <w:tab/>
      </w:r>
      <w:r w:rsidR="00BD16CF" w:rsidRPr="00BD16CF">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46</w:t>
      </w:r>
      <w:r w:rsidR="006F3003">
        <w:rPr>
          <w:color w:val="0000FF"/>
        </w:rPr>
        <w:fldChar w:fldCharType="end"/>
      </w:r>
    </w:p>
    <w:p w:rsidR="00083D44" w:rsidRPr="0000165B" w:rsidRDefault="00083D44" w:rsidP="007D32A1">
      <w:pPr>
        <w:autoSpaceDE w:val="0"/>
        <w:autoSpaceDN w:val="0"/>
        <w:adjustRightInd w:val="0"/>
        <w:jc w:val="left"/>
        <w:rPr>
          <w:rFonts w:ascii="Lapidary333BT-Roman" w:hAnsi="Lapidary333BT-Roman" w:cs="Lapidary333BT-Roman"/>
          <w:b/>
          <w:sz w:val="23"/>
          <w:szCs w:val="23"/>
        </w:rPr>
      </w:pPr>
      <w:r>
        <w:rPr>
          <w:rFonts w:ascii="Lapidary333BT-Roman" w:eastAsiaTheme="minorEastAsia" w:hAnsi="Lapidary333BT-Roman" w:cs="Lapidary333BT-Roman"/>
          <w:b/>
          <w:sz w:val="23"/>
          <w:szCs w:val="23"/>
        </w:rPr>
        <w:t xml:space="preserve"> </w:t>
      </w:r>
      <w:r>
        <w:rPr>
          <w:rFonts w:ascii="Lapidary333BT-Roman" w:eastAsiaTheme="minorEastAsia" w:hAnsi="Lapidary333BT-Roman" w:cs="Lapidary333BT-Roman"/>
          <w:b/>
          <w:sz w:val="23"/>
          <w:szCs w:val="23"/>
        </w:rPr>
        <w:tab/>
      </w:r>
      <w:r>
        <w:rPr>
          <w:rFonts w:ascii="Lapidary333BT-Roman" w:eastAsiaTheme="minorEastAsia" w:hAnsi="Lapidary333BT-Roman" w:cs="Lapidary333BT-Roman"/>
          <w:b/>
          <w:sz w:val="23"/>
          <w:szCs w:val="23"/>
        </w:rPr>
        <w:tab/>
      </w:r>
      <w:r>
        <w:rPr>
          <w:rFonts w:ascii="Lapidary333BT-Roman" w:eastAsiaTheme="minorEastAsia" w:hAnsi="Lapidary333BT-Roman" w:cs="Lapidary333BT-Roman"/>
          <w:b/>
          <w:sz w:val="23"/>
          <w:szCs w:val="23"/>
        </w:rPr>
        <w:tab/>
      </w:r>
    </w:p>
    <w:p w:rsidR="007D32A1" w:rsidRPr="00BD16CF" w:rsidRDefault="007D32A1" w:rsidP="007B5421">
      <w:r w:rsidRPr="00BD16CF">
        <w:t>Where:</w:t>
      </w:r>
    </w:p>
    <w:p w:rsidR="007D32A1" w:rsidRPr="00BD16CF" w:rsidRDefault="007D32A1" w:rsidP="007B5421">
      <w:r w:rsidRPr="00BD16CF">
        <w:t>E = Efficiency</w:t>
      </w:r>
    </w:p>
    <w:p w:rsidR="007D32A1" w:rsidRPr="00BD16CF" w:rsidRDefault="007D32A1" w:rsidP="007B5421">
      <w:r w:rsidRPr="00BD16CF">
        <w:t>Q = Discharge (l/s)</w:t>
      </w:r>
    </w:p>
    <w:p w:rsidR="007D32A1" w:rsidRPr="00BD16CF" w:rsidRDefault="007D32A1" w:rsidP="007B5421">
      <w:r w:rsidRPr="00BD16CF">
        <w:t>TDH = Total Dynamic Head (m)</w:t>
      </w:r>
    </w:p>
    <w:p w:rsidR="007D32A1" w:rsidRPr="00BD16CF" w:rsidRDefault="007D32A1" w:rsidP="007B5421">
      <w:r w:rsidRPr="00BD16CF">
        <w:t>C = 102 (coefficient to convert work to</w:t>
      </w:r>
      <w:r w:rsidR="004858A5" w:rsidRPr="00BD16CF">
        <w:t xml:space="preserve"> </w:t>
      </w:r>
      <w:r w:rsidRPr="00BD16CF">
        <w:t>energy units)</w:t>
      </w:r>
    </w:p>
    <w:p w:rsidR="007D32A1" w:rsidRDefault="007D32A1" w:rsidP="007B5421">
      <w:r w:rsidRPr="00BD16CF">
        <w:t>BP = Brake power (kW)</w:t>
      </w:r>
    </w:p>
    <w:p w:rsidR="007D32A1" w:rsidRDefault="007D32A1" w:rsidP="007B5421"/>
    <w:p w:rsidR="007D32A1" w:rsidRPr="007B5421" w:rsidRDefault="007D32A1" w:rsidP="007B5421">
      <w:pPr>
        <w:rPr>
          <w:b/>
        </w:rPr>
      </w:pPr>
      <w:r w:rsidRPr="007B5421">
        <w:rPr>
          <w:b/>
        </w:rPr>
        <w:t>Pumps in parallel</w:t>
      </w:r>
    </w:p>
    <w:p w:rsidR="007D32A1" w:rsidRDefault="007D32A1" w:rsidP="00C726B5">
      <w:pPr>
        <w:autoSpaceDE w:val="0"/>
        <w:autoSpaceDN w:val="0"/>
        <w:adjustRightInd w:val="0"/>
      </w:pPr>
      <w:r w:rsidRPr="00C726B5">
        <w:t xml:space="preserve">Pumps are operated in parallel when, for roughly the same head, variation in discharge is required. A typical example would be a smallholder pressurized irrigation system with many users. In order to provide a certain degree of flexibility when a number of farmers cannot be present, due to other unforeseen obligations (for example funerals), several smaller pumps are used instead of one or two larger pumps. This has been practiced in a number of irrigation schemes. Figure </w:t>
      </w:r>
      <w:r w:rsidR="00C726B5">
        <w:t>10-9</w:t>
      </w:r>
      <w:r w:rsidRPr="00C726B5">
        <w:t xml:space="preserve"> shows the TDH-Q combined curve, for two pumps in parallel.</w:t>
      </w:r>
    </w:p>
    <w:p w:rsidR="00C726B5" w:rsidRDefault="007F358E" w:rsidP="00C726B5">
      <w:pPr>
        <w:keepNext/>
        <w:autoSpaceDE w:val="0"/>
        <w:autoSpaceDN w:val="0"/>
        <w:adjustRightInd w:val="0"/>
        <w:jc w:val="center"/>
      </w:pPr>
      <w:r>
        <w:rPr>
          <w:noProof/>
        </w:rPr>
        <w:drawing>
          <wp:inline distT="0" distB="0" distL="0" distR="0" wp14:anchorId="0EEA387B" wp14:editId="4A858313">
            <wp:extent cx="3763108" cy="2263984"/>
            <wp:effectExtent l="0" t="0" r="889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extLst>
                        <a:ext uri="{BEBA8EAE-BF5A-486C-A8C5-ECC9F3942E4B}">
                          <a14:imgProps xmlns:a14="http://schemas.microsoft.com/office/drawing/2010/main">
                            <a14:imgLayer r:embed="rId154">
                              <a14:imgEffect>
                                <a14:brightnessContrast bright="-12000" contrast="69000"/>
                              </a14:imgEffect>
                            </a14:imgLayer>
                          </a14:imgProps>
                        </a:ext>
                      </a:extLst>
                    </a:blip>
                    <a:stretch>
                      <a:fillRect/>
                    </a:stretch>
                  </pic:blipFill>
                  <pic:spPr>
                    <a:xfrm>
                      <a:off x="0" y="0"/>
                      <a:ext cx="3763108" cy="2263984"/>
                    </a:xfrm>
                    <a:prstGeom prst="rect">
                      <a:avLst/>
                    </a:prstGeom>
                  </pic:spPr>
                </pic:pic>
              </a:graphicData>
            </a:graphic>
          </wp:inline>
        </w:drawing>
      </w:r>
    </w:p>
    <w:p w:rsidR="007B5421" w:rsidRPr="007B5421" w:rsidRDefault="007B5421" w:rsidP="007B5421">
      <w:pPr>
        <w:autoSpaceDE w:val="0"/>
        <w:autoSpaceDN w:val="0"/>
        <w:adjustRightInd w:val="0"/>
        <w:jc w:val="center"/>
        <w:rPr>
          <w:sz w:val="20"/>
        </w:rPr>
      </w:pPr>
      <w:r w:rsidRPr="007B5421">
        <w:rPr>
          <w:sz w:val="18"/>
          <w:szCs w:val="20"/>
        </w:rPr>
        <w:t>Source: FAO irrigation Manual Module-5, 2001</w:t>
      </w:r>
    </w:p>
    <w:p w:rsidR="007B5421" w:rsidRDefault="007B5421" w:rsidP="00C726B5">
      <w:pPr>
        <w:pStyle w:val="Caption"/>
        <w:jc w:val="center"/>
      </w:pPr>
    </w:p>
    <w:p w:rsidR="007D32A1" w:rsidRDefault="00C726B5" w:rsidP="00C726B5">
      <w:pPr>
        <w:pStyle w:val="Caption"/>
        <w:jc w:val="center"/>
      </w:pPr>
      <w:bookmarkStart w:id="223" w:name="_Toc531646229"/>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9</w:t>
      </w:r>
      <w:r w:rsidR="00777FBB">
        <w:rPr>
          <w:noProof/>
        </w:rPr>
        <w:fldChar w:fldCharType="end"/>
      </w:r>
      <w:r w:rsidR="007B5421">
        <w:rPr>
          <w:noProof/>
        </w:rPr>
        <w:t>:</w:t>
      </w:r>
      <w:r>
        <w:t xml:space="preserve"> TDH-Q curve for two pumps operating in parallel</w:t>
      </w:r>
      <w:bookmarkEnd w:id="223"/>
    </w:p>
    <w:p w:rsidR="00C726B5" w:rsidRDefault="00C726B5" w:rsidP="007F358E">
      <w:pPr>
        <w:autoSpaceDE w:val="0"/>
        <w:autoSpaceDN w:val="0"/>
        <w:adjustRightInd w:val="0"/>
        <w:jc w:val="left"/>
      </w:pPr>
    </w:p>
    <w:p w:rsidR="007D32A1" w:rsidRDefault="007F358E" w:rsidP="007F358E">
      <w:pPr>
        <w:autoSpaceDE w:val="0"/>
        <w:autoSpaceDN w:val="0"/>
        <w:adjustRightInd w:val="0"/>
        <w:jc w:val="left"/>
      </w:pPr>
      <w:r w:rsidRPr="00C726B5">
        <w:t>The equation for the calculation of the combined efficiency of pumps in parallel is as follows:</w:t>
      </w:r>
    </w:p>
    <w:p w:rsidR="00C726B5" w:rsidRPr="00C726B5" w:rsidRDefault="00E7485C" w:rsidP="00C726B5">
      <w:pPr>
        <w:keepNext/>
        <w:autoSpaceDE w:val="0"/>
        <w:autoSpaceDN w:val="0"/>
        <w:adjustRightInd w:val="0"/>
        <w:jc w:val="left"/>
        <w:rPr>
          <w:color w:val="0000FF"/>
        </w:rPr>
      </w:pPr>
      <m:oMath>
        <m:r>
          <m:rPr>
            <m:sty m:val="b"/>
          </m:rPr>
          <w:rPr>
            <w:rFonts w:ascii="Cambria Math" w:hAnsi="Cambria Math" w:cs="Lapidary333BT-Roman"/>
            <w:szCs w:val="24"/>
          </w:rPr>
          <m:t>Eparallel</m:t>
        </m:r>
        <m:r>
          <m:rPr>
            <m:sty m:val="b"/>
          </m:rPr>
          <w:rPr>
            <w:rFonts w:ascii="Cambria Math" w:hAnsi="Cambria Math" w:cs="Lapidary333BT-Roman"/>
            <w:sz w:val="24"/>
            <w:szCs w:val="24"/>
          </w:rPr>
          <m:t>=</m:t>
        </m:r>
        <m:f>
          <m:fPr>
            <m:ctrlPr>
              <w:rPr>
                <w:rFonts w:ascii="Cambria Math" w:hAnsi="Cambria Math" w:cs="Lapidary333BT-Roman"/>
                <w:b/>
                <w:sz w:val="24"/>
                <w:szCs w:val="24"/>
              </w:rPr>
            </m:ctrlPr>
          </m:fPr>
          <m:num>
            <m:r>
              <m:rPr>
                <m:sty m:val="b"/>
              </m:rPr>
              <w:rPr>
                <w:rFonts w:ascii="Cambria Math" w:hAnsi="Cambria Math" w:cs="Lapidary333BT-Roman"/>
                <w:sz w:val="24"/>
                <w:szCs w:val="24"/>
              </w:rPr>
              <m:t>(Qa+Qb)x(TDH)</m:t>
            </m:r>
          </m:num>
          <m:den>
            <m:r>
              <m:rPr>
                <m:sty m:val="b"/>
              </m:rPr>
              <w:rPr>
                <w:rFonts w:ascii="Cambria Math" w:hAnsi="Cambria Math" w:cs="Lapidary333BT-Roman"/>
                <w:sz w:val="24"/>
                <w:szCs w:val="24"/>
              </w:rPr>
              <m:t>Cx(BPa+BPb)</m:t>
            </m:r>
          </m:den>
        </m:f>
      </m:oMath>
      <w:r w:rsidR="00C726B5">
        <w:rPr>
          <w:rFonts w:eastAsiaTheme="minorEastAsia"/>
          <w:b/>
          <w:sz w:val="24"/>
          <w:szCs w:val="24"/>
        </w:rPr>
        <w:t xml:space="preserve"> </w:t>
      </w:r>
      <w:r w:rsidR="00C726B5">
        <w:rPr>
          <w:rFonts w:eastAsiaTheme="minorEastAsia"/>
          <w:b/>
          <w:sz w:val="24"/>
          <w:szCs w:val="24"/>
        </w:rPr>
        <w:tab/>
      </w:r>
      <w:r w:rsidR="00C726B5">
        <w:rPr>
          <w:rFonts w:eastAsiaTheme="minorEastAsia"/>
          <w:b/>
          <w:sz w:val="24"/>
          <w:szCs w:val="24"/>
        </w:rPr>
        <w:tab/>
      </w:r>
      <w:r w:rsidR="00C726B5">
        <w:rPr>
          <w:rFonts w:eastAsiaTheme="minorEastAsia"/>
          <w:b/>
          <w:sz w:val="24"/>
          <w:szCs w:val="24"/>
        </w:rPr>
        <w:tab/>
      </w:r>
      <w:r w:rsidR="00C726B5">
        <w:rPr>
          <w:rFonts w:eastAsiaTheme="minorEastAsia"/>
          <w:b/>
          <w:sz w:val="24"/>
          <w:szCs w:val="24"/>
        </w:rPr>
        <w:tab/>
      </w:r>
      <w:r w:rsidR="00C726B5">
        <w:rPr>
          <w:rFonts w:eastAsiaTheme="minorEastAsia"/>
          <w:b/>
          <w:sz w:val="24"/>
          <w:szCs w:val="24"/>
        </w:rPr>
        <w:tab/>
      </w:r>
      <w:r w:rsidR="00C726B5" w:rsidRPr="00C726B5">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47</w:t>
      </w:r>
      <w:r w:rsidR="006F3003">
        <w:rPr>
          <w:color w:val="0000FF"/>
        </w:rPr>
        <w:fldChar w:fldCharType="end"/>
      </w:r>
    </w:p>
    <w:p w:rsidR="007F358E" w:rsidRPr="00C726B5" w:rsidRDefault="007F358E" w:rsidP="007F358E">
      <w:pPr>
        <w:autoSpaceDE w:val="0"/>
        <w:autoSpaceDN w:val="0"/>
        <w:adjustRightInd w:val="0"/>
        <w:jc w:val="left"/>
      </w:pPr>
      <w:r w:rsidRPr="00C726B5">
        <w:t>Where:</w:t>
      </w:r>
    </w:p>
    <w:p w:rsidR="007F358E" w:rsidRPr="00C726B5" w:rsidRDefault="007F358E" w:rsidP="007F358E">
      <w:pPr>
        <w:autoSpaceDE w:val="0"/>
        <w:autoSpaceDN w:val="0"/>
        <w:adjustRightInd w:val="0"/>
        <w:jc w:val="left"/>
      </w:pPr>
      <w:r w:rsidRPr="00C726B5">
        <w:t>E = Efficiency</w:t>
      </w:r>
    </w:p>
    <w:p w:rsidR="007F358E" w:rsidRPr="00C726B5" w:rsidRDefault="007F358E" w:rsidP="007F358E">
      <w:pPr>
        <w:autoSpaceDE w:val="0"/>
        <w:autoSpaceDN w:val="0"/>
        <w:adjustRightInd w:val="0"/>
        <w:jc w:val="left"/>
      </w:pPr>
      <w:r w:rsidRPr="00C726B5">
        <w:t>Q = Discharge (l/s)</w:t>
      </w:r>
    </w:p>
    <w:p w:rsidR="007F358E" w:rsidRPr="00C726B5" w:rsidRDefault="007F358E" w:rsidP="007F358E">
      <w:pPr>
        <w:autoSpaceDE w:val="0"/>
        <w:autoSpaceDN w:val="0"/>
        <w:adjustRightInd w:val="0"/>
        <w:jc w:val="left"/>
      </w:pPr>
      <w:r w:rsidRPr="00C726B5">
        <w:t>TDH = Total Dynamic Head (m)</w:t>
      </w:r>
    </w:p>
    <w:p w:rsidR="007F358E" w:rsidRPr="00C726B5" w:rsidRDefault="007F358E" w:rsidP="007F358E">
      <w:pPr>
        <w:autoSpaceDE w:val="0"/>
        <w:autoSpaceDN w:val="0"/>
        <w:adjustRightInd w:val="0"/>
        <w:jc w:val="left"/>
      </w:pPr>
      <w:r w:rsidRPr="00C726B5">
        <w:t>C = 102 (coefficient to convert work to</w:t>
      </w:r>
      <w:r w:rsidR="00620EA9" w:rsidRPr="00C726B5">
        <w:t xml:space="preserve"> </w:t>
      </w:r>
      <w:r w:rsidRPr="00C726B5">
        <w:t>energy units)</w:t>
      </w:r>
    </w:p>
    <w:p w:rsidR="007D32A1" w:rsidRDefault="007F358E" w:rsidP="007F358E">
      <w:pPr>
        <w:autoSpaceDE w:val="0"/>
        <w:autoSpaceDN w:val="0"/>
        <w:adjustRightInd w:val="0"/>
        <w:jc w:val="left"/>
      </w:pPr>
      <w:r w:rsidRPr="00C726B5">
        <w:t>BP = Brake power (kW)</w:t>
      </w:r>
    </w:p>
    <w:p w:rsidR="00DF71CA" w:rsidRDefault="00DF71CA" w:rsidP="00DF71CA">
      <w:pPr>
        <w:autoSpaceDE w:val="0"/>
        <w:autoSpaceDN w:val="0"/>
        <w:adjustRightInd w:val="0"/>
      </w:pPr>
    </w:p>
    <w:p w:rsidR="007D32A1" w:rsidRPr="00DF71CA" w:rsidRDefault="00620EA9" w:rsidP="00DF71CA">
      <w:pPr>
        <w:autoSpaceDE w:val="0"/>
        <w:autoSpaceDN w:val="0"/>
        <w:adjustRightInd w:val="0"/>
      </w:pPr>
      <w:r w:rsidRPr="00DF71CA">
        <w:t xml:space="preserve">It should be noted from this equation that each of the pumps used in parallel should deliver the same head and this has to be a criterion when selecting the pumps. At times, engineers are confronted with a situation where pumping is required from a number of different sources at </w:t>
      </w:r>
      <w:r w:rsidRPr="00DF71CA">
        <w:lastRenderedPageBreak/>
        <w:t>different elevations. In this case each pump should deliver its water to a common reservoir and not a common pipe in order to avoid the flow of water from one pump to another.</w:t>
      </w:r>
    </w:p>
    <w:p w:rsidR="00DF71CA" w:rsidRDefault="00DF71CA" w:rsidP="00DF71CA"/>
    <w:p w:rsidR="00DF71CA" w:rsidRDefault="00DF71CA" w:rsidP="00DF71CA">
      <w:r w:rsidRPr="008B42DD">
        <w:t xml:space="preserve">Operators should </w:t>
      </w:r>
      <w:r>
        <w:t>be careful</w:t>
      </w:r>
      <w:r w:rsidRPr="008B42DD">
        <w:t xml:space="preserve"> when operating pumps in parallel to ensure that the minimum flow requirement </w:t>
      </w:r>
      <w:r>
        <w:t>is met for each pump. U</w:t>
      </w:r>
      <w:r w:rsidRPr="008B42DD">
        <w:t>sing several pumps in parallel broadens the range of flow that can be delivered to the system. It should also be noted that pumps used at the same time should have identical performance characteristics. Pumps with differing performance curves operating in parallel cannot both operate at their BEP and the likelihood of system failure is greatly increased.</w:t>
      </w:r>
    </w:p>
    <w:p w:rsidR="00DD46F0" w:rsidRDefault="00DD46F0" w:rsidP="00DD46F0">
      <w:pPr>
        <w:pStyle w:val="Heading3"/>
      </w:pPr>
      <w:bookmarkStart w:id="224" w:name="_Toc531646048"/>
      <w:r>
        <w:t xml:space="preserve">Pump </w:t>
      </w:r>
      <w:r w:rsidR="00883E90">
        <w:t>combinations</w:t>
      </w:r>
      <w:bookmarkEnd w:id="224"/>
    </w:p>
    <w:p w:rsidR="00DD46F0" w:rsidRDefault="00DD46F0" w:rsidP="00DD46F0">
      <w:r w:rsidRPr="008B42DD">
        <w:t xml:space="preserve">Using a number of smaller pumps rather than one larger unit may </w:t>
      </w:r>
      <w:r w:rsidR="00DF71CA">
        <w:t xml:space="preserve">sometimes </w:t>
      </w:r>
      <w:r w:rsidRPr="008B42DD">
        <w:t xml:space="preserve">be an economical alternative. This will allow a smaller pump operating at high efficiency to be used during low demand periods </w:t>
      </w:r>
      <w:r>
        <w:t xml:space="preserve">which </w:t>
      </w:r>
      <w:r w:rsidRPr="008B42DD">
        <w:t>resultant</w:t>
      </w:r>
      <w:r>
        <w:t>s</w:t>
      </w:r>
      <w:r w:rsidRPr="008B42DD">
        <w:t xml:space="preserve"> saving in running costs. The change from single pumps to multiple pump operation may affect individual pump efficiencies and maintenance costs. This aspect must be satisfactorily resolved to ensure a multiple pump installation is feasible.</w:t>
      </w:r>
    </w:p>
    <w:p w:rsidR="00DD46F0" w:rsidRDefault="00DD46F0" w:rsidP="00DD46F0"/>
    <w:p w:rsidR="00DD46F0" w:rsidRDefault="00DD46F0" w:rsidP="00DD46F0">
      <w:r w:rsidRPr="008B42DD">
        <w:t>A single pump is unable to consistently operate close to its BEP with a wide variation in system requirements. Multiple pumps consisting of several smaller pumps in combination can be used to serve the pumping requirements of a system, particularly those with large differences between the flow rate required during normal system operation and that required during maximum system flow conditions.</w:t>
      </w:r>
    </w:p>
    <w:p w:rsidR="00DD46F0" w:rsidRDefault="00DD46F0" w:rsidP="00DD46F0"/>
    <w:p w:rsidR="00DD46F0" w:rsidRPr="008B42DD" w:rsidRDefault="00DD46F0" w:rsidP="00DD46F0">
      <w:r w:rsidRPr="008B42DD">
        <w:t xml:space="preserve">The advantages in using combinations of smaller pumps rather than a single large one are: </w:t>
      </w:r>
    </w:p>
    <w:p w:rsidR="00DD46F0" w:rsidRPr="00883E90" w:rsidRDefault="00DD46F0" w:rsidP="00883E90">
      <w:pPr>
        <w:pStyle w:val="Buletted"/>
      </w:pPr>
      <w:r w:rsidRPr="00883E90">
        <w:t xml:space="preserve">Operation flexibility </w:t>
      </w:r>
    </w:p>
    <w:p w:rsidR="00DD46F0" w:rsidRPr="00883E90" w:rsidRDefault="00DD46F0" w:rsidP="00883E90">
      <w:pPr>
        <w:pStyle w:val="Buletted"/>
      </w:pPr>
      <w:r w:rsidRPr="00883E90">
        <w:t>Redundancy in case of a pump failure</w:t>
      </w:r>
    </w:p>
    <w:p w:rsidR="00DD46F0" w:rsidRPr="00883E90" w:rsidRDefault="00DD46F0" w:rsidP="00883E90">
      <w:pPr>
        <w:pStyle w:val="Buletted"/>
      </w:pPr>
      <w:r w:rsidRPr="00883E90">
        <w:t xml:space="preserve">Lower maintenance requirements due to pumps operating near their BEP </w:t>
      </w:r>
    </w:p>
    <w:p w:rsidR="00DD46F0" w:rsidRPr="00883E90" w:rsidRDefault="00DD46F0" w:rsidP="00883E90">
      <w:pPr>
        <w:pStyle w:val="Buletted"/>
      </w:pPr>
      <w:r w:rsidRPr="00883E90">
        <w:t xml:space="preserve">Higher efficiency </w:t>
      </w:r>
    </w:p>
    <w:p w:rsidR="00632A37" w:rsidRDefault="00632A37" w:rsidP="00DD46F0"/>
    <w:p w:rsidR="00DF71CA" w:rsidRPr="00646DA6" w:rsidRDefault="00DF71CA" w:rsidP="00DF71CA">
      <w:r>
        <w:t>Generally the n</w:t>
      </w:r>
      <w:r w:rsidRPr="00646DA6">
        <w:t xml:space="preserve">umber of pumps to be installed for the specific purpose is decided based on the capacity of pump/s and anticipated demands, the efficiency and cost consideration </w:t>
      </w:r>
      <w:r>
        <w:t xml:space="preserve">during </w:t>
      </w:r>
      <w:r w:rsidRPr="00646DA6">
        <w:t>initial</w:t>
      </w:r>
      <w:r>
        <w:t xml:space="preserve"> installation,</w:t>
      </w:r>
      <w:r w:rsidRPr="00646DA6">
        <w:t xml:space="preserve"> operation and maintenance for the specific number of pumps considered. This needs good engineering judgment to fix proper number of pumps to satisfy the same demand. </w:t>
      </w:r>
    </w:p>
    <w:p w:rsidR="00514333" w:rsidRPr="00514333" w:rsidRDefault="006E5D89" w:rsidP="006E5D89">
      <w:pPr>
        <w:pStyle w:val="Heading3"/>
      </w:pPr>
      <w:bookmarkStart w:id="225" w:name="_Toc531646049"/>
      <w:r>
        <w:t xml:space="preserve">Pump </w:t>
      </w:r>
      <w:r w:rsidR="00883E90">
        <w:t>curve and system curve</w:t>
      </w:r>
      <w:bookmarkEnd w:id="225"/>
    </w:p>
    <w:p w:rsidR="00446344" w:rsidRPr="0061792B" w:rsidRDefault="00446344" w:rsidP="0061792B">
      <w:pPr>
        <w:rPr>
          <w:b/>
        </w:rPr>
      </w:pPr>
      <w:r w:rsidRPr="0061792B">
        <w:rPr>
          <w:b/>
        </w:rPr>
        <w:t xml:space="preserve">Pump </w:t>
      </w:r>
      <w:r w:rsidR="00883E90" w:rsidRPr="0061792B">
        <w:rPr>
          <w:b/>
        </w:rPr>
        <w:t>curve</w:t>
      </w:r>
    </w:p>
    <w:p w:rsidR="00446344" w:rsidRDefault="00446344" w:rsidP="00883E90">
      <w:pPr>
        <w:rPr>
          <w:b/>
        </w:rPr>
      </w:pPr>
      <w:r w:rsidRPr="008B42DD">
        <w:t>Performance</w:t>
      </w:r>
      <w:r w:rsidR="004D5584">
        <w:t xml:space="preserve"> curve</w:t>
      </w:r>
      <w:r w:rsidR="006E5D89">
        <w:t xml:space="preserve"> or characteristic </w:t>
      </w:r>
      <w:r w:rsidR="006E5D89" w:rsidRPr="00C726B5">
        <w:t>curve</w:t>
      </w:r>
      <w:r w:rsidRPr="00C726B5">
        <w:t xml:space="preserve"> is </w:t>
      </w:r>
      <w:r w:rsidR="00C726B5" w:rsidRPr="00C726B5">
        <w:t xml:space="preserve">discussed under section 10.4.2 </w:t>
      </w:r>
      <w:r w:rsidR="006E5D89" w:rsidRPr="00C726B5">
        <w:t>above</w:t>
      </w:r>
      <w:r w:rsidR="00801676">
        <w:t>. The parameters to be indicated in pump curve are also discussed under same section</w:t>
      </w:r>
      <w:r w:rsidRPr="008B42DD">
        <w:t>.</w:t>
      </w:r>
      <w:r w:rsidR="006E5D89">
        <w:t xml:space="preserve"> A combined typical pump </w:t>
      </w:r>
      <w:r w:rsidR="00801676">
        <w:t>curve</w:t>
      </w:r>
      <w:r w:rsidR="006E5D89">
        <w:t xml:space="preserve"> is indicated under Figure</w:t>
      </w:r>
      <w:r w:rsidR="00C726B5">
        <w:t xml:space="preserve"> 10-10.</w:t>
      </w:r>
      <w:r w:rsidRPr="008B42DD">
        <w:t xml:space="preserve"> </w:t>
      </w:r>
    </w:p>
    <w:p w:rsidR="00446344" w:rsidRPr="008B42DD" w:rsidRDefault="00446344" w:rsidP="00446344">
      <w:pPr>
        <w:ind w:left="362" w:hanging="362"/>
        <w:rPr>
          <w:b/>
        </w:rPr>
      </w:pPr>
    </w:p>
    <w:p w:rsidR="00446344" w:rsidRPr="008B42DD" w:rsidRDefault="00446344" w:rsidP="00883E90">
      <w:pPr>
        <w:ind w:left="362" w:hanging="362"/>
        <w:jc w:val="center"/>
        <w:rPr>
          <w:rFonts w:eastAsia="Calibri"/>
          <w:b/>
        </w:rPr>
      </w:pPr>
      <w:r w:rsidRPr="008B42DD">
        <w:rPr>
          <w:rFonts w:eastAsia="Calibri"/>
          <w:b/>
          <w:noProof/>
        </w:rPr>
        <w:lastRenderedPageBreak/>
        <w:drawing>
          <wp:inline distT="0" distB="0" distL="0" distR="0" wp14:anchorId="7F02592C" wp14:editId="1823F50F">
            <wp:extent cx="5574323" cy="3402623"/>
            <wp:effectExtent l="0" t="0" r="7620" b="7620"/>
            <wp:docPr id="8060" name="Picture 8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lum bright="-24000" contrast="42000"/>
                      <a:extLst>
                        <a:ext uri="{28A0092B-C50C-407E-A947-70E740481C1C}">
                          <a14:useLocalDpi xmlns:a14="http://schemas.microsoft.com/office/drawing/2010/main" val="0"/>
                        </a:ext>
                      </a:extLst>
                    </a:blip>
                    <a:srcRect/>
                    <a:stretch>
                      <a:fillRect/>
                    </a:stretch>
                  </pic:blipFill>
                  <pic:spPr bwMode="auto">
                    <a:xfrm>
                      <a:off x="0" y="0"/>
                      <a:ext cx="5568802" cy="3399253"/>
                    </a:xfrm>
                    <a:prstGeom prst="rect">
                      <a:avLst/>
                    </a:prstGeom>
                    <a:noFill/>
                    <a:ln>
                      <a:noFill/>
                    </a:ln>
                  </pic:spPr>
                </pic:pic>
              </a:graphicData>
            </a:graphic>
          </wp:inline>
        </w:drawing>
      </w:r>
    </w:p>
    <w:p w:rsidR="00446344" w:rsidRDefault="008E739C" w:rsidP="006E5D89">
      <w:pPr>
        <w:pStyle w:val="Caption"/>
        <w:jc w:val="center"/>
      </w:pPr>
      <w:bookmarkStart w:id="226" w:name="_Toc531646230"/>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10</w:t>
      </w:r>
      <w:r w:rsidR="00777FBB">
        <w:rPr>
          <w:noProof/>
        </w:rPr>
        <w:fldChar w:fldCharType="end"/>
      </w:r>
      <w:r>
        <w:t xml:space="preserve">: </w:t>
      </w:r>
      <w:r w:rsidR="006E5D89">
        <w:t>Typical</w:t>
      </w:r>
      <w:r w:rsidRPr="00AF3F5B">
        <w:t xml:space="preserve"> pump curve</w:t>
      </w:r>
      <w:bookmarkEnd w:id="226"/>
    </w:p>
    <w:p w:rsidR="006E5D89" w:rsidRPr="00AE34A0" w:rsidRDefault="006E5D89" w:rsidP="006E5D89">
      <w:pPr>
        <w:rPr>
          <w:rFonts w:eastAsia="Calibri"/>
          <w:b/>
        </w:rPr>
      </w:pPr>
      <w:r w:rsidRPr="00AE34A0">
        <w:rPr>
          <w:rFonts w:eastAsia="Calibri"/>
          <w:b/>
        </w:rPr>
        <w:t xml:space="preserve">System </w:t>
      </w:r>
      <w:r w:rsidR="00883E90" w:rsidRPr="00AE34A0">
        <w:rPr>
          <w:rFonts w:eastAsia="Calibri"/>
          <w:b/>
        </w:rPr>
        <w:t>curve</w:t>
      </w:r>
      <w:r w:rsidR="00C726B5">
        <w:rPr>
          <w:rFonts w:eastAsia="Calibri"/>
          <w:b/>
        </w:rPr>
        <w:t>:</w:t>
      </w:r>
    </w:p>
    <w:p w:rsidR="006E5D89" w:rsidRPr="009E0381" w:rsidRDefault="006E5D89" w:rsidP="009E0381">
      <w:pPr>
        <w:pStyle w:val="Buletted"/>
      </w:pPr>
      <w:r w:rsidRPr="009E0381">
        <w:t>The system curve is a graphical representation of the relationship between discharge and head loss in a system of pipe.</w:t>
      </w:r>
    </w:p>
    <w:p w:rsidR="006E5D89" w:rsidRPr="009E0381" w:rsidRDefault="006E5D89" w:rsidP="009E0381">
      <w:pPr>
        <w:pStyle w:val="Buletted"/>
      </w:pPr>
      <w:r w:rsidRPr="009E0381">
        <w:t>The system curve is completely independent of the pump characteristics.</w:t>
      </w:r>
    </w:p>
    <w:p w:rsidR="006E5D89" w:rsidRPr="009E0381" w:rsidRDefault="006E5D89" w:rsidP="009E0381">
      <w:pPr>
        <w:pStyle w:val="Buletted"/>
      </w:pPr>
      <w:r w:rsidRPr="009E0381">
        <w:t>The basic shape of the system curve is parabolic because the exponent on the head loss equation is 2.0  or nearly 2.0</w:t>
      </w:r>
    </w:p>
    <w:p w:rsidR="006E5D89" w:rsidRPr="009E0381" w:rsidRDefault="006E5D89" w:rsidP="009E0381">
      <w:pPr>
        <w:pStyle w:val="Buletted"/>
      </w:pPr>
      <w:r w:rsidRPr="009E0381">
        <w:t>The system curve start at zero flow and zero head if there is no static lift. Otherwise the curve will be vertically offset from the zero head value.</w:t>
      </w:r>
    </w:p>
    <w:p w:rsidR="006E5D89" w:rsidRPr="009E0381" w:rsidRDefault="006E5D89" w:rsidP="009E0381">
      <w:pPr>
        <w:pStyle w:val="Buletted"/>
      </w:pPr>
      <w:r w:rsidRPr="009E0381">
        <w:t>Most sprinkler irrigation system have more than one system curve because either the sprinklers moves between sets (periodic move system) move continuously or stations (blocks) of laterals are cycled on and off.</w:t>
      </w:r>
    </w:p>
    <w:p w:rsidR="006E5D89" w:rsidRPr="009E0381" w:rsidRDefault="006E5D89" w:rsidP="009E0381">
      <w:pPr>
        <w:pStyle w:val="Buletted"/>
      </w:pPr>
      <w:r w:rsidRPr="009E0381">
        <w:t>The intersection between the system and pump characteristic curves is the operating point (duty point)</w:t>
      </w:r>
    </w:p>
    <w:p w:rsidR="009E0381" w:rsidRDefault="009E0381" w:rsidP="00AE34A0">
      <w:pPr>
        <w:rPr>
          <w:b/>
        </w:rPr>
      </w:pPr>
    </w:p>
    <w:p w:rsidR="00402AA3" w:rsidRPr="00FB0C53" w:rsidRDefault="00402AA3" w:rsidP="00AE34A0">
      <w:pPr>
        <w:rPr>
          <w:b/>
        </w:rPr>
      </w:pPr>
      <w:r w:rsidRPr="00FB0C53">
        <w:rPr>
          <w:b/>
        </w:rPr>
        <w:t xml:space="preserve">Interaction of the </w:t>
      </w:r>
      <w:r w:rsidR="009E0381" w:rsidRPr="00FB0C53">
        <w:rPr>
          <w:b/>
        </w:rPr>
        <w:t>system curve with the pump curve</w:t>
      </w:r>
    </w:p>
    <w:p w:rsidR="00766948" w:rsidRDefault="00402AA3" w:rsidP="00766948">
      <w:r w:rsidRPr="008B42DD">
        <w:t>Pumps operate where the pump curve meets the system curve. Ideally, pumps should be sized to run as closely as possible to its best efficiency flow rate. This not only makes the pump more efficient, but also improves its reliability. Correct sizing requires that both pump curves be fairly accurate. Minor variances of the manufacturer’s tolerances may affect the pumps performance, but all curves have a tolerance of approximately ±3%. System curves have a much wider range of inaccuracy due to variations in pipe and fitting friction losses between various manufacturers.</w:t>
      </w:r>
      <w:r w:rsidR="00766948">
        <w:t xml:space="preserve"> </w:t>
      </w:r>
      <w:r w:rsidR="00766948" w:rsidRPr="00766948">
        <w:t>The total head at zero flow is the maximum head</w:t>
      </w:r>
      <w:r w:rsidR="00766948">
        <w:t xml:space="preserve"> </w:t>
      </w:r>
      <w:r w:rsidR="00766948" w:rsidRPr="00766948">
        <w:t>also called the </w:t>
      </w:r>
      <w:r w:rsidR="00766948" w:rsidRPr="00766948">
        <w:rPr>
          <w:b/>
        </w:rPr>
        <w:t>shut-off head</w:t>
      </w:r>
      <w:r w:rsidR="00766948" w:rsidRPr="00766948">
        <w:t>, the total head</w:t>
      </w:r>
      <w:r w:rsidR="00766948">
        <w:t xml:space="preserve"> </w:t>
      </w:r>
      <w:r w:rsidR="00766948" w:rsidRPr="00766948">
        <w:t xml:space="preserve">decreases as the flow increases. </w:t>
      </w:r>
    </w:p>
    <w:p w:rsidR="00C726B5" w:rsidRDefault="00757044" w:rsidP="00C726B5">
      <w:pPr>
        <w:keepNext/>
        <w:jc w:val="center"/>
      </w:pPr>
      <w:r>
        <w:rPr>
          <w:noProof/>
        </w:rPr>
        <w:lastRenderedPageBreak/>
        <w:drawing>
          <wp:inline distT="0" distB="0" distL="0" distR="0" wp14:anchorId="367CEE88" wp14:editId="71D7A614">
            <wp:extent cx="3411415" cy="2747308"/>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extLst>
                        <a:ext uri="{BEBA8EAE-BF5A-486C-A8C5-ECC9F3942E4B}">
                          <a14:imgProps xmlns:a14="http://schemas.microsoft.com/office/drawing/2010/main">
                            <a14:imgLayer r:embed="rId157">
                              <a14:imgEffect>
                                <a14:brightnessContrast bright="-7000" contrast="69000"/>
                              </a14:imgEffect>
                            </a14:imgLayer>
                          </a14:imgProps>
                        </a:ext>
                      </a:extLst>
                    </a:blip>
                    <a:stretch>
                      <a:fillRect/>
                    </a:stretch>
                  </pic:blipFill>
                  <pic:spPr>
                    <a:xfrm>
                      <a:off x="0" y="0"/>
                      <a:ext cx="3414419" cy="2749727"/>
                    </a:xfrm>
                    <a:prstGeom prst="rect">
                      <a:avLst/>
                    </a:prstGeom>
                  </pic:spPr>
                </pic:pic>
              </a:graphicData>
            </a:graphic>
          </wp:inline>
        </w:drawing>
      </w:r>
    </w:p>
    <w:p w:rsidR="008E739C" w:rsidRDefault="00C726B5" w:rsidP="00C726B5">
      <w:pPr>
        <w:pStyle w:val="Caption"/>
        <w:jc w:val="center"/>
        <w:rPr>
          <w:rFonts w:eastAsia="Calibri"/>
          <w:b w:val="0"/>
        </w:rPr>
      </w:pPr>
      <w:bookmarkStart w:id="227" w:name="_Toc531646231"/>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11</w:t>
      </w:r>
      <w:r w:rsidR="00777FBB">
        <w:rPr>
          <w:noProof/>
        </w:rPr>
        <w:fldChar w:fldCharType="end"/>
      </w:r>
      <w:r w:rsidR="009E0381">
        <w:rPr>
          <w:noProof/>
        </w:rPr>
        <w:t>:</w:t>
      </w:r>
      <w:r>
        <w:t xml:space="preserve"> Interaction of pump curve and system curve</w:t>
      </w:r>
      <w:bookmarkEnd w:id="227"/>
    </w:p>
    <w:p w:rsidR="00766948" w:rsidRDefault="00766948" w:rsidP="00771EA4">
      <w:pPr>
        <w:rPr>
          <w:color w:val="FF0000"/>
        </w:rPr>
      </w:pPr>
    </w:p>
    <w:p w:rsidR="00771EA4" w:rsidRPr="00396C28" w:rsidRDefault="00A15D71" w:rsidP="00771EA4">
      <w:r w:rsidRPr="00396C28">
        <w:t>Pump performance is known after test.</w:t>
      </w:r>
      <w:r w:rsidR="00771EA4" w:rsidRPr="00396C28">
        <w:t xml:space="preserve"> The pump test can either be done at the factory or in the field with the appropriate equipment. Head, capacity, current, power </w:t>
      </w:r>
      <w:r w:rsidR="00396C28" w:rsidRPr="00396C28">
        <w:t>input</w:t>
      </w:r>
      <w:r w:rsidR="00771EA4" w:rsidRPr="00396C28">
        <w:t xml:space="preserve"> and voltage are all items that are </w:t>
      </w:r>
      <w:r w:rsidR="00DA2DDB" w:rsidRPr="00396C28">
        <w:t xml:space="preserve">to </w:t>
      </w:r>
      <w:r w:rsidR="00771EA4" w:rsidRPr="00396C28">
        <w:t>read by the test equipment. Power factor, motor efficiency, motor input horsepower (</w:t>
      </w:r>
      <w:proofErr w:type="spellStart"/>
      <w:r w:rsidR="00771EA4" w:rsidRPr="00396C28">
        <w:t>EHp</w:t>
      </w:r>
      <w:proofErr w:type="spellEnd"/>
      <w:r w:rsidR="00771EA4" w:rsidRPr="00396C28">
        <w:t>), brake horsepower (</w:t>
      </w:r>
      <w:proofErr w:type="spellStart"/>
      <w:r w:rsidR="00771EA4" w:rsidRPr="00396C28">
        <w:t>BHp</w:t>
      </w:r>
      <w:proofErr w:type="spellEnd"/>
      <w:r w:rsidR="00771EA4" w:rsidRPr="00396C28">
        <w:t>), hydraulic horsepower (</w:t>
      </w:r>
      <w:proofErr w:type="spellStart"/>
      <w:r w:rsidR="00771EA4" w:rsidRPr="00396C28">
        <w:t>WHp</w:t>
      </w:r>
      <w:proofErr w:type="spellEnd"/>
      <w:r w:rsidR="00771EA4" w:rsidRPr="00396C28">
        <w:t xml:space="preserve">), total efficiency, and pump efficiency must be </w:t>
      </w:r>
      <w:r w:rsidR="00DA2DDB" w:rsidRPr="00396C28">
        <w:t xml:space="preserve">given </w:t>
      </w:r>
      <w:r w:rsidRPr="00396C28">
        <w:t xml:space="preserve">in </w:t>
      </w:r>
      <w:r w:rsidR="00DA2DDB" w:rsidRPr="00396C28">
        <w:t>catalogue</w:t>
      </w:r>
      <w:r w:rsidRPr="00396C28">
        <w:t xml:space="preserve"> of the manufacturer</w:t>
      </w:r>
      <w:r w:rsidR="00771EA4" w:rsidRPr="00396C28">
        <w:t xml:space="preserve">. </w:t>
      </w:r>
    </w:p>
    <w:p w:rsidR="00030313" w:rsidRPr="00030313" w:rsidRDefault="00030313" w:rsidP="008F5CF1">
      <w:pPr>
        <w:pStyle w:val="Heading3"/>
        <w:rPr>
          <w:noProof/>
        </w:rPr>
      </w:pPr>
      <w:bookmarkStart w:id="228" w:name="_Toc531646050"/>
      <w:r w:rsidRPr="00030313">
        <w:rPr>
          <w:noProof/>
        </w:rPr>
        <w:t>Best Efficiency Point (BEP)</w:t>
      </w:r>
      <w:bookmarkEnd w:id="228"/>
    </w:p>
    <w:p w:rsidR="00757044" w:rsidRPr="00030313" w:rsidRDefault="00757044" w:rsidP="00C06D64">
      <w:pPr>
        <w:rPr>
          <w:noProof/>
        </w:rPr>
      </w:pPr>
      <w:r w:rsidRPr="00030313">
        <w:rPr>
          <w:noProof/>
        </w:rPr>
        <w:t>The Best Efficiency Point is defined as the flow at which the pump operates at the highest or optimum efficiency for a given impeller diameter. When we operate a pump at flows greater than or less than the flow designated by the BEP, we call this “operating pumps away from the Best Efficiency Point”</w:t>
      </w:r>
    </w:p>
    <w:p w:rsidR="00757044" w:rsidRPr="00030313" w:rsidRDefault="00757044" w:rsidP="00C06D64">
      <w:pPr>
        <w:rPr>
          <w:noProof/>
        </w:rPr>
      </w:pPr>
    </w:p>
    <w:p w:rsidR="00EB2E93" w:rsidRDefault="00EB2E93" w:rsidP="003943E0">
      <w:pPr>
        <w:ind w:left="810" w:hanging="361"/>
      </w:pPr>
      <w:r w:rsidRPr="008B42DD">
        <w:rPr>
          <w:noProof/>
        </w:rPr>
        <w:drawing>
          <wp:inline distT="0" distB="0" distL="0" distR="0" wp14:anchorId="790B42D3" wp14:editId="400F98B5">
            <wp:extent cx="5203014" cy="3171825"/>
            <wp:effectExtent l="0" t="0" r="0" b="0"/>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8">
                      <a:lum bright="-22000" contrast="42000"/>
                      <a:extLst>
                        <a:ext uri="{28A0092B-C50C-407E-A947-70E740481C1C}">
                          <a14:useLocalDpi xmlns:a14="http://schemas.microsoft.com/office/drawing/2010/main" val="0"/>
                        </a:ext>
                      </a:extLst>
                    </a:blip>
                    <a:srcRect/>
                    <a:stretch>
                      <a:fillRect/>
                    </a:stretch>
                  </pic:blipFill>
                  <pic:spPr bwMode="auto">
                    <a:xfrm>
                      <a:off x="0" y="0"/>
                      <a:ext cx="5201837" cy="3171108"/>
                    </a:xfrm>
                    <a:prstGeom prst="rect">
                      <a:avLst/>
                    </a:prstGeom>
                    <a:noFill/>
                    <a:ln>
                      <a:noFill/>
                    </a:ln>
                  </pic:spPr>
                </pic:pic>
              </a:graphicData>
            </a:graphic>
          </wp:inline>
        </w:drawing>
      </w:r>
    </w:p>
    <w:p w:rsidR="00EB2E93" w:rsidRDefault="00282A07" w:rsidP="00282A07">
      <w:pPr>
        <w:pStyle w:val="Caption"/>
        <w:ind w:left="1440" w:firstLine="720"/>
      </w:pPr>
      <w:bookmarkStart w:id="229" w:name="_Toc531646232"/>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12</w:t>
      </w:r>
      <w:r w:rsidR="00777FBB">
        <w:rPr>
          <w:noProof/>
        </w:rPr>
        <w:fldChar w:fldCharType="end"/>
      </w:r>
      <w:r>
        <w:t xml:space="preserve">: </w:t>
      </w:r>
      <w:r w:rsidRPr="00BA5158">
        <w:t>Best efficient points</w:t>
      </w:r>
      <w:bookmarkEnd w:id="229"/>
    </w:p>
    <w:p w:rsidR="0020581B" w:rsidRPr="0099077C" w:rsidRDefault="009E0381" w:rsidP="007B4C4E">
      <w:pPr>
        <w:pStyle w:val="Heading2"/>
      </w:pPr>
      <w:bookmarkStart w:id="230" w:name="_Toc497682039"/>
      <w:bookmarkStart w:id="231" w:name="_Toc499363904"/>
      <w:bookmarkStart w:id="232" w:name="_Toc499384895"/>
      <w:bookmarkStart w:id="233" w:name="_Toc531646051"/>
      <w:r w:rsidRPr="0099077C">
        <w:lastRenderedPageBreak/>
        <w:t>pump selection criteria</w:t>
      </w:r>
      <w:bookmarkEnd w:id="230"/>
      <w:bookmarkEnd w:id="231"/>
      <w:bookmarkEnd w:id="232"/>
      <w:bookmarkEnd w:id="233"/>
      <w:r w:rsidRPr="0099077C">
        <w:t xml:space="preserve">  </w:t>
      </w:r>
    </w:p>
    <w:p w:rsidR="00BA6EDE" w:rsidRDefault="00BA6EDE" w:rsidP="00993F37">
      <w:pPr>
        <w:autoSpaceDE w:val="0"/>
        <w:autoSpaceDN w:val="0"/>
        <w:adjustRightInd w:val="0"/>
        <w:rPr>
          <w:noProof/>
        </w:rPr>
      </w:pPr>
      <w:r w:rsidRPr="00333032">
        <w:rPr>
          <w:noProof/>
        </w:rPr>
        <w:t>The selection of pumps requires the use of manufacturers' pump curves. As a first step, by looking at the various pump curves we can identify a pump that can provide the discharge and head required at the highest possible efficiency. Following the identification of the pump, the NP</w:t>
      </w:r>
      <w:r w:rsidR="00BF3F2B" w:rsidRPr="00333032">
        <w:rPr>
          <w:noProof/>
        </w:rPr>
        <w:t>S</w:t>
      </w:r>
      <w:r w:rsidRPr="00333032">
        <w:rPr>
          <w:noProof/>
        </w:rPr>
        <w:t>HR-Q curve is checked and evaluations are made to ensure that its NPS</w:t>
      </w:r>
      <w:r w:rsidR="00BF3F2B" w:rsidRPr="00333032">
        <w:rPr>
          <w:noProof/>
        </w:rPr>
        <w:t>H</w:t>
      </w:r>
      <w:r w:rsidRPr="00333032">
        <w:rPr>
          <w:noProof/>
        </w:rPr>
        <w:t>A is higher than the NPS</w:t>
      </w:r>
      <w:r w:rsidR="00BF3F2B" w:rsidRPr="00333032">
        <w:rPr>
          <w:noProof/>
        </w:rPr>
        <w:t>H</w:t>
      </w:r>
      <w:r w:rsidRPr="00333032">
        <w:rPr>
          <w:noProof/>
        </w:rPr>
        <w:t>R</w:t>
      </w:r>
      <w:r w:rsidR="00AF7425">
        <w:rPr>
          <w:noProof/>
        </w:rPr>
        <w:t>.</w:t>
      </w:r>
    </w:p>
    <w:p w:rsidR="00BA6EDE" w:rsidRDefault="00BA6EDE" w:rsidP="00993F37"/>
    <w:p w:rsidR="00BA6EDE" w:rsidRPr="00AF7425" w:rsidRDefault="00BA6EDE" w:rsidP="00333032">
      <w:pPr>
        <w:autoSpaceDE w:val="0"/>
        <w:autoSpaceDN w:val="0"/>
        <w:adjustRightInd w:val="0"/>
        <w:rPr>
          <w:b/>
          <w:noProof/>
        </w:rPr>
      </w:pPr>
      <w:r w:rsidRPr="00AF7425">
        <w:rPr>
          <w:b/>
          <w:noProof/>
        </w:rPr>
        <w:t>Example:</w:t>
      </w:r>
    </w:p>
    <w:p w:rsidR="00BA6EDE" w:rsidRDefault="00BA6EDE" w:rsidP="00993F37">
      <w:pPr>
        <w:autoSpaceDE w:val="0"/>
        <w:autoSpaceDN w:val="0"/>
        <w:adjustRightInd w:val="0"/>
        <w:rPr>
          <w:noProof/>
        </w:rPr>
      </w:pPr>
      <w:r w:rsidRPr="00333032">
        <w:rPr>
          <w:noProof/>
        </w:rPr>
        <w:t>Let us assume that a designed sprinkler system would require a Q = 40 m</w:t>
      </w:r>
      <w:r w:rsidRPr="00AF7425">
        <w:rPr>
          <w:noProof/>
          <w:vertAlign w:val="superscript"/>
        </w:rPr>
        <w:t>3</w:t>
      </w:r>
      <w:r w:rsidRPr="00333032">
        <w:rPr>
          <w:noProof/>
        </w:rPr>
        <w:t>/hr at an H = 60 m. What would be the best pump to select?</w:t>
      </w:r>
    </w:p>
    <w:p w:rsidR="009E0381" w:rsidRPr="00333032" w:rsidRDefault="009E0381" w:rsidP="00993F37">
      <w:pPr>
        <w:autoSpaceDE w:val="0"/>
        <w:autoSpaceDN w:val="0"/>
        <w:adjustRightInd w:val="0"/>
        <w:rPr>
          <w:noProof/>
        </w:rPr>
      </w:pPr>
    </w:p>
    <w:p w:rsidR="009E0381" w:rsidRDefault="00BA6EDE" w:rsidP="00993F37">
      <w:pPr>
        <w:autoSpaceDE w:val="0"/>
        <w:autoSpaceDN w:val="0"/>
        <w:adjustRightInd w:val="0"/>
        <w:rPr>
          <w:noProof/>
        </w:rPr>
      </w:pPr>
      <w:r w:rsidRPr="00333032">
        <w:rPr>
          <w:noProof/>
        </w:rPr>
        <w:t xml:space="preserve">Looking at various performance curves provided by manufacturers (Figures </w:t>
      </w:r>
      <w:r w:rsidR="009E587E">
        <w:rPr>
          <w:noProof/>
        </w:rPr>
        <w:t>10-13</w:t>
      </w:r>
      <w:r w:rsidRPr="00333032">
        <w:rPr>
          <w:noProof/>
        </w:rPr>
        <w:t xml:space="preserve"> and </w:t>
      </w:r>
      <w:r w:rsidR="009E587E">
        <w:rPr>
          <w:noProof/>
        </w:rPr>
        <w:t>10-14</w:t>
      </w:r>
      <w:r w:rsidRPr="00333032">
        <w:rPr>
          <w:noProof/>
        </w:rPr>
        <w:t xml:space="preserve">) the curve of Figure </w:t>
      </w:r>
      <w:r w:rsidR="009E587E">
        <w:rPr>
          <w:noProof/>
        </w:rPr>
        <w:t>10-14</w:t>
      </w:r>
      <w:r w:rsidR="003032D1" w:rsidRPr="00333032">
        <w:rPr>
          <w:noProof/>
        </w:rPr>
        <w:t xml:space="preserve"> </w:t>
      </w:r>
      <w:r w:rsidRPr="00333032">
        <w:rPr>
          <w:noProof/>
        </w:rPr>
        <w:t>was selected, as it appears to provide the highest efficiency (65%) for the required discharge and head requirements,</w:t>
      </w:r>
      <w:r w:rsidR="0032580C" w:rsidRPr="00333032">
        <w:rPr>
          <w:noProof/>
        </w:rPr>
        <w:t xml:space="preserve"> </w:t>
      </w:r>
      <w:r w:rsidRPr="00333032">
        <w:rPr>
          <w:noProof/>
        </w:rPr>
        <w:t xml:space="preserve">compared to an efficiency of 45% given by curves of Figure </w:t>
      </w:r>
      <w:r w:rsidR="009E587E">
        <w:rPr>
          <w:noProof/>
        </w:rPr>
        <w:t>10-13</w:t>
      </w:r>
      <w:r w:rsidRPr="00333032">
        <w:rPr>
          <w:noProof/>
        </w:rPr>
        <w:t>. Ideally we would have preferred a pump where the required head and flow combination falls on the right-hand side of the efficiency curve. With age, the operating point will move to the left, then we would be able to operate with higher efficiency. This pump should be equipped with the 209 mm impeller, as shown in the curve.</w:t>
      </w:r>
    </w:p>
    <w:p w:rsidR="00BA6EDE" w:rsidRPr="00333032" w:rsidRDefault="00BA6EDE" w:rsidP="00993F37">
      <w:pPr>
        <w:autoSpaceDE w:val="0"/>
        <w:autoSpaceDN w:val="0"/>
        <w:adjustRightInd w:val="0"/>
        <w:rPr>
          <w:noProof/>
        </w:rPr>
      </w:pPr>
      <w:r w:rsidRPr="00333032">
        <w:rPr>
          <w:noProof/>
        </w:rPr>
        <w:t xml:space="preserve">Looking at the NPSH-Q curve in Figure </w:t>
      </w:r>
      <w:r w:rsidR="009E587E">
        <w:rPr>
          <w:noProof/>
        </w:rPr>
        <w:t>10-14</w:t>
      </w:r>
      <w:r w:rsidRPr="00333032">
        <w:rPr>
          <w:noProof/>
        </w:rPr>
        <w:t>, the NPSHR of this pump is 1.2 m.</w:t>
      </w:r>
    </w:p>
    <w:p w:rsidR="00BA6EDE" w:rsidRPr="00333032" w:rsidRDefault="00BA6EDE" w:rsidP="00993F37">
      <w:pPr>
        <w:autoSpaceDE w:val="0"/>
        <w:autoSpaceDN w:val="0"/>
        <w:adjustRightInd w:val="0"/>
        <w:rPr>
          <w:noProof/>
        </w:rPr>
      </w:pPr>
      <w:r w:rsidRPr="00333032">
        <w:rPr>
          <w:noProof/>
        </w:rPr>
        <w:t>Assuming the following data for the site:</w:t>
      </w:r>
    </w:p>
    <w:p w:rsidR="00BA6EDE" w:rsidRPr="009E587E" w:rsidRDefault="00BA6EDE" w:rsidP="00094C4F">
      <w:pPr>
        <w:pStyle w:val="Buletted"/>
        <w:rPr>
          <w:bCs/>
          <w:noProof/>
        </w:rPr>
      </w:pPr>
      <w:r w:rsidRPr="009E587E">
        <w:rPr>
          <w:noProof/>
        </w:rPr>
        <w:t>Elevation: 2000 m</w:t>
      </w:r>
    </w:p>
    <w:p w:rsidR="00BA6EDE" w:rsidRPr="009E587E" w:rsidRDefault="00BA6EDE" w:rsidP="00094C4F">
      <w:pPr>
        <w:pStyle w:val="Buletted"/>
        <w:rPr>
          <w:bCs/>
          <w:noProof/>
        </w:rPr>
      </w:pPr>
      <w:r w:rsidRPr="009E587E">
        <w:rPr>
          <w:noProof/>
        </w:rPr>
        <w:t>Static suction: 2 m</w:t>
      </w:r>
    </w:p>
    <w:p w:rsidR="00BA6EDE" w:rsidRPr="009E587E" w:rsidRDefault="00BA6EDE" w:rsidP="00094C4F">
      <w:pPr>
        <w:pStyle w:val="Buletted"/>
        <w:rPr>
          <w:bCs/>
          <w:noProof/>
        </w:rPr>
      </w:pPr>
      <w:r w:rsidRPr="009E587E">
        <w:rPr>
          <w:noProof/>
        </w:rPr>
        <w:t>Suction pipe friction losses: 0.5 m</w:t>
      </w:r>
    </w:p>
    <w:p w:rsidR="00BA6EDE" w:rsidRPr="009E587E" w:rsidRDefault="00BA6EDE" w:rsidP="00094C4F">
      <w:pPr>
        <w:pStyle w:val="Buletted"/>
        <w:rPr>
          <w:bCs/>
          <w:noProof/>
        </w:rPr>
      </w:pPr>
      <w:r w:rsidRPr="009E587E">
        <w:rPr>
          <w:noProof/>
        </w:rPr>
        <w:t>Maximum temperature: 35°C</w:t>
      </w:r>
    </w:p>
    <w:p w:rsidR="00BA6EDE" w:rsidRPr="009E587E" w:rsidRDefault="00BA6EDE" w:rsidP="00993F37">
      <w:pPr>
        <w:autoSpaceDE w:val="0"/>
        <w:autoSpaceDN w:val="0"/>
        <w:adjustRightInd w:val="0"/>
        <w:rPr>
          <w:noProof/>
        </w:rPr>
      </w:pPr>
      <w:r w:rsidRPr="009E587E">
        <w:rPr>
          <w:noProof/>
        </w:rPr>
        <w:t>NPSHA = (10.33 - 0.00108 x 2000) - 2.0 - 0.5 - 0.58 = 5.09 m</w:t>
      </w:r>
    </w:p>
    <w:p w:rsidR="00BA6EDE" w:rsidRPr="009E587E" w:rsidRDefault="00BA6EDE" w:rsidP="00993F37">
      <w:pPr>
        <w:rPr>
          <w:noProof/>
        </w:rPr>
      </w:pPr>
      <w:r w:rsidRPr="009E587E">
        <w:rPr>
          <w:noProof/>
        </w:rPr>
        <w:t>Since NPSHA (5.09 m) is higher than the NPSHR (1.2 m) of the selected pump no cavitation should be expected.</w:t>
      </w:r>
    </w:p>
    <w:p w:rsidR="00BA6EDE" w:rsidRDefault="00BA6EDE" w:rsidP="00006B06">
      <w:pPr>
        <w:rPr>
          <w:rFonts w:ascii="Lapidary333BT-Roman" w:hAnsi="Lapidary333BT-Roman" w:cs="Lapidary333BT-Roman"/>
          <w:sz w:val="23"/>
          <w:szCs w:val="23"/>
        </w:rPr>
      </w:pPr>
    </w:p>
    <w:p w:rsidR="009E587E" w:rsidRDefault="0032580C" w:rsidP="009E587E">
      <w:pPr>
        <w:keepNext/>
        <w:jc w:val="center"/>
      </w:pPr>
      <w:r>
        <w:rPr>
          <w:noProof/>
        </w:rPr>
        <w:lastRenderedPageBreak/>
        <w:drawing>
          <wp:inline distT="0" distB="0" distL="0" distR="0" wp14:anchorId="31621B91" wp14:editId="1BC84BEA">
            <wp:extent cx="5294376" cy="6492240"/>
            <wp:effectExtent l="0" t="0" r="1905" b="3810"/>
            <wp:docPr id="1439"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extLst>
                        <a:ext uri="{BEBA8EAE-BF5A-486C-A8C5-ECC9F3942E4B}">
                          <a14:imgProps xmlns:a14="http://schemas.microsoft.com/office/drawing/2010/main">
                            <a14:imgLayer r:embed="rId160">
                              <a14:imgEffect>
                                <a14:brightnessContrast bright="-16000" contrast="74000"/>
                              </a14:imgEffect>
                            </a14:imgLayer>
                          </a14:imgProps>
                        </a:ext>
                      </a:extLst>
                    </a:blip>
                    <a:stretch>
                      <a:fillRect/>
                    </a:stretch>
                  </pic:blipFill>
                  <pic:spPr>
                    <a:xfrm>
                      <a:off x="0" y="0"/>
                      <a:ext cx="5294376" cy="6492240"/>
                    </a:xfrm>
                    <a:prstGeom prst="rect">
                      <a:avLst/>
                    </a:prstGeom>
                  </pic:spPr>
                </pic:pic>
              </a:graphicData>
            </a:graphic>
          </wp:inline>
        </w:drawing>
      </w:r>
    </w:p>
    <w:p w:rsidR="0032580C" w:rsidRDefault="009E587E" w:rsidP="009E587E">
      <w:pPr>
        <w:pStyle w:val="Caption"/>
        <w:jc w:val="center"/>
        <w:rPr>
          <w:rFonts w:ascii="Lapidary333BT-Roman" w:hAnsi="Lapidary333BT-Roman" w:cs="Lapidary333BT-Roman"/>
          <w:sz w:val="23"/>
          <w:szCs w:val="23"/>
        </w:rPr>
      </w:pPr>
      <w:bookmarkStart w:id="234" w:name="_Toc531646233"/>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noBreakHyphen/>
      </w:r>
      <w:r w:rsidR="00777FBB">
        <w:fldChar w:fldCharType="begin"/>
      </w:r>
      <w:r w:rsidR="00777FBB">
        <w:instrText xml:space="preserve"> SEQ</w:instrText>
      </w:r>
      <w:r w:rsidR="00777FBB">
        <w:instrText xml:space="preserve"> Figure \* ARABIC \s 1 </w:instrText>
      </w:r>
      <w:r w:rsidR="00777FBB">
        <w:fldChar w:fldCharType="separate"/>
      </w:r>
      <w:r w:rsidR="00D76EFD">
        <w:rPr>
          <w:noProof/>
        </w:rPr>
        <w:t>13</w:t>
      </w:r>
      <w:r w:rsidR="00777FBB">
        <w:rPr>
          <w:noProof/>
        </w:rPr>
        <w:fldChar w:fldCharType="end"/>
      </w:r>
      <w:r w:rsidR="009E0381">
        <w:rPr>
          <w:noProof/>
        </w:rPr>
        <w:t>:</w:t>
      </w:r>
      <w:r>
        <w:t xml:space="preserve"> Performance curve of pump (a)</w:t>
      </w:r>
      <w:bookmarkEnd w:id="234"/>
    </w:p>
    <w:p w:rsidR="00BA6EDE" w:rsidRDefault="00BA6EDE" w:rsidP="00006B06"/>
    <w:p w:rsidR="00BA6EDE" w:rsidRDefault="00BA6EDE" w:rsidP="00006B06"/>
    <w:p w:rsidR="00BA6EDE" w:rsidRDefault="00BA6EDE" w:rsidP="00006B06"/>
    <w:p w:rsidR="00D92831" w:rsidRDefault="00D92831" w:rsidP="00006B06"/>
    <w:p w:rsidR="009E587E" w:rsidRDefault="009756A0" w:rsidP="009E587E">
      <w:pPr>
        <w:keepNext/>
        <w:jc w:val="center"/>
      </w:pPr>
      <w:r>
        <w:rPr>
          <w:noProof/>
        </w:rPr>
        <w:lastRenderedPageBreak/>
        <w:drawing>
          <wp:inline distT="0" distB="0" distL="0" distR="0" wp14:anchorId="6E15195C" wp14:editId="3A7AD7F5">
            <wp:extent cx="5394960" cy="7050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BEBA8EAE-BF5A-486C-A8C5-ECC9F3942E4B}">
                          <a14:imgProps xmlns:a14="http://schemas.microsoft.com/office/drawing/2010/main">
                            <a14:imgLayer r:embed="rId162">
                              <a14:imgEffect>
                                <a14:brightnessContrast bright="-24000" contrast="63000"/>
                              </a14:imgEffect>
                            </a14:imgLayer>
                          </a14:imgProps>
                        </a:ext>
                        <a:ext uri="{28A0092B-C50C-407E-A947-70E740481C1C}">
                          <a14:useLocalDpi xmlns:a14="http://schemas.microsoft.com/office/drawing/2010/main" val="0"/>
                        </a:ext>
                      </a:extLst>
                    </a:blip>
                    <a:srcRect/>
                    <a:stretch>
                      <a:fillRect/>
                    </a:stretch>
                  </pic:blipFill>
                  <pic:spPr bwMode="auto">
                    <a:xfrm>
                      <a:off x="0" y="0"/>
                      <a:ext cx="5394960" cy="7050024"/>
                    </a:xfrm>
                    <a:prstGeom prst="rect">
                      <a:avLst/>
                    </a:prstGeom>
                    <a:noFill/>
                    <a:ln>
                      <a:noFill/>
                    </a:ln>
                  </pic:spPr>
                </pic:pic>
              </a:graphicData>
            </a:graphic>
          </wp:inline>
        </w:drawing>
      </w:r>
    </w:p>
    <w:p w:rsidR="00D92831" w:rsidRDefault="009E587E" w:rsidP="009E587E">
      <w:pPr>
        <w:pStyle w:val="Caption"/>
        <w:jc w:val="center"/>
      </w:pPr>
      <w:bookmarkStart w:id="235" w:name="_Toc531646234"/>
      <w:r>
        <w:t xml:space="preserve">Figure </w:t>
      </w:r>
      <w:r w:rsidR="00777FBB">
        <w:fldChar w:fldCharType="begin"/>
      </w:r>
      <w:r w:rsidR="00777FBB">
        <w:instrText xml:space="preserve"> STYLEREF 1 \s </w:instrText>
      </w:r>
      <w:r w:rsidR="00777FBB">
        <w:fldChar w:fldCharType="separate"/>
      </w:r>
      <w:r w:rsidR="00D76EFD">
        <w:rPr>
          <w:noProof/>
        </w:rPr>
        <w:t>10</w:t>
      </w:r>
      <w:r w:rsidR="00777FBB">
        <w:rPr>
          <w:noProof/>
        </w:rPr>
        <w:fldChar w:fldCharType="end"/>
      </w:r>
      <w:r>
        <w:noBreakHyphen/>
      </w:r>
      <w:r w:rsidR="00777FBB">
        <w:fldChar w:fldCharType="begin"/>
      </w:r>
      <w:r w:rsidR="00777FBB">
        <w:instrText xml:space="preserve"> SEQ Figure \* ARABIC \s 1 </w:instrText>
      </w:r>
      <w:r w:rsidR="00777FBB">
        <w:fldChar w:fldCharType="separate"/>
      </w:r>
      <w:r w:rsidR="00D76EFD">
        <w:rPr>
          <w:noProof/>
        </w:rPr>
        <w:t>14</w:t>
      </w:r>
      <w:r w:rsidR="00777FBB">
        <w:rPr>
          <w:noProof/>
        </w:rPr>
        <w:fldChar w:fldCharType="end"/>
      </w:r>
      <w:r w:rsidR="00094C4F">
        <w:rPr>
          <w:noProof/>
        </w:rPr>
        <w:t>:</w:t>
      </w:r>
      <w:r>
        <w:t xml:space="preserve"> Performance curve of pump (b)</w:t>
      </w:r>
      <w:bookmarkEnd w:id="235"/>
    </w:p>
    <w:p w:rsidR="00094C4F" w:rsidRPr="00094C4F" w:rsidRDefault="00094C4F" w:rsidP="00094C4F"/>
    <w:p w:rsidR="007008A6" w:rsidRPr="008B42DD" w:rsidRDefault="007008A6" w:rsidP="00006B06">
      <w:r w:rsidRPr="008B42DD">
        <w:t>The general guidelines for proper</w:t>
      </w:r>
      <w:r w:rsidR="00BF3F2B">
        <w:t xml:space="preserve"> pump</w:t>
      </w:r>
      <w:r w:rsidRPr="008B42DD">
        <w:t xml:space="preserve"> selection are:</w:t>
      </w:r>
    </w:p>
    <w:p w:rsidR="007008A6" w:rsidRPr="00094C4F" w:rsidRDefault="007008A6" w:rsidP="00094C4F">
      <w:pPr>
        <w:pStyle w:val="Buletted"/>
      </w:pPr>
      <w:r w:rsidRPr="00094C4F">
        <w:t xml:space="preserve"> Select the pump based on rated conditions.</w:t>
      </w:r>
    </w:p>
    <w:p w:rsidR="007008A6" w:rsidRPr="00094C4F" w:rsidRDefault="007008A6" w:rsidP="00094C4F">
      <w:pPr>
        <w:pStyle w:val="Buletted"/>
      </w:pPr>
      <w:r w:rsidRPr="00094C4F">
        <w:t>The BEP should be between the rated point and the normal operating point.</w:t>
      </w:r>
    </w:p>
    <w:p w:rsidR="007008A6" w:rsidRPr="00094C4F" w:rsidRDefault="007008A6" w:rsidP="00094C4F">
      <w:pPr>
        <w:pStyle w:val="Buletted"/>
      </w:pPr>
      <w:r w:rsidRPr="00094C4F">
        <w:t>The head/capacity characteristic-curve should continuously rise as flow is reduced to shutoff (or zero flow).</w:t>
      </w:r>
    </w:p>
    <w:p w:rsidR="007008A6" w:rsidRPr="00094C4F" w:rsidRDefault="007008A6" w:rsidP="00094C4F">
      <w:pPr>
        <w:pStyle w:val="Buletted"/>
      </w:pPr>
      <w:r w:rsidRPr="00094C4F">
        <w:t>The pump should be capable of a head increase at rated conditions by installing a larger impeller.</w:t>
      </w:r>
    </w:p>
    <w:p w:rsidR="007008A6" w:rsidRPr="00094C4F" w:rsidRDefault="007008A6" w:rsidP="00094C4F">
      <w:pPr>
        <w:pStyle w:val="Buletted"/>
      </w:pPr>
      <w:r w:rsidRPr="00094C4F">
        <w:lastRenderedPageBreak/>
        <w:t>The pump should not be operated below the manufacturer’s minimum continuous flow rate.</w:t>
      </w:r>
    </w:p>
    <w:p w:rsidR="007008A6" w:rsidRPr="008B42DD" w:rsidRDefault="007008A6" w:rsidP="00FA6699">
      <w:pPr>
        <w:ind w:left="360"/>
      </w:pPr>
      <w:r w:rsidRPr="008B42DD">
        <w:t>Critical Points for Selection of Pumps</w:t>
      </w:r>
      <w:r w:rsidR="00FA6699">
        <w:t>:</w:t>
      </w:r>
    </w:p>
    <w:p w:rsidR="007008A6" w:rsidRPr="005B1070" w:rsidRDefault="007008A6" w:rsidP="005B1070">
      <w:pPr>
        <w:pStyle w:val="Buletted"/>
      </w:pPr>
      <w:r w:rsidRPr="005B1070">
        <w:t xml:space="preserve">Fluid characteristics: A detailed study of the fluid characteristics is usually the most important factor for the proper selection of pumps. Right type of pump can only be selected based on the experience and knowledge of the selecting engineer and the environment. </w:t>
      </w:r>
    </w:p>
    <w:p w:rsidR="007008A6" w:rsidRPr="005B1070" w:rsidRDefault="007008A6" w:rsidP="005B1070">
      <w:pPr>
        <w:pStyle w:val="Buletted"/>
      </w:pPr>
      <w:r w:rsidRPr="005B1070">
        <w:t>The suction head and the available Net Positive Suction Head (NPSH) both decreases with an increase in liquid viscosity for the same pumping rate. At the same time, discharge and total head both increases with an increase in liquid viscosity for the same pumping rate. In other words, the power requirement also increases with liquid viscosity.</w:t>
      </w:r>
    </w:p>
    <w:p w:rsidR="007008A6" w:rsidRPr="005B1070" w:rsidRDefault="007008A6" w:rsidP="005B1070">
      <w:pPr>
        <w:pStyle w:val="Buletted"/>
      </w:pPr>
      <w:r w:rsidRPr="005B1070">
        <w:t>Specific Gravity: It affects the pump life along with performance of the pump.</w:t>
      </w:r>
    </w:p>
    <w:p w:rsidR="007008A6" w:rsidRPr="005B1070" w:rsidRDefault="007008A6" w:rsidP="005B1070">
      <w:pPr>
        <w:pStyle w:val="Buletted"/>
      </w:pPr>
      <w:r w:rsidRPr="005B1070">
        <w:t>Temperature: The operating temperature at the pump is an important factor affecting overall performance of the pump. While considering temperature, the combined ambient and liquid temperature along with the temperature rise due to evaluation of heart from the resistance in the system shall be taken into consideration. As per general experience, pumps can perform efficiently with trouble-free operation over an approximate temperature of up to 80°C.</w:t>
      </w:r>
    </w:p>
    <w:p w:rsidR="007008A6" w:rsidRPr="005B1070" w:rsidRDefault="007008A6" w:rsidP="005B1070">
      <w:pPr>
        <w:pStyle w:val="Buletted"/>
      </w:pPr>
      <w:r w:rsidRPr="005B1070">
        <w:t>Lubricating quality of liquid handled.</w:t>
      </w:r>
    </w:p>
    <w:p w:rsidR="007008A6" w:rsidRPr="005B1070" w:rsidRDefault="007008A6" w:rsidP="005B1070">
      <w:pPr>
        <w:pStyle w:val="Buletted"/>
      </w:pPr>
      <w:r w:rsidRPr="005B1070">
        <w:t xml:space="preserve">Space available for pump: It helps in selecting the pump, </w:t>
      </w:r>
      <w:proofErr w:type="spellStart"/>
      <w:r w:rsidRPr="005B1070">
        <w:t>ie</w:t>
      </w:r>
      <w:proofErr w:type="spellEnd"/>
      <w:r w:rsidRPr="005B1070">
        <w:t>, horizontal or vertical. It also influences the model and size of the pump.</w:t>
      </w:r>
    </w:p>
    <w:p w:rsidR="007008A6" w:rsidRPr="005B1070" w:rsidRDefault="007008A6" w:rsidP="005B1070">
      <w:pPr>
        <w:pStyle w:val="Buletted"/>
      </w:pPr>
      <w:r w:rsidRPr="005B1070">
        <w:t>Ease in operation and maintenance</w:t>
      </w:r>
    </w:p>
    <w:p w:rsidR="007008A6" w:rsidRPr="005B1070" w:rsidRDefault="007008A6" w:rsidP="005B1070">
      <w:pPr>
        <w:pStyle w:val="Buletted"/>
      </w:pPr>
      <w:r w:rsidRPr="005B1070">
        <w:t>Lubricating system</w:t>
      </w:r>
    </w:p>
    <w:p w:rsidR="007008A6" w:rsidRPr="005B1070" w:rsidRDefault="007008A6" w:rsidP="005B1070">
      <w:pPr>
        <w:pStyle w:val="Buletted"/>
      </w:pPr>
      <w:r w:rsidRPr="005B1070">
        <w:t>Availability of spare parts</w:t>
      </w:r>
    </w:p>
    <w:p w:rsidR="007008A6" w:rsidRPr="005B1070" w:rsidRDefault="007008A6" w:rsidP="005B1070">
      <w:pPr>
        <w:pStyle w:val="Buletted"/>
      </w:pPr>
      <w:r w:rsidRPr="005B1070">
        <w:t>Cost factor</w:t>
      </w:r>
    </w:p>
    <w:p w:rsidR="007008A6" w:rsidRPr="005B1070" w:rsidRDefault="007008A6" w:rsidP="005B1070">
      <w:pPr>
        <w:pStyle w:val="Buletted"/>
      </w:pPr>
      <w:r w:rsidRPr="005B1070">
        <w:t>Reliability</w:t>
      </w:r>
    </w:p>
    <w:p w:rsidR="007008A6" w:rsidRPr="005B1070" w:rsidRDefault="007008A6" w:rsidP="005B1070">
      <w:pPr>
        <w:pStyle w:val="Buletted"/>
      </w:pPr>
      <w:r w:rsidRPr="005B1070">
        <w:t>Environmental-friendly</w:t>
      </w:r>
    </w:p>
    <w:p w:rsidR="007008A6" w:rsidRPr="005B1070" w:rsidRDefault="007008A6" w:rsidP="005B1070">
      <w:pPr>
        <w:pStyle w:val="Buletted"/>
      </w:pPr>
      <w:r w:rsidRPr="005B1070">
        <w:t>Efficiency of pump at duty point</w:t>
      </w:r>
    </w:p>
    <w:p w:rsidR="007008A6" w:rsidRPr="005B1070" w:rsidRDefault="007008A6" w:rsidP="005B1070">
      <w:pPr>
        <w:pStyle w:val="Buletted"/>
      </w:pPr>
      <w:r w:rsidRPr="005B1070">
        <w:t xml:space="preserve">Arrangement for </w:t>
      </w:r>
      <w:proofErr w:type="spellStart"/>
      <w:r w:rsidRPr="005B1070">
        <w:t>minimising</w:t>
      </w:r>
      <w:proofErr w:type="spellEnd"/>
      <w:r w:rsidRPr="005B1070">
        <w:t xml:space="preserve"> gland leakage, </w:t>
      </w:r>
      <w:proofErr w:type="spellStart"/>
      <w:r w:rsidRPr="005B1070">
        <w:t>etc</w:t>
      </w:r>
      <w:proofErr w:type="spellEnd"/>
    </w:p>
    <w:p w:rsidR="007008A6" w:rsidRPr="005B1070" w:rsidRDefault="007008A6" w:rsidP="005B1070">
      <w:pPr>
        <w:pStyle w:val="Buletted"/>
      </w:pPr>
      <w:r w:rsidRPr="005B1070">
        <w:t xml:space="preserve">Material of construction, </w:t>
      </w:r>
      <w:proofErr w:type="spellStart"/>
      <w:r w:rsidRPr="005B1070">
        <w:t>etc</w:t>
      </w:r>
      <w:proofErr w:type="spellEnd"/>
    </w:p>
    <w:p w:rsidR="007008A6" w:rsidRPr="005B1070" w:rsidRDefault="007008A6" w:rsidP="005B1070">
      <w:pPr>
        <w:pStyle w:val="Buletted"/>
      </w:pPr>
      <w:r w:rsidRPr="005B1070">
        <w:t>Drive system and reliability.</w:t>
      </w:r>
    </w:p>
    <w:p w:rsidR="007008A6" w:rsidRPr="005B1070" w:rsidRDefault="007008A6" w:rsidP="005B1070">
      <w:pPr>
        <w:pStyle w:val="Buletted"/>
      </w:pPr>
      <w:r w:rsidRPr="005B1070">
        <w:t>Selection of Pumps Based on Practical Experience</w:t>
      </w:r>
      <w:r w:rsidR="00FA6699" w:rsidRPr="005B1070">
        <w:t>.</w:t>
      </w:r>
    </w:p>
    <w:p w:rsidR="006C2003" w:rsidRDefault="006C2003" w:rsidP="004D7FA2"/>
    <w:p w:rsidR="002B37EE" w:rsidRPr="00755663" w:rsidRDefault="002B37EE" w:rsidP="00C43173">
      <w:pPr>
        <w:pStyle w:val="Heading1"/>
        <w:rPr>
          <w:rStyle w:val="HeaderChar1"/>
          <w:rFonts w:ascii="Arial Bold" w:eastAsiaTheme="majorEastAsia" w:hAnsi="Arial Bold" w:cs="Arial"/>
          <w:sz w:val="24"/>
        </w:rPr>
      </w:pPr>
      <w:bookmarkStart w:id="236" w:name="_Toc499363925"/>
      <w:bookmarkStart w:id="237" w:name="_Toc499384916"/>
      <w:bookmarkStart w:id="238" w:name="_Toc531646052"/>
      <w:bookmarkEnd w:id="0"/>
      <w:r w:rsidRPr="00755663">
        <w:rPr>
          <w:rStyle w:val="HeaderChar1"/>
          <w:rFonts w:ascii="Arial Bold" w:eastAsiaTheme="majorEastAsia" w:hAnsi="Arial Bold" w:cs="Arial"/>
          <w:sz w:val="24"/>
        </w:rPr>
        <w:lastRenderedPageBreak/>
        <w:t>DESIGN OF PUMPING FACILITY</w:t>
      </w:r>
      <w:bookmarkEnd w:id="236"/>
      <w:bookmarkEnd w:id="237"/>
      <w:bookmarkEnd w:id="238"/>
      <w:r w:rsidRPr="00755663">
        <w:rPr>
          <w:rStyle w:val="HeaderChar1"/>
          <w:rFonts w:ascii="Arial Bold" w:eastAsiaTheme="majorEastAsia" w:hAnsi="Arial Bold" w:cs="Arial"/>
          <w:sz w:val="24"/>
        </w:rPr>
        <w:t xml:space="preserve">   </w:t>
      </w:r>
    </w:p>
    <w:p w:rsidR="002B37EE" w:rsidRPr="00BC1B44" w:rsidRDefault="002B37EE" w:rsidP="00AC6BAC">
      <w:r w:rsidRPr="000028CE">
        <w:t xml:space="preserve">During preliminary design, the </w:t>
      </w:r>
      <w:r>
        <w:t xml:space="preserve">designer </w:t>
      </w:r>
      <w:r w:rsidRPr="000028CE">
        <w:t>will confirm the suitability of the site for pump station construction, evaluate facility alternatives, and confirm station features as a function of capacity and risk. These activities will be accomplished through a geotechnical investigation, site survey, environmental investigation, and preliminary design report. Each is described</w:t>
      </w:r>
      <w:r w:rsidR="00BC1B44">
        <w:t xml:space="preserve"> in other guidelines for </w:t>
      </w:r>
      <w:r w:rsidR="00BC1B44" w:rsidRPr="00BC1B44">
        <w:t>Topographic data,</w:t>
      </w:r>
      <w:r w:rsidR="00BC1B44">
        <w:t xml:space="preserve"> </w:t>
      </w:r>
      <w:r w:rsidR="00BC1B44" w:rsidRPr="00BC1B44">
        <w:t>Hydro metrological data</w:t>
      </w:r>
      <w:r w:rsidR="00BC1B44">
        <w:t xml:space="preserve">, </w:t>
      </w:r>
      <w:r w:rsidR="00BC1B44" w:rsidRPr="00BC1B44">
        <w:t>Geological data and Agronomic data.</w:t>
      </w:r>
    </w:p>
    <w:p w:rsidR="002B37EE" w:rsidRPr="005279CF" w:rsidRDefault="005B1070" w:rsidP="007B4C4E">
      <w:pPr>
        <w:pStyle w:val="Heading2"/>
      </w:pPr>
      <w:bookmarkStart w:id="239" w:name="_Toc499363926"/>
      <w:bookmarkStart w:id="240" w:name="_Toc499384917"/>
      <w:bookmarkStart w:id="241" w:name="_Toc531646053"/>
      <w:r w:rsidRPr="005279CF">
        <w:t>data requirement</w:t>
      </w:r>
      <w:bookmarkEnd w:id="239"/>
      <w:bookmarkEnd w:id="240"/>
      <w:bookmarkEnd w:id="241"/>
    </w:p>
    <w:p w:rsidR="002B37EE" w:rsidRDefault="002B37EE" w:rsidP="00AC6BAC">
      <w:r>
        <w:t xml:space="preserve">Type of data requirements shall be identified first to be used in the process of design activity in order to have practical design report. </w:t>
      </w:r>
      <w:r w:rsidRPr="00A7015A">
        <w:t xml:space="preserve">Basic data required to the study and design of the proposed scheme has to be properly collected, analyzed and simulated using proper and practicable methodologies.  The following major activities, but not </w:t>
      </w:r>
      <w:r>
        <w:t xml:space="preserve">limited </w:t>
      </w:r>
      <w:r w:rsidRPr="00A7015A">
        <w:t>are supposed to be considered to meet the study and design needs of the project.</w:t>
      </w:r>
    </w:p>
    <w:p w:rsidR="00316BA2" w:rsidRDefault="00316BA2" w:rsidP="00AC6BAC"/>
    <w:p w:rsidR="002B37EE" w:rsidRDefault="002B37EE" w:rsidP="00AC6BAC">
      <w:r w:rsidRPr="000100FC">
        <w:t xml:space="preserve">The complete </w:t>
      </w:r>
      <w:r w:rsidR="00C23E73" w:rsidRPr="000100FC">
        <w:t>information about</w:t>
      </w:r>
      <w:r w:rsidRPr="000100FC">
        <w:t xml:space="preserve"> the project site like location of source, farm area, </w:t>
      </w:r>
      <w:r w:rsidR="00D66756" w:rsidRPr="000100FC">
        <w:t>roots</w:t>
      </w:r>
      <w:r w:rsidRPr="000100FC">
        <w:t xml:space="preserve"> of pipe system </w:t>
      </w:r>
      <w:r w:rsidR="00C23E73" w:rsidRPr="000100FC">
        <w:t xml:space="preserve">etc. </w:t>
      </w:r>
      <w:r w:rsidR="00D66756">
        <w:t>are needed</w:t>
      </w:r>
      <w:r w:rsidRPr="000100FC">
        <w:t xml:space="preserve">. </w:t>
      </w:r>
      <w:r>
        <w:t>Detail survey works both at the head work site and irrigable area shall be conducted and a topographic map of the scheme area has to be prepared at a specified scale.</w:t>
      </w:r>
    </w:p>
    <w:p w:rsidR="00316BA2" w:rsidRDefault="00316BA2" w:rsidP="00AC6BAC"/>
    <w:p w:rsidR="002B37EE" w:rsidRDefault="002B37EE" w:rsidP="00AC6BAC">
      <w:r>
        <w:t xml:space="preserve">Topographic map of the head work at a scale not more than 1:500 and at a contour interval of not more than 0.5, showing all the features upstream and downstream, right and left of the proposed site including observation pits shall be prepared. </w:t>
      </w:r>
      <w:r>
        <w:tab/>
      </w:r>
      <w:r w:rsidR="00D66756">
        <w:t>C</w:t>
      </w:r>
      <w:r>
        <w:t>ross-section</w:t>
      </w:r>
      <w:r w:rsidR="00D66756">
        <w:t>s</w:t>
      </w:r>
      <w:r>
        <w:t xml:space="preserve"> at a scale of both vertical and horizontal shall be 1:100 indicating the pertinent features to head work shall be prepared.</w:t>
      </w:r>
      <w:r w:rsidR="00D66756">
        <w:t xml:space="preserve"> </w:t>
      </w:r>
      <w:r>
        <w:t xml:space="preserve">Topographic map of the irrigable area at a scale of not more than 1:1000, at a contour interval of not more than 1m for steeply area (25%) and not more than 0.5m for planning and undulating areas shall be established.  The topographic map should also show every major </w:t>
      </w:r>
      <w:r w:rsidR="00D66756">
        <w:t>feature</w:t>
      </w:r>
      <w:r>
        <w:t xml:space="preserve"> in the irrigable area such as traditional canals, watering points/springs, settlements, foot path, cattle crossings, gullies, trees, benchmarks, hills, graves, etc</w:t>
      </w:r>
      <w:r w:rsidR="00D66756">
        <w:t>.</w:t>
      </w:r>
    </w:p>
    <w:p w:rsidR="00316BA2" w:rsidRDefault="00316BA2" w:rsidP="00AC6BAC"/>
    <w:p w:rsidR="002B37EE" w:rsidRDefault="002B37EE" w:rsidP="00AC6BAC">
      <w:r>
        <w:t xml:space="preserve">All the required benchmarks and stations shall be established using stable features and shall be properly connected with the national grid stations and benchmarks of the proposed </w:t>
      </w:r>
      <w:r w:rsidR="00D66756">
        <w:t xml:space="preserve">pump </w:t>
      </w:r>
      <w:r>
        <w:t>site.</w:t>
      </w:r>
    </w:p>
    <w:p w:rsidR="00316BA2" w:rsidRPr="000100FC" w:rsidRDefault="00316BA2" w:rsidP="00AC6BAC"/>
    <w:p w:rsidR="002B37EE" w:rsidRDefault="002B37EE" w:rsidP="00AC6BAC">
      <w:r w:rsidRPr="0001552F">
        <w:t>The hydrological analysis is an essential engineering component that has to be investigated thoroughly meeting</w:t>
      </w:r>
      <w:r>
        <w:t xml:space="preserve"> </w:t>
      </w:r>
      <w:r w:rsidRPr="0001552F">
        <w:t xml:space="preserve">the two basic elements safety and economy of the hydraulic structures. Thus, proper estimation of extreme flows (high and low flows) is vital for the design of hydraulic structures and planning and management of irrigation water. </w:t>
      </w:r>
      <w:r w:rsidR="00D66756">
        <w:t xml:space="preserve">The two parameters crucial for design purpose are the </w:t>
      </w:r>
      <w:r w:rsidR="00D66756" w:rsidRPr="00D66756">
        <w:rPr>
          <w:b/>
          <w:u w:val="single"/>
        </w:rPr>
        <w:t>lean flow and the peak flood</w:t>
      </w:r>
      <w:r w:rsidR="00D66756">
        <w:t>. These levels must be clearly indicated</w:t>
      </w:r>
      <w:r w:rsidR="00CF5D53">
        <w:t xml:space="preserve"> or marked (as meter elevation </w:t>
      </w:r>
      <w:proofErr w:type="spellStart"/>
      <w:r w:rsidR="00CF5D53">
        <w:t>a.s.l</w:t>
      </w:r>
      <w:proofErr w:type="spellEnd"/>
      <w:r w:rsidR="00CF5D53">
        <w:t>.)</w:t>
      </w:r>
      <w:r w:rsidR="00D66756">
        <w:t xml:space="preserve"> on site and on topographic map and sections.</w:t>
      </w:r>
    </w:p>
    <w:p w:rsidR="00316BA2" w:rsidRDefault="00316BA2" w:rsidP="00AC6BAC"/>
    <w:p w:rsidR="002B37EE" w:rsidRDefault="002B37EE" w:rsidP="00AC6BAC">
      <w:r w:rsidRPr="0001552F">
        <w:t>The estimation is crucial for better planning and developing the given irrigable area and well-being of the ecosystem in the d</w:t>
      </w:r>
      <w:r>
        <w:t xml:space="preserve">ownstream </w:t>
      </w:r>
      <w:r w:rsidRPr="0001552F">
        <w:t xml:space="preserve">portion of the river reach. For the purpose of irrigation usually </w:t>
      </w:r>
      <w:r w:rsidR="00D66756">
        <w:t>80</w:t>
      </w:r>
      <w:r w:rsidRPr="0001552F">
        <w:t xml:space="preserve">% flow </w:t>
      </w:r>
      <w:proofErr w:type="spellStart"/>
      <w:r w:rsidRPr="0001552F">
        <w:t>exceedance</w:t>
      </w:r>
      <w:proofErr w:type="spellEnd"/>
      <w:r w:rsidRPr="0001552F">
        <w:t xml:space="preserve"> should be adequately meet the crop water needed. The estimation of this flow </w:t>
      </w:r>
      <w:proofErr w:type="spellStart"/>
      <w:r w:rsidRPr="0001552F">
        <w:t>exceed</w:t>
      </w:r>
      <w:r w:rsidR="00E16055">
        <w:t>a</w:t>
      </w:r>
      <w:r w:rsidRPr="0001552F">
        <w:t>nce</w:t>
      </w:r>
      <w:proofErr w:type="spellEnd"/>
      <w:r w:rsidRPr="0001552F">
        <w:t xml:space="preserve"> could only possible when direct measurements of flow are available in the case of gauged river or it can be estimated using a regionalization approach or different techniques.  There are different methods or techniques available for the estimation of the </w:t>
      </w:r>
      <w:r w:rsidR="00D66756">
        <w:t>lean</w:t>
      </w:r>
      <w:r w:rsidRPr="0001552F">
        <w:t xml:space="preserve"> flow in the river. The automated base flow separation technique, graphical method, tracer methods using isotopes, and rainfall runoff models are some of the methods applicable if the river is gauged.</w:t>
      </w:r>
    </w:p>
    <w:p w:rsidR="002B37EE" w:rsidRPr="0001552F" w:rsidRDefault="00CF5D53" w:rsidP="00AC6BAC">
      <w:r>
        <w:lastRenderedPageBreak/>
        <w:t>V</w:t>
      </w:r>
      <w:r w:rsidR="002B37EE">
        <w:t>ariety of crops,</w:t>
      </w:r>
      <w:r>
        <w:t xml:space="preserve"> crop plan, crop demand,</w:t>
      </w:r>
      <w:r w:rsidR="002B37EE">
        <w:t xml:space="preserve"> type</w:t>
      </w:r>
      <w:r>
        <w:t xml:space="preserve"> and characteristic</w:t>
      </w:r>
      <w:r w:rsidR="002B37EE">
        <w:t xml:space="preserve"> of soil </w:t>
      </w:r>
      <w:r>
        <w:t>are some of the necessary data</w:t>
      </w:r>
      <w:r w:rsidR="002B37EE">
        <w:t xml:space="preserve">. The main concern in this guideline is to </w:t>
      </w:r>
      <w:r>
        <w:t>obtain necessary data for</w:t>
      </w:r>
      <w:r w:rsidR="002B37EE">
        <w:t xml:space="preserve"> pump design. </w:t>
      </w:r>
      <w:r>
        <w:t xml:space="preserve">Basically the monthly demands after water balance consideration and the </w:t>
      </w:r>
      <w:r w:rsidRPr="00CF5D53">
        <w:rPr>
          <w:b/>
          <w:u w:val="single"/>
        </w:rPr>
        <w:t>maximum duty of crops</w:t>
      </w:r>
      <w:r>
        <w:t xml:space="preserve"> is mandatory for design purpose. </w:t>
      </w:r>
      <w:r w:rsidR="002B37EE">
        <w:t>For detail</w:t>
      </w:r>
      <w:r>
        <w:t>s</w:t>
      </w:r>
      <w:r w:rsidR="002B37EE">
        <w:t xml:space="preserve"> please refer </w:t>
      </w:r>
      <w:r w:rsidR="002B37EE" w:rsidRPr="00234BF5">
        <w:t>Guideline for Irrigation Agronomy</w:t>
      </w:r>
      <w:r w:rsidR="002B37EE">
        <w:t>.</w:t>
      </w:r>
    </w:p>
    <w:p w:rsidR="00AC6BAC" w:rsidRDefault="00AC6BAC" w:rsidP="00AC6BAC"/>
    <w:p w:rsidR="002B37EE" w:rsidRPr="00C9779F" w:rsidRDefault="002B37EE" w:rsidP="00AC6BAC">
      <w:pPr>
        <w:rPr>
          <w:highlight w:val="cyan"/>
        </w:rPr>
      </w:pPr>
      <w:r>
        <w:t>D</w:t>
      </w:r>
      <w:r w:rsidRPr="00943357">
        <w:t xml:space="preserve">esirable quantity and quality of geological and geotechnical investigations </w:t>
      </w:r>
      <w:r>
        <w:t xml:space="preserve">are </w:t>
      </w:r>
      <w:r w:rsidRPr="00943357">
        <w:t>required for safe and economical design</w:t>
      </w:r>
      <w:r>
        <w:t xml:space="preserve"> of the pumping facility. The detail about how geological date is to be collect</w:t>
      </w:r>
      <w:r w:rsidR="00CF5D53">
        <w:t>ed</w:t>
      </w:r>
      <w:r>
        <w:t xml:space="preserve"> and used is </w:t>
      </w:r>
      <w:r w:rsidR="00A2053F">
        <w:t>given</w:t>
      </w:r>
      <w:r>
        <w:t xml:space="preserve"> in </w:t>
      </w:r>
      <w:r w:rsidRPr="00A4673C">
        <w:t>Guideline for Geology and Engineering Geological Study</w:t>
      </w:r>
      <w:r w:rsidR="000A26AC">
        <w:t>.</w:t>
      </w:r>
    </w:p>
    <w:p w:rsidR="002B37EE" w:rsidRPr="005279CF" w:rsidRDefault="005B1070" w:rsidP="007B4C4E">
      <w:pPr>
        <w:pStyle w:val="Heading2"/>
      </w:pPr>
      <w:bookmarkStart w:id="242" w:name="_Toc499363927"/>
      <w:bookmarkStart w:id="243" w:name="_Toc499384918"/>
      <w:bookmarkStart w:id="244" w:name="_Toc531646054"/>
      <w:r w:rsidRPr="005279CF">
        <w:t>design procedure</w:t>
      </w:r>
      <w:bookmarkEnd w:id="242"/>
      <w:bookmarkEnd w:id="243"/>
      <w:bookmarkEnd w:id="244"/>
      <w:r w:rsidRPr="005279CF">
        <w:t xml:space="preserve"> </w:t>
      </w:r>
    </w:p>
    <w:p w:rsidR="00B936C5" w:rsidRPr="00B936C5" w:rsidRDefault="00B936C5" w:rsidP="005F4E99">
      <w:pPr>
        <w:pStyle w:val="Buletted"/>
      </w:pPr>
      <w:r w:rsidRPr="00B936C5">
        <w:t xml:space="preserve">The design process starts with determination </w:t>
      </w:r>
      <w:proofErr w:type="gramStart"/>
      <w:r w:rsidRPr="00B936C5">
        <w:t>of  discharge</w:t>
      </w:r>
      <w:proofErr w:type="gramEnd"/>
      <w:r w:rsidRPr="00B936C5">
        <w:t xml:space="preserve"> required for irrigation.</w:t>
      </w:r>
    </w:p>
    <w:p w:rsidR="00B936C5" w:rsidRPr="00B936C5" w:rsidRDefault="00B936C5" w:rsidP="005F4E99">
      <w:pPr>
        <w:pStyle w:val="Buletted"/>
      </w:pPr>
      <w:r w:rsidRPr="00B936C5">
        <w:t>The next step in design is determination of the head or elevation difference and the lengths of suction and delivery lines.</w:t>
      </w:r>
    </w:p>
    <w:p w:rsidR="00B936C5" w:rsidRPr="00B936C5" w:rsidRDefault="00B936C5" w:rsidP="005F4E99">
      <w:pPr>
        <w:pStyle w:val="Buletted"/>
      </w:pPr>
      <w:r w:rsidRPr="00B936C5">
        <w:t>Next select type of pipe materials and size the components.</w:t>
      </w:r>
    </w:p>
    <w:p w:rsidR="00B936C5" w:rsidRPr="00B936C5" w:rsidRDefault="00B936C5" w:rsidP="005F4E99">
      <w:pPr>
        <w:pStyle w:val="Buletted"/>
      </w:pPr>
      <w:r w:rsidRPr="00B936C5">
        <w:t xml:space="preserve">Once the flow rate and pipe sizes are known, the friction head loss can be determined. </w:t>
      </w:r>
    </w:p>
    <w:p w:rsidR="00B936C5" w:rsidRPr="00B936C5" w:rsidRDefault="00B936C5" w:rsidP="005F4E99">
      <w:pPr>
        <w:pStyle w:val="Buletted"/>
      </w:pPr>
      <w:r w:rsidRPr="00B936C5">
        <w:t xml:space="preserve">Additional energy losses are encountered as the fluid passes through bends, constrictions, valves, etc. These are referred to as minor losses. </w:t>
      </w:r>
    </w:p>
    <w:p w:rsidR="00B936C5" w:rsidRPr="00B936C5" w:rsidRDefault="00B936C5" w:rsidP="005F4E99">
      <w:pPr>
        <w:pStyle w:val="Buletted"/>
      </w:pPr>
      <w:r w:rsidRPr="00B936C5">
        <w:t>Calculation of the system losses at several different flow rates will yield a system curve. System curves represent a loss of energy in systems with a variation in the flow rate. Or, stated differently, the amount of energy the pump must generate to operate at a given flow rates. Consider de-rating and other factors.</w:t>
      </w:r>
    </w:p>
    <w:p w:rsidR="00B936C5" w:rsidRPr="00B936C5" w:rsidRDefault="00B936C5" w:rsidP="005F4E99">
      <w:pPr>
        <w:pStyle w:val="Buletted"/>
      </w:pPr>
      <w:r w:rsidRPr="00B936C5">
        <w:t>The total dynamic head (TDH) of a pumping system is calculated TDH is the head the pump must overcome to move the fluid to its destination. At the same time determine the NPSH and the water hammer expected.</w:t>
      </w:r>
    </w:p>
    <w:p w:rsidR="00B936C5" w:rsidRPr="00B936C5" w:rsidRDefault="00B936C5" w:rsidP="005F4E99">
      <w:pPr>
        <w:pStyle w:val="Buletted"/>
      </w:pPr>
      <w:r w:rsidRPr="00B936C5">
        <w:t xml:space="preserve">By calculating multiple TDH values based on incrementing flow values, and plotting these on a graph of TDH </w:t>
      </w:r>
      <w:proofErr w:type="spellStart"/>
      <w:r w:rsidRPr="00B936C5">
        <w:t>vs</w:t>
      </w:r>
      <w:proofErr w:type="spellEnd"/>
      <w:r w:rsidRPr="00B936C5">
        <w:t xml:space="preserve"> flow rate, the system curve is determined.</w:t>
      </w:r>
    </w:p>
    <w:p w:rsidR="00B936C5" w:rsidRPr="00B936C5" w:rsidRDefault="00B936C5" w:rsidP="00B936C5">
      <w:pPr>
        <w:pStyle w:val="ListParagraph"/>
        <w:numPr>
          <w:ilvl w:val="0"/>
          <w:numId w:val="37"/>
        </w:numPr>
        <w:spacing w:after="200"/>
        <w:jc w:val="left"/>
        <w:rPr>
          <w:rFonts w:eastAsia="Times New Roman"/>
          <w:i/>
          <w:szCs w:val="26"/>
          <w:lang w:val="en-GB"/>
        </w:rPr>
      </w:pPr>
      <w:r>
        <w:br w:type="page"/>
      </w:r>
    </w:p>
    <w:p w:rsidR="002B37EE" w:rsidRDefault="001C233B" w:rsidP="002B37EE">
      <w:pPr>
        <w:rPr>
          <w:highlight w:val="cyan"/>
        </w:rPr>
      </w:pPr>
      <w:r>
        <w:rPr>
          <w:b/>
          <w:noProof/>
          <w:sz w:val="24"/>
          <w:szCs w:val="24"/>
        </w:rPr>
        <w:lastRenderedPageBreak/>
        <mc:AlternateContent>
          <mc:Choice Requires="wpg">
            <w:drawing>
              <wp:anchor distT="0" distB="0" distL="114300" distR="114300" simplePos="0" relativeHeight="251919360" behindDoc="0" locked="0" layoutInCell="1" allowOverlap="1" wp14:anchorId="37073BF6" wp14:editId="2B941DF7">
                <wp:simplePos x="0" y="0"/>
                <wp:positionH relativeFrom="column">
                  <wp:posOffset>1068705</wp:posOffset>
                </wp:positionH>
                <wp:positionV relativeFrom="paragraph">
                  <wp:posOffset>102235</wp:posOffset>
                </wp:positionV>
                <wp:extent cx="4267200" cy="6086475"/>
                <wp:effectExtent l="57150" t="38100" r="76200" b="104775"/>
                <wp:wrapNone/>
                <wp:docPr id="13" name="Group 13"/>
                <wp:cNvGraphicFramePr/>
                <a:graphic xmlns:a="http://schemas.openxmlformats.org/drawingml/2006/main">
                  <a:graphicData uri="http://schemas.microsoft.com/office/word/2010/wordprocessingGroup">
                    <wpg:wgp>
                      <wpg:cNvGrpSpPr/>
                      <wpg:grpSpPr>
                        <a:xfrm>
                          <a:off x="0" y="0"/>
                          <a:ext cx="4267200" cy="6086475"/>
                          <a:chOff x="-1" y="-57150"/>
                          <a:chExt cx="4211412" cy="6194868"/>
                        </a:xfrm>
                        <a:effectLst/>
                      </wpg:grpSpPr>
                      <wps:wsp>
                        <wps:cNvPr id="14" name="Text Box 14"/>
                        <wps:cNvSpPr txBox="1"/>
                        <wps:spPr>
                          <a:xfrm>
                            <a:off x="2228513" y="5647213"/>
                            <a:ext cx="1982898" cy="49050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left"/>
                                <w:rPr>
                                  <w:sz w:val="20"/>
                                  <w:szCs w:val="20"/>
                                </w:rPr>
                              </w:pPr>
                              <w:r w:rsidRPr="00B07E2D">
                                <w:rPr>
                                  <w:sz w:val="20"/>
                                  <w:szCs w:val="20"/>
                                </w:rPr>
                                <w:t>Select the pump</w:t>
                              </w:r>
                              <w:r>
                                <w:rPr>
                                  <w:sz w:val="20"/>
                                  <w:szCs w:val="20"/>
                                </w:rPr>
                                <w:t xml:space="preserve"> that suit to site with better efficiency</w:t>
                              </w:r>
                              <w:r w:rsidRPr="00B07E2D">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1" y="-57150"/>
                            <a:ext cx="2228851" cy="6117731"/>
                            <a:chOff x="-1" y="-57150"/>
                            <a:chExt cx="2228851" cy="6117731"/>
                          </a:xfrm>
                        </wpg:grpSpPr>
                        <wps:wsp>
                          <wps:cNvPr id="20" name="Text Box 20"/>
                          <wps:cNvSpPr txBox="1"/>
                          <wps:spPr>
                            <a:xfrm>
                              <a:off x="0" y="-57150"/>
                              <a:ext cx="1371600" cy="76200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center"/>
                                  <w:rPr>
                                    <w:sz w:val="20"/>
                                    <w:szCs w:val="20"/>
                                  </w:rPr>
                                </w:pPr>
                                <w:r w:rsidRPr="00B07E2D">
                                  <w:rPr>
                                    <w:sz w:val="20"/>
                                    <w:szCs w:val="20"/>
                                  </w:rPr>
                                  <w:t>Determine the volume of water to be pumped</w:t>
                                </w:r>
                              </w:p>
                              <w:p w:rsidR="000F0DDA" w:rsidRPr="00B07E2D" w:rsidRDefault="000F0DDA" w:rsidP="001C233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0" y="970511"/>
                              <a:ext cx="1371600" cy="758888"/>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center"/>
                                  <w:rPr>
                                    <w:sz w:val="20"/>
                                    <w:szCs w:val="20"/>
                                  </w:rPr>
                                </w:pPr>
                                <w:r w:rsidRPr="00B07E2D">
                                  <w:rPr>
                                    <w:sz w:val="20"/>
                                    <w:szCs w:val="20"/>
                                  </w:rPr>
                                  <w:t>Identify the source and destination points to get static head</w:t>
                                </w:r>
                                <w:r>
                                  <w:rPr>
                                    <w:sz w:val="20"/>
                                    <w:szCs w:val="20"/>
                                  </w:rPr>
                                  <w:t xml:space="preserve"> (proper siting)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21981" y="2057856"/>
                              <a:ext cx="1371600" cy="698879"/>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center"/>
                                  <w:rPr>
                                    <w:sz w:val="20"/>
                                    <w:szCs w:val="20"/>
                                  </w:rPr>
                                </w:pPr>
                                <w:r w:rsidRPr="00B07E2D">
                                  <w:rPr>
                                    <w:sz w:val="20"/>
                                    <w:szCs w:val="20"/>
                                  </w:rPr>
                                  <w:t>Determine pipe size</w:t>
                                </w:r>
                                <w:r>
                                  <w:rPr>
                                    <w:sz w:val="20"/>
                                    <w:szCs w:val="20"/>
                                  </w:rPr>
                                  <w:t xml:space="preserve"> for suction and delivery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3046075"/>
                              <a:ext cx="1828799" cy="755476"/>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center"/>
                                  <w:rPr>
                                    <w:sz w:val="20"/>
                                    <w:szCs w:val="20"/>
                                  </w:rPr>
                                </w:pPr>
                                <w:r w:rsidRPr="00B07E2D">
                                  <w:rPr>
                                    <w:sz w:val="20"/>
                                    <w:szCs w:val="20"/>
                                  </w:rPr>
                                  <w:t>Calculate losses</w:t>
                                </w:r>
                              </w:p>
                              <w:p w:rsidR="000F0DDA" w:rsidRPr="00B07E2D" w:rsidRDefault="000F0DDA" w:rsidP="001C233B">
                                <w:pPr>
                                  <w:pStyle w:val="ListParagraph"/>
                                  <w:numPr>
                                    <w:ilvl w:val="0"/>
                                    <w:numId w:val="15"/>
                                  </w:numPr>
                                  <w:tabs>
                                    <w:tab w:val="left" w:pos="1260"/>
                                  </w:tabs>
                                  <w:spacing w:before="0" w:after="0"/>
                                  <w:contextualSpacing w:val="0"/>
                                  <w:jc w:val="left"/>
                                  <w:rPr>
                                    <w:sz w:val="20"/>
                                  </w:rPr>
                                </w:pPr>
                                <w:r w:rsidRPr="00B07E2D">
                                  <w:rPr>
                                    <w:sz w:val="20"/>
                                  </w:rPr>
                                  <w:t>Friction loss</w:t>
                                </w:r>
                              </w:p>
                              <w:p w:rsidR="000F0DDA" w:rsidRPr="00B07E2D" w:rsidRDefault="000F0DDA" w:rsidP="001C233B">
                                <w:pPr>
                                  <w:pStyle w:val="ListParagraph"/>
                                  <w:numPr>
                                    <w:ilvl w:val="0"/>
                                    <w:numId w:val="15"/>
                                  </w:numPr>
                                  <w:tabs>
                                    <w:tab w:val="left" w:pos="1260"/>
                                  </w:tabs>
                                  <w:spacing w:before="0" w:after="0"/>
                                  <w:contextualSpacing w:val="0"/>
                                  <w:jc w:val="left"/>
                                </w:pPr>
                                <w:r w:rsidRPr="00B07E2D">
                                  <w:rPr>
                                    <w:sz w:val="20"/>
                                  </w:rPr>
                                  <w:t>Minor loss (fitting</w:t>
                                </w:r>
                                <w:r w:rsidRPr="00B07E2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1" y="4057983"/>
                              <a:ext cx="1828799" cy="596351"/>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Pr="00B07E2D" w:rsidRDefault="000F0DDA" w:rsidP="001C233B">
                                <w:pPr>
                                  <w:jc w:val="center"/>
                                  <w:rPr>
                                    <w:sz w:val="20"/>
                                    <w:szCs w:val="20"/>
                                  </w:rPr>
                                </w:pPr>
                                <w:r w:rsidRPr="00B07E2D">
                                  <w:rPr>
                                    <w:sz w:val="20"/>
                                    <w:szCs w:val="20"/>
                                  </w:rPr>
                                  <w:t>Determine total dynamic head</w:t>
                                </w:r>
                                <w:r>
                                  <w:rPr>
                                    <w:sz w:val="20"/>
                                    <w:szCs w:val="20"/>
                                  </w:rPr>
                                  <w:t>, NPSH, Water hammer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6377" y="5536706"/>
                              <a:ext cx="1345223" cy="52387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0F0DDA" w:rsidRDefault="000F0DDA" w:rsidP="001C233B">
                                <w:pPr>
                                  <w:jc w:val="center"/>
                                  <w:rPr>
                                    <w:sz w:val="20"/>
                                    <w:szCs w:val="20"/>
                                  </w:rPr>
                                </w:pPr>
                                <w:r>
                                  <w:rPr>
                                    <w:sz w:val="20"/>
                                    <w:szCs w:val="20"/>
                                  </w:rPr>
                                  <w:t>Obtain</w:t>
                                </w:r>
                                <w:r w:rsidRPr="00B07E2D">
                                  <w:rPr>
                                    <w:sz w:val="20"/>
                                    <w:szCs w:val="20"/>
                                  </w:rPr>
                                  <w:t xml:space="preserve"> system curve</w:t>
                                </w:r>
                                <w:r>
                                  <w:rPr>
                                    <w:sz w:val="20"/>
                                    <w:szCs w:val="2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26"/>
                          <wps:cNvCnPr/>
                          <wps:spPr>
                            <a:xfrm>
                              <a:off x="628650" y="704830"/>
                              <a:ext cx="0" cy="26166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7" name="Straight Arrow Connector 27"/>
                          <wps:cNvCnPr/>
                          <wps:spPr>
                            <a:xfrm>
                              <a:off x="647700" y="1729406"/>
                              <a:ext cx="0" cy="30928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29" name="Straight Arrow Connector 29"/>
                          <wps:cNvCnPr/>
                          <wps:spPr>
                            <a:xfrm>
                              <a:off x="647700" y="2789079"/>
                              <a:ext cx="0" cy="2281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413" name="Straight Arrow Connector 1413"/>
                          <wps:cNvCnPr/>
                          <wps:spPr>
                            <a:xfrm flipH="1">
                              <a:off x="647700" y="3838772"/>
                              <a:ext cx="1" cy="223183"/>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505" name="Straight Arrow Connector 1505"/>
                          <wps:cNvCnPr/>
                          <wps:spPr>
                            <a:xfrm>
                              <a:off x="622789" y="4654334"/>
                              <a:ext cx="0" cy="878827"/>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s:wsp>
                          <wps:cNvPr id="1508" name="Straight Arrow Connector 1508"/>
                          <wps:cNvCnPr/>
                          <wps:spPr>
                            <a:xfrm>
                              <a:off x="1371600" y="5934075"/>
                              <a:ext cx="857250" cy="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13" o:spid="_x0000_s1026" style="position:absolute;left:0;text-align:left;margin-left:84.15pt;margin-top:8.05pt;width:336pt;height:479.25pt;z-index:251919360;mso-width-relative:margin;mso-height-relative:margin" coordorigin=",-571" coordsize="42114,61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">
                <v:shapetype id="_x0000_t202" coordsize="21600,21600" o:spt="202" path="m,l,21600r21600,l21600,xe">
                  <v:stroke joinstyle="miter"/>
                  <v:path gradientshapeok="t" o:connecttype="rect"/>
                </v:shapetype>
                <v:shape id="Text Box 14" o:spid="_x0000_s1027" type="#_x0000_t202" style="position:absolute;left:22285;top:56472;width:19829;height:4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m7sEA&#10;AADbAAAADwAAAGRycy9kb3ducmV2LnhtbERPTYvCMBC9C/6HMAveNFVEtJrKIiiiuKC7HryNzWxb&#10;tpmUJtb6782C4G0e73MWy9aUoqHaFZYVDAcRCOLU6oIzBT/f6/4UhPPIGkvLpOBBDpZJt7PAWNs7&#10;H6k5+UyEEHYxKsi9r2IpXZqTQTewFXHgfm1t0AdYZ1LXeA/hppSjKJpIgwWHhhwrWuWU/p1uRsHX&#10;3pz5GI1nm4vdTQ7Dq965/UGp3kf7OQfhqfVv8cu91WH+GP5/CQfI5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7mZu7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left"/>
                          <w:rPr>
                            <w:sz w:val="20"/>
                            <w:szCs w:val="20"/>
                          </w:rPr>
                        </w:pPr>
                        <w:r w:rsidRPr="00B07E2D">
                          <w:rPr>
                            <w:sz w:val="20"/>
                            <w:szCs w:val="20"/>
                          </w:rPr>
                          <w:t>Select the pump</w:t>
                        </w:r>
                        <w:r>
                          <w:rPr>
                            <w:sz w:val="20"/>
                            <w:szCs w:val="20"/>
                          </w:rPr>
                          <w:t xml:space="preserve"> that suit to site with better efficiency</w:t>
                        </w:r>
                        <w:r w:rsidRPr="00B07E2D">
                          <w:rPr>
                            <w:sz w:val="20"/>
                            <w:szCs w:val="20"/>
                          </w:rPr>
                          <w:t xml:space="preserve"> </w:t>
                        </w:r>
                      </w:p>
                    </w:txbxContent>
                  </v:textbox>
                </v:shape>
                <v:group id="Group 19" o:spid="_x0000_s1028" style="position:absolute;top:-571;width:22288;height:61176" coordorigin=",-571" coordsize="22288,6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0" o:spid="_x0000_s1029" type="#_x0000_t202" style="position:absolute;top:-571;width:13716;height:7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qUMEA&#10;AADbAAAADwAAAGRycy9kb3ducmV2LnhtbERPTYvCMBC9C/sfwix407QiotUoy8KKKApWPXibbWbb&#10;ss2kNLHWf28OgsfH+16sOlOJlhpXWlYQDyMQxJnVJecKzqefwRSE88gaK8uk4EEOVsuP3gITbe98&#10;pDb1uQgh7BJUUHhfJ1K6rCCDbmhr4sD92cagD7DJpW7wHsJNJUdRNJEGSw4NBdb0XVD2n96MgsPO&#10;XPgYjWfrq91O9vGv3rrdXqn+Z/c1B+Gp82/xy73RCkZhffgSfo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qlD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center"/>
                            <w:rPr>
                              <w:sz w:val="20"/>
                              <w:szCs w:val="20"/>
                            </w:rPr>
                          </w:pPr>
                          <w:r w:rsidRPr="00B07E2D">
                            <w:rPr>
                              <w:sz w:val="20"/>
                              <w:szCs w:val="20"/>
                            </w:rPr>
                            <w:t>Determine the volume of water to be pumped</w:t>
                          </w:r>
                        </w:p>
                        <w:p w:rsidR="000F0DDA" w:rsidRPr="00B07E2D" w:rsidRDefault="000F0DDA" w:rsidP="001C233B">
                          <w:pPr>
                            <w:rPr>
                              <w:sz w:val="20"/>
                              <w:szCs w:val="20"/>
                            </w:rPr>
                          </w:pPr>
                        </w:p>
                      </w:txbxContent>
                    </v:textbox>
                  </v:shape>
                  <v:shape id="Text Box 21" o:spid="_x0000_s1030" type="#_x0000_t202" style="position:absolute;top:9705;width:13716;height:7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0Py8UA&#10;AADbAAAADwAAAGRycy9kb3ducmV2LnhtbESPQWvCQBSE7wX/w/IK3uomUqRNXaUISjGkkKgHb6/Z&#10;1yQ0+zZkVxP/vVso9DjMzDfMcj2aVlypd41lBfEsAkFcWt1wpeB42D69gHAeWWNrmRTcyMF6NXlY&#10;YqLtwDldC1+JAGGXoILa+y6R0pU1GXQz2xEH79v2Bn2QfSV1j0OAm1bOo2ghDTYcFmrsaFNT+VNc&#10;jILP1Jw4j55fd2e7X2Txl967NFNq+ji+v4HwNPr/8F/7QyuYx/D7JfwA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L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center"/>
                            <w:rPr>
                              <w:sz w:val="20"/>
                              <w:szCs w:val="20"/>
                            </w:rPr>
                          </w:pPr>
                          <w:r w:rsidRPr="00B07E2D">
                            <w:rPr>
                              <w:sz w:val="20"/>
                              <w:szCs w:val="20"/>
                            </w:rPr>
                            <w:t>Identify the source and destination points to get static head</w:t>
                          </w:r>
                          <w:r>
                            <w:rPr>
                              <w:sz w:val="20"/>
                              <w:szCs w:val="20"/>
                            </w:rPr>
                            <w:t xml:space="preserve"> (proper siting)</w:t>
                          </w:r>
                        </w:p>
                      </w:txbxContent>
                    </v:textbox>
                  </v:shape>
                  <v:shape id="Text Box 22" o:spid="_x0000_s1031" type="#_x0000_t202" style="position:absolute;left:219;top:20578;width:13716;height:6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vMUA&#10;AADbAAAADwAAAGRycy9kb3ducmV2LnhtbESPT2vCQBTE74LfYXlCb7oxiLRpNkGEFlEU/Hfw9pp9&#10;TUKzb0N2G9Nv3xUKPQ4z8xsmzQfTiJ46V1tWMJ9FIIgLq2suFVzOb9NnEM4ja2wsk4IfcpBn41GK&#10;ibZ3PlJ/8qUIEHYJKqi8bxMpXVGRQTezLXHwPm1n0AfZlVJ3eA9w08g4ipbSYM1hocKW1hUVX6dv&#10;o+CwM1c+RouX95vdLvfzD711u71ST5Nh9QrC0+D/w3/tjVYQx/D4En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5G8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center"/>
                            <w:rPr>
                              <w:sz w:val="20"/>
                              <w:szCs w:val="20"/>
                            </w:rPr>
                          </w:pPr>
                          <w:r w:rsidRPr="00B07E2D">
                            <w:rPr>
                              <w:sz w:val="20"/>
                              <w:szCs w:val="20"/>
                            </w:rPr>
                            <w:t>Determine pipe size</w:t>
                          </w:r>
                          <w:r>
                            <w:rPr>
                              <w:sz w:val="20"/>
                              <w:szCs w:val="20"/>
                            </w:rPr>
                            <w:t xml:space="preserve"> for suction and delivery</w:t>
                          </w:r>
                        </w:p>
                      </w:txbxContent>
                    </v:textbox>
                  </v:shape>
                  <v:shape id="Text Box 23" o:spid="_x0000_s1032" type="#_x0000_t202" style="position:absolute;top:30460;width:18287;height:7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J8UA&#10;AADbAAAADwAAAGRycy9kb3ducmV2LnhtbESPQWvCQBSE70L/w/IKvenGVKRNXaUIFklQMNVDb8/s&#10;MwnNvg3ZrYn/visUehxm5htmsRpMI67UudqygukkAkFcWF1zqeD4uRm/gHAeWWNjmRTcyMFq+TBa&#10;YKJtzwe65r4UAcIuQQWV920ipSsqMugmtiUO3sV2Bn2QXSl1h32Am0bGUTSXBmsOCxW2tK6o+M5/&#10;jIJ9Zk58iGavH182ne+mZ526bKfU0+Pw/gbC0+D/w3/trVYQP8P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Qn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center"/>
                            <w:rPr>
                              <w:sz w:val="20"/>
                              <w:szCs w:val="20"/>
                            </w:rPr>
                          </w:pPr>
                          <w:r w:rsidRPr="00B07E2D">
                            <w:rPr>
                              <w:sz w:val="20"/>
                              <w:szCs w:val="20"/>
                            </w:rPr>
                            <w:t>Calculate losses</w:t>
                          </w:r>
                        </w:p>
                        <w:p w:rsidR="000F0DDA" w:rsidRPr="00B07E2D" w:rsidRDefault="000F0DDA" w:rsidP="001C233B">
                          <w:pPr>
                            <w:pStyle w:val="ListParagraph"/>
                            <w:numPr>
                              <w:ilvl w:val="0"/>
                              <w:numId w:val="15"/>
                            </w:numPr>
                            <w:tabs>
                              <w:tab w:val="left" w:pos="1260"/>
                            </w:tabs>
                            <w:spacing w:before="0" w:after="0"/>
                            <w:contextualSpacing w:val="0"/>
                            <w:jc w:val="left"/>
                            <w:rPr>
                              <w:sz w:val="20"/>
                            </w:rPr>
                          </w:pPr>
                          <w:r w:rsidRPr="00B07E2D">
                            <w:rPr>
                              <w:sz w:val="20"/>
                            </w:rPr>
                            <w:t>Friction loss</w:t>
                          </w:r>
                        </w:p>
                        <w:p w:rsidR="000F0DDA" w:rsidRPr="00B07E2D" w:rsidRDefault="000F0DDA" w:rsidP="001C233B">
                          <w:pPr>
                            <w:pStyle w:val="ListParagraph"/>
                            <w:numPr>
                              <w:ilvl w:val="0"/>
                              <w:numId w:val="15"/>
                            </w:numPr>
                            <w:tabs>
                              <w:tab w:val="left" w:pos="1260"/>
                            </w:tabs>
                            <w:spacing w:before="0" w:after="0"/>
                            <w:contextualSpacing w:val="0"/>
                            <w:jc w:val="left"/>
                          </w:pPr>
                          <w:r w:rsidRPr="00B07E2D">
                            <w:rPr>
                              <w:sz w:val="20"/>
                            </w:rPr>
                            <w:t>Minor loss (fitting</w:t>
                          </w:r>
                          <w:r w:rsidRPr="00B07E2D">
                            <w:t>)</w:t>
                          </w:r>
                        </w:p>
                      </w:txbxContent>
                    </v:textbox>
                  </v:shape>
                  <v:shape id="Text Box 24" o:spid="_x0000_s1033" type="#_x0000_t202" style="position:absolute;top:40579;width:18287;height:5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sU8UA&#10;AADbAAAADwAAAGRycy9kb3ducmV2LnhtbESPQWvCQBSE74L/YXlCb2ajiLTRTSiFlmJIwbQ9eHtm&#10;n0lo9m3IbjX+e7dQ8DjMzDfMNhtNJ840uNaygkUUgyCurG65VvD1+Tp/BOE8ssbOMim4koMsnU62&#10;mGh74T2dS1+LAGGXoILG+z6R0lUNGXSR7YmDd7KDQR/kUEs94CXATSeXcbyWBlsOCw329NJQ9VP+&#10;GgUfufnmfbx6ejvY3bpYHPXO5YVSD7PxeQPC0+jv4f/2u1awXMHfl/AD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qxT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0F0DDA" w:rsidRPr="00B07E2D" w:rsidRDefault="000F0DDA" w:rsidP="001C233B">
                          <w:pPr>
                            <w:jc w:val="center"/>
                            <w:rPr>
                              <w:sz w:val="20"/>
                              <w:szCs w:val="20"/>
                            </w:rPr>
                          </w:pPr>
                          <w:r w:rsidRPr="00B07E2D">
                            <w:rPr>
                              <w:sz w:val="20"/>
                              <w:szCs w:val="20"/>
                            </w:rPr>
                            <w:t>Determine total dynamic head</w:t>
                          </w:r>
                          <w:r>
                            <w:rPr>
                              <w:sz w:val="20"/>
                              <w:szCs w:val="20"/>
                            </w:rPr>
                            <w:t>, NPSH, Water hammer</w:t>
                          </w:r>
                        </w:p>
                      </w:txbxContent>
                    </v:textbox>
                  </v:shape>
                  <v:shape id="Text Box 25" o:spid="_x0000_s1034" type="#_x0000_t202" style="position:absolute;left:263;top:55367;width:13453;height:5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JyMUA&#10;AADbAAAADwAAAGRycy9kb3ducmV2LnhtbESPQWvCQBSE70L/w/IKvenGUKVNXaUIFklQMNVDb8/s&#10;MwnNvg3ZrYn/visUehxm5htmsRpMI67UudqygukkAkFcWF1zqeD4uRm/gHAeWWNjmRTcyMFq+TBa&#10;YKJtzwe65r4UAcIuQQWV920ipSsqMugmtiUO3sV2Bn2QXSl1h32Am0bGUTSXBmsOCxW2tK6o+M5/&#10;jIJ9Zk58iJ5fP75sOt9Nzzp12U6pp8fh/Q2Ep8H/h//aW60gnsH9S/g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gnIxQAAANs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0F0DDA" w:rsidRDefault="000F0DDA" w:rsidP="001C233B">
                          <w:pPr>
                            <w:jc w:val="center"/>
                            <w:rPr>
                              <w:sz w:val="20"/>
                              <w:szCs w:val="20"/>
                            </w:rPr>
                          </w:pPr>
                          <w:r>
                            <w:rPr>
                              <w:sz w:val="20"/>
                              <w:szCs w:val="20"/>
                            </w:rPr>
                            <w:t>Obtain</w:t>
                          </w:r>
                          <w:r w:rsidRPr="00B07E2D">
                            <w:rPr>
                              <w:sz w:val="20"/>
                              <w:szCs w:val="20"/>
                            </w:rPr>
                            <w:t xml:space="preserve"> system curve</w:t>
                          </w:r>
                          <w:r>
                            <w:rPr>
                              <w:sz w:val="20"/>
                              <w:szCs w:val="20"/>
                            </w:rPr>
                            <w:t>s</w:t>
                          </w:r>
                        </w:p>
                      </w:txbxContent>
                    </v:textbox>
                  </v:shape>
                  <v:shapetype id="_x0000_t32" coordsize="21600,21600" o:spt="32" o:oned="t" path="m,l21600,21600e" filled="f">
                    <v:path arrowok="t" fillok="f" o:connecttype="none"/>
                    <o:lock v:ext="edit" shapetype="t"/>
                  </v:shapetype>
                  <v:shape id="Straight Arrow Connector 26" o:spid="_x0000_s1035" type="#_x0000_t32" style="position:absolute;left:6286;top:7048;width:0;height:26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IiNcUAAADbAAAADwAAAGRycy9kb3ducmV2LnhtbESPT2sCMRTE7wW/Q3hCbzVbof7ZGkW7&#10;Cl4EqyIeH5vX3dDNy7JJdfXTG0HocZiZ3zCTWWsrcabGG8cK3nsJCOLcacOFgsN+9TYC4QOyxsox&#10;KbiSh9m08zLBVLsLf9N5FwoRIexTVFCGUKdS+rwki77nauLo/bjGYoiyKaRu8BLhtpL9JBlIi4bj&#10;Qok1fZWU/+7+rAJzHC5G5rDN5Gn7YTfZcnPL8rFSr912/gkiUBv+w8/2WivoD+DxJf4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IiNcUAAADbAAAADwAAAAAAAAAA&#10;AAAAAAChAgAAZHJzL2Rvd25yZXYueG1sUEsFBgAAAAAEAAQA+QAAAJMDAAAAAA==&#10;" strokecolor="#bc4542 [3045]">
                    <v:stroke endarrow="open"/>
                  </v:shape>
                  <v:shape id="Straight Arrow Connector 27" o:spid="_x0000_s1036" type="#_x0000_t32" style="position:absolute;left:6477;top:17294;width:0;height:30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6HrsUAAADbAAAADwAAAGRycy9kb3ducmV2LnhtbESPT2sCMRTE7wW/Q3hCbzVbof7ZGkW7&#10;Cl4EqyIeH5vX3dDNy7JJdfXTG0HocZiZ3zCTWWsrcabGG8cK3nsJCOLcacOFgsN+9TYC4QOyxsox&#10;KbiSh9m08zLBVLsLf9N5FwoRIexTVFCGUKdS+rwki77nauLo/bjGYoiyKaRu8BLhtpL9JBlIi4bj&#10;Qok1fZWU/+7+rAJzHC5G5rDN5Gn7YTfZcnPL8rFSr912/gkiUBv+w8/2WivoD+HxJf4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6HrsUAAADbAAAADwAAAAAAAAAA&#10;AAAAAAChAgAAZHJzL2Rvd25yZXYueG1sUEsFBgAAAAAEAAQA+QAAAJMDAAAAAA==&#10;" strokecolor="#bc4542 [3045]">
                    <v:stroke endarrow="open"/>
                  </v:shape>
                  <v:shape id="Straight Arrow Connector 29" o:spid="_x0000_s1037" type="#_x0000_t32" style="position:absolute;left:6477;top:27890;width:0;height:2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22R8UAAADbAAAADwAAAGRycy9kb3ducmV2LnhtbESPQWvCQBSE74X+h+UVvNVNBa2m2Ujb&#10;KHgRrJXS4yP7TBazb0N21eiv7wpCj8PMfMNk89424kSdN44VvAwTEMSl04YrBbvv5fMUhA/IGhvH&#10;pOBCHub540OGqXZn/qLTNlQiQtinqKAOoU2l9GVNFv3QtcTR27vOYoiyq6Tu8BzhtpGjJJlIi4bj&#10;Qo0tfdZUHrZHq8D8vH5MzW5TyN/N2K6LxfpalDOlBk/9+xuIQH34D9/bK61gNIPbl/gD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22R8UAAADbAAAADwAAAAAAAAAA&#10;AAAAAAChAgAAZHJzL2Rvd25yZXYueG1sUEsFBgAAAAAEAAQA+QAAAJMDAAAAAA==&#10;" strokecolor="#bc4542 [3045]">
                    <v:stroke endarrow="open"/>
                  </v:shape>
                  <v:shape id="Straight Arrow Connector 1413" o:spid="_x0000_s1038" type="#_x0000_t32" style="position:absolute;left:6477;top:38387;width:0;height:223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dOPMMAAADdAAAADwAAAGRycy9kb3ducmV2LnhtbERPzUrDQBC+C77DMoI3u2krImm3pbRY&#10;1IPY6AMM2WkSmp0NmbGJfXpXELzNx/c7y/UYWnOmXprIDqaTDAxxGX3DlYPPj6e7RzCiyB7byOTg&#10;mwTWq+urJeY+Dnygc6GVSSEsOTqoVbvcWilrCiiT2BEn7hj7gJpgX1nf45DCQ2tnWfZgAzacGmrs&#10;aFtTeSq+goNLc8guhcz2OxV5qd6Gzaue3p27vRk3CzBKo/6L/9zPPs2/n87h95t0gl3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53TjzDAAAA3QAAAA8AAAAAAAAAAAAA&#10;AAAAoQIAAGRycy9kb3ducmV2LnhtbFBLBQYAAAAABAAEAPkAAACRAwAAAAA=&#10;" strokecolor="#bc4542 [3045]">
                    <v:stroke endarrow="open"/>
                  </v:shape>
                  <v:shape id="Straight Arrow Connector 1505" o:spid="_x0000_s1039" type="#_x0000_t32" style="position:absolute;left:6227;top:46543;width:0;height:87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vTsMQAAADdAAAADwAAAGRycy9kb3ducmV2LnhtbERPTWvCQBC9C/6HZQredFMhalNXUaPg&#10;RbBWSo9Ddposzc6G7Kppf70rFHqbx/uc+bKztbhS641jBc+jBARx4bThUsH5fTecgfABWWPtmBT8&#10;kIflot+bY6bdjd/oegqliCHsM1RQhdBkUvqiIot+5BriyH251mKIsC2lbvEWw20tx0kykRYNx4YK&#10;G9pUVHyfLlaB+ZiuZ+Z8zOXnMbWHfHv4zYsXpQZP3eoVRKAu/Iv/3Hsd56dJCo9v4gl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9OwxAAAAN0AAAAPAAAAAAAAAAAA&#10;AAAAAKECAABkcnMvZG93bnJldi54bWxQSwUGAAAAAAQABAD5AAAAkgMAAAAA&#10;" strokecolor="#bc4542 [3045]">
                    <v:stroke endarrow="open"/>
                  </v:shape>
                  <v:shape id="Straight Arrow Connector 1508" o:spid="_x0000_s1040" type="#_x0000_t32" style="position:absolute;left:13716;top:59340;width:8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8LsgAAADdAAAADwAAAGRycy9kb3ducmV2LnhtbESPT2vCQBDF7wW/wzIFb3XTgq2NrmKN&#10;hV4E/1E8DtlpsjQ7G7Krpv30nUPB2wzvzXu/mS1636gLddEFNvA4ykARl8E6rgwcD+8PE1AxIVts&#10;ApOBH4qwmA/uZpjbcOUdXfapUhLCMUcDdUptrnUsa/IYR6ElFu0rdB6TrF2lbYdXCfeNfsqyZ+3R&#10;sTTU2NKqpvJ7f/YG3OfL28Qdt4U+bcd+U6w3v0X5aszwvl9OQSXq0838f/1hBX+cCa58Iy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p8LsgAAADdAAAADwAAAAAA&#10;AAAAAAAAAAChAgAAZHJzL2Rvd25yZXYueG1sUEsFBgAAAAAEAAQA+QAAAJYDAAAAAA==&#10;" strokecolor="#bc4542 [3045]">
                    <v:stroke endarrow="open"/>
                  </v:shape>
                </v:group>
              </v:group>
            </w:pict>
          </mc:Fallback>
        </mc:AlternateContent>
      </w:r>
    </w:p>
    <w:p w:rsidR="002B37EE" w:rsidRDefault="002B37EE" w:rsidP="00A43FD5">
      <w:pPr>
        <w:jc w:val="center"/>
        <w:rPr>
          <w:highlight w:val="cyan"/>
        </w:rPr>
      </w:pPr>
    </w:p>
    <w:p w:rsidR="002B37EE" w:rsidRDefault="002B37EE" w:rsidP="002B37EE">
      <w:pPr>
        <w:rPr>
          <w:highlight w:val="cyan"/>
        </w:rPr>
      </w:pPr>
    </w:p>
    <w:p w:rsidR="001C233B" w:rsidRDefault="001C233B" w:rsidP="00F32E13">
      <w:pPr>
        <w:pStyle w:val="Caption"/>
        <w:jc w:val="center"/>
      </w:pPr>
      <w:bookmarkStart w:id="245" w:name="_Toc499363928"/>
      <w:bookmarkStart w:id="246" w:name="_Toc499384919"/>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F32E13">
      <w:pPr>
        <w:pStyle w:val="Caption"/>
        <w:jc w:val="center"/>
      </w:pPr>
    </w:p>
    <w:p w:rsidR="001C233B" w:rsidRDefault="001C233B" w:rsidP="001C233B"/>
    <w:p w:rsidR="001C233B" w:rsidRPr="001C233B" w:rsidRDefault="001C233B" w:rsidP="001C233B"/>
    <w:p w:rsidR="001C233B" w:rsidRDefault="001C233B" w:rsidP="00F32E13">
      <w:pPr>
        <w:pStyle w:val="Caption"/>
        <w:jc w:val="center"/>
      </w:pPr>
    </w:p>
    <w:p w:rsidR="00F32E13" w:rsidRDefault="00F32E13" w:rsidP="00F32E13">
      <w:pPr>
        <w:pStyle w:val="Caption"/>
        <w:jc w:val="center"/>
      </w:pPr>
      <w:bookmarkStart w:id="247" w:name="_Toc531646235"/>
      <w:r>
        <w:t xml:space="preserve">Figure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t xml:space="preserve">: </w:t>
      </w:r>
      <w:r w:rsidR="008E5DDF">
        <w:t>Pump d</w:t>
      </w:r>
      <w:r w:rsidRPr="00DD4D55">
        <w:t>esign procedure</w:t>
      </w:r>
      <w:bookmarkEnd w:id="247"/>
    </w:p>
    <w:p w:rsidR="002B37EE" w:rsidRPr="00F7733D" w:rsidRDefault="005B1070" w:rsidP="007B4C4E">
      <w:pPr>
        <w:pStyle w:val="Heading2"/>
      </w:pPr>
      <w:bookmarkStart w:id="248" w:name="_Toc531646055"/>
      <w:bookmarkEnd w:id="245"/>
      <w:bookmarkEnd w:id="246"/>
      <w:r>
        <w:t>design example on surface irrigation system</w:t>
      </w:r>
      <w:bookmarkEnd w:id="248"/>
    </w:p>
    <w:p w:rsidR="002B37EE" w:rsidRDefault="00162C68" w:rsidP="00F32E13">
      <w:r>
        <w:t>Consider t</w:t>
      </w:r>
      <w:r w:rsidR="002B37EE" w:rsidRPr="00D5483E">
        <w:t>he</w:t>
      </w:r>
      <w:r>
        <w:t xml:space="preserve"> peak</w:t>
      </w:r>
      <w:r w:rsidR="002B37EE" w:rsidRPr="00D5483E">
        <w:t xml:space="preserve"> irrigation demand of a project is found to be 42 l/s </w:t>
      </w:r>
      <w:r>
        <w:t>for 24 hours of irrigation application</w:t>
      </w:r>
      <w:r w:rsidR="00157AB5">
        <w:t xml:space="preserve"> according to agronomy reports</w:t>
      </w:r>
      <w:r w:rsidR="002B37EE">
        <w:t>.</w:t>
      </w:r>
      <w:r w:rsidRPr="00162C68">
        <w:rPr>
          <w:rFonts w:eastAsia="Times New Roman"/>
        </w:rPr>
        <w:t xml:space="preserve"> </w:t>
      </w:r>
      <w:r>
        <w:rPr>
          <w:rFonts w:eastAsia="Times New Roman"/>
        </w:rPr>
        <w:t>T</w:t>
      </w:r>
      <w:r w:rsidRPr="00E83466">
        <w:rPr>
          <w:rFonts w:eastAsia="Times New Roman"/>
        </w:rPr>
        <w:t xml:space="preserve">he level difference of the center of pump and the minimum water level </w:t>
      </w:r>
      <w:r w:rsidR="00157AB5">
        <w:rPr>
          <w:rFonts w:eastAsia="Times New Roman"/>
        </w:rPr>
        <w:t>was</w:t>
      </w:r>
      <w:r w:rsidR="00157AB5" w:rsidRPr="00E83466">
        <w:rPr>
          <w:rFonts w:eastAsia="Times New Roman"/>
        </w:rPr>
        <w:t xml:space="preserve"> obtained from</w:t>
      </w:r>
      <w:r w:rsidRPr="00E83466">
        <w:rPr>
          <w:rFonts w:eastAsia="Times New Roman"/>
        </w:rPr>
        <w:t xml:space="preserve"> the developed stage discharge curve and the source (river) cross-section</w:t>
      </w:r>
      <w:r w:rsidR="00157AB5">
        <w:rPr>
          <w:rFonts w:eastAsia="Times New Roman"/>
        </w:rPr>
        <w:t>al</w:t>
      </w:r>
      <w:r w:rsidRPr="00E83466">
        <w:rPr>
          <w:rFonts w:eastAsia="Times New Roman"/>
        </w:rPr>
        <w:t xml:space="preserve"> data. The minimum water level as extracted from the stage discharge curve is 2352.3</w:t>
      </w:r>
      <w:r w:rsidR="00F473A6">
        <w:rPr>
          <w:rFonts w:eastAsia="Times New Roman"/>
        </w:rPr>
        <w:t>0</w:t>
      </w:r>
      <w:r w:rsidRPr="00E83466">
        <w:rPr>
          <w:rFonts w:eastAsia="Times New Roman"/>
        </w:rPr>
        <w:t xml:space="preserve"> m</w:t>
      </w:r>
      <w:r w:rsidR="00157AB5">
        <w:rPr>
          <w:rFonts w:eastAsia="Times New Roman"/>
        </w:rPr>
        <w:t xml:space="preserve"> </w:t>
      </w:r>
      <w:proofErr w:type="spellStart"/>
      <w:r w:rsidRPr="00E83466">
        <w:rPr>
          <w:rFonts w:eastAsia="Times New Roman"/>
        </w:rPr>
        <w:t>a</w:t>
      </w:r>
      <w:r w:rsidR="00157AB5">
        <w:rPr>
          <w:rFonts w:eastAsia="Times New Roman"/>
        </w:rPr>
        <w:t>.</w:t>
      </w:r>
      <w:r w:rsidRPr="00E83466">
        <w:rPr>
          <w:rFonts w:eastAsia="Times New Roman"/>
        </w:rPr>
        <w:t>s</w:t>
      </w:r>
      <w:r w:rsidR="00157AB5">
        <w:rPr>
          <w:rFonts w:eastAsia="Times New Roman"/>
        </w:rPr>
        <w:t>.</w:t>
      </w:r>
      <w:r w:rsidRPr="00E83466">
        <w:rPr>
          <w:rFonts w:eastAsia="Times New Roman"/>
        </w:rPr>
        <w:t>l</w:t>
      </w:r>
      <w:proofErr w:type="spellEnd"/>
      <w:r w:rsidRPr="00E83466">
        <w:rPr>
          <w:rFonts w:eastAsia="Times New Roman"/>
        </w:rPr>
        <w:t>. The pump sit</w:t>
      </w:r>
      <w:r>
        <w:rPr>
          <w:rFonts w:eastAsia="Times New Roman"/>
        </w:rPr>
        <w:t>e</w:t>
      </w:r>
      <w:r w:rsidRPr="00E83466">
        <w:rPr>
          <w:rFonts w:eastAsia="Times New Roman"/>
        </w:rPr>
        <w:t xml:space="preserve"> is situated above the design flood level and the center of the pump is 235</w:t>
      </w:r>
      <w:r w:rsidR="00F473A6">
        <w:rPr>
          <w:rFonts w:eastAsia="Times New Roman"/>
        </w:rPr>
        <w:t>5</w:t>
      </w:r>
      <w:r w:rsidRPr="00E83466">
        <w:rPr>
          <w:rFonts w:eastAsia="Times New Roman"/>
        </w:rPr>
        <w:t>.4</w:t>
      </w:r>
      <w:r w:rsidR="00F473A6">
        <w:rPr>
          <w:rFonts w:eastAsia="Times New Roman"/>
        </w:rPr>
        <w:t>0</w:t>
      </w:r>
      <w:r w:rsidRPr="00E83466">
        <w:rPr>
          <w:rFonts w:eastAsia="Times New Roman"/>
        </w:rPr>
        <w:t xml:space="preserve"> m</w:t>
      </w:r>
      <w:r w:rsidR="00157AB5">
        <w:rPr>
          <w:rFonts w:eastAsia="Times New Roman"/>
        </w:rPr>
        <w:t xml:space="preserve"> </w:t>
      </w:r>
      <w:proofErr w:type="spellStart"/>
      <w:r w:rsidRPr="00E83466">
        <w:rPr>
          <w:rFonts w:eastAsia="Times New Roman"/>
        </w:rPr>
        <w:t>a</w:t>
      </w:r>
      <w:r w:rsidR="00157AB5">
        <w:rPr>
          <w:rFonts w:eastAsia="Times New Roman"/>
        </w:rPr>
        <w:t>.</w:t>
      </w:r>
      <w:r w:rsidRPr="00E83466">
        <w:rPr>
          <w:rFonts w:eastAsia="Times New Roman"/>
        </w:rPr>
        <w:t>s</w:t>
      </w:r>
      <w:r w:rsidR="00157AB5">
        <w:rPr>
          <w:rFonts w:eastAsia="Times New Roman"/>
        </w:rPr>
        <w:t>.</w:t>
      </w:r>
      <w:r w:rsidRPr="00E83466">
        <w:rPr>
          <w:rFonts w:eastAsia="Times New Roman"/>
        </w:rPr>
        <w:t>l</w:t>
      </w:r>
      <w:proofErr w:type="spellEnd"/>
      <w:r w:rsidRPr="00E83466">
        <w:rPr>
          <w:rFonts w:eastAsia="Times New Roman"/>
        </w:rPr>
        <w:t xml:space="preserve">. </w:t>
      </w:r>
      <w:r w:rsidR="002B37EE">
        <w:t xml:space="preserve"> </w:t>
      </w:r>
      <w:r w:rsidR="00157AB5">
        <w:t xml:space="preserve">The delivery elevation is 2375.00 m </w:t>
      </w:r>
      <w:proofErr w:type="spellStart"/>
      <w:r w:rsidR="00157AB5">
        <w:t>a.s.l</w:t>
      </w:r>
      <w:proofErr w:type="spellEnd"/>
      <w:r w:rsidR="00157AB5">
        <w:t>.</w:t>
      </w:r>
      <w:r w:rsidR="002719EF">
        <w:t xml:space="preserve"> Total length of delivery line is 300m. Length of suction pipe is 6m.</w:t>
      </w:r>
      <w:r w:rsidR="00157AB5">
        <w:t xml:space="preserve"> Thus design for proper pipe sizing and pumping unit considering electric power supply at site.</w:t>
      </w:r>
    </w:p>
    <w:p w:rsidR="006205CB" w:rsidRDefault="006205CB" w:rsidP="00F32E13"/>
    <w:p w:rsidR="001C233B" w:rsidRDefault="001C233B" w:rsidP="005B1070">
      <w:pPr>
        <w:rPr>
          <w:b/>
        </w:rPr>
      </w:pPr>
    </w:p>
    <w:p w:rsidR="002B37EE" w:rsidRPr="005B1070" w:rsidRDefault="002B37EE" w:rsidP="005B1070">
      <w:pPr>
        <w:rPr>
          <w:b/>
        </w:rPr>
      </w:pPr>
      <w:r w:rsidRPr="005B1070">
        <w:rPr>
          <w:b/>
        </w:rPr>
        <w:lastRenderedPageBreak/>
        <w:t xml:space="preserve">Solution:  </w:t>
      </w:r>
    </w:p>
    <w:p w:rsidR="00682061" w:rsidRDefault="00157AB5" w:rsidP="00F32E13">
      <w:r>
        <w:t>Note that pumping hours per day determines the number as well as the size of the pumping unit. If the pump working hours per day is fixed to 8 hours then the discharge to satisfy the above dem</w:t>
      </w:r>
      <w:r w:rsidR="00BF6043">
        <w:t>a</w:t>
      </w:r>
      <w:r>
        <w:t xml:space="preserve">nd for 24 </w:t>
      </w:r>
      <w:r w:rsidR="00BF6043">
        <w:t>h</w:t>
      </w:r>
      <w:r>
        <w:t>ours</w:t>
      </w:r>
      <w:r w:rsidR="00BF6043">
        <w:t xml:space="preserve"> indicated as 42l/s must be satisfied.</w:t>
      </w:r>
    </w:p>
    <w:p w:rsidR="00157AB5" w:rsidRDefault="00682061" w:rsidP="00F32E13">
      <w:r w:rsidRPr="00682061">
        <w:rPr>
          <w:b/>
        </w:rPr>
        <w:t>Option-1</w:t>
      </w:r>
      <w:r w:rsidR="00BF6043">
        <w:t xml:space="preserve"> </w:t>
      </w:r>
      <w:r>
        <w:t xml:space="preserve">Two pumps working for </w:t>
      </w:r>
      <w:r w:rsidR="00BF6043">
        <w:t>8 hours are considered then the discharge of each pump will be 31.5l/s. This is found from [(24/16)*42]/2.</w:t>
      </w:r>
    </w:p>
    <w:p w:rsidR="005B1070" w:rsidRDefault="005B1070" w:rsidP="00F32E13">
      <w:pPr>
        <w:rPr>
          <w:b/>
        </w:rPr>
      </w:pPr>
    </w:p>
    <w:p w:rsidR="00682061" w:rsidRDefault="00682061" w:rsidP="00F32E13">
      <w:r w:rsidRPr="00682061">
        <w:rPr>
          <w:b/>
        </w:rPr>
        <w:t>Option-2</w:t>
      </w:r>
      <w:r>
        <w:t xml:space="preserve"> One </w:t>
      </w:r>
      <w:proofErr w:type="gramStart"/>
      <w:r>
        <w:t>pump</w:t>
      </w:r>
      <w:proofErr w:type="gramEnd"/>
      <w:r>
        <w:t xml:space="preserve"> working for 8 hours per day discharging 63l/s.</w:t>
      </w:r>
    </w:p>
    <w:p w:rsidR="00682061" w:rsidRDefault="00682061" w:rsidP="00F32E13"/>
    <w:p w:rsidR="00682061" w:rsidRPr="00682061" w:rsidRDefault="00682061" w:rsidP="00F32E13">
      <w:pPr>
        <w:rPr>
          <w:b/>
        </w:rPr>
      </w:pPr>
      <w:r w:rsidRPr="00682061">
        <w:rPr>
          <w:b/>
        </w:rPr>
        <w:t>Design option-1:</w:t>
      </w:r>
    </w:p>
    <w:p w:rsidR="00BF6043" w:rsidRDefault="00682061" w:rsidP="00F32E13">
      <w:r>
        <w:t>N</w:t>
      </w:r>
      <w:r w:rsidR="00BF6043">
        <w:t>umber of pumps =2</w:t>
      </w:r>
    </w:p>
    <w:p w:rsidR="00BF6043" w:rsidRDefault="00BF6043" w:rsidP="00F32E13">
      <w:r>
        <w:t>Discharge each pump=31.5l/s</w:t>
      </w:r>
      <w:r w:rsidR="00F473A6">
        <w:t>= 0.0315m</w:t>
      </w:r>
      <w:r w:rsidR="00F473A6" w:rsidRPr="00F473A6">
        <w:rPr>
          <w:vertAlign w:val="superscript"/>
        </w:rPr>
        <w:t>3</w:t>
      </w:r>
      <w:r w:rsidR="00F473A6">
        <w:t>/s</w:t>
      </w:r>
    </w:p>
    <w:p w:rsidR="00BF6043" w:rsidRDefault="00F473A6" w:rsidP="00F32E13">
      <w:pPr>
        <w:rPr>
          <w:rFonts w:eastAsia="Times New Roman"/>
        </w:rPr>
      </w:pPr>
      <w:r>
        <w:t>Level difference</w:t>
      </w:r>
      <w:r w:rsidR="00BF6043">
        <w:t xml:space="preserve"> in suction side=pump center-minimum water level=</w:t>
      </w:r>
      <w:r>
        <w:t>2355.40-</w:t>
      </w:r>
      <w:r w:rsidRPr="00E83466">
        <w:rPr>
          <w:rFonts w:eastAsia="Times New Roman"/>
        </w:rPr>
        <w:t>2352.3</w:t>
      </w:r>
      <w:r>
        <w:rPr>
          <w:rFonts w:eastAsia="Times New Roman"/>
        </w:rPr>
        <w:t>0=3.10m</w:t>
      </w:r>
    </w:p>
    <w:p w:rsidR="00F473A6" w:rsidRDefault="00F473A6" w:rsidP="00F32E13">
      <w:r>
        <w:t>Level difference</w:t>
      </w:r>
      <w:r>
        <w:rPr>
          <w:rFonts w:eastAsia="Times New Roman"/>
        </w:rPr>
        <w:t xml:space="preserve"> in deliver side=delivery level-pump center=2375.00-</w:t>
      </w:r>
      <w:r>
        <w:t>2355.40=19.60m</w:t>
      </w:r>
    </w:p>
    <w:p w:rsidR="00F473A6" w:rsidRDefault="00F473A6" w:rsidP="00F32E13"/>
    <w:p w:rsidR="002B37EE" w:rsidRDefault="00157AB5" w:rsidP="00F32E13">
      <w:r>
        <w:t xml:space="preserve">In sizing the suction pipe the two main elements coming to mind are the suction velocity limit and the NPSH. </w:t>
      </w:r>
      <w:r w:rsidR="002B37EE" w:rsidRPr="00F32E13">
        <w:t>The possible problems in suction side pipework often have damaging consequences for the</w:t>
      </w:r>
      <w:r w:rsidR="002B37EE">
        <w:t xml:space="preserve"> pump and can be avoided by following the following guidelines:</w:t>
      </w:r>
    </w:p>
    <w:p w:rsidR="002B37EE" w:rsidRDefault="002B37EE" w:rsidP="005B1070">
      <w:pPr>
        <w:pStyle w:val="Buletted"/>
      </w:pPr>
      <w:r>
        <w:t xml:space="preserve">Ensure that conditions do not favor cavitation </w:t>
      </w:r>
    </w:p>
    <w:p w:rsidR="002B37EE" w:rsidRDefault="002B37EE" w:rsidP="005B1070">
      <w:pPr>
        <w:pStyle w:val="Buletted"/>
      </w:pPr>
      <w:r>
        <w:t>Position the feed pipe to minimize entrainment of air/</w:t>
      </w:r>
      <w:proofErr w:type="spellStart"/>
      <w:r>
        <w:t>vapour</w:t>
      </w:r>
      <w:proofErr w:type="spellEnd"/>
      <w:r>
        <w:t xml:space="preserve"> and solids. </w:t>
      </w:r>
    </w:p>
    <w:p w:rsidR="002B37EE" w:rsidRDefault="002B37EE" w:rsidP="005B1070">
      <w:pPr>
        <w:pStyle w:val="Buletted"/>
      </w:pPr>
      <w:r>
        <w:t>Minimize friction and turbulence by choosing appropriate pipes and components:</w:t>
      </w:r>
    </w:p>
    <w:p w:rsidR="002B37EE" w:rsidRDefault="002B37EE" w:rsidP="005B1070">
      <w:pPr>
        <w:pStyle w:val="Buletted"/>
      </w:pPr>
      <w:r>
        <w:t>Use pipes with a diameter twice that of the pump’s suction side flange.</w:t>
      </w:r>
    </w:p>
    <w:p w:rsidR="002B37EE" w:rsidRDefault="002B37EE" w:rsidP="005B1070">
      <w:pPr>
        <w:pStyle w:val="Buletted"/>
      </w:pPr>
      <w:r>
        <w:t>Use an eccentric reducer orientated to eliminate air pockets.</w:t>
      </w:r>
    </w:p>
    <w:p w:rsidR="002B37EE" w:rsidRDefault="002B37EE" w:rsidP="005B1070">
      <w:pPr>
        <w:pStyle w:val="Buletted"/>
      </w:pPr>
      <w:r>
        <w:t xml:space="preserve">Keep the pipe </w:t>
      </w:r>
      <w:r w:rsidR="009E05C0">
        <w:t xml:space="preserve">suction </w:t>
      </w:r>
      <w:r>
        <w:t>velocity below 2m/s.</w:t>
      </w:r>
    </w:p>
    <w:p w:rsidR="00CD43F6" w:rsidRDefault="00CD43F6" w:rsidP="005B1070"/>
    <w:p w:rsidR="002B37EE" w:rsidRDefault="00E55FCA" w:rsidP="00F32E13">
      <w:r>
        <w:t xml:space="preserve">Also in sizing delivery pipe conditions previously discussed must be accounted. </w:t>
      </w:r>
      <w:r w:rsidR="002B37EE">
        <w:t>Based on the recommendations cited above, the pipe size has been fixed keeping the flow velocity in suction pipe as 1.</w:t>
      </w:r>
      <w:r w:rsidR="00F473A6">
        <w:t>7</w:t>
      </w:r>
      <w:r w:rsidR="002B37EE">
        <w:t xml:space="preserve">m/s </w:t>
      </w:r>
      <w:r>
        <w:t xml:space="preserve">and delivery pipe velocity of about 2m/s is considered for this design. </w:t>
      </w:r>
      <w:r w:rsidR="002B37EE">
        <w:t>Hence, applying continuity equation:</w:t>
      </w:r>
    </w:p>
    <w:p w:rsidR="005B1070" w:rsidRDefault="005B1070" w:rsidP="00F32E13"/>
    <w:p w:rsidR="00E16055" w:rsidRDefault="002B37EE" w:rsidP="005B1070">
      <w:pPr>
        <w:ind w:left="720"/>
      </w:pPr>
      <w:r w:rsidRPr="00AD7A30">
        <w:rPr>
          <w:b/>
          <w:sz w:val="24"/>
          <w:szCs w:val="24"/>
        </w:rPr>
        <w:t>Q = A * V</w:t>
      </w:r>
      <w:r w:rsidR="00E16055">
        <w:rPr>
          <w:b/>
          <w:sz w:val="24"/>
          <w:szCs w:val="24"/>
        </w:rPr>
        <w:tab/>
      </w:r>
      <w:r w:rsidR="00E16055">
        <w:rPr>
          <w:b/>
          <w:sz w:val="24"/>
          <w:szCs w:val="24"/>
        </w:rPr>
        <w:tab/>
      </w:r>
      <w:r w:rsidR="00E16055">
        <w:rPr>
          <w:b/>
          <w:sz w:val="24"/>
          <w:szCs w:val="24"/>
        </w:rPr>
        <w:tab/>
      </w:r>
      <w:r w:rsidR="00E16055">
        <w:rPr>
          <w:b/>
          <w:sz w:val="24"/>
          <w:szCs w:val="24"/>
        </w:rPr>
        <w:tab/>
      </w:r>
      <w:r w:rsidR="00E16055">
        <w:rPr>
          <w:b/>
          <w:sz w:val="24"/>
          <w:szCs w:val="24"/>
        </w:rPr>
        <w:tab/>
      </w:r>
      <w:r w:rsidR="00E16055">
        <w:rPr>
          <w:b/>
          <w:sz w:val="24"/>
          <w:szCs w:val="24"/>
        </w:rPr>
        <w:tab/>
      </w:r>
      <w:r w:rsidR="00E16055" w:rsidRPr="00E16055">
        <w:t xml:space="preserve">Equation </w:t>
      </w:r>
      <w:r w:rsidR="00777FBB">
        <w:fldChar w:fldCharType="begin"/>
      </w:r>
      <w:r w:rsidR="00777FBB">
        <w:instrText xml:space="preserve"> SEQ Equation \* ARABIC </w:instrText>
      </w:r>
      <w:r w:rsidR="00777FBB">
        <w:fldChar w:fldCharType="separate"/>
      </w:r>
      <w:r w:rsidR="00D76EFD">
        <w:rPr>
          <w:noProof/>
        </w:rPr>
        <w:t>48</w:t>
      </w:r>
      <w:r w:rsidR="00777FBB">
        <w:rPr>
          <w:noProof/>
        </w:rPr>
        <w:fldChar w:fldCharType="end"/>
      </w:r>
    </w:p>
    <w:p w:rsidR="00AD7A30" w:rsidRDefault="00AD7A30" w:rsidP="005B1070">
      <w:pPr>
        <w:ind w:left="720"/>
      </w:pPr>
      <w:r>
        <w:t>Where:</w:t>
      </w:r>
    </w:p>
    <w:p w:rsidR="00AD7A30" w:rsidRDefault="00AD7A30" w:rsidP="005B1070">
      <w:r>
        <w:tab/>
      </w:r>
      <w:r w:rsidR="005B1070">
        <w:tab/>
      </w:r>
      <w:r>
        <w:t>Q = Pipe capacity (m</w:t>
      </w:r>
      <w:r w:rsidRPr="00E16055">
        <w:rPr>
          <w:vertAlign w:val="superscript"/>
        </w:rPr>
        <w:t>3</w:t>
      </w:r>
      <w:r>
        <w:t>/s),</w:t>
      </w:r>
    </w:p>
    <w:p w:rsidR="00AD7A30" w:rsidRDefault="00AD7A30" w:rsidP="005B1070">
      <w:r>
        <w:tab/>
      </w:r>
      <w:r w:rsidR="005B1070">
        <w:tab/>
      </w:r>
      <w:r>
        <w:t xml:space="preserve">A = Pipe cross-sectional </w:t>
      </w:r>
      <w:proofErr w:type="gramStart"/>
      <w:r>
        <w:t>area(</w:t>
      </w:r>
      <w:proofErr w:type="gramEnd"/>
      <w:r>
        <w:t>m</w:t>
      </w:r>
      <w:r w:rsidRPr="00EB031B">
        <w:rPr>
          <w:vertAlign w:val="superscript"/>
        </w:rPr>
        <w:t>2</w:t>
      </w:r>
      <w:r>
        <w:t xml:space="preserve">) </w:t>
      </w:r>
    </w:p>
    <w:p w:rsidR="00AD7A30" w:rsidRDefault="00AD7A30" w:rsidP="005B1070">
      <w:r>
        <w:tab/>
      </w:r>
      <w:r w:rsidR="005B1070">
        <w:tab/>
      </w:r>
      <w:r>
        <w:t>V = Allowable flow velocity in the suction pipe (m/s).</w:t>
      </w:r>
    </w:p>
    <w:p w:rsidR="00E55FCA" w:rsidRDefault="00E55FCA" w:rsidP="00E55FCA">
      <w:r>
        <w:t>Suction pipe size is thus:</w:t>
      </w:r>
    </w:p>
    <w:p w:rsidR="00E80E55" w:rsidRDefault="002B37EE" w:rsidP="00E80E55">
      <w:pPr>
        <w:pStyle w:val="Caption"/>
        <w:keepNext/>
      </w:pPr>
      <m:oMath>
        <m:r>
          <m:rPr>
            <m:sty m:val="bi"/>
          </m:rPr>
          <w:rPr>
            <w:rFonts w:ascii="Cambria Math" w:hAnsi="Cambria Math"/>
            <w:sz w:val="28"/>
            <w:szCs w:val="32"/>
          </w:rPr>
          <m:t xml:space="preserve">Q= </m:t>
        </m:r>
        <m:f>
          <m:fPr>
            <m:ctrlPr>
              <w:rPr>
                <w:rFonts w:ascii="Cambria Math" w:hAnsi="Cambria Math"/>
                <w:i/>
                <w:sz w:val="28"/>
                <w:szCs w:val="32"/>
              </w:rPr>
            </m:ctrlPr>
          </m:fPr>
          <m:num>
            <m:sSup>
              <m:sSupPr>
                <m:ctrlPr>
                  <w:rPr>
                    <w:rFonts w:ascii="Cambria Math" w:hAnsi="Cambria Math"/>
                    <w:i/>
                    <w:sz w:val="28"/>
                    <w:szCs w:val="32"/>
                  </w:rPr>
                </m:ctrlPr>
              </m:sSupPr>
              <m:e>
                <m:r>
                  <m:rPr>
                    <m:sty m:val="bi"/>
                  </m:rPr>
                  <w:rPr>
                    <w:rFonts w:ascii="Cambria Math" w:hAnsi="Cambria Math"/>
                    <w:sz w:val="28"/>
                    <w:szCs w:val="32"/>
                  </w:rPr>
                  <m:t>πd</m:t>
                </m:r>
              </m:e>
              <m:sup>
                <m:r>
                  <m:rPr>
                    <m:sty m:val="bi"/>
                  </m:rPr>
                  <w:rPr>
                    <w:rFonts w:ascii="Cambria Math" w:hAnsi="Cambria Math"/>
                    <w:sz w:val="28"/>
                    <w:szCs w:val="32"/>
                  </w:rPr>
                  <m:t>2</m:t>
                </m:r>
              </m:sup>
            </m:sSup>
          </m:num>
          <m:den>
            <m:r>
              <m:rPr>
                <m:sty m:val="bi"/>
              </m:rPr>
              <w:rPr>
                <w:rFonts w:ascii="Cambria Math" w:hAnsi="Cambria Math"/>
                <w:sz w:val="28"/>
                <w:szCs w:val="32"/>
              </w:rPr>
              <m:t>4</m:t>
            </m:r>
          </m:den>
        </m:f>
        <m:r>
          <m:rPr>
            <m:sty m:val="bi"/>
          </m:rPr>
          <w:rPr>
            <w:rFonts w:ascii="Cambria Math" w:hAnsi="Cambria Math"/>
            <w:sz w:val="28"/>
            <w:szCs w:val="32"/>
          </w:rPr>
          <m:t xml:space="preserve">*V   thus </m:t>
        </m:r>
        <m:sSup>
          <m:sSupPr>
            <m:ctrlPr>
              <w:rPr>
                <w:rFonts w:ascii="Cambria Math" w:hAnsi="Cambria Math"/>
                <w:i/>
                <w:sz w:val="28"/>
                <w:szCs w:val="32"/>
              </w:rPr>
            </m:ctrlPr>
          </m:sSupPr>
          <m:e>
            <m:r>
              <m:rPr>
                <m:sty m:val="bi"/>
              </m:rPr>
              <w:rPr>
                <w:rFonts w:ascii="Cambria Math" w:hAnsi="Cambria Math"/>
                <w:sz w:val="28"/>
                <w:szCs w:val="32"/>
              </w:rPr>
              <m:t>d</m:t>
            </m:r>
          </m:e>
          <m:sup>
            <m:r>
              <m:rPr>
                <m:sty m:val="bi"/>
              </m:rPr>
              <w:rPr>
                <w:rFonts w:ascii="Cambria Math" w:hAnsi="Cambria Math"/>
                <w:sz w:val="28"/>
                <w:szCs w:val="32"/>
              </w:rPr>
              <m:t>2</m:t>
            </m:r>
          </m:sup>
        </m:sSup>
        <m:r>
          <m:rPr>
            <m:sty m:val="bi"/>
          </m:rPr>
          <w:rPr>
            <w:rFonts w:ascii="Cambria Math" w:hAnsi="Cambria Math"/>
            <w:sz w:val="28"/>
            <w:szCs w:val="32"/>
          </w:rPr>
          <m:t xml:space="preserve">=   </m:t>
        </m:r>
        <m:f>
          <m:fPr>
            <m:ctrlPr>
              <w:rPr>
                <w:rFonts w:ascii="Cambria Math" w:hAnsi="Cambria Math"/>
                <w:i/>
                <w:sz w:val="28"/>
                <w:szCs w:val="32"/>
              </w:rPr>
            </m:ctrlPr>
          </m:fPr>
          <m:num>
            <m:r>
              <m:rPr>
                <m:sty m:val="bi"/>
              </m:rPr>
              <w:rPr>
                <w:rFonts w:ascii="Cambria Math" w:hAnsi="Cambria Math"/>
                <w:sz w:val="28"/>
                <w:szCs w:val="32"/>
              </w:rPr>
              <m:t>4*Q</m:t>
            </m:r>
          </m:num>
          <m:den>
            <m:r>
              <m:rPr>
                <m:sty m:val="bi"/>
              </m:rPr>
              <w:rPr>
                <w:rFonts w:ascii="Cambria Math" w:hAnsi="Cambria Math"/>
                <w:sz w:val="28"/>
                <w:szCs w:val="32"/>
              </w:rPr>
              <m:t>π*V</m:t>
            </m:r>
          </m:den>
        </m:f>
      </m:oMath>
      <w:r w:rsidR="00E80E55">
        <w:rPr>
          <w:sz w:val="28"/>
          <w:szCs w:val="32"/>
        </w:rPr>
        <w:t xml:space="preserve">   </w:t>
      </w:r>
      <w:r w:rsidR="00E80E55">
        <w:rPr>
          <w:sz w:val="28"/>
          <w:szCs w:val="32"/>
        </w:rPr>
        <w:tab/>
      </w:r>
      <w:r w:rsidR="00E80E55">
        <w:rPr>
          <w:sz w:val="28"/>
          <w:szCs w:val="32"/>
        </w:rPr>
        <w:tab/>
      </w:r>
      <w:r w:rsidR="00E80E55">
        <w:rPr>
          <w:sz w:val="28"/>
          <w:szCs w:val="32"/>
        </w:rPr>
        <w:tab/>
      </w:r>
      <w:r w:rsidR="00E80E55" w:rsidRPr="00E80E55">
        <w:rPr>
          <w:rFonts w:eastAsia="Times New Roman" w:cs="Calibri"/>
          <w:b w:val="0"/>
          <w:color w:val="0000FF"/>
          <w:sz w:val="22"/>
          <w:szCs w:val="22"/>
        </w:rPr>
        <w:t xml:space="preserve">Equation </w:t>
      </w:r>
      <w:r w:rsidR="006F3003">
        <w:rPr>
          <w:rFonts w:eastAsia="Times New Roman" w:cs="Calibri"/>
          <w:b w:val="0"/>
          <w:color w:val="0000FF"/>
          <w:sz w:val="22"/>
          <w:szCs w:val="22"/>
        </w:rPr>
        <w:fldChar w:fldCharType="begin"/>
      </w:r>
      <w:r w:rsidR="006F3003">
        <w:rPr>
          <w:rFonts w:eastAsia="Times New Roman" w:cs="Calibri"/>
          <w:b w:val="0"/>
          <w:color w:val="0000FF"/>
          <w:sz w:val="22"/>
          <w:szCs w:val="22"/>
        </w:rPr>
        <w:instrText xml:space="preserve"> SEQ Equation \* ARABIC </w:instrText>
      </w:r>
      <w:r w:rsidR="006F3003">
        <w:rPr>
          <w:rFonts w:eastAsia="Times New Roman" w:cs="Calibri"/>
          <w:b w:val="0"/>
          <w:color w:val="0000FF"/>
          <w:sz w:val="22"/>
          <w:szCs w:val="22"/>
        </w:rPr>
        <w:fldChar w:fldCharType="separate"/>
      </w:r>
      <w:r w:rsidR="00D76EFD">
        <w:rPr>
          <w:rFonts w:eastAsia="Times New Roman" w:cs="Calibri"/>
          <w:b w:val="0"/>
          <w:noProof/>
          <w:color w:val="0000FF"/>
          <w:sz w:val="22"/>
          <w:szCs w:val="22"/>
        </w:rPr>
        <w:t>49</w:t>
      </w:r>
      <w:r w:rsidR="006F3003">
        <w:rPr>
          <w:rFonts w:eastAsia="Times New Roman" w:cs="Calibri"/>
          <w:b w:val="0"/>
          <w:color w:val="0000FF"/>
          <w:sz w:val="22"/>
          <w:szCs w:val="22"/>
        </w:rPr>
        <w:fldChar w:fldCharType="end"/>
      </w:r>
    </w:p>
    <w:p w:rsidR="002B37EE" w:rsidRPr="00CD43F6" w:rsidRDefault="002B37EE" w:rsidP="005B1070">
      <m:oMath>
        <m:r>
          <w:rPr>
            <w:rFonts w:ascii="Cambria Math" w:hAnsi="Cambria Math"/>
          </w:rPr>
          <m:t>d</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4*</m:t>
                </m:r>
                <m:r>
                  <w:rPr>
                    <w:rFonts w:ascii="Cambria Math" w:hAnsi="Cambria Math"/>
                  </w:rPr>
                  <m:t>Q</m:t>
                </m:r>
              </m:num>
              <m:den>
                <m:r>
                  <w:rPr>
                    <w:rFonts w:ascii="Cambria Math" w:hAnsi="Cambria Math"/>
                  </w:rPr>
                  <m:t>π</m:t>
                </m:r>
                <m:r>
                  <m:rPr>
                    <m:sty m:val="p"/>
                  </m:rPr>
                  <w:rPr>
                    <w:rFonts w:ascii="Cambria Math" w:hAnsi="Cambria Math"/>
                  </w:rPr>
                  <m:t>*</m:t>
                </m:r>
                <m:r>
                  <w:rPr>
                    <w:rFonts w:ascii="Cambria Math" w:hAnsi="Cambria Math"/>
                  </w:rPr>
                  <m:t>V</m:t>
                </m:r>
              </m:den>
            </m:f>
          </m:e>
        </m:rad>
      </m:oMath>
      <w:r w:rsidRPr="00CD43F6">
        <w:t xml:space="preserve">     </w:t>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4*</m:t>
                </m:r>
                <m:r>
                  <w:rPr>
                    <w:rFonts w:ascii="Cambria Math" w:hAnsi="Cambria Math"/>
                  </w:rPr>
                  <m:t>Q</m:t>
                </m:r>
              </m:num>
              <m:den>
                <m:r>
                  <w:rPr>
                    <w:rFonts w:ascii="Cambria Math" w:hAnsi="Cambria Math"/>
                  </w:rPr>
                  <m:t>π</m:t>
                </m:r>
                <m:r>
                  <m:rPr>
                    <m:sty m:val="p"/>
                  </m:rPr>
                  <w:rPr>
                    <w:rFonts w:ascii="Cambria Math" w:hAnsi="Cambria Math"/>
                  </w:rPr>
                  <m:t>*</m:t>
                </m:r>
                <m:r>
                  <w:rPr>
                    <w:rFonts w:ascii="Cambria Math" w:hAnsi="Cambria Math"/>
                  </w:rPr>
                  <m:t>V</m:t>
                </m:r>
              </m:den>
            </m:f>
          </m:e>
        </m:rad>
      </m:oMath>
      <w:r w:rsidRPr="00CD43F6">
        <w:t xml:space="preserve"> =  </w:t>
      </w:r>
      <m:oMath>
        <m:r>
          <w:rPr>
            <w:rFonts w:ascii="Cambria Math" w:hAnsi="Cambria Math"/>
          </w:rPr>
          <m:t>d</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4*0.0315</m:t>
                </m:r>
              </m:num>
              <m:den>
                <m:r>
                  <m:rPr>
                    <m:sty m:val="p"/>
                  </m:rPr>
                  <w:rPr>
                    <w:rFonts w:ascii="Cambria Math" w:hAnsi="Cambria Math"/>
                  </w:rPr>
                  <m:t>3.14*1.7</m:t>
                </m:r>
              </m:den>
            </m:f>
          </m:e>
        </m:rad>
      </m:oMath>
      <w:r w:rsidRPr="00CD43F6">
        <w:t xml:space="preserve">  =</w:t>
      </w:r>
      <w:r w:rsidRPr="006129E5">
        <w:rPr>
          <w:sz w:val="24"/>
          <w:szCs w:val="24"/>
        </w:rPr>
        <w:t>0.1</w:t>
      </w:r>
      <w:r w:rsidR="002719EF">
        <w:rPr>
          <w:sz w:val="24"/>
          <w:szCs w:val="24"/>
        </w:rPr>
        <w:t>54</w:t>
      </w:r>
      <w:r w:rsidRPr="006129E5">
        <w:rPr>
          <w:sz w:val="24"/>
          <w:szCs w:val="24"/>
        </w:rPr>
        <w:t>m</w:t>
      </w:r>
      <w:r w:rsidRPr="00CD43F6">
        <w:t xml:space="preserve"> </w:t>
      </w:r>
    </w:p>
    <w:p w:rsidR="005B1070" w:rsidRDefault="005B1070" w:rsidP="002B37EE">
      <w:pPr>
        <w:rPr>
          <w:rFonts w:eastAsia="Times New Roman" w:cs="Calibri"/>
          <w:bCs/>
        </w:rPr>
      </w:pPr>
    </w:p>
    <w:p w:rsidR="002B37EE" w:rsidRDefault="002B37EE" w:rsidP="002B37EE">
      <w:pPr>
        <w:rPr>
          <w:rFonts w:eastAsia="Times New Roman" w:cs="Calibri"/>
          <w:bCs/>
        </w:rPr>
      </w:pPr>
      <w:r w:rsidRPr="007E0300">
        <w:rPr>
          <w:rFonts w:eastAsia="Times New Roman" w:cs="Calibri"/>
          <w:bCs/>
        </w:rPr>
        <w:t xml:space="preserve">Hence, the nearest diameter size </w:t>
      </w:r>
      <w:r w:rsidR="00E55FCA">
        <w:rPr>
          <w:rFonts w:eastAsia="Times New Roman" w:cs="Calibri"/>
          <w:bCs/>
        </w:rPr>
        <w:t xml:space="preserve">for suction pipe </w:t>
      </w:r>
      <w:r w:rsidRPr="007E0300">
        <w:rPr>
          <w:rFonts w:eastAsia="Times New Roman" w:cs="Calibri"/>
          <w:bCs/>
        </w:rPr>
        <w:t xml:space="preserve">available in the market which is </w:t>
      </w:r>
      <w:r w:rsidR="002719EF">
        <w:rPr>
          <w:rFonts w:eastAsia="Times New Roman" w:cs="Calibri"/>
          <w:bCs/>
        </w:rPr>
        <w:t>15</w:t>
      </w:r>
      <w:r w:rsidRPr="007E0300">
        <w:rPr>
          <w:rFonts w:eastAsia="Times New Roman" w:cs="Calibri"/>
          <w:bCs/>
        </w:rPr>
        <w:t>0mm has been adopted.</w:t>
      </w:r>
      <w:r w:rsidR="00AD7A30">
        <w:rPr>
          <w:rFonts w:eastAsia="Times New Roman" w:cs="Calibri"/>
          <w:bCs/>
        </w:rPr>
        <w:t xml:space="preserve"> Accordingly suction velocity is computed to be 1.78m/s and suction velocity head</w:t>
      </w:r>
      <w:r w:rsidR="00E55FCA">
        <w:rPr>
          <w:rFonts w:eastAsia="Times New Roman" w:cs="Calibri"/>
          <w:bCs/>
        </w:rPr>
        <w:t>=v</w:t>
      </w:r>
      <w:r w:rsidR="00E55FCA" w:rsidRPr="00E55FCA">
        <w:rPr>
          <w:rFonts w:eastAsia="Times New Roman" w:cs="Calibri"/>
          <w:bCs/>
          <w:vertAlign w:val="superscript"/>
        </w:rPr>
        <w:t>2</w:t>
      </w:r>
      <w:r w:rsidR="00E55FCA">
        <w:rPr>
          <w:rFonts w:eastAsia="Times New Roman" w:cs="Calibri"/>
          <w:bCs/>
        </w:rPr>
        <w:t xml:space="preserve">/2g </w:t>
      </w:r>
      <w:r w:rsidR="00AD7A30">
        <w:rPr>
          <w:rFonts w:eastAsia="Times New Roman" w:cs="Calibri"/>
          <w:bCs/>
        </w:rPr>
        <w:t>=0.16m.</w:t>
      </w:r>
    </w:p>
    <w:p w:rsidR="005B1070" w:rsidRDefault="005B1070" w:rsidP="002B37EE">
      <w:pPr>
        <w:rPr>
          <w:rFonts w:eastAsia="Times New Roman" w:cs="Calibri"/>
          <w:bCs/>
        </w:rPr>
      </w:pPr>
    </w:p>
    <w:p w:rsidR="00E55FCA" w:rsidRDefault="00E55FCA" w:rsidP="00E55FCA">
      <w:r>
        <w:t>Delivery pipe size</w:t>
      </w:r>
      <w:r w:rsidR="0001392E">
        <w:t xml:space="preserve"> for 1.8m/s </w:t>
      </w:r>
      <w:r>
        <w:t>is thus:</w:t>
      </w:r>
    </w:p>
    <w:p w:rsidR="00E55FCA" w:rsidRPr="00E55FCA" w:rsidRDefault="00E55FCA" w:rsidP="00E55FCA">
      <m:oMathPara>
        <m:oMathParaPr>
          <m:jc m:val="left"/>
        </m:oMathParaPr>
        <m:oMath>
          <m:r>
            <w:rPr>
              <w:rFonts w:ascii="Cambria Math" w:hAnsi="Cambria Math"/>
            </w:rPr>
            <w:lastRenderedPageBreak/>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4*0.0315</m:t>
                  </m:r>
                </m:num>
                <m:den>
                  <m:r>
                    <w:rPr>
                      <w:rFonts w:ascii="Cambria Math" w:hAnsi="Cambria Math"/>
                    </w:rPr>
                    <m:t>3.14*1.8</m:t>
                  </m:r>
                </m:den>
              </m:f>
            </m:e>
          </m:rad>
        </m:oMath>
      </m:oMathPara>
    </w:p>
    <w:p w:rsidR="00E55FCA" w:rsidRDefault="0001392E" w:rsidP="002B37EE">
      <w:pPr>
        <w:rPr>
          <w:rFonts w:eastAsia="Times New Roman" w:cs="Calibri"/>
          <w:bCs/>
        </w:rPr>
      </w:pPr>
      <w:r>
        <w:rPr>
          <w:rFonts w:eastAsia="Times New Roman" w:cs="Calibri"/>
          <w:bCs/>
        </w:rPr>
        <w:t>D=0.149m thus practical diameter to be adopted for delivery pipe is 150mm. Thus delivery velocity is 1.78m/s with delivery velocity head 0.16m.</w:t>
      </w:r>
    </w:p>
    <w:p w:rsidR="0001392E" w:rsidRDefault="0001392E" w:rsidP="002B37EE">
      <w:pPr>
        <w:rPr>
          <w:rFonts w:eastAsia="Times New Roman" w:cs="Calibri"/>
          <w:bCs/>
        </w:rPr>
      </w:pPr>
    </w:p>
    <w:p w:rsidR="0001392E" w:rsidRDefault="0001392E" w:rsidP="002B37EE">
      <w:pPr>
        <w:rPr>
          <w:rFonts w:eastAsia="Times New Roman" w:cs="Calibri"/>
          <w:bCs/>
        </w:rPr>
      </w:pPr>
      <w:r>
        <w:rPr>
          <w:rFonts w:eastAsia="Times New Roman" w:cs="Calibri"/>
          <w:bCs/>
        </w:rPr>
        <w:t>Consider steel pipe for delivery and reinforced rubber pipe for suction.</w:t>
      </w:r>
    </w:p>
    <w:p w:rsidR="00E55FCA" w:rsidRPr="007E0300" w:rsidRDefault="00E55FCA" w:rsidP="002B37EE">
      <w:pPr>
        <w:rPr>
          <w:rFonts w:eastAsia="Times New Roman" w:cs="Calibri"/>
          <w:bCs/>
        </w:rPr>
      </w:pPr>
    </w:p>
    <w:p w:rsidR="00B07E2D" w:rsidRPr="00E55FCA" w:rsidRDefault="00AD7A30" w:rsidP="00B07E2D">
      <w:pPr>
        <w:rPr>
          <w:b/>
        </w:rPr>
      </w:pPr>
      <w:r w:rsidRPr="00E55FCA">
        <w:rPr>
          <w:b/>
        </w:rPr>
        <w:t xml:space="preserve">Now let’s compute the </w:t>
      </w:r>
      <w:r w:rsidR="00E55FCA" w:rsidRPr="00E55FCA">
        <w:rPr>
          <w:b/>
        </w:rPr>
        <w:t>t</w:t>
      </w:r>
      <w:r w:rsidRPr="00E55FCA">
        <w:rPr>
          <w:b/>
        </w:rPr>
        <w:t>otal suction lift</w:t>
      </w:r>
      <w:r w:rsidR="00E55FCA">
        <w:rPr>
          <w:b/>
        </w:rPr>
        <w:t xml:space="preserve"> of option-1</w:t>
      </w:r>
      <w:r w:rsidRPr="00E55FCA">
        <w:rPr>
          <w:b/>
        </w:rPr>
        <w:t>:</w:t>
      </w:r>
    </w:p>
    <w:p w:rsidR="00993850" w:rsidRDefault="00993850" w:rsidP="00B07E2D">
      <w:r>
        <w:t>Length=6m</w:t>
      </w:r>
    </w:p>
    <w:p w:rsidR="00AD7A30" w:rsidRDefault="00AD7A30" w:rsidP="00B07E2D">
      <w:r>
        <w:t>Static suction lift</w:t>
      </w:r>
      <w:r w:rsidR="00993850">
        <w:t xml:space="preserve"> or head </w:t>
      </w:r>
      <w:r>
        <w:t xml:space="preserve">=3.10m </w:t>
      </w:r>
      <w:r w:rsidR="00993850">
        <w:t xml:space="preserve">as </w:t>
      </w:r>
      <w:r>
        <w:t>indicated above</w:t>
      </w:r>
    </w:p>
    <w:p w:rsidR="00993850" w:rsidRDefault="00993850" w:rsidP="00B07E2D">
      <w:r>
        <w:t>Friction loss given by Hazen Williams formula: C= 130 for reinforced rubber pipe considered for suction.</w:t>
      </w:r>
    </w:p>
    <w:p w:rsidR="00993850" w:rsidRPr="00993850" w:rsidRDefault="00993850" w:rsidP="00B07E2D">
      <w:pPr>
        <w:rPr>
          <w:sz w:val="24"/>
          <w:szCs w:val="24"/>
        </w:rPr>
      </w:pPr>
      <m:oMathPara>
        <m:oMathParaPr>
          <m:jc m:val="left"/>
        </m:oMathParaPr>
        <m:oMath>
          <m:r>
            <w:rPr>
              <w:rFonts w:ascii="Cambria Math" w:hAnsi="Cambria Math"/>
              <w:sz w:val="24"/>
              <w:szCs w:val="24"/>
            </w:rPr>
            <m:t>hf=</m:t>
          </m:r>
          <m:d>
            <m:dPr>
              <m:ctrlPr>
                <w:rPr>
                  <w:rFonts w:ascii="Cambria Math" w:hAnsi="Cambria Math"/>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10.67*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Q</m:t>
                      </m:r>
                    </m:e>
                  </m:d>
                </m:e>
                <m:sup>
                  <m:r>
                    <w:rPr>
                      <w:rFonts w:ascii="Cambria Math" w:hAnsi="Cambria Math"/>
                      <w:sz w:val="24"/>
                      <w:szCs w:val="24"/>
                    </w:rPr>
                    <m:t>1.852</m:t>
                  </m:r>
                </m:sup>
              </m:sSup>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C</m:t>
                      </m:r>
                    </m:e>
                  </m:d>
                </m:e>
                <m:sup>
                  <m:r>
                    <w:rPr>
                      <w:rFonts w:ascii="Cambria Math" w:hAnsi="Cambria Math"/>
                      <w:sz w:val="24"/>
                      <w:szCs w:val="24"/>
                    </w:rPr>
                    <m:t>1.852</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D</m:t>
                      </m:r>
                    </m:e>
                  </m:d>
                </m:e>
                <m:sup>
                  <m:r>
                    <w:rPr>
                      <w:rFonts w:ascii="Cambria Math" w:hAnsi="Cambria Math"/>
                      <w:sz w:val="24"/>
                      <w:szCs w:val="24"/>
                    </w:rPr>
                    <m:t>4.8704</m:t>
                  </m:r>
                </m:sup>
              </m:sSup>
            </m:den>
          </m:f>
          <m:r>
            <w:rPr>
              <w:rFonts w:ascii="Cambria Math" w:hAnsi="Cambria Math"/>
              <w:sz w:val="24"/>
              <w:szCs w:val="24"/>
            </w:rPr>
            <m:t>]</m:t>
          </m:r>
        </m:oMath>
      </m:oMathPara>
    </w:p>
    <w:p w:rsidR="00993850" w:rsidRDefault="00993850" w:rsidP="00B07E2D"/>
    <w:p w:rsidR="00993850" w:rsidRDefault="00993850" w:rsidP="00B07E2D">
      <w:r>
        <w:t xml:space="preserve">Inserting all values to above equation </w:t>
      </w:r>
      <w:r w:rsidR="00137EC5">
        <w:t xml:space="preserve">suction side friction loss </w:t>
      </w:r>
      <w:proofErr w:type="spellStart"/>
      <w:r>
        <w:t>hf</w:t>
      </w:r>
      <w:proofErr w:type="spellEnd"/>
      <w:r>
        <w:t>=0.13m</w:t>
      </w:r>
    </w:p>
    <w:p w:rsidR="00E55FCA" w:rsidRDefault="00E55FCA" w:rsidP="00B07E2D">
      <w:r>
        <w:t>Minor losses:</w:t>
      </w:r>
    </w:p>
    <w:p w:rsidR="00B27482" w:rsidRPr="00A45A58" w:rsidRDefault="00B27482" w:rsidP="00B27482">
      <w:proofErr w:type="spellStart"/>
      <w:proofErr w:type="gramStart"/>
      <w:r w:rsidRPr="00A45A58">
        <w:t>hm</w:t>
      </w:r>
      <w:proofErr w:type="spellEnd"/>
      <w:proofErr w:type="gramEnd"/>
      <w:r w:rsidRPr="00A45A58">
        <w:t xml:space="preserve">= </w:t>
      </w:r>
      <w:proofErr w:type="spellStart"/>
      <w:r w:rsidRPr="00A45A58">
        <w:t>K.hv</w:t>
      </w:r>
      <w:proofErr w:type="spellEnd"/>
    </w:p>
    <w:p w:rsidR="00B27482" w:rsidRPr="00A45A58" w:rsidRDefault="00B27482" w:rsidP="00B27482">
      <w:r w:rsidRPr="00A45A58">
        <w:t xml:space="preserve">Where K= coefficient of loss and </w:t>
      </w:r>
      <w:proofErr w:type="spellStart"/>
      <w:r w:rsidRPr="00A45A58">
        <w:t>hv</w:t>
      </w:r>
      <w:proofErr w:type="spellEnd"/>
      <w:r w:rsidRPr="00A45A58">
        <w:t xml:space="preserve"> is velocity head =0.16m.</w:t>
      </w:r>
    </w:p>
    <w:p w:rsidR="00B27482" w:rsidRPr="00A45A58" w:rsidRDefault="00B27482" w:rsidP="00B27482">
      <w:r w:rsidRPr="00A45A58">
        <w:t>Suction side (6m long):</w:t>
      </w:r>
    </w:p>
    <w:p w:rsidR="00B27482" w:rsidRPr="006205CB" w:rsidRDefault="00B27482" w:rsidP="006205CB">
      <w:pPr>
        <w:ind w:left="360"/>
        <w:rPr>
          <w:rFonts w:eastAsia="Times New Roman" w:cs="Calibri"/>
          <w:bCs/>
        </w:rPr>
      </w:pPr>
      <w:r w:rsidRPr="00A45A58">
        <w:t xml:space="preserve">- </w:t>
      </w:r>
      <w:r w:rsidRPr="006205CB">
        <w:rPr>
          <w:rFonts w:eastAsia="Times New Roman" w:cs="Calibri"/>
          <w:bCs/>
        </w:rPr>
        <w:t>Loss in foot valve and strainer=K=1.80</w:t>
      </w:r>
    </w:p>
    <w:p w:rsidR="00B27482" w:rsidRPr="006205CB" w:rsidRDefault="00B27482" w:rsidP="006205CB">
      <w:pPr>
        <w:ind w:left="360"/>
        <w:rPr>
          <w:rFonts w:eastAsia="Times New Roman" w:cs="Calibri"/>
          <w:bCs/>
        </w:rPr>
      </w:pPr>
      <w:r w:rsidRPr="006205CB">
        <w:rPr>
          <w:rFonts w:eastAsia="Times New Roman" w:cs="Calibri"/>
          <w:bCs/>
        </w:rPr>
        <w:t>- Loss in large smooth 90o bend=k=0.34</w:t>
      </w:r>
    </w:p>
    <w:p w:rsidR="00B27482" w:rsidRPr="006205CB" w:rsidRDefault="00B27482" w:rsidP="006205CB">
      <w:pPr>
        <w:ind w:left="360"/>
        <w:rPr>
          <w:rFonts w:eastAsia="Times New Roman" w:cs="Calibri"/>
          <w:bCs/>
        </w:rPr>
      </w:pPr>
      <w:r w:rsidRPr="006205CB">
        <w:rPr>
          <w:rFonts w:eastAsia="Times New Roman" w:cs="Calibri"/>
          <w:bCs/>
        </w:rPr>
        <w:t>- Entry loss for bell mouth entry=K=0.45</w:t>
      </w:r>
    </w:p>
    <w:p w:rsidR="00B27482" w:rsidRPr="00A45A58" w:rsidRDefault="00B27482" w:rsidP="00B27482">
      <w:r w:rsidRPr="00A45A58">
        <w:t>Total suction side minor loss coefficient=2.59 and thus minor loss in suction pipe=</w:t>
      </w:r>
      <w:proofErr w:type="spellStart"/>
      <w:r w:rsidRPr="00A45A58">
        <w:t>Khs</w:t>
      </w:r>
      <w:proofErr w:type="spellEnd"/>
      <w:r w:rsidRPr="00A45A58">
        <w:t>=0.41m</w:t>
      </w:r>
    </w:p>
    <w:p w:rsidR="00B27482" w:rsidRPr="00A45A58" w:rsidRDefault="00137EC5" w:rsidP="00B27482">
      <w:r w:rsidRPr="00A45A58">
        <w:t>Total suction lift head =Static lift head + friction loss +minor loss +velocity head</w:t>
      </w:r>
    </w:p>
    <w:p w:rsidR="00137EC5" w:rsidRPr="00A45A58" w:rsidRDefault="00137EC5" w:rsidP="00B27482">
      <w:r w:rsidRPr="00A45A58">
        <w:t>=3.1+0.13+0.41+0.16=</w:t>
      </w:r>
      <w:r w:rsidRPr="00C62D4B">
        <w:rPr>
          <w:b/>
        </w:rPr>
        <w:t>3.80m</w:t>
      </w:r>
    </w:p>
    <w:p w:rsidR="00137EC5" w:rsidRPr="00A45A58" w:rsidRDefault="00137EC5" w:rsidP="00B27482"/>
    <w:p w:rsidR="00B27482" w:rsidRPr="00A45A58" w:rsidRDefault="00B27482" w:rsidP="00B27482">
      <w:pPr>
        <w:rPr>
          <w:b/>
          <w:lang w:val="en-GB"/>
        </w:rPr>
      </w:pPr>
      <w:r w:rsidRPr="00A45A58">
        <w:rPr>
          <w:b/>
          <w:lang w:val="en-GB"/>
        </w:rPr>
        <w:t>Net Positive suction Head (NPSH):</w:t>
      </w:r>
    </w:p>
    <w:p w:rsidR="00F1577B" w:rsidRDefault="00F1577B" w:rsidP="00B27482">
      <w:pPr>
        <w:rPr>
          <w:rFonts w:ascii="Garamond" w:hAnsi="Garamond"/>
          <w:lang w:val="en-GB"/>
        </w:rPr>
      </w:pPr>
      <w:proofErr w:type="spellStart"/>
      <w:r w:rsidRPr="00555899">
        <w:rPr>
          <w:b/>
        </w:rPr>
        <w:t>NPSH</w:t>
      </w:r>
      <w:r w:rsidR="00B56B3D">
        <w:rPr>
          <w:b/>
        </w:rPr>
        <w:t>a</w:t>
      </w:r>
      <w:proofErr w:type="spellEnd"/>
      <w:r w:rsidRPr="00555899">
        <w:rPr>
          <w:b/>
        </w:rPr>
        <w:t xml:space="preserve"> = Ha </w:t>
      </w:r>
      <w:r w:rsidRPr="00555899">
        <w:rPr>
          <w:b/>
          <w:u w:val="single"/>
        </w:rPr>
        <w:t>+</w:t>
      </w:r>
      <w:r w:rsidRPr="00555899">
        <w:rPr>
          <w:b/>
        </w:rPr>
        <w:t xml:space="preserve"> </w:t>
      </w:r>
      <w:proofErr w:type="spellStart"/>
      <w:r w:rsidRPr="00555899">
        <w:rPr>
          <w:b/>
        </w:rPr>
        <w:t>Hs</w:t>
      </w:r>
      <w:proofErr w:type="spellEnd"/>
      <w:r w:rsidRPr="00555899">
        <w:rPr>
          <w:b/>
        </w:rPr>
        <w:t xml:space="preserve"> - </w:t>
      </w:r>
      <w:proofErr w:type="spellStart"/>
      <w:r w:rsidRPr="00555899">
        <w:rPr>
          <w:b/>
        </w:rPr>
        <w:t>Hvap</w:t>
      </w:r>
      <w:proofErr w:type="spellEnd"/>
      <w:r w:rsidRPr="00555899">
        <w:rPr>
          <w:b/>
        </w:rPr>
        <w:t xml:space="preserve"> - </w:t>
      </w:r>
      <w:proofErr w:type="spellStart"/>
      <w:r w:rsidRPr="00555899">
        <w:rPr>
          <w:b/>
        </w:rPr>
        <w:t>Hf</w:t>
      </w:r>
      <w:proofErr w:type="spellEnd"/>
      <w:r w:rsidRPr="00555899">
        <w:rPr>
          <w:b/>
        </w:rPr>
        <w:t xml:space="preserve"> -</w:t>
      </w:r>
      <w:proofErr w:type="spellStart"/>
      <w:r w:rsidRPr="00555899">
        <w:rPr>
          <w:b/>
        </w:rPr>
        <w:t>Fs</w:t>
      </w:r>
      <w:proofErr w:type="spellEnd"/>
      <w:r w:rsidRPr="00555899">
        <w:rPr>
          <w:b/>
        </w:rPr>
        <w:t xml:space="preserve">   </w:t>
      </w:r>
    </w:p>
    <w:p w:rsidR="00B56B3D" w:rsidRDefault="00B56B3D" w:rsidP="00B27482"/>
    <w:p w:rsidR="00F1577B" w:rsidRPr="00A45A58" w:rsidRDefault="00F1577B" w:rsidP="00B27482">
      <w:pPr>
        <w:rPr>
          <w:rFonts w:eastAsia="Times New Roman" w:cs="Calibri"/>
          <w:bCs/>
        </w:rPr>
      </w:pPr>
      <w:r w:rsidRPr="00A45A58">
        <w:rPr>
          <w:rFonts w:eastAsia="Times New Roman" w:cs="Calibri"/>
          <w:bCs/>
        </w:rPr>
        <w:t xml:space="preserve">Ha = 10.13 – </w:t>
      </w:r>
      <m:oMath>
        <m:f>
          <m:fPr>
            <m:ctrlPr>
              <w:rPr>
                <w:rFonts w:ascii="Cambria Math" w:eastAsia="Times New Roman" w:hAnsi="Cambria Math" w:cs="Calibri"/>
                <w:bCs/>
              </w:rPr>
            </m:ctrlPr>
          </m:fPr>
          <m:num>
            <m:r>
              <m:rPr>
                <m:sty m:val="p"/>
              </m:rPr>
              <w:rPr>
                <w:rFonts w:ascii="Cambria Math" w:eastAsia="Times New Roman" w:hAnsi="Cambria Math" w:cs="Calibri"/>
              </w:rPr>
              <m:t>2355*0.6</m:t>
            </m:r>
          </m:num>
          <m:den>
            <m:r>
              <m:rPr>
                <m:sty m:val="p"/>
              </m:rPr>
              <w:rPr>
                <w:rFonts w:ascii="Cambria Math" w:eastAsia="Times New Roman" w:hAnsi="Cambria Math" w:cs="Calibri"/>
              </w:rPr>
              <m:t>500</m:t>
            </m:r>
          </m:den>
        </m:f>
      </m:oMath>
      <w:r w:rsidRPr="00A45A58">
        <w:rPr>
          <w:rFonts w:eastAsia="Times New Roman" w:cs="Calibri"/>
          <w:bCs/>
        </w:rPr>
        <w:t xml:space="preserve"> = 7.30m is the absolute pressure head due to altitude difference.</w:t>
      </w:r>
    </w:p>
    <w:p w:rsidR="00B27482" w:rsidRPr="00A45A58" w:rsidRDefault="00B27482" w:rsidP="006205CB">
      <w:pPr>
        <w:ind w:left="360"/>
        <w:rPr>
          <w:rFonts w:eastAsia="Times New Roman" w:cs="Calibri"/>
          <w:bCs/>
        </w:rPr>
      </w:pPr>
      <w:r w:rsidRPr="00A45A58">
        <w:rPr>
          <w:rFonts w:eastAsia="Times New Roman" w:cs="Calibri"/>
          <w:bCs/>
        </w:rPr>
        <w:t xml:space="preserve">- </w:t>
      </w:r>
      <w:r w:rsidR="00F1577B" w:rsidRPr="00A45A58">
        <w:rPr>
          <w:rFonts w:eastAsia="Times New Roman" w:cs="Calibri"/>
          <w:bCs/>
        </w:rPr>
        <w:t xml:space="preserve">Ha=absolute </w:t>
      </w:r>
      <w:r w:rsidRPr="00A45A58">
        <w:rPr>
          <w:rFonts w:eastAsia="Times New Roman" w:cs="Calibri"/>
          <w:bCs/>
        </w:rPr>
        <w:t xml:space="preserve">pressure at </w:t>
      </w:r>
      <w:r w:rsidR="00137EC5" w:rsidRPr="00A45A58">
        <w:rPr>
          <w:rFonts w:eastAsia="Times New Roman" w:cs="Calibri"/>
          <w:bCs/>
        </w:rPr>
        <w:t>2355</w:t>
      </w:r>
      <w:r w:rsidRPr="00A45A58">
        <w:rPr>
          <w:rFonts w:eastAsia="Times New Roman" w:cs="Calibri"/>
          <w:bCs/>
        </w:rPr>
        <w:t xml:space="preserve">m </w:t>
      </w:r>
      <w:proofErr w:type="spellStart"/>
      <w:r w:rsidRPr="00A45A58">
        <w:rPr>
          <w:rFonts w:eastAsia="Times New Roman" w:cs="Calibri"/>
          <w:bCs/>
        </w:rPr>
        <w:t>a.s.l</w:t>
      </w:r>
      <w:proofErr w:type="spellEnd"/>
      <w:r w:rsidR="00137EC5" w:rsidRPr="00A45A58">
        <w:rPr>
          <w:rFonts w:eastAsia="Times New Roman" w:cs="Calibri"/>
          <w:bCs/>
        </w:rPr>
        <w:t xml:space="preserve"> (pump </w:t>
      </w:r>
      <w:proofErr w:type="spellStart"/>
      <w:r w:rsidR="00137EC5" w:rsidRPr="00A45A58">
        <w:rPr>
          <w:rFonts w:eastAsia="Times New Roman" w:cs="Calibri"/>
          <w:bCs/>
        </w:rPr>
        <w:t>centre</w:t>
      </w:r>
      <w:proofErr w:type="spellEnd"/>
      <w:r w:rsidR="00137EC5" w:rsidRPr="00A45A58">
        <w:rPr>
          <w:rFonts w:eastAsia="Times New Roman" w:cs="Calibri"/>
          <w:bCs/>
        </w:rPr>
        <w:t xml:space="preserve"> line</w:t>
      </w:r>
      <w:proofErr w:type="gramStart"/>
      <w:r w:rsidR="00137EC5" w:rsidRPr="00A45A58">
        <w:rPr>
          <w:rFonts w:eastAsia="Times New Roman" w:cs="Calibri"/>
          <w:bCs/>
        </w:rPr>
        <w:t>)</w:t>
      </w:r>
      <w:r w:rsidRPr="00A45A58">
        <w:rPr>
          <w:rFonts w:eastAsia="Times New Roman" w:cs="Calibri"/>
          <w:bCs/>
        </w:rPr>
        <w:t>=</w:t>
      </w:r>
      <w:proofErr w:type="gramEnd"/>
      <w:r w:rsidR="00F1577B" w:rsidRPr="00A45A58">
        <w:rPr>
          <w:rFonts w:eastAsia="Times New Roman" w:cs="Calibri"/>
          <w:bCs/>
        </w:rPr>
        <w:t>7.30m</w:t>
      </w:r>
    </w:p>
    <w:p w:rsidR="00B27482" w:rsidRPr="00A45A58" w:rsidRDefault="00B27482" w:rsidP="006205CB">
      <w:pPr>
        <w:ind w:left="360"/>
        <w:rPr>
          <w:rFonts w:eastAsia="Times New Roman" w:cs="Calibri"/>
          <w:bCs/>
        </w:rPr>
      </w:pPr>
      <w:r w:rsidRPr="00A45A58">
        <w:rPr>
          <w:rFonts w:eastAsia="Times New Roman" w:cs="Calibri"/>
          <w:bCs/>
        </w:rPr>
        <w:t xml:space="preserve">- </w:t>
      </w:r>
      <w:proofErr w:type="spellStart"/>
      <w:r w:rsidR="00F1577B" w:rsidRPr="00A45A58">
        <w:rPr>
          <w:rFonts w:eastAsia="Times New Roman" w:cs="Calibri"/>
          <w:bCs/>
        </w:rPr>
        <w:t>Hs</w:t>
      </w:r>
      <w:proofErr w:type="spellEnd"/>
      <w:r w:rsidR="00F1577B" w:rsidRPr="00A45A58">
        <w:rPr>
          <w:rFonts w:eastAsia="Times New Roman" w:cs="Calibri"/>
          <w:bCs/>
        </w:rPr>
        <w:t>=static suction lift</w:t>
      </w:r>
      <w:r w:rsidRPr="00A45A58">
        <w:rPr>
          <w:rFonts w:eastAsia="Times New Roman" w:cs="Calibri"/>
          <w:bCs/>
        </w:rPr>
        <w:t>=</w:t>
      </w:r>
      <w:r w:rsidR="00F1577B" w:rsidRPr="00A45A58">
        <w:rPr>
          <w:rFonts w:eastAsia="Times New Roman" w:cs="Calibri"/>
          <w:bCs/>
        </w:rPr>
        <w:t>3.10</w:t>
      </w:r>
      <w:r w:rsidRPr="00A45A58">
        <w:rPr>
          <w:rFonts w:eastAsia="Times New Roman" w:cs="Calibri"/>
          <w:bCs/>
        </w:rPr>
        <w:t>m</w:t>
      </w:r>
    </w:p>
    <w:p w:rsidR="00F1577B" w:rsidRPr="00A45A58" w:rsidRDefault="00F1577B"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Hf</w:t>
      </w:r>
      <w:proofErr w:type="spellEnd"/>
      <w:r w:rsidRPr="00A45A58">
        <w:rPr>
          <w:rFonts w:eastAsia="Times New Roman" w:cs="Calibri"/>
          <w:bCs/>
        </w:rPr>
        <w:t>=friction loss including fitting loss=</w:t>
      </w:r>
      <w:r w:rsidR="00B56B3D" w:rsidRPr="00A45A58">
        <w:rPr>
          <w:rFonts w:eastAsia="Times New Roman" w:cs="Calibri"/>
          <w:bCs/>
        </w:rPr>
        <w:t>0.54m</w:t>
      </w:r>
    </w:p>
    <w:p w:rsidR="00B27482" w:rsidRPr="00A45A58" w:rsidRDefault="00B27482" w:rsidP="006205CB">
      <w:pPr>
        <w:ind w:left="360"/>
        <w:rPr>
          <w:rFonts w:eastAsia="Times New Roman" w:cs="Calibri"/>
          <w:bCs/>
        </w:rPr>
      </w:pPr>
      <w:r w:rsidRPr="00A45A58">
        <w:rPr>
          <w:rFonts w:eastAsia="Times New Roman" w:cs="Calibri"/>
          <w:bCs/>
        </w:rPr>
        <w:t xml:space="preserve">- </w:t>
      </w:r>
      <w:proofErr w:type="spellStart"/>
      <w:r w:rsidR="00F1577B" w:rsidRPr="00A45A58">
        <w:rPr>
          <w:rFonts w:eastAsia="Times New Roman" w:cs="Calibri"/>
          <w:bCs/>
        </w:rPr>
        <w:t>Hvap</w:t>
      </w:r>
      <w:proofErr w:type="spellEnd"/>
      <w:r w:rsidR="00F1577B" w:rsidRPr="00A45A58">
        <w:rPr>
          <w:rFonts w:eastAsia="Times New Roman" w:cs="Calibri"/>
          <w:bCs/>
        </w:rPr>
        <w:t>=</w:t>
      </w:r>
      <w:proofErr w:type="spellStart"/>
      <w:r w:rsidRPr="00A45A58">
        <w:rPr>
          <w:rFonts w:eastAsia="Times New Roman" w:cs="Calibri"/>
          <w:bCs/>
        </w:rPr>
        <w:t>Vapour</w:t>
      </w:r>
      <w:proofErr w:type="spellEnd"/>
      <w:r w:rsidRPr="00A45A58">
        <w:rPr>
          <w:rFonts w:eastAsia="Times New Roman" w:cs="Calibri"/>
          <w:bCs/>
        </w:rPr>
        <w:t xml:space="preserve"> pressure at 2</w:t>
      </w:r>
      <w:r w:rsidR="00F1577B" w:rsidRPr="00A45A58">
        <w:rPr>
          <w:rFonts w:eastAsia="Times New Roman" w:cs="Calibri"/>
          <w:bCs/>
        </w:rPr>
        <w:t>5</w:t>
      </w:r>
      <w:r w:rsidRPr="00A45A58">
        <w:rPr>
          <w:rFonts w:eastAsia="Times New Roman" w:cs="Calibri"/>
          <w:bCs/>
        </w:rPr>
        <w:t>o</w:t>
      </w:r>
      <w:r w:rsidR="00F1577B" w:rsidRPr="00A45A58">
        <w:rPr>
          <w:rFonts w:eastAsia="Times New Roman" w:cs="Calibri"/>
          <w:bCs/>
        </w:rPr>
        <w:t>C average temperature=</w:t>
      </w:r>
      <w:r w:rsidRPr="00A45A58">
        <w:rPr>
          <w:rFonts w:eastAsia="Times New Roman" w:cs="Calibri"/>
          <w:bCs/>
        </w:rPr>
        <w:t>0.3</w:t>
      </w:r>
      <w:r w:rsidR="00F1577B" w:rsidRPr="00A45A58">
        <w:rPr>
          <w:rFonts w:eastAsia="Times New Roman" w:cs="Calibri"/>
          <w:bCs/>
        </w:rPr>
        <w:t>2</w:t>
      </w:r>
      <w:r w:rsidRPr="00A45A58">
        <w:rPr>
          <w:rFonts w:eastAsia="Times New Roman" w:cs="Calibri"/>
          <w:bCs/>
        </w:rPr>
        <w:t>m</w:t>
      </w:r>
      <w:r w:rsidR="00F1577B" w:rsidRPr="00A45A58">
        <w:rPr>
          <w:rFonts w:eastAsia="Times New Roman" w:cs="Calibri"/>
          <w:bCs/>
        </w:rPr>
        <w:t xml:space="preserve"> (from table-8-1)</w:t>
      </w:r>
    </w:p>
    <w:p w:rsidR="00B27482" w:rsidRPr="00A45A58" w:rsidRDefault="00B27482" w:rsidP="006205CB">
      <w:pPr>
        <w:ind w:left="360"/>
        <w:rPr>
          <w:rFonts w:eastAsia="Times New Roman" w:cs="Calibri"/>
          <w:bCs/>
        </w:rPr>
      </w:pPr>
      <w:r w:rsidRPr="00A45A58">
        <w:rPr>
          <w:rFonts w:eastAsia="Times New Roman" w:cs="Calibri"/>
          <w:bCs/>
        </w:rPr>
        <w:t xml:space="preserve">- </w:t>
      </w:r>
      <w:proofErr w:type="spellStart"/>
      <w:r w:rsidR="00B56B3D" w:rsidRPr="00A45A58">
        <w:rPr>
          <w:rFonts w:eastAsia="Times New Roman" w:cs="Calibri"/>
          <w:bCs/>
        </w:rPr>
        <w:t>Fs</w:t>
      </w:r>
      <w:proofErr w:type="spellEnd"/>
      <w:r w:rsidR="00B56B3D" w:rsidRPr="00A45A58">
        <w:rPr>
          <w:rFonts w:eastAsia="Times New Roman" w:cs="Calibri"/>
          <w:bCs/>
        </w:rPr>
        <w:t>= safety factor=0.60m</w:t>
      </w:r>
    </w:p>
    <w:p w:rsidR="00B27482" w:rsidRPr="00A45A58" w:rsidRDefault="00B27482" w:rsidP="006205CB">
      <w:pPr>
        <w:ind w:left="360"/>
        <w:rPr>
          <w:rFonts w:eastAsia="Times New Roman" w:cs="Calibri"/>
          <w:bCs/>
        </w:rPr>
      </w:pPr>
      <w:r w:rsidRPr="00A45A58">
        <w:rPr>
          <w:rFonts w:eastAsia="Times New Roman" w:cs="Calibri"/>
          <w:bCs/>
        </w:rPr>
        <w:t xml:space="preserve">- </w:t>
      </w:r>
      <w:proofErr w:type="spellStart"/>
      <w:r w:rsidR="00B56B3D" w:rsidRPr="00A45A58">
        <w:rPr>
          <w:rFonts w:eastAsia="Times New Roman" w:cs="Calibri"/>
          <w:bCs/>
        </w:rPr>
        <w:t>NPSHa</w:t>
      </w:r>
      <w:proofErr w:type="spellEnd"/>
      <w:r w:rsidR="00B56B3D" w:rsidRPr="00A45A58">
        <w:rPr>
          <w:rFonts w:eastAsia="Times New Roman" w:cs="Calibri"/>
          <w:bCs/>
        </w:rPr>
        <w:t xml:space="preserve">= Ha - </w:t>
      </w:r>
      <w:proofErr w:type="spellStart"/>
      <w:r w:rsidR="00B56B3D" w:rsidRPr="00A45A58">
        <w:rPr>
          <w:rFonts w:eastAsia="Times New Roman" w:cs="Calibri"/>
          <w:bCs/>
        </w:rPr>
        <w:t>Hs</w:t>
      </w:r>
      <w:proofErr w:type="spellEnd"/>
      <w:r w:rsidR="00B56B3D" w:rsidRPr="00A45A58">
        <w:rPr>
          <w:rFonts w:eastAsia="Times New Roman" w:cs="Calibri"/>
          <w:bCs/>
        </w:rPr>
        <w:t xml:space="preserve"> - </w:t>
      </w:r>
      <w:proofErr w:type="spellStart"/>
      <w:r w:rsidR="00B56B3D" w:rsidRPr="00A45A58">
        <w:rPr>
          <w:rFonts w:eastAsia="Times New Roman" w:cs="Calibri"/>
          <w:bCs/>
        </w:rPr>
        <w:t>Hvap</w:t>
      </w:r>
      <w:proofErr w:type="spellEnd"/>
      <w:r w:rsidR="00B56B3D" w:rsidRPr="00A45A58">
        <w:rPr>
          <w:rFonts w:eastAsia="Times New Roman" w:cs="Calibri"/>
          <w:bCs/>
        </w:rPr>
        <w:t xml:space="preserve"> - </w:t>
      </w:r>
      <w:proofErr w:type="spellStart"/>
      <w:r w:rsidR="00B56B3D" w:rsidRPr="00A45A58">
        <w:rPr>
          <w:rFonts w:eastAsia="Times New Roman" w:cs="Calibri"/>
          <w:bCs/>
        </w:rPr>
        <w:t>Hf</w:t>
      </w:r>
      <w:proofErr w:type="spellEnd"/>
      <w:r w:rsidR="00B56B3D" w:rsidRPr="00A45A58">
        <w:rPr>
          <w:rFonts w:eastAsia="Times New Roman" w:cs="Calibri"/>
          <w:bCs/>
        </w:rPr>
        <w:t xml:space="preserve"> -</w:t>
      </w:r>
      <w:proofErr w:type="spellStart"/>
      <w:r w:rsidR="00B56B3D" w:rsidRPr="00A45A58">
        <w:rPr>
          <w:rFonts w:eastAsia="Times New Roman" w:cs="Calibri"/>
          <w:bCs/>
        </w:rPr>
        <w:t>Fs</w:t>
      </w:r>
      <w:proofErr w:type="spellEnd"/>
      <w:r w:rsidR="00B56B3D" w:rsidRPr="00A45A58">
        <w:rPr>
          <w:rFonts w:eastAsia="Times New Roman" w:cs="Calibri"/>
          <w:bCs/>
        </w:rPr>
        <w:t xml:space="preserve">   </w:t>
      </w:r>
    </w:p>
    <w:p w:rsidR="00B27482" w:rsidRPr="00A45A58" w:rsidRDefault="00B27482" w:rsidP="006205CB">
      <w:pPr>
        <w:ind w:left="360"/>
        <w:rPr>
          <w:rFonts w:eastAsia="Times New Roman" w:cs="Calibri"/>
          <w:bCs/>
        </w:rPr>
      </w:pPr>
      <w:r w:rsidRPr="00A45A58">
        <w:rPr>
          <w:rFonts w:eastAsia="Times New Roman" w:cs="Calibri"/>
          <w:bCs/>
        </w:rPr>
        <w:t xml:space="preserve">- </w:t>
      </w:r>
      <w:proofErr w:type="spellStart"/>
      <w:r w:rsidR="00B56B3D" w:rsidRPr="00A45A58">
        <w:rPr>
          <w:rFonts w:eastAsia="Times New Roman" w:cs="Calibri"/>
          <w:bCs/>
        </w:rPr>
        <w:t>NPSHa</w:t>
      </w:r>
      <w:proofErr w:type="spellEnd"/>
      <w:r w:rsidR="00B56B3D" w:rsidRPr="00A45A58">
        <w:rPr>
          <w:rFonts w:eastAsia="Times New Roman" w:cs="Calibri"/>
          <w:bCs/>
        </w:rPr>
        <w:t>=7.30-3.10-0.32-0.54-0.60=2.74m</w:t>
      </w:r>
    </w:p>
    <w:p w:rsidR="00B27482" w:rsidRPr="00A45A58" w:rsidRDefault="00B27482" w:rsidP="00B27482">
      <w:pPr>
        <w:rPr>
          <w:rFonts w:eastAsia="Times New Roman" w:cs="Calibri"/>
          <w:bCs/>
        </w:rPr>
      </w:pPr>
      <w:r w:rsidRPr="00A45A58">
        <w:rPr>
          <w:rFonts w:eastAsia="Times New Roman" w:cs="Calibri"/>
          <w:bCs/>
        </w:rPr>
        <w:t xml:space="preserve">Available </w:t>
      </w:r>
      <w:r w:rsidRPr="00C62D4B">
        <w:rPr>
          <w:rFonts w:eastAsia="Times New Roman" w:cs="Calibri"/>
          <w:b/>
          <w:bCs/>
        </w:rPr>
        <w:t>NPSH=</w:t>
      </w:r>
      <w:r w:rsidR="00B56B3D" w:rsidRPr="00C62D4B">
        <w:rPr>
          <w:rFonts w:eastAsia="Times New Roman" w:cs="Calibri"/>
          <w:b/>
          <w:bCs/>
        </w:rPr>
        <w:t>2.74</w:t>
      </w:r>
      <w:r w:rsidRPr="00C62D4B">
        <w:rPr>
          <w:rFonts w:eastAsia="Times New Roman" w:cs="Calibri"/>
          <w:b/>
          <w:bCs/>
        </w:rPr>
        <w:t>m</w:t>
      </w:r>
      <w:r w:rsidRPr="00A45A58">
        <w:rPr>
          <w:rFonts w:eastAsia="Times New Roman" w:cs="Calibri"/>
          <w:bCs/>
        </w:rPr>
        <w:t xml:space="preserve"> Thus Required NPSH from the supplier shall be less than the Available NPSH.</w:t>
      </w:r>
    </w:p>
    <w:p w:rsidR="00B27482" w:rsidRPr="00A45A58" w:rsidRDefault="00B27482" w:rsidP="00B27482">
      <w:pPr>
        <w:rPr>
          <w:rFonts w:eastAsia="Times New Roman" w:cs="Calibri"/>
          <w:bCs/>
        </w:rPr>
      </w:pPr>
    </w:p>
    <w:p w:rsidR="00B27482" w:rsidRDefault="00B27482" w:rsidP="00B27482">
      <w:pPr>
        <w:rPr>
          <w:b/>
        </w:rPr>
      </w:pPr>
      <w:r w:rsidRPr="00B27482">
        <w:rPr>
          <w:b/>
        </w:rPr>
        <w:t>Let’s compute for delivery side (300m long):</w:t>
      </w:r>
    </w:p>
    <w:p w:rsidR="00E66E44" w:rsidRDefault="00E66E44" w:rsidP="00B27482">
      <w:pPr>
        <w:rPr>
          <w:b/>
        </w:rPr>
      </w:pPr>
      <w:r>
        <w:rPr>
          <w:b/>
        </w:rPr>
        <w:t>Here also two options for pipe line can be considered:</w:t>
      </w:r>
    </w:p>
    <w:p w:rsidR="00E66E44" w:rsidRPr="00E66E44" w:rsidRDefault="00E66E44" w:rsidP="00614995">
      <w:pPr>
        <w:pStyle w:val="ListParagraph"/>
        <w:numPr>
          <w:ilvl w:val="1"/>
          <w:numId w:val="21"/>
        </w:numPr>
        <w:rPr>
          <w:b/>
        </w:rPr>
      </w:pPr>
      <w:r w:rsidRPr="00E66E44">
        <w:rPr>
          <w:b/>
        </w:rPr>
        <w:t>Independent pipe line</w:t>
      </w:r>
      <w:r w:rsidR="00AD0F85">
        <w:rPr>
          <w:b/>
        </w:rPr>
        <w:t xml:space="preserve"> 150mm diameter</w:t>
      </w:r>
      <w:r w:rsidRPr="00E66E44">
        <w:rPr>
          <w:b/>
        </w:rPr>
        <w:t xml:space="preserve"> for both pumps</w:t>
      </w:r>
    </w:p>
    <w:p w:rsidR="00E66E44" w:rsidRPr="00E66E44" w:rsidRDefault="00E66E44" w:rsidP="00614995">
      <w:pPr>
        <w:pStyle w:val="ListParagraph"/>
        <w:numPr>
          <w:ilvl w:val="1"/>
          <w:numId w:val="21"/>
        </w:numPr>
        <w:rPr>
          <w:b/>
        </w:rPr>
      </w:pPr>
      <w:r>
        <w:rPr>
          <w:b/>
        </w:rPr>
        <w:t xml:space="preserve">Two sub-main lines merging to one main line </w:t>
      </w:r>
    </w:p>
    <w:p w:rsidR="00E66E44" w:rsidRPr="00A45A58" w:rsidRDefault="00E66E44" w:rsidP="00B27482">
      <w:pPr>
        <w:rPr>
          <w:rFonts w:eastAsia="Times New Roman" w:cs="Calibri"/>
          <w:bCs/>
        </w:rPr>
      </w:pPr>
      <w:r w:rsidRPr="00A45A58">
        <w:rPr>
          <w:rFonts w:eastAsia="Times New Roman" w:cs="Calibri"/>
          <w:bCs/>
        </w:rPr>
        <w:lastRenderedPageBreak/>
        <w:t>If pipe lines merge to one main line then size of main line shall be fixed: This is similar as that of the sub-main line with flow velocity of 1.78m/s.</w:t>
      </w:r>
    </w:p>
    <w:p w:rsidR="00E66E44" w:rsidRPr="00A45A58" w:rsidRDefault="00E66E44" w:rsidP="00B27482">
      <w:pPr>
        <w:rPr>
          <w:rFonts w:eastAsia="Times New Roman" w:cs="Calibri"/>
          <w:bCs/>
        </w:rPr>
      </w:pPr>
      <m:oMathPara>
        <m:oMathParaPr>
          <m:jc m:val="left"/>
        </m:oMathParaPr>
        <m:oMath>
          <m:r>
            <m:rPr>
              <m:sty m:val="p"/>
            </m:rPr>
            <w:rPr>
              <w:rFonts w:ascii="Cambria Math" w:eastAsia="Times New Roman" w:hAnsi="Cambria Math" w:cs="Calibri"/>
            </w:rPr>
            <m:t>d=</m:t>
          </m:r>
          <m:rad>
            <m:radPr>
              <m:degHide m:val="1"/>
              <m:ctrlPr>
                <w:rPr>
                  <w:rFonts w:ascii="Cambria Math" w:eastAsia="Times New Roman" w:hAnsi="Cambria Math" w:cs="Calibri"/>
                  <w:bCs/>
                </w:rPr>
              </m:ctrlPr>
            </m:radPr>
            <m:deg/>
            <m:e>
              <m:f>
                <m:fPr>
                  <m:ctrlPr>
                    <w:rPr>
                      <w:rFonts w:ascii="Cambria Math" w:eastAsia="Times New Roman" w:hAnsi="Cambria Math" w:cs="Calibri"/>
                      <w:bCs/>
                    </w:rPr>
                  </m:ctrlPr>
                </m:fPr>
                <m:num>
                  <m:r>
                    <m:rPr>
                      <m:sty m:val="p"/>
                    </m:rPr>
                    <w:rPr>
                      <w:rFonts w:ascii="Cambria Math" w:eastAsia="Times New Roman" w:hAnsi="Cambria Math" w:cs="Calibri"/>
                    </w:rPr>
                    <m:t>4*0.063</m:t>
                  </m:r>
                </m:num>
                <m:den>
                  <m:r>
                    <m:rPr>
                      <m:sty m:val="p"/>
                    </m:rPr>
                    <w:rPr>
                      <w:rFonts w:ascii="Cambria Math" w:eastAsia="Times New Roman" w:hAnsi="Cambria Math" w:cs="Calibri"/>
                    </w:rPr>
                    <m:t>3.14*1.78</m:t>
                  </m:r>
                </m:den>
              </m:f>
            </m:e>
          </m:rad>
        </m:oMath>
      </m:oMathPara>
    </w:p>
    <w:p w:rsidR="00E66E44" w:rsidRPr="00A45A58" w:rsidRDefault="00E66E44" w:rsidP="00B27482">
      <w:pPr>
        <w:rPr>
          <w:rFonts w:eastAsia="Times New Roman" w:cs="Calibri"/>
          <w:bCs/>
        </w:rPr>
      </w:pPr>
      <w:r w:rsidRPr="00A45A58">
        <w:rPr>
          <w:rFonts w:eastAsia="Times New Roman" w:cs="Calibri"/>
          <w:bCs/>
        </w:rPr>
        <w:t>D=0.212m</w:t>
      </w:r>
    </w:p>
    <w:p w:rsidR="005B1070" w:rsidRDefault="005B1070" w:rsidP="00B27482">
      <w:pPr>
        <w:rPr>
          <w:rFonts w:eastAsia="Times New Roman" w:cs="Calibri"/>
          <w:bCs/>
        </w:rPr>
      </w:pPr>
    </w:p>
    <w:p w:rsidR="00137EC5" w:rsidRPr="00A45A58" w:rsidRDefault="00E66E44" w:rsidP="00B27482">
      <w:pPr>
        <w:rPr>
          <w:rFonts w:eastAsia="Times New Roman" w:cs="Calibri"/>
          <w:bCs/>
        </w:rPr>
      </w:pPr>
      <w:r w:rsidRPr="00A45A58">
        <w:rPr>
          <w:rFonts w:eastAsia="Times New Roman" w:cs="Calibri"/>
          <w:bCs/>
        </w:rPr>
        <w:t xml:space="preserve">Thus nearest nominal size=200mm. Accordingly velocity in 200mm main pipe will be 2m/s. and velocity head will be </w:t>
      </w:r>
      <w:r w:rsidR="00137EC5" w:rsidRPr="00A45A58">
        <w:rPr>
          <w:rFonts w:eastAsia="Times New Roman" w:cs="Calibri"/>
          <w:bCs/>
        </w:rPr>
        <w:t>0.20m in main pipe line.</w:t>
      </w:r>
    </w:p>
    <w:p w:rsidR="00137EC5" w:rsidRPr="00E66E44" w:rsidRDefault="00E66E44" w:rsidP="00614995">
      <w:pPr>
        <w:pStyle w:val="ListParagraph"/>
        <w:numPr>
          <w:ilvl w:val="1"/>
          <w:numId w:val="24"/>
        </w:numPr>
        <w:rPr>
          <w:b/>
        </w:rPr>
      </w:pPr>
      <w:r>
        <w:rPr>
          <w:rFonts w:ascii="Garamond" w:hAnsi="Garamond"/>
          <w:lang w:val="en-GB"/>
        </w:rPr>
        <w:t xml:space="preserve"> </w:t>
      </w:r>
      <w:r w:rsidR="00137EC5" w:rsidRPr="00E66E44">
        <w:rPr>
          <w:b/>
        </w:rPr>
        <w:t>Independent pipe line for both pumps</w:t>
      </w:r>
    </w:p>
    <w:p w:rsidR="00137EC5" w:rsidRPr="00A45A58" w:rsidRDefault="00137EC5" w:rsidP="00B27482">
      <w:pPr>
        <w:rPr>
          <w:lang w:val="en-GB"/>
        </w:rPr>
      </w:pPr>
      <w:r w:rsidRPr="00A45A58">
        <w:rPr>
          <w:lang w:val="en-GB"/>
        </w:rPr>
        <w:t>Friction loss in 300m long pipe:</w:t>
      </w:r>
      <w:r w:rsidR="0072635F" w:rsidRPr="00A45A58">
        <w:rPr>
          <w:lang w:val="en-GB"/>
        </w:rPr>
        <w:t xml:space="preserve"> Consider steel pipe for delivery, C=120</w:t>
      </w:r>
    </w:p>
    <w:p w:rsidR="0072635F" w:rsidRPr="0072635F" w:rsidRDefault="0072635F" w:rsidP="00B27482">
      <w:pPr>
        <w:rPr>
          <w:rFonts w:ascii="Garamond" w:hAnsi="Garamond"/>
          <w:lang w:val="en-GB"/>
        </w:rPr>
      </w:pPr>
      <m:oMathPara>
        <m:oMathParaPr>
          <m:jc m:val="left"/>
        </m:oMathParaPr>
        <m:oMath>
          <m:r>
            <w:rPr>
              <w:rFonts w:ascii="Cambria Math" w:hAnsi="Cambria Math"/>
              <w:sz w:val="24"/>
              <w:szCs w:val="24"/>
            </w:rPr>
            <m:t>hf=</m:t>
          </m:r>
          <m:d>
            <m:dPr>
              <m:ctrlPr>
                <w:rPr>
                  <w:rFonts w:ascii="Cambria Math" w:hAnsi="Cambria Math"/>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10.67*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Q</m:t>
                      </m:r>
                    </m:e>
                  </m:d>
                </m:e>
                <m:sup>
                  <m:r>
                    <w:rPr>
                      <w:rFonts w:ascii="Cambria Math" w:hAnsi="Cambria Math"/>
                      <w:sz w:val="24"/>
                      <w:szCs w:val="24"/>
                    </w:rPr>
                    <m:t>1.852</m:t>
                  </m:r>
                </m:sup>
              </m:sSup>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C</m:t>
                      </m:r>
                    </m:e>
                  </m:d>
                </m:e>
                <m:sup>
                  <m:r>
                    <w:rPr>
                      <w:rFonts w:ascii="Cambria Math" w:hAnsi="Cambria Math"/>
                      <w:sz w:val="24"/>
                      <w:szCs w:val="24"/>
                    </w:rPr>
                    <m:t>1.852</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D</m:t>
                      </m:r>
                    </m:e>
                  </m:d>
                </m:e>
                <m:sup>
                  <m:r>
                    <w:rPr>
                      <w:rFonts w:ascii="Cambria Math" w:hAnsi="Cambria Math"/>
                      <w:sz w:val="24"/>
                      <w:szCs w:val="24"/>
                    </w:rPr>
                    <m:t>4.8704</m:t>
                  </m:r>
                </m:sup>
              </m:sSup>
            </m:den>
          </m:f>
          <m:r>
            <w:rPr>
              <w:rFonts w:ascii="Cambria Math" w:hAnsi="Cambria Math"/>
              <w:sz w:val="24"/>
              <w:szCs w:val="24"/>
            </w:rPr>
            <m:t>]</m:t>
          </m:r>
        </m:oMath>
      </m:oMathPara>
    </w:p>
    <w:p w:rsidR="0072635F" w:rsidRPr="00A45A58" w:rsidRDefault="0072635F" w:rsidP="00B27482">
      <w:pPr>
        <w:rPr>
          <w:rFonts w:eastAsia="Times New Roman" w:cs="Calibri"/>
          <w:bCs/>
        </w:rPr>
      </w:pPr>
      <w:proofErr w:type="spellStart"/>
      <w:proofErr w:type="gramStart"/>
      <w:r w:rsidRPr="00A45A58">
        <w:rPr>
          <w:rFonts w:eastAsia="Times New Roman" w:cs="Calibri"/>
          <w:bCs/>
        </w:rPr>
        <w:t>hf</w:t>
      </w:r>
      <w:proofErr w:type="spellEnd"/>
      <w:r w:rsidRPr="00A45A58">
        <w:rPr>
          <w:rFonts w:eastAsia="Times New Roman" w:cs="Calibri"/>
          <w:bCs/>
        </w:rPr>
        <w:t>=</w:t>
      </w:r>
      <w:proofErr w:type="gramEnd"/>
      <w:r w:rsidRPr="00A45A58">
        <w:rPr>
          <w:rFonts w:eastAsia="Times New Roman" w:cs="Calibri"/>
          <w:bCs/>
        </w:rPr>
        <w:t>7.70m</w:t>
      </w:r>
    </w:p>
    <w:p w:rsidR="0072635F" w:rsidRPr="00A45A58" w:rsidRDefault="0072635F" w:rsidP="00B27482">
      <w:pPr>
        <w:rPr>
          <w:rFonts w:eastAsia="Times New Roman" w:cs="Calibri"/>
          <w:bCs/>
        </w:rPr>
      </w:pPr>
      <w:r w:rsidRPr="00A45A58">
        <w:rPr>
          <w:rFonts w:eastAsia="Times New Roman" w:cs="Calibri"/>
          <w:bCs/>
        </w:rPr>
        <w:t>Minor losses in delivery line:</w:t>
      </w:r>
    </w:p>
    <w:p w:rsidR="00B27482" w:rsidRPr="00A45A58" w:rsidRDefault="00B27482" w:rsidP="006205CB">
      <w:pPr>
        <w:ind w:left="360"/>
        <w:rPr>
          <w:rFonts w:eastAsia="Times New Roman" w:cs="Calibri"/>
          <w:bCs/>
        </w:rPr>
      </w:pPr>
      <w:r w:rsidRPr="00A45A58">
        <w:rPr>
          <w:rFonts w:eastAsia="Times New Roman" w:cs="Calibri"/>
          <w:bCs/>
        </w:rPr>
        <w:t>- Check valve K=1 in No=1.00</w:t>
      </w:r>
    </w:p>
    <w:p w:rsidR="00B27482" w:rsidRPr="00A45A58" w:rsidRDefault="00B27482" w:rsidP="006205CB">
      <w:pPr>
        <w:ind w:left="360"/>
        <w:rPr>
          <w:rFonts w:eastAsia="Times New Roman" w:cs="Calibri"/>
          <w:bCs/>
        </w:rPr>
      </w:pPr>
      <w:r w:rsidRPr="00A45A58">
        <w:rPr>
          <w:rFonts w:eastAsia="Times New Roman" w:cs="Calibri"/>
          <w:bCs/>
        </w:rPr>
        <w:t>- Gate valve (fully open) K=0.50</w:t>
      </w:r>
    </w:p>
    <w:p w:rsidR="00B27482" w:rsidRPr="00A45A58" w:rsidRDefault="00B27482" w:rsidP="006205CB">
      <w:pPr>
        <w:ind w:left="360"/>
        <w:rPr>
          <w:rFonts w:eastAsia="Times New Roman" w:cs="Calibri"/>
          <w:bCs/>
        </w:rPr>
      </w:pPr>
      <w:r w:rsidRPr="00A45A58">
        <w:rPr>
          <w:rFonts w:eastAsia="Times New Roman" w:cs="Calibri"/>
          <w:bCs/>
        </w:rPr>
        <w:t>- 90o elbow, 2 in No=0.90x2=1.80</w:t>
      </w:r>
    </w:p>
    <w:p w:rsidR="00B27482" w:rsidRPr="00A45A58" w:rsidRDefault="00B27482" w:rsidP="006205CB">
      <w:pPr>
        <w:ind w:left="360"/>
        <w:rPr>
          <w:rFonts w:eastAsia="Times New Roman" w:cs="Calibri"/>
          <w:bCs/>
        </w:rPr>
      </w:pPr>
      <w:r w:rsidRPr="00A45A58">
        <w:rPr>
          <w:rFonts w:eastAsia="Times New Roman" w:cs="Calibri"/>
          <w:bCs/>
        </w:rPr>
        <w:t xml:space="preserve">- Sudden enlargement </w:t>
      </w:r>
      <w:proofErr w:type="spellStart"/>
      <w:r w:rsidRPr="00A45A58">
        <w:rPr>
          <w:rFonts w:eastAsia="Times New Roman" w:cs="Calibri"/>
          <w:bCs/>
        </w:rPr>
        <w:t>dnXDn</w:t>
      </w:r>
      <w:proofErr w:type="spellEnd"/>
      <w:r w:rsidRPr="00A45A58">
        <w:rPr>
          <w:rFonts w:eastAsia="Times New Roman" w:cs="Calibri"/>
          <w:bCs/>
        </w:rPr>
        <w:t>, K=0.26</w:t>
      </w:r>
    </w:p>
    <w:p w:rsidR="00B27482" w:rsidRPr="00A45A58" w:rsidRDefault="00B27482" w:rsidP="006205CB">
      <w:pPr>
        <w:ind w:left="360"/>
        <w:rPr>
          <w:rFonts w:eastAsia="Times New Roman" w:cs="Calibri"/>
          <w:bCs/>
        </w:rPr>
      </w:pPr>
      <w:r w:rsidRPr="00A45A58">
        <w:rPr>
          <w:rFonts w:eastAsia="Times New Roman" w:cs="Calibri"/>
          <w:bCs/>
        </w:rPr>
        <w:t>-</w:t>
      </w:r>
      <w:r w:rsidR="00137EC5" w:rsidRPr="00A45A58">
        <w:rPr>
          <w:rFonts w:eastAsia="Times New Roman" w:cs="Calibri"/>
          <w:bCs/>
        </w:rPr>
        <w:t xml:space="preserve"> </w:t>
      </w:r>
      <w:r w:rsidRPr="00A45A58">
        <w:rPr>
          <w:rFonts w:eastAsia="Times New Roman" w:cs="Calibri"/>
          <w:bCs/>
        </w:rPr>
        <w:t>Coupling losses K=0.02*n where n=</w:t>
      </w:r>
      <w:r w:rsidR="00137EC5" w:rsidRPr="00A45A58">
        <w:rPr>
          <w:rFonts w:eastAsia="Times New Roman" w:cs="Calibri"/>
          <w:bCs/>
        </w:rPr>
        <w:t>5</w:t>
      </w:r>
      <w:r w:rsidRPr="00A45A58">
        <w:rPr>
          <w:rFonts w:eastAsia="Times New Roman" w:cs="Calibri"/>
          <w:bCs/>
        </w:rPr>
        <w:t>0 for 6m standard pipe length K=</w:t>
      </w:r>
      <w:r w:rsidR="00137EC5" w:rsidRPr="00A45A58">
        <w:rPr>
          <w:rFonts w:eastAsia="Times New Roman" w:cs="Calibri"/>
          <w:bCs/>
        </w:rPr>
        <w:t>5</w:t>
      </w:r>
      <w:r w:rsidRPr="00A45A58">
        <w:rPr>
          <w:rFonts w:eastAsia="Times New Roman" w:cs="Calibri"/>
          <w:bCs/>
        </w:rPr>
        <w:t>0*0.02=1.</w:t>
      </w:r>
      <w:r w:rsidR="00137EC5" w:rsidRPr="00A45A58">
        <w:rPr>
          <w:rFonts w:eastAsia="Times New Roman" w:cs="Calibri"/>
          <w:bCs/>
        </w:rPr>
        <w:t>0</w:t>
      </w:r>
      <w:r w:rsidRPr="00A45A58">
        <w:rPr>
          <w:rFonts w:eastAsia="Times New Roman" w:cs="Calibri"/>
          <w:bCs/>
        </w:rPr>
        <w:t xml:space="preserve">0 </w:t>
      </w:r>
    </w:p>
    <w:p w:rsidR="00B27482" w:rsidRPr="00A45A58" w:rsidRDefault="00B27482" w:rsidP="006205CB">
      <w:pPr>
        <w:ind w:left="360"/>
        <w:rPr>
          <w:rFonts w:eastAsia="Times New Roman" w:cs="Calibri"/>
          <w:bCs/>
        </w:rPr>
      </w:pPr>
      <w:r w:rsidRPr="00A45A58">
        <w:rPr>
          <w:rFonts w:eastAsia="Times New Roman" w:cs="Calibri"/>
          <w:bCs/>
        </w:rPr>
        <w:t>- Exit K=1.00</w:t>
      </w:r>
    </w:p>
    <w:p w:rsidR="00B27482" w:rsidRPr="00A45A58" w:rsidRDefault="00137EC5" w:rsidP="00B27482">
      <w:pPr>
        <w:rPr>
          <w:rFonts w:eastAsia="Times New Roman" w:cs="Calibri"/>
          <w:bCs/>
        </w:rPr>
      </w:pPr>
      <w:r w:rsidRPr="00A45A58">
        <w:rPr>
          <w:rFonts w:eastAsia="Times New Roman" w:cs="Calibri"/>
          <w:bCs/>
        </w:rPr>
        <w:t>Total d</w:t>
      </w:r>
      <w:r w:rsidR="00B27482" w:rsidRPr="00A45A58">
        <w:rPr>
          <w:rFonts w:eastAsia="Times New Roman" w:cs="Calibri"/>
          <w:bCs/>
        </w:rPr>
        <w:t>elivery line minor loss coefficient=5.</w:t>
      </w:r>
      <w:r w:rsidRPr="00A45A58">
        <w:rPr>
          <w:rFonts w:eastAsia="Times New Roman" w:cs="Calibri"/>
          <w:bCs/>
        </w:rPr>
        <w:t>5</w:t>
      </w:r>
      <w:r w:rsidR="00B27482" w:rsidRPr="00A45A58">
        <w:rPr>
          <w:rFonts w:eastAsia="Times New Roman" w:cs="Calibri"/>
          <w:bCs/>
        </w:rPr>
        <w:t>6 and hence minor loss in delivery pipe=</w:t>
      </w:r>
      <w:r w:rsidR="0072635F" w:rsidRPr="00A45A58">
        <w:rPr>
          <w:rFonts w:eastAsia="Times New Roman" w:cs="Calibri"/>
          <w:bCs/>
        </w:rPr>
        <w:t>0.8</w:t>
      </w:r>
      <w:r w:rsidR="00B27482" w:rsidRPr="00A45A58">
        <w:rPr>
          <w:rFonts w:eastAsia="Times New Roman" w:cs="Calibri"/>
          <w:bCs/>
        </w:rPr>
        <w:t>9m</w:t>
      </w:r>
    </w:p>
    <w:p w:rsidR="004F0FEC" w:rsidRPr="00A45A58" w:rsidRDefault="004F0FEC" w:rsidP="004F0FEC">
      <w:pPr>
        <w:rPr>
          <w:rFonts w:eastAsia="Times New Roman" w:cs="Calibri"/>
          <w:bCs/>
        </w:rPr>
      </w:pPr>
      <w:r w:rsidRPr="00A45A58">
        <w:rPr>
          <w:rFonts w:eastAsia="Times New Roman" w:cs="Calibri"/>
          <w:bCs/>
        </w:rPr>
        <w:t>Total delivery lift head =Static delivery head + friction loss +minor loss +velocity head</w:t>
      </w:r>
    </w:p>
    <w:p w:rsidR="00B27482" w:rsidRPr="00A45A58" w:rsidRDefault="004F0FEC" w:rsidP="00B27482">
      <w:pPr>
        <w:rPr>
          <w:rFonts w:eastAsia="Times New Roman" w:cs="Calibri"/>
          <w:bCs/>
        </w:rPr>
      </w:pPr>
      <w:r w:rsidRPr="00A45A58">
        <w:rPr>
          <w:rFonts w:eastAsia="Times New Roman" w:cs="Calibri"/>
          <w:bCs/>
        </w:rPr>
        <w:t>=19.60m + 7.70m + 0.89m + 0.16m</w:t>
      </w:r>
    </w:p>
    <w:p w:rsidR="004F0FEC" w:rsidRPr="00A45A58" w:rsidRDefault="004F0FEC" w:rsidP="00B27482">
      <w:pPr>
        <w:rPr>
          <w:rFonts w:eastAsia="Times New Roman" w:cs="Calibri"/>
          <w:bCs/>
        </w:rPr>
      </w:pPr>
      <w:r w:rsidRPr="00A45A58">
        <w:rPr>
          <w:rFonts w:eastAsia="Times New Roman" w:cs="Calibri"/>
          <w:bCs/>
        </w:rPr>
        <w:t>=28.35m</w:t>
      </w:r>
    </w:p>
    <w:p w:rsidR="002030E5" w:rsidRPr="00A45A58" w:rsidRDefault="002030E5" w:rsidP="002030E5">
      <w:pPr>
        <w:rPr>
          <w:rFonts w:eastAsia="Times New Roman" w:cs="Calibri"/>
          <w:bCs/>
        </w:rPr>
      </w:pPr>
      <w:r w:rsidRPr="00A45A58">
        <w:rPr>
          <w:rFonts w:eastAsia="Times New Roman" w:cs="Calibri"/>
          <w:bCs/>
        </w:rPr>
        <w:t>Total Lift head=H= Total suction lift head + Total delivery lift head</w:t>
      </w:r>
    </w:p>
    <w:p w:rsidR="002030E5" w:rsidRPr="00A45A58" w:rsidRDefault="002030E5" w:rsidP="002030E5">
      <w:pPr>
        <w:rPr>
          <w:rFonts w:eastAsia="Times New Roman" w:cs="Calibri"/>
          <w:bCs/>
        </w:rPr>
      </w:pPr>
      <w:r w:rsidRPr="00A45A58">
        <w:rPr>
          <w:rFonts w:eastAsia="Times New Roman" w:cs="Calibri"/>
          <w:bCs/>
        </w:rPr>
        <w:t xml:space="preserve">H=3.80m + 28.35m= 32.15 say </w:t>
      </w:r>
      <w:r w:rsidRPr="00C62D4B">
        <w:rPr>
          <w:rFonts w:eastAsia="Times New Roman" w:cs="Calibri"/>
          <w:b/>
          <w:bCs/>
        </w:rPr>
        <w:t>33m</w:t>
      </w:r>
    </w:p>
    <w:p w:rsidR="002030E5" w:rsidRDefault="002030E5" w:rsidP="00B27482">
      <w:pPr>
        <w:rPr>
          <w:rFonts w:ascii="Garamond" w:hAnsi="Garamond"/>
          <w:lang w:val="en-GB"/>
        </w:rPr>
      </w:pPr>
    </w:p>
    <w:p w:rsidR="00E42DF1" w:rsidRPr="00A45A58" w:rsidRDefault="00E42DF1" w:rsidP="00E42DF1">
      <w:pPr>
        <w:rPr>
          <w:b/>
          <w:lang w:val="en-GB"/>
        </w:rPr>
      </w:pPr>
      <w:r w:rsidRPr="00A45A58">
        <w:rPr>
          <w:b/>
          <w:lang w:val="en-GB"/>
        </w:rPr>
        <w:t>Water hammer:</w:t>
      </w:r>
    </w:p>
    <w:p w:rsidR="00E42DF1" w:rsidRPr="00A45A58" w:rsidRDefault="002030E5" w:rsidP="00E42DF1">
      <w:pPr>
        <w:rPr>
          <w:rFonts w:eastAsia="Times New Roman" w:cs="Calibri"/>
          <w:bCs/>
        </w:rPr>
      </w:pPr>
      <w:r w:rsidRPr="00A45A58">
        <w:rPr>
          <w:rFonts w:eastAsia="Times New Roman" w:cs="Calibri"/>
          <w:bCs/>
        </w:rPr>
        <w:t>Water hammer is given by:</w:t>
      </w:r>
    </w:p>
    <w:p w:rsidR="002030E5" w:rsidRPr="00A45A58" w:rsidRDefault="002030E5" w:rsidP="00E42DF1">
      <w:pPr>
        <w:rPr>
          <w:rFonts w:eastAsia="Times New Roman" w:cs="Calibri"/>
          <w:bCs/>
        </w:rPr>
      </w:pPr>
      <m:oMathPara>
        <m:oMathParaPr>
          <m:jc m:val="left"/>
        </m:oMathParaPr>
        <m:oMath>
          <m:r>
            <m:rPr>
              <m:sty m:val="p"/>
            </m:rPr>
            <w:rPr>
              <w:rFonts w:ascii="Cambria Math" w:eastAsia="Times New Roman" w:hAnsi="Cambria Math" w:cs="Cambria Math"/>
            </w:rPr>
            <m:t>∆hJou=</m:t>
          </m:r>
          <m:f>
            <m:fPr>
              <m:ctrlPr>
                <w:rPr>
                  <w:rFonts w:ascii="Cambria Math" w:eastAsia="Times New Roman" w:hAnsi="Cambria Math" w:cs="Calibri"/>
                  <w:bCs/>
                </w:rPr>
              </m:ctrlPr>
            </m:fPr>
            <m:num>
              <m:r>
                <m:rPr>
                  <m:sty m:val="p"/>
                </m:rPr>
                <w:rPr>
                  <w:rFonts w:ascii="Cambria Math" w:eastAsia="Times New Roman" w:hAnsi="Cambria Math" w:cs="Cambria Math"/>
                </w:rPr>
                <m:t>a</m:t>
              </m:r>
            </m:num>
            <m:den>
              <m:r>
                <m:rPr>
                  <m:sty m:val="p"/>
                </m:rPr>
                <w:rPr>
                  <w:rFonts w:ascii="Cambria Math" w:eastAsia="Times New Roman" w:hAnsi="Cambria Math" w:cs="Cambria Math"/>
                </w:rPr>
                <m:t>g</m:t>
              </m:r>
            </m:den>
          </m:f>
          <m:r>
            <m:rPr>
              <m:sty m:val="p"/>
            </m:rPr>
            <w:rPr>
              <w:rFonts w:ascii="Cambria Math" w:eastAsia="Times New Roman" w:hAnsi="Cambria Math" w:cs="Calibri"/>
            </w:rPr>
            <m:t xml:space="preserve"> .∆V </m:t>
          </m:r>
        </m:oMath>
      </m:oMathPara>
    </w:p>
    <w:p w:rsidR="00E42DF1" w:rsidRPr="00A45A58" w:rsidRDefault="002030E5" w:rsidP="00E42DF1">
      <w:pPr>
        <w:rPr>
          <w:rFonts w:eastAsia="Times New Roman" w:cs="Calibri"/>
          <w:bCs/>
        </w:rPr>
      </w:pPr>
      <w:r w:rsidRPr="00A45A58">
        <w:rPr>
          <w:rFonts w:eastAsia="Times New Roman" w:cs="Calibri"/>
          <w:bCs/>
        </w:rPr>
        <w:t xml:space="preserve">Thus </w:t>
      </w:r>
      <w:proofErr w:type="gramStart"/>
      <w:r w:rsidRPr="00A45A58">
        <w:rPr>
          <w:rFonts w:eastAsia="Times New Roman" w:cs="Calibri"/>
          <w:bCs/>
        </w:rPr>
        <w:t>flow velocity</w:t>
      </w:r>
      <w:proofErr w:type="gramEnd"/>
      <w:r w:rsidRPr="00A45A58">
        <w:rPr>
          <w:rFonts w:eastAsia="Times New Roman" w:cs="Calibri"/>
          <w:bCs/>
        </w:rPr>
        <w:t xml:space="preserve"> in delivery line =2m/s under sudden shut off ∆V=</w:t>
      </w:r>
      <w:r w:rsidR="00C65425" w:rsidRPr="00A45A58">
        <w:rPr>
          <w:rFonts w:eastAsia="Times New Roman" w:cs="Calibri"/>
          <w:bCs/>
        </w:rPr>
        <w:t>1.78</w:t>
      </w:r>
      <w:r w:rsidRPr="00A45A58">
        <w:rPr>
          <w:rFonts w:eastAsia="Times New Roman" w:cs="Calibri"/>
          <w:bCs/>
        </w:rPr>
        <w:t>m/s. a is wave propagation velocity given by:</w:t>
      </w:r>
    </w:p>
    <w:p w:rsidR="00E42DF1" w:rsidRPr="00605AA5" w:rsidRDefault="00E42DF1" w:rsidP="00E42DF1">
      <w:pPr>
        <w:spacing w:line="360" w:lineRule="auto"/>
        <w:rPr>
          <w:rFonts w:eastAsiaTheme="minorEastAsia"/>
          <w:b/>
          <w:sz w:val="32"/>
          <w:szCs w:val="32"/>
        </w:rPr>
      </w:pPr>
      <m:oMath>
        <m:r>
          <m:rPr>
            <m:sty m:val="bi"/>
          </m:rPr>
          <w:rPr>
            <w:rFonts w:ascii="Cambria Math" w:hAnsi="Cambria Math" w:cs="Cambria Math"/>
            <w:sz w:val="32"/>
            <w:szCs w:val="32"/>
          </w:rPr>
          <m:t>a</m:t>
        </m:r>
        <m:r>
          <m:rPr>
            <m:sty m:val="b"/>
          </m:rPr>
          <w:rPr>
            <w:rFonts w:ascii="Cambria Math" w:hAnsi="Cambria Math" w:cs="Cambria Math"/>
            <w:sz w:val="32"/>
            <w:szCs w:val="32"/>
          </w:rPr>
          <m:t>=</m:t>
        </m:r>
        <m:f>
          <m:fPr>
            <m:type m:val="noBar"/>
            <m:ctrlPr>
              <w:rPr>
                <w:rFonts w:ascii="Cambria Math" w:hAnsi="Cambria Math"/>
                <w:b/>
                <w:sz w:val="32"/>
                <w:szCs w:val="32"/>
              </w:rPr>
            </m:ctrlPr>
          </m:fPr>
          <m:num>
            <m:rad>
              <m:radPr>
                <m:degHide m:val="1"/>
                <m:ctrlPr>
                  <w:rPr>
                    <w:rFonts w:ascii="Cambria Math" w:hAnsi="Cambria Math"/>
                    <w:b/>
                    <w:sz w:val="32"/>
                    <w:szCs w:val="32"/>
                  </w:rPr>
                </m:ctrlPr>
              </m:radPr>
              <m:deg/>
              <m:e>
                <m:f>
                  <m:fPr>
                    <m:ctrlPr>
                      <w:rPr>
                        <w:rFonts w:ascii="Cambria Math" w:hAnsi="Cambria Math" w:cs="Cambria Math"/>
                        <w:b/>
                        <w:i/>
                        <w:sz w:val="32"/>
                        <w:szCs w:val="32"/>
                      </w:rPr>
                    </m:ctrlPr>
                  </m:fPr>
                  <m:num>
                    <m:r>
                      <m:rPr>
                        <m:sty m:val="bi"/>
                      </m:rPr>
                      <w:rPr>
                        <w:rFonts w:ascii="Cambria Math" w:hAnsi="Cambria Math" w:cs="Cambria Math"/>
                        <w:sz w:val="32"/>
                        <w:szCs w:val="32"/>
                      </w:rPr>
                      <m:t>1</m:t>
                    </m:r>
                  </m:num>
                  <m:den>
                    <m:f>
                      <m:fPr>
                        <m:ctrlPr>
                          <w:rPr>
                            <w:rFonts w:ascii="Cambria Math" w:hAnsi="Cambria Math" w:cs="Cambria Math"/>
                            <w:b/>
                            <w:i/>
                            <w:sz w:val="32"/>
                            <w:szCs w:val="32"/>
                          </w:rPr>
                        </m:ctrlPr>
                      </m:fPr>
                      <m:num>
                        <m:r>
                          <m:rPr>
                            <m:sty m:val="bi"/>
                          </m:rPr>
                          <w:rPr>
                            <w:rFonts w:ascii="Cambria Math" w:hAnsi="Cambria Math" w:cs="Cambria Math"/>
                            <w:sz w:val="32"/>
                            <w:szCs w:val="32"/>
                          </w:rPr>
                          <m:t>ρ</m:t>
                        </m:r>
                      </m:num>
                      <m:den>
                        <m:r>
                          <m:rPr>
                            <m:sty m:val="bi"/>
                          </m:rPr>
                          <w:rPr>
                            <w:rFonts w:ascii="Cambria Math" w:hAnsi="Cambria Math" w:cs="Cambria Math"/>
                            <w:sz w:val="32"/>
                            <w:szCs w:val="32"/>
                          </w:rPr>
                          <m:t>Ef</m:t>
                        </m:r>
                      </m:den>
                    </m:f>
                    <m:r>
                      <m:rPr>
                        <m:sty m:val="bi"/>
                      </m:rPr>
                      <w:rPr>
                        <w:rFonts w:ascii="Cambria Math" w:hAnsi="Cambria Math" w:cs="Cambria Math"/>
                        <w:sz w:val="32"/>
                        <w:szCs w:val="32"/>
                      </w:rPr>
                      <m:t xml:space="preserve">+ </m:t>
                    </m:r>
                    <m:f>
                      <m:fPr>
                        <m:ctrlPr>
                          <w:rPr>
                            <w:rFonts w:ascii="Cambria Math" w:hAnsi="Cambria Math" w:cs="Cambria Math"/>
                            <w:b/>
                            <w:i/>
                            <w:sz w:val="32"/>
                            <w:szCs w:val="32"/>
                          </w:rPr>
                        </m:ctrlPr>
                      </m:fPr>
                      <m:num>
                        <m:r>
                          <m:rPr>
                            <m:sty m:val="bi"/>
                          </m:rPr>
                          <w:rPr>
                            <w:rFonts w:ascii="Cambria Math" w:hAnsi="Cambria Math" w:cs="Cambria Math"/>
                            <w:sz w:val="32"/>
                            <w:szCs w:val="32"/>
                          </w:rPr>
                          <m:t>ρ.D (1-</m:t>
                        </m:r>
                        <m:sSup>
                          <m:sSupPr>
                            <m:ctrlPr>
                              <w:rPr>
                                <w:rFonts w:ascii="Cambria Math" w:hAnsi="Cambria Math" w:cs="Cambria Math"/>
                                <w:b/>
                                <w:i/>
                                <w:sz w:val="32"/>
                                <w:szCs w:val="32"/>
                              </w:rPr>
                            </m:ctrlPr>
                          </m:sSupPr>
                          <m:e>
                            <m:r>
                              <m:rPr>
                                <m:sty m:val="bi"/>
                              </m:rPr>
                              <w:rPr>
                                <w:rFonts w:ascii="Cambria Math" w:hAnsi="Cambria Math" w:cs="Cambria Math"/>
                                <w:sz w:val="32"/>
                                <w:szCs w:val="32"/>
                              </w:rPr>
                              <m:t>μ</m:t>
                            </m:r>
                          </m:e>
                          <m:sup>
                            <m:r>
                              <m:rPr>
                                <m:sty m:val="bi"/>
                              </m:rPr>
                              <w:rPr>
                                <w:rFonts w:ascii="Cambria Math" w:hAnsi="Cambria Math" w:cs="Cambria Math"/>
                                <w:sz w:val="32"/>
                                <w:szCs w:val="32"/>
                              </w:rPr>
                              <m:t>2</m:t>
                            </m:r>
                          </m:sup>
                        </m:sSup>
                        <m:r>
                          <m:rPr>
                            <m:sty m:val="bi"/>
                          </m:rPr>
                          <w:rPr>
                            <w:rFonts w:ascii="Cambria Math" w:hAnsi="Cambria Math" w:cs="Cambria Math"/>
                            <w:sz w:val="32"/>
                            <w:szCs w:val="32"/>
                          </w:rPr>
                          <m:t>)</m:t>
                        </m:r>
                      </m:num>
                      <m:den>
                        <m:r>
                          <m:rPr>
                            <m:sty m:val="bi"/>
                          </m:rPr>
                          <w:rPr>
                            <w:rFonts w:ascii="Cambria Math" w:hAnsi="Cambria Math" w:cs="Cambria Math"/>
                            <w:sz w:val="32"/>
                            <w:szCs w:val="32"/>
                          </w:rPr>
                          <m:t>Ep.t</m:t>
                        </m:r>
                      </m:den>
                    </m:f>
                    <m:r>
                      <m:rPr>
                        <m:sty m:val="bi"/>
                      </m:rPr>
                      <w:rPr>
                        <w:rFonts w:ascii="Cambria Math" w:hAnsi="Cambria Math" w:cs="Cambria Math"/>
                        <w:sz w:val="32"/>
                        <w:szCs w:val="32"/>
                      </w:rPr>
                      <m:t xml:space="preserve"> </m:t>
                    </m:r>
                  </m:den>
                </m:f>
              </m:e>
            </m:rad>
          </m:num>
          <m:den>
            <m:r>
              <m:rPr>
                <m:sty m:val="bi"/>
              </m:rPr>
              <w:rPr>
                <w:rFonts w:ascii="Cambria Math" w:hAnsi="Cambria Math"/>
                <w:sz w:val="32"/>
                <w:szCs w:val="32"/>
              </w:rPr>
              <m:t xml:space="preserve">    </m:t>
            </m:r>
          </m:den>
        </m:f>
      </m:oMath>
      <w:r w:rsidRPr="00605AA5">
        <w:rPr>
          <w:rFonts w:eastAsiaTheme="minorEastAsia"/>
          <w:b/>
          <w:sz w:val="32"/>
          <w:szCs w:val="32"/>
        </w:rPr>
        <w:t xml:space="preserve"> </w:t>
      </w:r>
    </w:p>
    <w:p w:rsidR="00E42DF1" w:rsidRDefault="00E42DF1" w:rsidP="00A45A58">
      <w:pPr>
        <w:rPr>
          <w:rFonts w:eastAsiaTheme="minorEastAsia"/>
          <w:sz w:val="24"/>
          <w:szCs w:val="24"/>
        </w:rPr>
      </w:pPr>
      <w:r>
        <w:rPr>
          <w:rFonts w:eastAsiaTheme="minorEastAsia"/>
          <w:sz w:val="24"/>
          <w:szCs w:val="24"/>
        </w:rPr>
        <w:t>Where,</w:t>
      </w:r>
    </w:p>
    <w:p w:rsidR="00E42DF1" w:rsidRDefault="002030E5" w:rsidP="00A45A58">
      <w:pPr>
        <w:rPr>
          <w:rFonts w:eastAsiaTheme="minorEastAsia"/>
          <w:sz w:val="24"/>
          <w:szCs w:val="24"/>
        </w:rPr>
      </w:pPr>
      <w:r>
        <w:rPr>
          <w:rFonts w:eastAsiaTheme="minorEastAsia"/>
          <w:sz w:val="24"/>
          <w:szCs w:val="24"/>
        </w:rPr>
        <w:t>a</w:t>
      </w:r>
      <w:r w:rsidR="00E42DF1">
        <w:rPr>
          <w:rFonts w:eastAsiaTheme="minorEastAsia"/>
          <w:sz w:val="24"/>
          <w:szCs w:val="24"/>
        </w:rPr>
        <w:t>= wave propagation velocity (m/s)</w:t>
      </w:r>
    </w:p>
    <w:p w:rsidR="00E42DF1" w:rsidRPr="00A23F13" w:rsidRDefault="00E42DF1" w:rsidP="00E42DF1">
      <w:pPr>
        <w:autoSpaceDE w:val="0"/>
        <w:autoSpaceDN w:val="0"/>
        <w:adjustRightInd w:val="0"/>
        <w:jc w:val="left"/>
      </w:pPr>
      <w:r w:rsidRPr="00A23F13">
        <w:t>L=</w:t>
      </w:r>
      <w:r w:rsidR="002030E5">
        <w:t xml:space="preserve"> length of delivery pipe= 3</w:t>
      </w:r>
      <w:r w:rsidRPr="00A23F13">
        <w:t>00m</w:t>
      </w:r>
    </w:p>
    <w:p w:rsidR="00E42DF1" w:rsidRPr="00AE392D" w:rsidRDefault="00E42DF1" w:rsidP="00E42DF1">
      <w:pPr>
        <w:autoSpaceDE w:val="0"/>
        <w:autoSpaceDN w:val="0"/>
        <w:adjustRightInd w:val="0"/>
        <w:jc w:val="left"/>
      </w:pPr>
      <w:r>
        <w:rPr>
          <w:rFonts w:ascii="Cambria Math" w:hAnsi="Cambria Math"/>
        </w:rPr>
        <w:t>𝞺</w:t>
      </w:r>
      <w:r w:rsidRPr="00364FF5">
        <w:t>: Density of the fluid in kg/m</w:t>
      </w:r>
      <w:r w:rsidRPr="00364FF5">
        <w:rPr>
          <w:vertAlign w:val="superscript"/>
        </w:rPr>
        <w:t>3</w:t>
      </w:r>
      <w:r>
        <w:t>=1000kg/m</w:t>
      </w:r>
      <w:r w:rsidRPr="00AE392D">
        <w:rPr>
          <w:vertAlign w:val="superscript"/>
        </w:rPr>
        <w:t>3</w:t>
      </w:r>
    </w:p>
    <w:p w:rsidR="00E42DF1" w:rsidRPr="00AE392D" w:rsidRDefault="00E42DF1" w:rsidP="00E42DF1">
      <w:pPr>
        <w:autoSpaceDE w:val="0"/>
        <w:autoSpaceDN w:val="0"/>
        <w:adjustRightInd w:val="0"/>
        <w:jc w:val="left"/>
      </w:pPr>
      <w:proofErr w:type="spellStart"/>
      <w:r w:rsidRPr="00364FF5">
        <w:t>E</w:t>
      </w:r>
      <w:r>
        <w:t>f</w:t>
      </w:r>
      <w:proofErr w:type="spellEnd"/>
      <w:r w:rsidRPr="00364FF5">
        <w:t>: Modulus of elasticity of the fluid in N/m</w:t>
      </w:r>
      <w:r w:rsidRPr="00364FF5">
        <w:rPr>
          <w:vertAlign w:val="superscript"/>
        </w:rPr>
        <w:t>2</w:t>
      </w:r>
      <w:r>
        <w:t>=2.2x10</w:t>
      </w:r>
      <w:r w:rsidRPr="00AE392D">
        <w:rPr>
          <w:vertAlign w:val="superscript"/>
        </w:rPr>
        <w:t>9</w:t>
      </w:r>
      <w:r>
        <w:t xml:space="preserve"> N/m</w:t>
      </w:r>
      <w:r w:rsidRPr="00AE392D">
        <w:rPr>
          <w:vertAlign w:val="superscript"/>
        </w:rPr>
        <w:t xml:space="preserve">2 </w:t>
      </w:r>
    </w:p>
    <w:p w:rsidR="00E42DF1" w:rsidRPr="00AE392D" w:rsidRDefault="00E42DF1" w:rsidP="00E42DF1">
      <w:pPr>
        <w:autoSpaceDE w:val="0"/>
        <w:autoSpaceDN w:val="0"/>
        <w:adjustRightInd w:val="0"/>
        <w:jc w:val="left"/>
      </w:pPr>
      <w:proofErr w:type="spellStart"/>
      <w:r w:rsidRPr="00364FF5">
        <w:t>E</w:t>
      </w:r>
      <w:r>
        <w:t>p</w:t>
      </w:r>
      <w:proofErr w:type="spellEnd"/>
      <w:r w:rsidRPr="00364FF5">
        <w:t>: Modulus of elasticity of the pipe wall in N/m</w:t>
      </w:r>
      <w:r w:rsidRPr="00364FF5">
        <w:rPr>
          <w:vertAlign w:val="superscript"/>
        </w:rPr>
        <w:t>2</w:t>
      </w:r>
      <w:r>
        <w:t>=2.077x10</w:t>
      </w:r>
      <w:r w:rsidRPr="00AE392D">
        <w:rPr>
          <w:vertAlign w:val="superscript"/>
        </w:rPr>
        <w:t>11</w:t>
      </w:r>
      <w:r>
        <w:t>N/m</w:t>
      </w:r>
      <w:r w:rsidRPr="00AE392D">
        <w:rPr>
          <w:vertAlign w:val="superscript"/>
        </w:rPr>
        <w:t>2</w:t>
      </w:r>
    </w:p>
    <w:p w:rsidR="00E42DF1" w:rsidRPr="00364FF5" w:rsidRDefault="00E42DF1" w:rsidP="00E42DF1">
      <w:pPr>
        <w:autoSpaceDE w:val="0"/>
        <w:autoSpaceDN w:val="0"/>
        <w:adjustRightInd w:val="0"/>
        <w:jc w:val="left"/>
      </w:pPr>
      <w:r>
        <w:t>D</w:t>
      </w:r>
      <w:r w:rsidRPr="00364FF5">
        <w:t>: Inside pipe diameter in mm</w:t>
      </w:r>
      <w:r>
        <w:t>=</w:t>
      </w:r>
      <w:r w:rsidR="002030E5">
        <w:t>15</w:t>
      </w:r>
      <w:r>
        <w:t>0mm</w:t>
      </w:r>
    </w:p>
    <w:p w:rsidR="00E42DF1" w:rsidRPr="00364FF5" w:rsidRDefault="00E42DF1" w:rsidP="00E42DF1">
      <w:pPr>
        <w:autoSpaceDE w:val="0"/>
        <w:autoSpaceDN w:val="0"/>
        <w:adjustRightInd w:val="0"/>
        <w:jc w:val="left"/>
      </w:pPr>
      <w:proofErr w:type="gramStart"/>
      <w:r>
        <w:t>t</w:t>
      </w:r>
      <w:proofErr w:type="gramEnd"/>
      <w:r w:rsidRPr="00364FF5">
        <w:t>: Pipe wall thickness in mm</w:t>
      </w:r>
      <w:r>
        <w:t>=6mm</w:t>
      </w:r>
      <w:r w:rsidR="002030E5">
        <w:t xml:space="preserve"> assumed</w:t>
      </w:r>
    </w:p>
    <w:p w:rsidR="00E42DF1" w:rsidRPr="00364FF5" w:rsidRDefault="00E42DF1" w:rsidP="00E42DF1">
      <w:pPr>
        <w:spacing w:line="360" w:lineRule="auto"/>
      </w:pPr>
      <w:proofErr w:type="gramStart"/>
      <w:r w:rsidRPr="00364FF5">
        <w:t>μ</w:t>
      </w:r>
      <w:proofErr w:type="gramEnd"/>
      <w:r w:rsidRPr="00364FF5">
        <w:t>: Transverse contraction number</w:t>
      </w:r>
      <w:r>
        <w:t xml:space="preserve"> or poison’s ratio=0.30 for steel pipe</w:t>
      </w:r>
    </w:p>
    <w:p w:rsidR="00E42DF1" w:rsidRPr="00B84F49" w:rsidRDefault="00E42DF1" w:rsidP="00E42DF1">
      <w:pPr>
        <w:spacing w:line="360" w:lineRule="auto"/>
      </w:pPr>
      <w:r w:rsidRPr="00B84F49">
        <w:lastRenderedPageBreak/>
        <w:t>Inserting the values in above formula: a=1</w:t>
      </w:r>
      <w:r w:rsidR="002030E5">
        <w:t>332</w:t>
      </w:r>
      <w:r w:rsidRPr="00B84F49">
        <w:t>m/s</w:t>
      </w:r>
    </w:p>
    <w:p w:rsidR="00E42DF1" w:rsidRPr="00A45A58" w:rsidRDefault="00C65425" w:rsidP="00E42DF1">
      <w:pPr>
        <w:rPr>
          <w:rFonts w:eastAsia="Times New Roman" w:cs="Calibri"/>
          <w:bCs/>
        </w:rPr>
      </w:pPr>
      <w:r w:rsidRPr="00A45A58">
        <w:rPr>
          <w:rFonts w:eastAsia="Times New Roman" w:cs="Calibri"/>
          <w:bCs/>
        </w:rPr>
        <w:t>Thus water hammer</w:t>
      </w:r>
      <w:proofErr w:type="gramStart"/>
      <w:r w:rsidRPr="00A45A58">
        <w:rPr>
          <w:rFonts w:eastAsia="Times New Roman" w:cs="Calibri"/>
          <w:bCs/>
        </w:rPr>
        <w:t>=(</w:t>
      </w:r>
      <w:proofErr w:type="gramEnd"/>
      <w:r w:rsidRPr="00A45A58">
        <w:rPr>
          <w:rFonts w:eastAsia="Times New Roman" w:cs="Calibri"/>
          <w:bCs/>
        </w:rPr>
        <w:t>1332/9.81)*1.78=242m or 24bar. Thus the pipe must withstand this head besides the working head.</w:t>
      </w:r>
    </w:p>
    <w:p w:rsidR="00B27482" w:rsidRPr="00A02D2E" w:rsidRDefault="00B27482" w:rsidP="0026743B">
      <w:pPr>
        <w:spacing w:line="240" w:lineRule="auto"/>
        <w:rPr>
          <w:rFonts w:ascii="Garamond" w:hAnsi="Garamond"/>
          <w:lang w:val="en-GB"/>
        </w:rPr>
      </w:pPr>
    </w:p>
    <w:p w:rsidR="00B27482" w:rsidRPr="00C62D4B" w:rsidRDefault="00B27482" w:rsidP="00B27482">
      <w:pPr>
        <w:rPr>
          <w:b/>
          <w:lang w:val="en-GB"/>
        </w:rPr>
      </w:pPr>
      <w:r w:rsidRPr="00C62D4B">
        <w:rPr>
          <w:b/>
          <w:lang w:val="en-GB"/>
        </w:rPr>
        <w:t>Power Requirement:</w:t>
      </w:r>
      <w:r w:rsidR="004F0FEC" w:rsidRPr="00C62D4B">
        <w:rPr>
          <w:b/>
          <w:lang w:val="en-GB"/>
        </w:rPr>
        <w:t xml:space="preserve"> (For option-1 two pumps with independent delivery line)</w:t>
      </w:r>
    </w:p>
    <w:p w:rsidR="00B27482" w:rsidRPr="00A45A58" w:rsidRDefault="00B27482" w:rsidP="00B27482">
      <w:pPr>
        <w:rPr>
          <w:rFonts w:eastAsia="Times New Roman" w:cs="Calibri"/>
          <w:bCs/>
        </w:rPr>
      </w:pPr>
      <w:r w:rsidRPr="00A45A58">
        <w:rPr>
          <w:rFonts w:eastAsia="Times New Roman" w:cs="Calibri"/>
          <w:bCs/>
        </w:rPr>
        <w:t xml:space="preserve">Water Horse Power (Theoretical </w:t>
      </w:r>
      <w:proofErr w:type="spellStart"/>
      <w:r w:rsidRPr="00A45A58">
        <w:rPr>
          <w:rFonts w:eastAsia="Times New Roman" w:cs="Calibri"/>
          <w:bCs/>
        </w:rPr>
        <w:t>hp</w:t>
      </w:r>
      <w:proofErr w:type="spellEnd"/>
      <w:proofErr w:type="gramStart"/>
      <w:r w:rsidRPr="00A45A58">
        <w:rPr>
          <w:rFonts w:eastAsia="Times New Roman" w:cs="Calibri"/>
          <w:bCs/>
        </w:rPr>
        <w:t>)=</w:t>
      </w:r>
      <w:proofErr w:type="gramEnd"/>
      <w:r w:rsidRPr="00A45A58">
        <w:rPr>
          <w:rFonts w:eastAsia="Times New Roman" w:cs="Calibri"/>
          <w:bCs/>
        </w:rPr>
        <w:t>WHP=P</w:t>
      </w:r>
      <w:r w:rsidRPr="00A45A58">
        <w:rPr>
          <w:rFonts w:eastAsia="Times New Roman" w:cs="Calibri"/>
          <w:bCs/>
        </w:rPr>
        <w:sym w:font="Symbol" w:char="F05B"/>
      </w:r>
      <w:r w:rsidRPr="00A45A58">
        <w:rPr>
          <w:rFonts w:eastAsia="Times New Roman" w:cs="Calibri"/>
          <w:bCs/>
        </w:rPr>
        <w:t>w</w:t>
      </w:r>
      <w:r w:rsidRPr="00A45A58">
        <w:rPr>
          <w:rFonts w:eastAsia="Times New Roman" w:cs="Calibri"/>
          <w:bCs/>
        </w:rPr>
        <w:sym w:font="Symbol" w:char="F05D"/>
      </w:r>
      <w:r w:rsidRPr="00A45A58">
        <w:rPr>
          <w:rFonts w:eastAsia="Times New Roman" w:cs="Calibri"/>
          <w:bCs/>
        </w:rPr>
        <w:t xml:space="preserve"> =</w:t>
      </w:r>
      <w:r w:rsidRPr="00A45A58">
        <w:rPr>
          <w:rFonts w:eastAsia="Times New Roman" w:cs="Calibri"/>
          <w:bCs/>
        </w:rPr>
        <w:sym w:font="Symbol" w:char="F067"/>
      </w:r>
      <w:r w:rsidRPr="00A45A58">
        <w:rPr>
          <w:rFonts w:eastAsia="Times New Roman" w:cs="Calibri"/>
          <w:bCs/>
        </w:rPr>
        <w:t>QH where H is the total lift head=</w:t>
      </w:r>
      <w:r w:rsidR="004F0FEC" w:rsidRPr="00A45A58">
        <w:rPr>
          <w:rFonts w:eastAsia="Times New Roman" w:cs="Calibri"/>
          <w:bCs/>
        </w:rPr>
        <w:t>33</w:t>
      </w:r>
      <w:r w:rsidRPr="00A45A58">
        <w:rPr>
          <w:rFonts w:eastAsia="Times New Roman" w:cs="Calibri"/>
          <w:bCs/>
        </w:rPr>
        <w:t>m, Q is unit pump discharge=0.</w:t>
      </w:r>
      <w:r w:rsidR="004F0FEC" w:rsidRPr="00A45A58">
        <w:rPr>
          <w:rFonts w:eastAsia="Times New Roman" w:cs="Calibri"/>
          <w:bCs/>
        </w:rPr>
        <w:t>0315</w:t>
      </w:r>
      <w:r w:rsidRPr="00A45A58">
        <w:rPr>
          <w:rFonts w:eastAsia="Times New Roman" w:cs="Calibri"/>
          <w:bCs/>
        </w:rPr>
        <w:t xml:space="preserve">m3/s and </w:t>
      </w:r>
      <w:r w:rsidRPr="00A45A58">
        <w:rPr>
          <w:rFonts w:eastAsia="Times New Roman" w:cs="Calibri"/>
          <w:bCs/>
        </w:rPr>
        <w:sym w:font="Symbol" w:char="F067"/>
      </w:r>
      <w:r w:rsidRPr="00A45A58">
        <w:rPr>
          <w:rFonts w:eastAsia="Times New Roman" w:cs="Calibri"/>
          <w:bCs/>
        </w:rPr>
        <w:t>=unit weight of water which is approximately 10KN/m3.</w:t>
      </w:r>
    </w:p>
    <w:p w:rsidR="00B27482" w:rsidRPr="00A45A58" w:rsidRDefault="00B27482" w:rsidP="00B27482">
      <w:pPr>
        <w:rPr>
          <w:rFonts w:eastAsia="Times New Roman" w:cs="Calibri"/>
          <w:bCs/>
        </w:rPr>
      </w:pPr>
      <w:r w:rsidRPr="00A45A58">
        <w:rPr>
          <w:rFonts w:eastAsia="Times New Roman" w:cs="Calibri"/>
          <w:bCs/>
        </w:rPr>
        <w:t>Thus P</w:t>
      </w:r>
      <w:r w:rsidRPr="00A45A58">
        <w:rPr>
          <w:rFonts w:eastAsia="Times New Roman" w:cs="Calibri"/>
          <w:bCs/>
        </w:rPr>
        <w:sym w:font="Symbol" w:char="F05B"/>
      </w:r>
      <w:r w:rsidR="004F0FEC" w:rsidRPr="00A45A58">
        <w:rPr>
          <w:rFonts w:eastAsia="Times New Roman" w:cs="Calibri"/>
          <w:bCs/>
        </w:rPr>
        <w:t>K</w:t>
      </w:r>
      <w:r w:rsidRPr="00A45A58">
        <w:rPr>
          <w:rFonts w:eastAsia="Times New Roman" w:cs="Calibri"/>
          <w:bCs/>
        </w:rPr>
        <w:t>w</w:t>
      </w:r>
      <w:r w:rsidRPr="00A45A58">
        <w:rPr>
          <w:rFonts w:eastAsia="Times New Roman" w:cs="Calibri"/>
          <w:bCs/>
        </w:rPr>
        <w:sym w:font="Symbol" w:char="F05D"/>
      </w:r>
      <w:r w:rsidRPr="00A45A58">
        <w:rPr>
          <w:rFonts w:eastAsia="Times New Roman" w:cs="Calibri"/>
          <w:bCs/>
        </w:rPr>
        <w:t>=</w:t>
      </w:r>
      <w:r w:rsidR="00E42DF1" w:rsidRPr="00A45A58">
        <w:rPr>
          <w:rFonts w:eastAsia="Times New Roman" w:cs="Calibri"/>
          <w:bCs/>
        </w:rPr>
        <w:t>10.40</w:t>
      </w:r>
      <w:r w:rsidRPr="00A45A58">
        <w:rPr>
          <w:rFonts w:eastAsia="Times New Roman" w:cs="Calibri"/>
          <w:bCs/>
        </w:rPr>
        <w:t>KW</w:t>
      </w:r>
    </w:p>
    <w:p w:rsidR="00B27482" w:rsidRPr="00A45A58" w:rsidRDefault="00B27482" w:rsidP="00B27482">
      <w:pPr>
        <w:rPr>
          <w:rFonts w:eastAsia="Times New Roman" w:cs="Calibri"/>
          <w:bCs/>
        </w:rPr>
      </w:pPr>
      <w:r w:rsidRPr="00A45A58">
        <w:rPr>
          <w:rFonts w:eastAsia="Times New Roman" w:cs="Calibri"/>
          <w:bCs/>
        </w:rPr>
        <w:t xml:space="preserve">Shaft horse power, assuming pump efficiency of 70% will be </w:t>
      </w:r>
      <w:r w:rsidR="00E42DF1" w:rsidRPr="00A45A58">
        <w:rPr>
          <w:rFonts w:eastAsia="Times New Roman" w:cs="Calibri"/>
          <w:bCs/>
        </w:rPr>
        <w:t>14.86KW</w:t>
      </w:r>
      <w:r w:rsidRPr="00A45A58">
        <w:rPr>
          <w:rFonts w:eastAsia="Times New Roman" w:cs="Calibri"/>
          <w:bCs/>
        </w:rPr>
        <w:t>.</w:t>
      </w:r>
    </w:p>
    <w:p w:rsidR="00B27482" w:rsidRPr="00A45A58" w:rsidRDefault="00B27482" w:rsidP="00B27482">
      <w:pPr>
        <w:rPr>
          <w:rFonts w:eastAsia="Times New Roman" w:cs="Calibri"/>
          <w:bCs/>
        </w:rPr>
      </w:pPr>
      <w:r w:rsidRPr="00A45A58">
        <w:rPr>
          <w:rFonts w:eastAsia="Times New Roman" w:cs="Calibri"/>
          <w:bCs/>
        </w:rPr>
        <w:t xml:space="preserve">Brake horse power for motor efficiency of </w:t>
      </w:r>
      <w:r w:rsidR="00E42DF1" w:rsidRPr="00A45A58">
        <w:rPr>
          <w:rFonts w:eastAsia="Times New Roman" w:cs="Calibri"/>
          <w:bCs/>
        </w:rPr>
        <w:t>85</w:t>
      </w:r>
      <w:r w:rsidRPr="00A45A58">
        <w:rPr>
          <w:rFonts w:eastAsia="Times New Roman" w:cs="Calibri"/>
          <w:bCs/>
        </w:rPr>
        <w:t xml:space="preserve">% will be </w:t>
      </w:r>
      <w:r w:rsidR="00E42DF1" w:rsidRPr="001B5647">
        <w:rPr>
          <w:rFonts w:eastAsia="Times New Roman" w:cs="Calibri"/>
          <w:b/>
          <w:bCs/>
        </w:rPr>
        <w:t>17.50KW</w:t>
      </w:r>
      <w:r w:rsidRPr="00A45A58">
        <w:rPr>
          <w:rFonts w:eastAsia="Times New Roman" w:cs="Calibri"/>
          <w:bCs/>
        </w:rPr>
        <w:t xml:space="preserve">. </w:t>
      </w:r>
    </w:p>
    <w:p w:rsidR="00C65425" w:rsidRPr="00E66E44" w:rsidRDefault="00C65425" w:rsidP="00614995">
      <w:pPr>
        <w:pStyle w:val="ListParagraph"/>
        <w:numPr>
          <w:ilvl w:val="1"/>
          <w:numId w:val="24"/>
        </w:numPr>
        <w:rPr>
          <w:b/>
        </w:rPr>
      </w:pPr>
      <w:r>
        <w:rPr>
          <w:b/>
        </w:rPr>
        <w:t xml:space="preserve">Two sub-main lines merging to one main line </w:t>
      </w:r>
    </w:p>
    <w:p w:rsidR="00E42DF1" w:rsidRDefault="001B5647" w:rsidP="00B27482">
      <w:pPr>
        <w:rPr>
          <w:rFonts w:eastAsia="Times New Roman" w:cs="Calibri"/>
          <w:bCs/>
        </w:rPr>
      </w:pPr>
      <w:r>
        <w:rPr>
          <w:rFonts w:eastAsia="Times New Roman" w:cs="Calibri"/>
          <w:bCs/>
        </w:rPr>
        <w:t>Out of 300m delivery line, let</w:t>
      </w:r>
      <w:r w:rsidR="00330EFE" w:rsidRPr="00A45A58">
        <w:rPr>
          <w:rFonts w:eastAsia="Times New Roman" w:cs="Calibri"/>
          <w:bCs/>
        </w:rPr>
        <w:t xml:space="preserve"> 18m </w:t>
      </w:r>
      <w:r w:rsidR="00CE3C9A" w:rsidRPr="00A45A58">
        <w:rPr>
          <w:rFonts w:eastAsia="Times New Roman" w:cs="Calibri"/>
          <w:bCs/>
        </w:rPr>
        <w:t>is</w:t>
      </w:r>
      <w:r w:rsidR="00330EFE" w:rsidRPr="00A45A58">
        <w:rPr>
          <w:rFonts w:eastAsia="Times New Roman" w:cs="Calibri"/>
          <w:bCs/>
        </w:rPr>
        <w:t xml:space="preserve"> sub-main line (150mm) and the rest 282m </w:t>
      </w:r>
      <w:r>
        <w:rPr>
          <w:rFonts w:eastAsia="Times New Roman" w:cs="Calibri"/>
          <w:bCs/>
        </w:rPr>
        <w:t>is</w:t>
      </w:r>
      <w:r w:rsidR="00330EFE" w:rsidRPr="00A45A58">
        <w:rPr>
          <w:rFonts w:eastAsia="Times New Roman" w:cs="Calibri"/>
          <w:bCs/>
        </w:rPr>
        <w:t xml:space="preserve"> main line (200mm Diameter).</w:t>
      </w:r>
      <w:r>
        <w:rPr>
          <w:rFonts w:eastAsia="Times New Roman" w:cs="Calibri"/>
          <w:bCs/>
        </w:rPr>
        <w:t>Thus using Hazen Williams formula f</w:t>
      </w:r>
      <w:r w:rsidR="00CE3C9A" w:rsidRPr="00A45A58">
        <w:rPr>
          <w:rFonts w:eastAsia="Times New Roman" w:cs="Calibri"/>
          <w:bCs/>
        </w:rPr>
        <w:t>riction los in sub-main line=0.46m and in main line=6.43m thus total friction loss in delivery line=6.89m.</w:t>
      </w:r>
    </w:p>
    <w:p w:rsidR="005B1070" w:rsidRPr="00A45A58" w:rsidRDefault="005B1070" w:rsidP="00B27482">
      <w:pPr>
        <w:rPr>
          <w:rFonts w:eastAsia="Times New Roman" w:cs="Calibri"/>
          <w:bCs/>
        </w:rPr>
      </w:pPr>
    </w:p>
    <w:p w:rsidR="00CE3C9A" w:rsidRPr="00A45A58" w:rsidRDefault="00CE3C9A" w:rsidP="00B27482">
      <w:pPr>
        <w:rPr>
          <w:rFonts w:eastAsia="Times New Roman" w:cs="Calibri"/>
          <w:bCs/>
        </w:rPr>
      </w:pPr>
      <w:r w:rsidRPr="00A45A58">
        <w:rPr>
          <w:rFonts w:eastAsia="Times New Roman" w:cs="Calibri"/>
          <w:bCs/>
        </w:rPr>
        <w:t>Minor loss in delivery (consider previously calculated loss in delivery</w:t>
      </w:r>
      <w:r w:rsidR="00FF5087" w:rsidRPr="00A45A58">
        <w:rPr>
          <w:rFonts w:eastAsia="Times New Roman" w:cs="Calibri"/>
          <w:bCs/>
        </w:rPr>
        <w:t xml:space="preserve"> </w:t>
      </w:r>
      <w:r w:rsidR="00051CE2" w:rsidRPr="00A45A58">
        <w:rPr>
          <w:rFonts w:eastAsia="Times New Roman" w:cs="Calibri"/>
          <w:bCs/>
        </w:rPr>
        <w:t>+</w:t>
      </w:r>
      <w:r w:rsidR="00FF5087" w:rsidRPr="00A45A58">
        <w:rPr>
          <w:rFonts w:eastAsia="Times New Roman" w:cs="Calibri"/>
          <w:bCs/>
        </w:rPr>
        <w:t xml:space="preserve"> </w:t>
      </w:r>
      <w:r w:rsidR="00051CE2" w:rsidRPr="00A45A58">
        <w:rPr>
          <w:rFonts w:eastAsia="Times New Roman" w:cs="Calibri"/>
          <w:bCs/>
        </w:rPr>
        <w:t xml:space="preserve">confluence </w:t>
      </w:r>
      <w:r w:rsidR="00FF5087" w:rsidRPr="00A45A58">
        <w:rPr>
          <w:rFonts w:eastAsia="Times New Roman" w:cs="Calibri"/>
          <w:bCs/>
        </w:rPr>
        <w:t>loss</w:t>
      </w:r>
      <w:r w:rsidRPr="00A45A58">
        <w:rPr>
          <w:rFonts w:eastAsia="Times New Roman" w:cs="Calibri"/>
          <w:bCs/>
        </w:rPr>
        <w:t>)</w:t>
      </w:r>
      <w:r w:rsidR="001B5647">
        <w:rPr>
          <w:rFonts w:eastAsia="Times New Roman" w:cs="Calibri"/>
          <w:bCs/>
        </w:rPr>
        <w:t xml:space="preserve"> </w:t>
      </w:r>
      <w:r w:rsidRPr="00A45A58">
        <w:rPr>
          <w:rFonts w:eastAsia="Times New Roman" w:cs="Calibri"/>
          <w:bCs/>
        </w:rPr>
        <w:t>=0.89m</w:t>
      </w:r>
      <w:r w:rsidR="008A473C" w:rsidRPr="00A45A58">
        <w:rPr>
          <w:rFonts w:eastAsia="Times New Roman" w:cs="Calibri"/>
          <w:bCs/>
        </w:rPr>
        <w:t xml:space="preserve"> + 0.95*2</w:t>
      </w:r>
      <w:r w:rsidR="008A473C" w:rsidRPr="001B5647">
        <w:rPr>
          <w:rFonts w:eastAsia="Times New Roman" w:cs="Calibri"/>
          <w:bCs/>
          <w:vertAlign w:val="superscript"/>
        </w:rPr>
        <w:t>2</w:t>
      </w:r>
      <w:r w:rsidR="008A473C" w:rsidRPr="00A45A58">
        <w:rPr>
          <w:rFonts w:eastAsia="Times New Roman" w:cs="Calibri"/>
          <w:bCs/>
        </w:rPr>
        <w:t>/19.62</w:t>
      </w:r>
      <w:r w:rsidR="001B5647" w:rsidRPr="00A45A58">
        <w:rPr>
          <w:rFonts w:eastAsia="Times New Roman" w:cs="Calibri"/>
          <w:bCs/>
        </w:rPr>
        <w:t>= 1.08m</w:t>
      </w:r>
      <w:r w:rsidR="008A473C" w:rsidRPr="00A45A58">
        <w:rPr>
          <w:rFonts w:eastAsia="Times New Roman" w:cs="Calibri"/>
          <w:bCs/>
        </w:rPr>
        <w:t xml:space="preserve">. </w:t>
      </w:r>
      <w:r w:rsidR="001B5647">
        <w:rPr>
          <w:rFonts w:eastAsia="Times New Roman" w:cs="Calibri"/>
          <w:bCs/>
        </w:rPr>
        <w:t>Here</w:t>
      </w:r>
      <w:r w:rsidR="008A473C" w:rsidRPr="00A45A58">
        <w:rPr>
          <w:rFonts w:eastAsia="Times New Roman" w:cs="Calibri"/>
          <w:bCs/>
        </w:rPr>
        <w:t xml:space="preserve"> confluence loss co-efficient </w:t>
      </w:r>
      <w:r w:rsidR="001B5647">
        <w:rPr>
          <w:rFonts w:eastAsia="Times New Roman" w:cs="Calibri"/>
          <w:bCs/>
        </w:rPr>
        <w:t xml:space="preserve">is taken </w:t>
      </w:r>
      <w:r w:rsidR="008A473C" w:rsidRPr="00A45A58">
        <w:rPr>
          <w:rFonts w:eastAsia="Times New Roman" w:cs="Calibri"/>
          <w:bCs/>
        </w:rPr>
        <w:t>0.95</w:t>
      </w:r>
      <w:r w:rsidR="00E80E55">
        <w:rPr>
          <w:rFonts w:eastAsia="Times New Roman" w:cs="Calibri"/>
          <w:bCs/>
        </w:rPr>
        <w:t xml:space="preserve"> for confluence angle not more than 30</w:t>
      </w:r>
      <w:r w:rsidR="00E80E55" w:rsidRPr="00E80E55">
        <w:rPr>
          <w:rFonts w:eastAsia="Times New Roman" w:cs="Calibri"/>
          <w:bCs/>
          <w:vertAlign w:val="superscript"/>
        </w:rPr>
        <w:t>o</w:t>
      </w:r>
      <w:r w:rsidR="00E80E55">
        <w:rPr>
          <w:rFonts w:eastAsia="Times New Roman" w:cs="Calibri"/>
          <w:bCs/>
        </w:rPr>
        <w:t>.</w:t>
      </w:r>
    </w:p>
    <w:p w:rsidR="00E42DF1" w:rsidRPr="00A45A58" w:rsidRDefault="00051CE2" w:rsidP="00B27482">
      <w:pPr>
        <w:rPr>
          <w:rFonts w:eastAsia="Times New Roman" w:cs="Calibri"/>
          <w:bCs/>
        </w:rPr>
      </w:pPr>
      <w:r w:rsidRPr="00A45A58">
        <w:rPr>
          <w:rFonts w:eastAsia="Times New Roman" w:cs="Calibri"/>
          <w:bCs/>
        </w:rPr>
        <w:t>Velocity head in delivery=0.20m</w:t>
      </w:r>
    </w:p>
    <w:p w:rsidR="00051CE2" w:rsidRPr="00A45A58" w:rsidRDefault="00051CE2" w:rsidP="00051CE2">
      <w:pPr>
        <w:rPr>
          <w:rFonts w:eastAsia="Times New Roman" w:cs="Calibri"/>
          <w:bCs/>
        </w:rPr>
      </w:pPr>
      <w:r w:rsidRPr="00A45A58">
        <w:rPr>
          <w:rFonts w:eastAsia="Times New Roman" w:cs="Calibri"/>
          <w:bCs/>
        </w:rPr>
        <w:t>Total delivery lift head =Static delivery head + friction loss +minor loss +velocity head</w:t>
      </w:r>
    </w:p>
    <w:p w:rsidR="00051CE2" w:rsidRPr="00A45A58" w:rsidRDefault="00051CE2" w:rsidP="00051CE2">
      <w:pPr>
        <w:rPr>
          <w:rFonts w:eastAsia="Times New Roman" w:cs="Calibri"/>
          <w:bCs/>
        </w:rPr>
      </w:pPr>
      <w:r w:rsidRPr="00A45A58">
        <w:rPr>
          <w:rFonts w:eastAsia="Times New Roman" w:cs="Calibri"/>
          <w:bCs/>
        </w:rPr>
        <w:t xml:space="preserve">=19.60m + 6.89m + </w:t>
      </w:r>
      <w:r w:rsidR="008A473C" w:rsidRPr="00A45A58">
        <w:rPr>
          <w:rFonts w:eastAsia="Times New Roman" w:cs="Calibri"/>
          <w:bCs/>
        </w:rPr>
        <w:t>1.08</w:t>
      </w:r>
      <w:r w:rsidRPr="00A45A58">
        <w:rPr>
          <w:rFonts w:eastAsia="Times New Roman" w:cs="Calibri"/>
          <w:bCs/>
        </w:rPr>
        <w:t>m + 0.20m</w:t>
      </w:r>
    </w:p>
    <w:p w:rsidR="00051CE2" w:rsidRPr="001B5647" w:rsidRDefault="00051CE2" w:rsidP="00051CE2">
      <w:pPr>
        <w:rPr>
          <w:rFonts w:eastAsia="Times New Roman" w:cs="Calibri"/>
          <w:b/>
          <w:bCs/>
        </w:rPr>
      </w:pPr>
      <w:r w:rsidRPr="001B5647">
        <w:rPr>
          <w:rFonts w:eastAsia="Times New Roman" w:cs="Calibri"/>
          <w:b/>
          <w:bCs/>
        </w:rPr>
        <w:t>=27.</w:t>
      </w:r>
      <w:r w:rsidR="008A473C" w:rsidRPr="001B5647">
        <w:rPr>
          <w:rFonts w:eastAsia="Times New Roman" w:cs="Calibri"/>
          <w:b/>
          <w:bCs/>
        </w:rPr>
        <w:t>77</w:t>
      </w:r>
      <w:r w:rsidRPr="001B5647">
        <w:rPr>
          <w:rFonts w:eastAsia="Times New Roman" w:cs="Calibri"/>
          <w:b/>
          <w:bCs/>
        </w:rPr>
        <w:t>m</w:t>
      </w:r>
    </w:p>
    <w:p w:rsidR="00051CE2" w:rsidRPr="00A45A58" w:rsidRDefault="00051CE2" w:rsidP="00051CE2">
      <w:pPr>
        <w:rPr>
          <w:rFonts w:eastAsia="Times New Roman" w:cs="Calibri"/>
          <w:bCs/>
        </w:rPr>
      </w:pPr>
      <w:r w:rsidRPr="00A45A58">
        <w:rPr>
          <w:rFonts w:eastAsia="Times New Roman" w:cs="Calibri"/>
          <w:bCs/>
        </w:rPr>
        <w:t>Total Lift head=H= Total suction lift head + Total delivery lift head</w:t>
      </w:r>
    </w:p>
    <w:p w:rsidR="00051CE2" w:rsidRPr="00A45A58" w:rsidRDefault="00051CE2" w:rsidP="00051CE2">
      <w:pPr>
        <w:rPr>
          <w:rFonts w:eastAsia="Times New Roman" w:cs="Calibri"/>
          <w:bCs/>
        </w:rPr>
      </w:pPr>
      <w:r w:rsidRPr="00A45A58">
        <w:rPr>
          <w:rFonts w:eastAsia="Times New Roman" w:cs="Calibri"/>
          <w:bCs/>
        </w:rPr>
        <w:t>H=3.80m + 27.</w:t>
      </w:r>
      <w:r w:rsidR="008A473C" w:rsidRPr="00A45A58">
        <w:rPr>
          <w:rFonts w:eastAsia="Times New Roman" w:cs="Calibri"/>
          <w:bCs/>
        </w:rPr>
        <w:t>77</w:t>
      </w:r>
      <w:r w:rsidRPr="00A45A58">
        <w:rPr>
          <w:rFonts w:eastAsia="Times New Roman" w:cs="Calibri"/>
          <w:bCs/>
        </w:rPr>
        <w:t>m= 31.</w:t>
      </w:r>
      <w:r w:rsidR="008A473C" w:rsidRPr="00A45A58">
        <w:rPr>
          <w:rFonts w:eastAsia="Times New Roman" w:cs="Calibri"/>
          <w:bCs/>
        </w:rPr>
        <w:t>57</w:t>
      </w:r>
      <w:r w:rsidRPr="00A45A58">
        <w:rPr>
          <w:rFonts w:eastAsia="Times New Roman" w:cs="Calibri"/>
          <w:bCs/>
        </w:rPr>
        <w:t xml:space="preserve"> say </w:t>
      </w:r>
      <w:r w:rsidRPr="001B5647">
        <w:rPr>
          <w:rFonts w:eastAsia="Times New Roman" w:cs="Calibri"/>
          <w:b/>
          <w:bCs/>
        </w:rPr>
        <w:t>32m</w:t>
      </w:r>
    </w:p>
    <w:p w:rsidR="005B1070" w:rsidRDefault="005B1070" w:rsidP="00051CE2">
      <w:pPr>
        <w:rPr>
          <w:b/>
          <w:lang w:val="en-GB"/>
        </w:rPr>
      </w:pPr>
    </w:p>
    <w:p w:rsidR="00051CE2" w:rsidRPr="001B5647" w:rsidRDefault="00051CE2" w:rsidP="00051CE2">
      <w:pPr>
        <w:rPr>
          <w:b/>
          <w:lang w:val="en-GB"/>
        </w:rPr>
      </w:pPr>
      <w:r w:rsidRPr="001B5647">
        <w:rPr>
          <w:b/>
          <w:lang w:val="en-GB"/>
        </w:rPr>
        <w:t>Power Requirement: (For option-</w:t>
      </w:r>
      <w:r w:rsidR="001B5647">
        <w:rPr>
          <w:b/>
          <w:lang w:val="en-GB"/>
        </w:rPr>
        <w:t>1</w:t>
      </w:r>
      <w:r w:rsidRPr="001B5647">
        <w:rPr>
          <w:b/>
          <w:lang w:val="en-GB"/>
        </w:rPr>
        <w:t xml:space="preserve"> two pumps </w:t>
      </w:r>
      <w:r w:rsidR="001B5647">
        <w:rPr>
          <w:b/>
          <w:lang w:val="en-GB"/>
        </w:rPr>
        <w:t>with</w:t>
      </w:r>
      <w:r w:rsidRPr="001B5647">
        <w:rPr>
          <w:b/>
          <w:lang w:val="en-GB"/>
        </w:rPr>
        <w:t xml:space="preserve"> merged delivery line)</w:t>
      </w:r>
    </w:p>
    <w:p w:rsidR="00051CE2" w:rsidRPr="00A45A58" w:rsidRDefault="00051CE2" w:rsidP="00051CE2">
      <w:pPr>
        <w:rPr>
          <w:rFonts w:eastAsia="Times New Roman" w:cs="Calibri"/>
          <w:bCs/>
        </w:rPr>
      </w:pPr>
      <w:r w:rsidRPr="00A45A58">
        <w:rPr>
          <w:rFonts w:eastAsia="Times New Roman" w:cs="Calibri"/>
          <w:bCs/>
        </w:rPr>
        <w:t xml:space="preserve">Water Horse Power (Theoretical </w:t>
      </w:r>
      <w:proofErr w:type="spellStart"/>
      <w:r w:rsidRPr="00A45A58">
        <w:rPr>
          <w:rFonts w:eastAsia="Times New Roman" w:cs="Calibri"/>
          <w:bCs/>
        </w:rPr>
        <w:t>hp</w:t>
      </w:r>
      <w:proofErr w:type="spellEnd"/>
      <w:proofErr w:type="gramStart"/>
      <w:r w:rsidRPr="00A45A58">
        <w:rPr>
          <w:rFonts w:eastAsia="Times New Roman" w:cs="Calibri"/>
          <w:bCs/>
        </w:rPr>
        <w:t>)=</w:t>
      </w:r>
      <w:proofErr w:type="gramEnd"/>
      <w:r w:rsidRPr="00A45A58">
        <w:rPr>
          <w:rFonts w:eastAsia="Times New Roman" w:cs="Calibri"/>
          <w:bCs/>
        </w:rPr>
        <w:t>WHP=P</w:t>
      </w:r>
      <w:r w:rsidRPr="00A45A58">
        <w:rPr>
          <w:rFonts w:eastAsia="Times New Roman" w:cs="Calibri"/>
          <w:bCs/>
        </w:rPr>
        <w:sym w:font="Symbol" w:char="F05B"/>
      </w:r>
      <w:r w:rsidRPr="00A45A58">
        <w:rPr>
          <w:rFonts w:eastAsia="Times New Roman" w:cs="Calibri"/>
          <w:bCs/>
        </w:rPr>
        <w:t>w</w:t>
      </w:r>
      <w:r w:rsidRPr="00A45A58">
        <w:rPr>
          <w:rFonts w:eastAsia="Times New Roman" w:cs="Calibri"/>
          <w:bCs/>
        </w:rPr>
        <w:sym w:font="Symbol" w:char="F05D"/>
      </w:r>
      <w:r w:rsidRPr="00A45A58">
        <w:rPr>
          <w:rFonts w:eastAsia="Times New Roman" w:cs="Calibri"/>
          <w:bCs/>
        </w:rPr>
        <w:t xml:space="preserve"> =</w:t>
      </w:r>
      <w:r w:rsidRPr="00A45A58">
        <w:rPr>
          <w:rFonts w:eastAsia="Times New Roman" w:cs="Calibri"/>
          <w:bCs/>
        </w:rPr>
        <w:sym w:font="Symbol" w:char="F067"/>
      </w:r>
      <w:r w:rsidRPr="00A45A58">
        <w:rPr>
          <w:rFonts w:eastAsia="Times New Roman" w:cs="Calibri"/>
          <w:bCs/>
        </w:rPr>
        <w:t xml:space="preserve">QH where H is the total lift head=32m, Q is unit pump discharge=0.0315m3/s and </w:t>
      </w:r>
      <w:r w:rsidRPr="00A45A58">
        <w:rPr>
          <w:rFonts w:eastAsia="Times New Roman" w:cs="Calibri"/>
          <w:bCs/>
        </w:rPr>
        <w:sym w:font="Symbol" w:char="F067"/>
      </w:r>
      <w:r w:rsidRPr="00A45A58">
        <w:rPr>
          <w:rFonts w:eastAsia="Times New Roman" w:cs="Calibri"/>
          <w:bCs/>
        </w:rPr>
        <w:t>=unit weight of water which is approximately 10KN/m3.</w:t>
      </w:r>
    </w:p>
    <w:p w:rsidR="00051CE2" w:rsidRPr="00A45A58" w:rsidRDefault="00051CE2" w:rsidP="00051CE2">
      <w:pPr>
        <w:rPr>
          <w:rFonts w:eastAsia="Times New Roman" w:cs="Calibri"/>
          <w:bCs/>
        </w:rPr>
      </w:pPr>
      <w:r w:rsidRPr="00A45A58">
        <w:rPr>
          <w:rFonts w:eastAsia="Times New Roman" w:cs="Calibri"/>
          <w:bCs/>
        </w:rPr>
        <w:t>Thus P</w:t>
      </w:r>
      <w:r w:rsidRPr="00A45A58">
        <w:rPr>
          <w:rFonts w:eastAsia="Times New Roman" w:cs="Calibri"/>
          <w:bCs/>
        </w:rPr>
        <w:sym w:font="Symbol" w:char="F05B"/>
      </w:r>
      <w:r w:rsidRPr="00A45A58">
        <w:rPr>
          <w:rFonts w:eastAsia="Times New Roman" w:cs="Calibri"/>
          <w:bCs/>
        </w:rPr>
        <w:t>Kw</w:t>
      </w:r>
      <w:r w:rsidRPr="00A45A58">
        <w:rPr>
          <w:rFonts w:eastAsia="Times New Roman" w:cs="Calibri"/>
          <w:bCs/>
        </w:rPr>
        <w:sym w:font="Symbol" w:char="F05D"/>
      </w:r>
      <w:r w:rsidRPr="00A45A58">
        <w:rPr>
          <w:rFonts w:eastAsia="Times New Roman" w:cs="Calibri"/>
          <w:bCs/>
        </w:rPr>
        <w:t>=10.</w:t>
      </w:r>
      <w:r w:rsidR="00A6094D" w:rsidRPr="00A45A58">
        <w:rPr>
          <w:rFonts w:eastAsia="Times New Roman" w:cs="Calibri"/>
          <w:bCs/>
        </w:rPr>
        <w:t>08</w:t>
      </w:r>
      <w:r w:rsidRPr="00A45A58">
        <w:rPr>
          <w:rFonts w:eastAsia="Times New Roman" w:cs="Calibri"/>
          <w:bCs/>
        </w:rPr>
        <w:t>KW</w:t>
      </w:r>
    </w:p>
    <w:p w:rsidR="00051CE2" w:rsidRPr="00A45A58" w:rsidRDefault="00051CE2" w:rsidP="00051CE2">
      <w:pPr>
        <w:rPr>
          <w:rFonts w:eastAsia="Times New Roman" w:cs="Calibri"/>
          <w:bCs/>
        </w:rPr>
      </w:pPr>
    </w:p>
    <w:p w:rsidR="00051CE2" w:rsidRPr="00A45A58" w:rsidRDefault="00051CE2" w:rsidP="00051CE2">
      <w:pPr>
        <w:rPr>
          <w:rFonts w:eastAsia="Times New Roman" w:cs="Calibri"/>
          <w:bCs/>
        </w:rPr>
      </w:pPr>
      <w:r w:rsidRPr="00A45A58">
        <w:rPr>
          <w:rFonts w:eastAsia="Times New Roman" w:cs="Calibri"/>
          <w:bCs/>
        </w:rPr>
        <w:t>Shaft horse power, assuming pump efficiency of 70% will be 14.</w:t>
      </w:r>
      <w:r w:rsidR="00A6094D" w:rsidRPr="00A45A58">
        <w:rPr>
          <w:rFonts w:eastAsia="Times New Roman" w:cs="Calibri"/>
          <w:bCs/>
        </w:rPr>
        <w:t>40</w:t>
      </w:r>
      <w:r w:rsidRPr="00A45A58">
        <w:rPr>
          <w:rFonts w:eastAsia="Times New Roman" w:cs="Calibri"/>
          <w:bCs/>
        </w:rPr>
        <w:t>KW.</w:t>
      </w:r>
    </w:p>
    <w:p w:rsidR="001B5647" w:rsidRDefault="00051CE2" w:rsidP="00051CE2">
      <w:pPr>
        <w:rPr>
          <w:rFonts w:eastAsia="Times New Roman" w:cs="Calibri"/>
          <w:bCs/>
        </w:rPr>
      </w:pPr>
      <w:r w:rsidRPr="00A45A58">
        <w:rPr>
          <w:rFonts w:eastAsia="Times New Roman" w:cs="Calibri"/>
          <w:bCs/>
        </w:rPr>
        <w:t>Brake horse power for motor efficiency of 85% will be 1</w:t>
      </w:r>
      <w:r w:rsidR="00A6094D" w:rsidRPr="00A45A58">
        <w:rPr>
          <w:rFonts w:eastAsia="Times New Roman" w:cs="Calibri"/>
          <w:bCs/>
        </w:rPr>
        <w:t>6</w:t>
      </w:r>
      <w:r w:rsidRPr="00A45A58">
        <w:rPr>
          <w:rFonts w:eastAsia="Times New Roman" w:cs="Calibri"/>
          <w:bCs/>
        </w:rPr>
        <w:t>.</w:t>
      </w:r>
      <w:r w:rsidR="00A6094D" w:rsidRPr="00A45A58">
        <w:rPr>
          <w:rFonts w:eastAsia="Times New Roman" w:cs="Calibri"/>
          <w:bCs/>
        </w:rPr>
        <w:t>94</w:t>
      </w:r>
      <w:r w:rsidRPr="00A45A58">
        <w:rPr>
          <w:rFonts w:eastAsia="Times New Roman" w:cs="Calibri"/>
          <w:bCs/>
        </w:rPr>
        <w:t xml:space="preserve">KW. </w:t>
      </w:r>
    </w:p>
    <w:p w:rsidR="00051CE2" w:rsidRPr="00A45A58" w:rsidRDefault="00A6094D" w:rsidP="00051CE2">
      <w:pPr>
        <w:rPr>
          <w:rFonts w:eastAsia="Times New Roman" w:cs="Calibri"/>
          <w:bCs/>
        </w:rPr>
      </w:pPr>
      <w:r w:rsidRPr="00A45A58">
        <w:rPr>
          <w:rFonts w:eastAsia="Times New Roman" w:cs="Calibri"/>
          <w:bCs/>
        </w:rPr>
        <w:t xml:space="preserve">Here pump power requirement is nearly the same </w:t>
      </w:r>
      <w:r w:rsidR="001B5647">
        <w:rPr>
          <w:rFonts w:eastAsia="Times New Roman" w:cs="Calibri"/>
          <w:bCs/>
        </w:rPr>
        <w:t>for independent as well as merged delivery line</w:t>
      </w:r>
      <w:r w:rsidRPr="00A45A58">
        <w:rPr>
          <w:rFonts w:eastAsia="Times New Roman" w:cs="Calibri"/>
          <w:bCs/>
        </w:rPr>
        <w:t xml:space="preserve"> thus </w:t>
      </w:r>
      <w:r w:rsidRPr="001B5647">
        <w:rPr>
          <w:rFonts w:eastAsia="Times New Roman" w:cs="Calibri"/>
          <w:b/>
          <w:bCs/>
        </w:rPr>
        <w:t>two</w:t>
      </w:r>
      <w:r w:rsidR="001B5647" w:rsidRPr="001B5647">
        <w:rPr>
          <w:rFonts w:eastAsia="Times New Roman" w:cs="Calibri"/>
          <w:b/>
          <w:bCs/>
        </w:rPr>
        <w:t xml:space="preserve"> in number</w:t>
      </w:r>
      <w:r w:rsidRPr="001B5647">
        <w:rPr>
          <w:rFonts w:eastAsia="Times New Roman" w:cs="Calibri"/>
          <w:b/>
          <w:bCs/>
        </w:rPr>
        <w:t xml:space="preserve"> 18KW</w:t>
      </w:r>
      <w:r w:rsidRPr="00A45A58">
        <w:rPr>
          <w:rFonts w:eastAsia="Times New Roman" w:cs="Calibri"/>
          <w:bCs/>
        </w:rPr>
        <w:t xml:space="preserve"> pumps can be considered</w:t>
      </w:r>
      <w:r w:rsidR="001B5647">
        <w:rPr>
          <w:rFonts w:eastAsia="Times New Roman" w:cs="Calibri"/>
          <w:bCs/>
        </w:rPr>
        <w:t xml:space="preserve"> under option-1</w:t>
      </w:r>
      <w:r w:rsidRPr="00A45A58">
        <w:rPr>
          <w:rFonts w:eastAsia="Times New Roman" w:cs="Calibri"/>
          <w:bCs/>
        </w:rPr>
        <w:t>.</w:t>
      </w:r>
    </w:p>
    <w:p w:rsidR="00051CE2" w:rsidRDefault="00051CE2" w:rsidP="00B27482">
      <w:pPr>
        <w:rPr>
          <w:rFonts w:ascii="Garamond" w:hAnsi="Garamond"/>
          <w:lang w:val="en-GB"/>
        </w:rPr>
      </w:pPr>
    </w:p>
    <w:p w:rsidR="00A6094D" w:rsidRPr="00682061" w:rsidRDefault="00A6094D" w:rsidP="00A6094D">
      <w:pPr>
        <w:rPr>
          <w:b/>
        </w:rPr>
      </w:pPr>
      <w:r w:rsidRPr="00682061">
        <w:rPr>
          <w:b/>
        </w:rPr>
        <w:t>Design option-</w:t>
      </w:r>
      <w:r>
        <w:rPr>
          <w:b/>
        </w:rPr>
        <w:t>2</w:t>
      </w:r>
      <w:r w:rsidRPr="00682061">
        <w:rPr>
          <w:b/>
        </w:rPr>
        <w:t>:</w:t>
      </w:r>
    </w:p>
    <w:p w:rsidR="00A6094D" w:rsidRDefault="00A6094D" w:rsidP="00A6094D">
      <w:r>
        <w:t>Number of pump =1</w:t>
      </w:r>
    </w:p>
    <w:p w:rsidR="00A6094D" w:rsidRDefault="00A6094D" w:rsidP="00A6094D">
      <w:r>
        <w:t>Discharge each pump=63 l/s= 0.063m</w:t>
      </w:r>
      <w:r w:rsidRPr="00F473A6">
        <w:rPr>
          <w:vertAlign w:val="superscript"/>
        </w:rPr>
        <w:t>3</w:t>
      </w:r>
      <w:r>
        <w:t>/s</w:t>
      </w:r>
    </w:p>
    <w:p w:rsidR="00A6094D" w:rsidRDefault="00A6094D" w:rsidP="00A6094D">
      <w:pPr>
        <w:rPr>
          <w:rFonts w:eastAsia="Times New Roman"/>
        </w:rPr>
      </w:pPr>
      <w:r>
        <w:t>Level difference in suction side=pump center-minimum water level=2355.40-</w:t>
      </w:r>
      <w:r w:rsidRPr="00E83466">
        <w:rPr>
          <w:rFonts w:eastAsia="Times New Roman"/>
        </w:rPr>
        <w:t>2352.3</w:t>
      </w:r>
      <w:r>
        <w:rPr>
          <w:rFonts w:eastAsia="Times New Roman"/>
        </w:rPr>
        <w:t>0=3.10m</w:t>
      </w:r>
    </w:p>
    <w:p w:rsidR="00A6094D" w:rsidRDefault="00A6094D" w:rsidP="00A6094D">
      <w:r>
        <w:t>Level difference</w:t>
      </w:r>
      <w:r>
        <w:rPr>
          <w:rFonts w:eastAsia="Times New Roman"/>
        </w:rPr>
        <w:t xml:space="preserve"> in deliver side=delivery level-pump center=2375.00-</w:t>
      </w:r>
      <w:r>
        <w:t>2355.40=19.60m</w:t>
      </w:r>
    </w:p>
    <w:p w:rsidR="00EB3821" w:rsidRDefault="00EB3821" w:rsidP="00EB3821"/>
    <w:p w:rsidR="00EB3821" w:rsidRDefault="00EB3821" w:rsidP="00EB3821">
      <w:r>
        <w:t>Suction and Delivery pipe size for 1.8m/s is:</w:t>
      </w:r>
    </w:p>
    <w:p w:rsidR="00EB3821" w:rsidRPr="00E55FCA" w:rsidRDefault="00EB3821" w:rsidP="00EB3821">
      <m:oMathPara>
        <m:oMathParaPr>
          <m:jc m:val="left"/>
        </m:oMathParaPr>
        <m:oMath>
          <m:r>
            <w:rPr>
              <w:rFonts w:ascii="Cambria Math" w:hAnsi="Cambria Math"/>
            </w:rPr>
            <m:t>d=</m:t>
          </m:r>
          <m:rad>
            <m:radPr>
              <m:degHide m:val="1"/>
              <m:ctrlPr>
                <w:rPr>
                  <w:rFonts w:ascii="Cambria Math" w:hAnsi="Cambria Math"/>
                  <w:i/>
                </w:rPr>
              </m:ctrlPr>
            </m:radPr>
            <m:deg/>
            <m:e>
              <m:f>
                <m:fPr>
                  <m:ctrlPr>
                    <w:rPr>
                      <w:rFonts w:ascii="Cambria Math" w:hAnsi="Cambria Math"/>
                      <w:i/>
                    </w:rPr>
                  </m:ctrlPr>
                </m:fPr>
                <m:num>
                  <m:r>
                    <w:rPr>
                      <w:rFonts w:ascii="Cambria Math" w:hAnsi="Cambria Math"/>
                    </w:rPr>
                    <m:t>4*0.063</m:t>
                  </m:r>
                </m:num>
                <m:den>
                  <m:r>
                    <w:rPr>
                      <w:rFonts w:ascii="Cambria Math" w:hAnsi="Cambria Math"/>
                    </w:rPr>
                    <m:t>3.14*1.8</m:t>
                  </m:r>
                </m:den>
              </m:f>
            </m:e>
          </m:rad>
        </m:oMath>
      </m:oMathPara>
    </w:p>
    <w:p w:rsidR="00EB3821" w:rsidRDefault="00EB3821" w:rsidP="00EB3821">
      <w:pPr>
        <w:rPr>
          <w:rFonts w:eastAsia="Times New Roman" w:cs="Calibri"/>
          <w:bCs/>
        </w:rPr>
      </w:pPr>
      <w:r>
        <w:rPr>
          <w:rFonts w:eastAsia="Times New Roman" w:cs="Calibri"/>
          <w:bCs/>
        </w:rPr>
        <w:t xml:space="preserve">d=0.211m thus practical diameter to be adopted for delivery pipe is </w:t>
      </w:r>
      <w:r w:rsidRPr="001B5647">
        <w:rPr>
          <w:rFonts w:eastAsia="Times New Roman" w:cs="Calibri"/>
          <w:b/>
          <w:bCs/>
        </w:rPr>
        <w:t>200mm</w:t>
      </w:r>
      <w:r>
        <w:rPr>
          <w:rFonts w:eastAsia="Times New Roman" w:cs="Calibri"/>
          <w:bCs/>
        </w:rPr>
        <w:t>. Thus delivery velocity is 2.00m/s with delivery velocity head 0.20m.</w:t>
      </w:r>
    </w:p>
    <w:p w:rsidR="00EB3821" w:rsidRDefault="00EB3821" w:rsidP="00EB3821">
      <w:pPr>
        <w:rPr>
          <w:rFonts w:eastAsia="Times New Roman" w:cs="Calibri"/>
          <w:bCs/>
        </w:rPr>
      </w:pPr>
    </w:p>
    <w:p w:rsidR="00EB3821" w:rsidRDefault="00EB3821" w:rsidP="00EB3821">
      <w:pPr>
        <w:rPr>
          <w:b/>
        </w:rPr>
      </w:pPr>
      <w:r>
        <w:rPr>
          <w:rFonts w:eastAsia="Times New Roman" w:cs="Calibri"/>
          <w:bCs/>
        </w:rPr>
        <w:t>Consider steel pipe for delivery and reinforced rubber pipe for suction.</w:t>
      </w:r>
    </w:p>
    <w:p w:rsidR="005B1070" w:rsidRDefault="005B1070" w:rsidP="005B1070">
      <w:pPr>
        <w:spacing w:line="240" w:lineRule="auto"/>
        <w:rPr>
          <w:b/>
        </w:rPr>
      </w:pPr>
    </w:p>
    <w:p w:rsidR="00EB3821" w:rsidRPr="00E55FCA" w:rsidRDefault="00EB3821" w:rsidP="00EB3821">
      <w:pPr>
        <w:rPr>
          <w:b/>
        </w:rPr>
      </w:pPr>
      <w:r w:rsidRPr="00E55FCA">
        <w:rPr>
          <w:b/>
        </w:rPr>
        <w:t>Now let’s compute the total suction lift</w:t>
      </w:r>
      <w:r>
        <w:rPr>
          <w:b/>
        </w:rPr>
        <w:t xml:space="preserve"> of option-2</w:t>
      </w:r>
      <w:r w:rsidRPr="00E55FCA">
        <w:rPr>
          <w:b/>
        </w:rPr>
        <w:t>:</w:t>
      </w:r>
    </w:p>
    <w:p w:rsidR="00EB3821" w:rsidRDefault="00EB3821" w:rsidP="00EB3821">
      <w:r>
        <w:t>Length=6m</w:t>
      </w:r>
    </w:p>
    <w:p w:rsidR="00EB3821" w:rsidRDefault="00EB3821" w:rsidP="00EB3821">
      <w:r>
        <w:t>Static suction lift or head =3.10m as indicated above</w:t>
      </w:r>
    </w:p>
    <w:p w:rsidR="00EB3821" w:rsidRDefault="00EB3821" w:rsidP="00EB3821">
      <w:r>
        <w:t>Friction loss given by Hazen Williams formula: C= 130 for reinforced rubber pipe considered for suction.</w:t>
      </w:r>
    </w:p>
    <w:p w:rsidR="00EB3821" w:rsidRPr="00993850" w:rsidRDefault="00EB3821" w:rsidP="00EB3821">
      <w:pPr>
        <w:rPr>
          <w:sz w:val="24"/>
          <w:szCs w:val="24"/>
        </w:rPr>
      </w:pPr>
      <m:oMathPara>
        <m:oMathParaPr>
          <m:jc m:val="left"/>
        </m:oMathParaPr>
        <m:oMath>
          <m:r>
            <w:rPr>
              <w:rFonts w:ascii="Cambria Math" w:hAnsi="Cambria Math"/>
              <w:sz w:val="24"/>
              <w:szCs w:val="24"/>
            </w:rPr>
            <m:t>hf=</m:t>
          </m:r>
          <m:d>
            <m:dPr>
              <m:ctrlPr>
                <w:rPr>
                  <w:rFonts w:ascii="Cambria Math" w:hAnsi="Cambria Math"/>
                  <w:sz w:val="24"/>
                  <w:szCs w:val="24"/>
                </w:rPr>
              </m:ctrlPr>
            </m:dPr>
            <m:e>
              <m:r>
                <w:rPr>
                  <w:rFonts w:ascii="Cambria Math" w:hAnsi="Cambria Math"/>
                  <w:sz w:val="24"/>
                  <w:szCs w:val="24"/>
                </w:rPr>
                <m:t>L</m:t>
              </m:r>
            </m:e>
          </m:d>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10.67*</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Q</m:t>
                      </m:r>
                    </m:e>
                  </m:d>
                </m:e>
                <m:sup>
                  <m:r>
                    <w:rPr>
                      <w:rFonts w:ascii="Cambria Math" w:hAnsi="Cambria Math"/>
                      <w:sz w:val="24"/>
                      <w:szCs w:val="24"/>
                    </w:rPr>
                    <m:t>1.852</m:t>
                  </m:r>
                </m:sup>
              </m:sSup>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C</m:t>
                      </m:r>
                    </m:e>
                  </m:d>
                </m:e>
                <m:sup>
                  <m:r>
                    <w:rPr>
                      <w:rFonts w:ascii="Cambria Math" w:hAnsi="Cambria Math"/>
                      <w:sz w:val="24"/>
                      <w:szCs w:val="24"/>
                    </w:rPr>
                    <m:t>1.852</m:t>
                  </m:r>
                </m:sup>
              </m:s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D</m:t>
                      </m:r>
                    </m:e>
                  </m:d>
                </m:e>
                <m:sup>
                  <m:r>
                    <w:rPr>
                      <w:rFonts w:ascii="Cambria Math" w:hAnsi="Cambria Math"/>
                      <w:sz w:val="24"/>
                      <w:szCs w:val="24"/>
                    </w:rPr>
                    <m:t>4.8704</m:t>
                  </m:r>
                </m:sup>
              </m:sSup>
            </m:den>
          </m:f>
          <m:r>
            <w:rPr>
              <w:rFonts w:ascii="Cambria Math" w:hAnsi="Cambria Math"/>
              <w:sz w:val="24"/>
              <w:szCs w:val="24"/>
            </w:rPr>
            <m:t>]</m:t>
          </m:r>
        </m:oMath>
      </m:oMathPara>
    </w:p>
    <w:p w:rsidR="00EB3821" w:rsidRPr="00A45A58" w:rsidRDefault="00EB3821" w:rsidP="00EB3821">
      <w:pPr>
        <w:rPr>
          <w:rFonts w:eastAsia="Times New Roman" w:cs="Calibri"/>
          <w:bCs/>
        </w:rPr>
      </w:pPr>
      <w:r w:rsidRPr="00A45A58">
        <w:rPr>
          <w:rFonts w:eastAsia="Times New Roman" w:cs="Calibri"/>
          <w:bCs/>
        </w:rPr>
        <w:t xml:space="preserve">Inserting all values to above equation suction side friction loss </w:t>
      </w:r>
      <w:proofErr w:type="spellStart"/>
      <w:r w:rsidRPr="00A45A58">
        <w:rPr>
          <w:rFonts w:eastAsia="Times New Roman" w:cs="Calibri"/>
          <w:bCs/>
        </w:rPr>
        <w:t>hf</w:t>
      </w:r>
      <w:proofErr w:type="spellEnd"/>
      <w:r w:rsidRPr="00A45A58">
        <w:rPr>
          <w:rFonts w:eastAsia="Times New Roman" w:cs="Calibri"/>
          <w:bCs/>
        </w:rPr>
        <w:t>=0.1</w:t>
      </w:r>
      <w:r w:rsidR="004165F3" w:rsidRPr="00A45A58">
        <w:rPr>
          <w:rFonts w:eastAsia="Times New Roman" w:cs="Calibri"/>
          <w:bCs/>
        </w:rPr>
        <w:t>4</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t>Minor losses:</w:t>
      </w:r>
    </w:p>
    <w:p w:rsidR="00EB3821" w:rsidRPr="00A45A58" w:rsidRDefault="00EB3821" w:rsidP="00EB3821">
      <w:pPr>
        <w:rPr>
          <w:rFonts w:eastAsia="Times New Roman" w:cs="Calibri"/>
          <w:bCs/>
        </w:rPr>
      </w:pPr>
      <w:proofErr w:type="spellStart"/>
      <w:proofErr w:type="gramStart"/>
      <w:r w:rsidRPr="00A45A58">
        <w:rPr>
          <w:rFonts w:eastAsia="Times New Roman" w:cs="Calibri"/>
          <w:bCs/>
        </w:rPr>
        <w:t>hm</w:t>
      </w:r>
      <w:proofErr w:type="spellEnd"/>
      <w:proofErr w:type="gramEnd"/>
      <w:r w:rsidRPr="00A45A58">
        <w:rPr>
          <w:rFonts w:eastAsia="Times New Roman" w:cs="Calibri"/>
          <w:bCs/>
        </w:rPr>
        <w:t xml:space="preserve">= </w:t>
      </w:r>
      <w:proofErr w:type="spellStart"/>
      <w:r w:rsidRPr="00A45A58">
        <w:rPr>
          <w:rFonts w:eastAsia="Times New Roman" w:cs="Calibri"/>
          <w:bCs/>
        </w:rPr>
        <w:t>K.hv</w:t>
      </w:r>
      <w:proofErr w:type="spellEnd"/>
    </w:p>
    <w:p w:rsidR="00EB3821" w:rsidRPr="00A45A58" w:rsidRDefault="00EB3821" w:rsidP="00EB3821">
      <w:pPr>
        <w:rPr>
          <w:rFonts w:eastAsia="Times New Roman" w:cs="Calibri"/>
          <w:bCs/>
        </w:rPr>
      </w:pPr>
      <w:r w:rsidRPr="00A45A58">
        <w:rPr>
          <w:rFonts w:eastAsia="Times New Roman" w:cs="Calibri"/>
          <w:bCs/>
        </w:rPr>
        <w:t xml:space="preserve">Where K= coefficient of loss and </w:t>
      </w:r>
      <w:proofErr w:type="spellStart"/>
      <w:r w:rsidRPr="00A45A58">
        <w:rPr>
          <w:rFonts w:eastAsia="Times New Roman" w:cs="Calibri"/>
          <w:bCs/>
        </w:rPr>
        <w:t>hv</w:t>
      </w:r>
      <w:proofErr w:type="spellEnd"/>
      <w:r w:rsidRPr="00A45A58">
        <w:rPr>
          <w:rFonts w:eastAsia="Times New Roman" w:cs="Calibri"/>
          <w:bCs/>
        </w:rPr>
        <w:t xml:space="preserve"> is velocity head =0.</w:t>
      </w:r>
      <w:r w:rsidR="004165F3" w:rsidRPr="00A45A58">
        <w:rPr>
          <w:rFonts w:eastAsia="Times New Roman" w:cs="Calibri"/>
          <w:bCs/>
        </w:rPr>
        <w:t>20</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t>Suction side (6m long):</w:t>
      </w:r>
    </w:p>
    <w:p w:rsidR="00EB3821" w:rsidRPr="00A45A58" w:rsidRDefault="00EB3821" w:rsidP="006205CB">
      <w:pPr>
        <w:ind w:left="360"/>
        <w:rPr>
          <w:rFonts w:eastAsia="Times New Roman" w:cs="Calibri"/>
          <w:bCs/>
        </w:rPr>
      </w:pPr>
      <w:r w:rsidRPr="00A45A58">
        <w:rPr>
          <w:rFonts w:eastAsia="Times New Roman" w:cs="Calibri"/>
          <w:bCs/>
        </w:rPr>
        <w:t>- Loss in foot valve and strainer=K=1.80</w:t>
      </w:r>
    </w:p>
    <w:p w:rsidR="00EB3821" w:rsidRPr="00A45A58" w:rsidRDefault="00EB3821" w:rsidP="006205CB">
      <w:pPr>
        <w:ind w:left="360"/>
        <w:rPr>
          <w:rFonts w:eastAsia="Times New Roman" w:cs="Calibri"/>
          <w:bCs/>
        </w:rPr>
      </w:pPr>
      <w:r w:rsidRPr="00A45A58">
        <w:rPr>
          <w:rFonts w:eastAsia="Times New Roman" w:cs="Calibri"/>
          <w:bCs/>
        </w:rPr>
        <w:t>- Loss in large smooth 90o bend=k=0.34</w:t>
      </w:r>
    </w:p>
    <w:p w:rsidR="00EB3821" w:rsidRPr="00A45A58" w:rsidRDefault="00EB3821" w:rsidP="006205CB">
      <w:pPr>
        <w:ind w:left="360"/>
        <w:rPr>
          <w:rFonts w:eastAsia="Times New Roman" w:cs="Calibri"/>
          <w:bCs/>
        </w:rPr>
      </w:pPr>
      <w:r w:rsidRPr="00A45A58">
        <w:rPr>
          <w:rFonts w:eastAsia="Times New Roman" w:cs="Calibri"/>
          <w:bCs/>
        </w:rPr>
        <w:t>- Entry loss for bell mouth entry=K=0.45</w:t>
      </w:r>
    </w:p>
    <w:p w:rsidR="00EB3821" w:rsidRPr="00A45A58" w:rsidRDefault="00EB3821" w:rsidP="00EB3821">
      <w:pPr>
        <w:rPr>
          <w:rFonts w:eastAsia="Times New Roman" w:cs="Calibri"/>
          <w:bCs/>
        </w:rPr>
      </w:pPr>
      <w:r w:rsidRPr="00A45A58">
        <w:rPr>
          <w:rFonts w:eastAsia="Times New Roman" w:cs="Calibri"/>
          <w:bCs/>
        </w:rPr>
        <w:t>Total suction side minor loss coefficient=2.59 and thus minor loss in suction pipe=</w:t>
      </w:r>
      <w:proofErr w:type="spellStart"/>
      <w:r w:rsidRPr="00A45A58">
        <w:rPr>
          <w:rFonts w:eastAsia="Times New Roman" w:cs="Calibri"/>
          <w:bCs/>
        </w:rPr>
        <w:t>Khs</w:t>
      </w:r>
      <w:proofErr w:type="spellEnd"/>
      <w:r w:rsidRPr="00A45A58">
        <w:rPr>
          <w:rFonts w:eastAsia="Times New Roman" w:cs="Calibri"/>
          <w:bCs/>
        </w:rPr>
        <w:t>=0.</w:t>
      </w:r>
      <w:r w:rsidR="004165F3" w:rsidRPr="00A45A58">
        <w:rPr>
          <w:rFonts w:eastAsia="Times New Roman" w:cs="Calibri"/>
          <w:bCs/>
        </w:rPr>
        <w:t>52</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t>Total suction lift head =Static lift head + friction loss +minor loss +velocity head</w:t>
      </w:r>
    </w:p>
    <w:p w:rsidR="00EB3821" w:rsidRPr="00A45A58" w:rsidRDefault="00EB3821" w:rsidP="00EB3821">
      <w:pPr>
        <w:rPr>
          <w:rFonts w:eastAsia="Times New Roman" w:cs="Calibri"/>
          <w:bCs/>
        </w:rPr>
      </w:pPr>
      <w:r w:rsidRPr="00A45A58">
        <w:rPr>
          <w:rFonts w:eastAsia="Times New Roman" w:cs="Calibri"/>
          <w:bCs/>
        </w:rPr>
        <w:t>=3.1+0.1</w:t>
      </w:r>
      <w:r w:rsidR="004165F3" w:rsidRPr="00A45A58">
        <w:rPr>
          <w:rFonts w:eastAsia="Times New Roman" w:cs="Calibri"/>
          <w:bCs/>
        </w:rPr>
        <w:t>4</w:t>
      </w:r>
      <w:r w:rsidRPr="00A45A58">
        <w:rPr>
          <w:rFonts w:eastAsia="Times New Roman" w:cs="Calibri"/>
          <w:bCs/>
        </w:rPr>
        <w:t>+0.</w:t>
      </w:r>
      <w:r w:rsidR="004165F3" w:rsidRPr="00A45A58">
        <w:rPr>
          <w:rFonts w:eastAsia="Times New Roman" w:cs="Calibri"/>
          <w:bCs/>
        </w:rPr>
        <w:t>52</w:t>
      </w:r>
      <w:r w:rsidRPr="00A45A58">
        <w:rPr>
          <w:rFonts w:eastAsia="Times New Roman" w:cs="Calibri"/>
          <w:bCs/>
        </w:rPr>
        <w:t>+0.</w:t>
      </w:r>
      <w:r w:rsidR="004165F3" w:rsidRPr="00A45A58">
        <w:rPr>
          <w:rFonts w:eastAsia="Times New Roman" w:cs="Calibri"/>
          <w:bCs/>
        </w:rPr>
        <w:t>20</w:t>
      </w:r>
      <w:r w:rsidRPr="00A45A58">
        <w:rPr>
          <w:rFonts w:eastAsia="Times New Roman" w:cs="Calibri"/>
          <w:bCs/>
        </w:rPr>
        <w:t>=</w:t>
      </w:r>
      <w:r w:rsidRPr="00C62D4B">
        <w:rPr>
          <w:rFonts w:eastAsia="Times New Roman" w:cs="Calibri"/>
          <w:b/>
          <w:bCs/>
        </w:rPr>
        <w:t>3.</w:t>
      </w:r>
      <w:r w:rsidR="004165F3" w:rsidRPr="00C62D4B">
        <w:rPr>
          <w:rFonts w:eastAsia="Times New Roman" w:cs="Calibri"/>
          <w:b/>
          <w:bCs/>
        </w:rPr>
        <w:t>96</w:t>
      </w:r>
      <w:r w:rsidRPr="00C62D4B">
        <w:rPr>
          <w:rFonts w:eastAsia="Times New Roman" w:cs="Calibri"/>
          <w:b/>
          <w:bCs/>
        </w:rPr>
        <w:t>m</w:t>
      </w:r>
    </w:p>
    <w:p w:rsidR="00EB3821" w:rsidRPr="00C62D4B" w:rsidRDefault="00EB3821" w:rsidP="005B1070">
      <w:pPr>
        <w:spacing w:line="240" w:lineRule="auto"/>
        <w:rPr>
          <w:rFonts w:ascii="Garamond" w:hAnsi="Garamond"/>
          <w:lang w:val="en-GB"/>
        </w:rPr>
      </w:pPr>
    </w:p>
    <w:p w:rsidR="00EB3821" w:rsidRPr="00C62D4B" w:rsidRDefault="00EB3821" w:rsidP="00EB3821">
      <w:pPr>
        <w:rPr>
          <w:b/>
          <w:lang w:val="en-GB"/>
        </w:rPr>
      </w:pPr>
      <w:r w:rsidRPr="00C62D4B">
        <w:rPr>
          <w:b/>
          <w:lang w:val="en-GB"/>
        </w:rPr>
        <w:t>Net Positive suction Head (NPSH):</w:t>
      </w:r>
    </w:p>
    <w:p w:rsidR="00EB3821" w:rsidRPr="00C62D4B" w:rsidRDefault="00EB3821" w:rsidP="00EB3821">
      <w:pPr>
        <w:rPr>
          <w:rFonts w:ascii="Garamond" w:hAnsi="Garamond"/>
          <w:lang w:val="en-GB"/>
        </w:rPr>
      </w:pPr>
      <w:proofErr w:type="spellStart"/>
      <w:r w:rsidRPr="00C62D4B">
        <w:rPr>
          <w:b/>
        </w:rPr>
        <w:t>NPSHa</w:t>
      </w:r>
      <w:proofErr w:type="spellEnd"/>
      <w:r w:rsidRPr="00C62D4B">
        <w:rPr>
          <w:b/>
        </w:rPr>
        <w:t xml:space="preserve"> = Ha </w:t>
      </w:r>
      <w:r w:rsidRPr="00C62D4B">
        <w:rPr>
          <w:b/>
          <w:u w:val="single"/>
        </w:rPr>
        <w:t>+</w:t>
      </w:r>
      <w:r w:rsidRPr="00C62D4B">
        <w:rPr>
          <w:b/>
        </w:rPr>
        <w:t xml:space="preserve"> </w:t>
      </w:r>
      <w:proofErr w:type="spellStart"/>
      <w:r w:rsidRPr="00C62D4B">
        <w:rPr>
          <w:b/>
        </w:rPr>
        <w:t>Hs</w:t>
      </w:r>
      <w:proofErr w:type="spellEnd"/>
      <w:r w:rsidRPr="00C62D4B">
        <w:rPr>
          <w:b/>
        </w:rPr>
        <w:t xml:space="preserve"> - </w:t>
      </w:r>
      <w:proofErr w:type="spellStart"/>
      <w:r w:rsidRPr="00C62D4B">
        <w:rPr>
          <w:b/>
        </w:rPr>
        <w:t>Hvap</w:t>
      </w:r>
      <w:proofErr w:type="spellEnd"/>
      <w:r w:rsidRPr="00C62D4B">
        <w:rPr>
          <w:b/>
        </w:rPr>
        <w:t xml:space="preserve"> - </w:t>
      </w:r>
      <w:proofErr w:type="spellStart"/>
      <w:r w:rsidRPr="00C62D4B">
        <w:rPr>
          <w:b/>
        </w:rPr>
        <w:t>Hf</w:t>
      </w:r>
      <w:proofErr w:type="spellEnd"/>
      <w:r w:rsidRPr="00C62D4B">
        <w:rPr>
          <w:b/>
        </w:rPr>
        <w:t xml:space="preserve"> -</w:t>
      </w:r>
      <w:proofErr w:type="spellStart"/>
      <w:r w:rsidRPr="00C62D4B">
        <w:rPr>
          <w:b/>
        </w:rPr>
        <w:t>Fs</w:t>
      </w:r>
      <w:proofErr w:type="spellEnd"/>
      <w:r w:rsidRPr="00C62D4B">
        <w:rPr>
          <w:b/>
        </w:rPr>
        <w:t xml:space="preserve">   </w:t>
      </w:r>
    </w:p>
    <w:p w:rsidR="00EB3821" w:rsidRPr="00A45A58" w:rsidRDefault="00EB3821" w:rsidP="00EB3821">
      <w:pPr>
        <w:rPr>
          <w:rFonts w:eastAsia="Times New Roman" w:cs="Calibri"/>
          <w:bCs/>
        </w:rPr>
      </w:pPr>
      <w:r w:rsidRPr="00A45A58">
        <w:rPr>
          <w:rFonts w:eastAsia="Times New Roman" w:cs="Calibri"/>
          <w:bCs/>
        </w:rPr>
        <w:t xml:space="preserve">Ha = 10.13 – </w:t>
      </w:r>
      <m:oMath>
        <m:f>
          <m:fPr>
            <m:ctrlPr>
              <w:rPr>
                <w:rFonts w:ascii="Cambria Math" w:eastAsia="Times New Roman" w:hAnsi="Cambria Math" w:cs="Calibri"/>
                <w:bCs/>
              </w:rPr>
            </m:ctrlPr>
          </m:fPr>
          <m:num>
            <m:r>
              <m:rPr>
                <m:sty m:val="p"/>
              </m:rPr>
              <w:rPr>
                <w:rFonts w:ascii="Cambria Math" w:eastAsia="Times New Roman" w:hAnsi="Cambria Math" w:cs="Calibri"/>
              </w:rPr>
              <m:t>2355*0.6</m:t>
            </m:r>
          </m:num>
          <m:den>
            <m:r>
              <m:rPr>
                <m:sty m:val="p"/>
              </m:rPr>
              <w:rPr>
                <w:rFonts w:ascii="Cambria Math" w:eastAsia="Times New Roman" w:hAnsi="Cambria Math" w:cs="Calibri"/>
              </w:rPr>
              <m:t>500</m:t>
            </m:r>
          </m:den>
        </m:f>
      </m:oMath>
      <w:r w:rsidRPr="00A45A58">
        <w:rPr>
          <w:rFonts w:eastAsia="Times New Roman" w:cs="Calibri"/>
          <w:bCs/>
        </w:rPr>
        <w:t xml:space="preserve"> = 7.30m is the absolute pressure head due to altitude difference.</w:t>
      </w:r>
    </w:p>
    <w:p w:rsidR="00EB3821" w:rsidRPr="00A45A58" w:rsidRDefault="00EB3821" w:rsidP="006205CB">
      <w:pPr>
        <w:ind w:left="360"/>
        <w:rPr>
          <w:rFonts w:eastAsia="Times New Roman" w:cs="Calibri"/>
          <w:bCs/>
        </w:rPr>
      </w:pPr>
      <w:r w:rsidRPr="00A45A58">
        <w:rPr>
          <w:rFonts w:eastAsia="Times New Roman" w:cs="Calibri"/>
          <w:bCs/>
        </w:rPr>
        <w:t xml:space="preserve">- Ha=absolute pressure at 2355m </w:t>
      </w:r>
      <w:proofErr w:type="spellStart"/>
      <w:r w:rsidRPr="00A45A58">
        <w:rPr>
          <w:rFonts w:eastAsia="Times New Roman" w:cs="Calibri"/>
          <w:bCs/>
        </w:rPr>
        <w:t>a.s.l</w:t>
      </w:r>
      <w:proofErr w:type="spellEnd"/>
      <w:r w:rsidRPr="00A45A58">
        <w:rPr>
          <w:rFonts w:eastAsia="Times New Roman" w:cs="Calibri"/>
          <w:bCs/>
        </w:rPr>
        <w:t xml:space="preserve"> (pump </w:t>
      </w:r>
      <w:proofErr w:type="spellStart"/>
      <w:r w:rsidRPr="00A45A58">
        <w:rPr>
          <w:rFonts w:eastAsia="Times New Roman" w:cs="Calibri"/>
          <w:bCs/>
        </w:rPr>
        <w:t>centre</w:t>
      </w:r>
      <w:proofErr w:type="spellEnd"/>
      <w:r w:rsidRPr="00A45A58">
        <w:rPr>
          <w:rFonts w:eastAsia="Times New Roman" w:cs="Calibri"/>
          <w:bCs/>
        </w:rPr>
        <w:t xml:space="preserve"> line</w:t>
      </w:r>
      <w:proofErr w:type="gramStart"/>
      <w:r w:rsidRPr="00A45A58">
        <w:rPr>
          <w:rFonts w:eastAsia="Times New Roman" w:cs="Calibri"/>
          <w:bCs/>
        </w:rPr>
        <w:t>)=</w:t>
      </w:r>
      <w:proofErr w:type="gramEnd"/>
      <w:r w:rsidRPr="00A45A58">
        <w:rPr>
          <w:rFonts w:eastAsia="Times New Roman" w:cs="Calibri"/>
          <w:bCs/>
        </w:rPr>
        <w:t>7.30m</w:t>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Hs</w:t>
      </w:r>
      <w:proofErr w:type="spellEnd"/>
      <w:r w:rsidRPr="00A45A58">
        <w:rPr>
          <w:rFonts w:eastAsia="Times New Roman" w:cs="Calibri"/>
          <w:bCs/>
        </w:rPr>
        <w:t>=static suction lift=3.10m</w:t>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Hf</w:t>
      </w:r>
      <w:proofErr w:type="spellEnd"/>
      <w:r w:rsidRPr="00A45A58">
        <w:rPr>
          <w:rFonts w:eastAsia="Times New Roman" w:cs="Calibri"/>
          <w:bCs/>
        </w:rPr>
        <w:t>=friction</w:t>
      </w:r>
      <w:r w:rsidR="004165F3" w:rsidRPr="00A45A58">
        <w:rPr>
          <w:rFonts w:eastAsia="Times New Roman" w:cs="Calibri"/>
          <w:bCs/>
        </w:rPr>
        <w:t xml:space="preserve"> loss including fitting loss=0.66</w:t>
      </w:r>
      <w:r w:rsidRPr="00A45A58">
        <w:rPr>
          <w:rFonts w:eastAsia="Times New Roman" w:cs="Calibri"/>
          <w:bCs/>
        </w:rPr>
        <w:t>m</w:t>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Hvap</w:t>
      </w:r>
      <w:proofErr w:type="spellEnd"/>
      <w:r w:rsidRPr="00A45A58">
        <w:rPr>
          <w:rFonts w:eastAsia="Times New Roman" w:cs="Calibri"/>
          <w:bCs/>
        </w:rPr>
        <w:t>=</w:t>
      </w:r>
      <w:proofErr w:type="spellStart"/>
      <w:r w:rsidRPr="00A45A58">
        <w:rPr>
          <w:rFonts w:eastAsia="Times New Roman" w:cs="Calibri"/>
          <w:bCs/>
        </w:rPr>
        <w:t>Vapour</w:t>
      </w:r>
      <w:proofErr w:type="spellEnd"/>
      <w:r w:rsidRPr="00A45A58">
        <w:rPr>
          <w:rFonts w:eastAsia="Times New Roman" w:cs="Calibri"/>
          <w:bCs/>
        </w:rPr>
        <w:t xml:space="preserve"> pressure at 25oC average temperature=0.32m (from table-8-1)</w:t>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Fs</w:t>
      </w:r>
      <w:proofErr w:type="spellEnd"/>
      <w:r w:rsidRPr="00A45A58">
        <w:rPr>
          <w:rFonts w:eastAsia="Times New Roman" w:cs="Calibri"/>
          <w:bCs/>
        </w:rPr>
        <w:t>= safety factor=0.60m</w:t>
      </w:r>
      <w:r w:rsidR="005B1070">
        <w:rPr>
          <w:rFonts w:eastAsia="Times New Roman" w:cs="Calibri"/>
          <w:bCs/>
        </w:rPr>
        <w:tab/>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NPSHa</w:t>
      </w:r>
      <w:proofErr w:type="spellEnd"/>
      <w:r w:rsidRPr="00A45A58">
        <w:rPr>
          <w:rFonts w:eastAsia="Times New Roman" w:cs="Calibri"/>
          <w:bCs/>
        </w:rPr>
        <w:t xml:space="preserve">= Ha - </w:t>
      </w:r>
      <w:proofErr w:type="spellStart"/>
      <w:r w:rsidRPr="00A45A58">
        <w:rPr>
          <w:rFonts w:eastAsia="Times New Roman" w:cs="Calibri"/>
          <w:bCs/>
        </w:rPr>
        <w:t>Hs</w:t>
      </w:r>
      <w:proofErr w:type="spellEnd"/>
      <w:r w:rsidRPr="00A45A58">
        <w:rPr>
          <w:rFonts w:eastAsia="Times New Roman" w:cs="Calibri"/>
          <w:bCs/>
        </w:rPr>
        <w:t xml:space="preserve"> - </w:t>
      </w:r>
      <w:proofErr w:type="spellStart"/>
      <w:r w:rsidRPr="00A45A58">
        <w:rPr>
          <w:rFonts w:eastAsia="Times New Roman" w:cs="Calibri"/>
          <w:bCs/>
        </w:rPr>
        <w:t>Hvap</w:t>
      </w:r>
      <w:proofErr w:type="spellEnd"/>
      <w:r w:rsidRPr="00A45A58">
        <w:rPr>
          <w:rFonts w:eastAsia="Times New Roman" w:cs="Calibri"/>
          <w:bCs/>
        </w:rPr>
        <w:t xml:space="preserve"> - </w:t>
      </w:r>
      <w:proofErr w:type="spellStart"/>
      <w:r w:rsidRPr="00A45A58">
        <w:rPr>
          <w:rFonts w:eastAsia="Times New Roman" w:cs="Calibri"/>
          <w:bCs/>
        </w:rPr>
        <w:t>Hf</w:t>
      </w:r>
      <w:proofErr w:type="spellEnd"/>
      <w:r w:rsidRPr="00A45A58">
        <w:rPr>
          <w:rFonts w:eastAsia="Times New Roman" w:cs="Calibri"/>
          <w:bCs/>
        </w:rPr>
        <w:t xml:space="preserve"> -</w:t>
      </w:r>
      <w:proofErr w:type="spellStart"/>
      <w:r w:rsidRPr="00A45A58">
        <w:rPr>
          <w:rFonts w:eastAsia="Times New Roman" w:cs="Calibri"/>
          <w:bCs/>
        </w:rPr>
        <w:t>Fs</w:t>
      </w:r>
      <w:proofErr w:type="spellEnd"/>
      <w:r w:rsidRPr="00A45A58">
        <w:rPr>
          <w:rFonts w:eastAsia="Times New Roman" w:cs="Calibri"/>
          <w:bCs/>
        </w:rPr>
        <w:t xml:space="preserve">   </w:t>
      </w:r>
    </w:p>
    <w:p w:rsidR="00EB3821" w:rsidRPr="00A45A58" w:rsidRDefault="00EB3821" w:rsidP="006205CB">
      <w:pPr>
        <w:ind w:left="360"/>
        <w:rPr>
          <w:rFonts w:eastAsia="Times New Roman" w:cs="Calibri"/>
          <w:bCs/>
        </w:rPr>
      </w:pPr>
      <w:r w:rsidRPr="00A45A58">
        <w:rPr>
          <w:rFonts w:eastAsia="Times New Roman" w:cs="Calibri"/>
          <w:bCs/>
        </w:rPr>
        <w:t xml:space="preserve">- </w:t>
      </w:r>
      <w:proofErr w:type="spellStart"/>
      <w:r w:rsidRPr="00A45A58">
        <w:rPr>
          <w:rFonts w:eastAsia="Times New Roman" w:cs="Calibri"/>
          <w:bCs/>
        </w:rPr>
        <w:t>NPSHa</w:t>
      </w:r>
      <w:proofErr w:type="spellEnd"/>
      <w:r w:rsidRPr="00A45A58">
        <w:rPr>
          <w:rFonts w:eastAsia="Times New Roman" w:cs="Calibri"/>
          <w:bCs/>
        </w:rPr>
        <w:t>=7.30-3.10-0.32-0.</w:t>
      </w:r>
      <w:r w:rsidR="004165F3" w:rsidRPr="00A45A58">
        <w:rPr>
          <w:rFonts w:eastAsia="Times New Roman" w:cs="Calibri"/>
          <w:bCs/>
        </w:rPr>
        <w:t>66</w:t>
      </w:r>
      <w:r w:rsidRPr="00A45A58">
        <w:rPr>
          <w:rFonts w:eastAsia="Times New Roman" w:cs="Calibri"/>
          <w:bCs/>
        </w:rPr>
        <w:t>-0.60=2.</w:t>
      </w:r>
      <w:r w:rsidR="004165F3" w:rsidRPr="00A45A58">
        <w:rPr>
          <w:rFonts w:eastAsia="Times New Roman" w:cs="Calibri"/>
          <w:bCs/>
        </w:rPr>
        <w:t>62</w:t>
      </w:r>
      <w:r w:rsidRPr="00A45A58">
        <w:rPr>
          <w:rFonts w:eastAsia="Times New Roman" w:cs="Calibri"/>
          <w:bCs/>
        </w:rPr>
        <w:t>m</w:t>
      </w:r>
    </w:p>
    <w:p w:rsidR="0026743B" w:rsidRDefault="0026743B" w:rsidP="00EB3821">
      <w:pPr>
        <w:rPr>
          <w:rFonts w:eastAsia="Times New Roman" w:cs="Calibri"/>
          <w:bCs/>
        </w:rPr>
      </w:pPr>
    </w:p>
    <w:p w:rsidR="00EB3821" w:rsidRPr="00A45A58" w:rsidRDefault="00EB3821" w:rsidP="00EB3821">
      <w:pPr>
        <w:rPr>
          <w:rFonts w:eastAsia="Times New Roman" w:cs="Calibri"/>
          <w:bCs/>
        </w:rPr>
      </w:pPr>
      <w:r w:rsidRPr="00A45A58">
        <w:rPr>
          <w:rFonts w:eastAsia="Times New Roman" w:cs="Calibri"/>
          <w:bCs/>
        </w:rPr>
        <w:t xml:space="preserve">Available </w:t>
      </w:r>
      <w:r w:rsidRPr="00C62D4B">
        <w:rPr>
          <w:rFonts w:eastAsia="Times New Roman" w:cs="Calibri"/>
          <w:b/>
          <w:bCs/>
        </w:rPr>
        <w:t>NPSH=2.</w:t>
      </w:r>
      <w:r w:rsidR="004165F3" w:rsidRPr="00C62D4B">
        <w:rPr>
          <w:rFonts w:eastAsia="Times New Roman" w:cs="Calibri"/>
          <w:b/>
          <w:bCs/>
        </w:rPr>
        <w:t>62</w:t>
      </w:r>
      <w:r w:rsidRPr="00C62D4B">
        <w:rPr>
          <w:rFonts w:eastAsia="Times New Roman" w:cs="Calibri"/>
          <w:b/>
          <w:bCs/>
        </w:rPr>
        <w:t>m</w:t>
      </w:r>
      <w:r w:rsidRPr="00A45A58">
        <w:rPr>
          <w:rFonts w:eastAsia="Times New Roman" w:cs="Calibri"/>
          <w:bCs/>
        </w:rPr>
        <w:t xml:space="preserve"> Thus Required NPSH from the supplier shall be less than the Available NPSH.</w:t>
      </w:r>
    </w:p>
    <w:p w:rsidR="00EB3821" w:rsidRPr="00A45A58" w:rsidRDefault="00EB3821" w:rsidP="00EB3821">
      <w:pPr>
        <w:rPr>
          <w:rFonts w:eastAsia="Times New Roman" w:cs="Calibri"/>
          <w:bCs/>
        </w:rPr>
      </w:pPr>
      <w:r w:rsidRPr="00A45A58">
        <w:rPr>
          <w:rFonts w:eastAsia="Times New Roman" w:cs="Calibri"/>
          <w:bCs/>
        </w:rPr>
        <w:t>Friction loss in 300m long pipe: Consider steel pipe for delivery, C=120</w:t>
      </w:r>
    </w:p>
    <w:p w:rsidR="00EB3821" w:rsidRPr="00A45A58" w:rsidRDefault="00EB3821" w:rsidP="00EB3821">
      <w:pPr>
        <w:rPr>
          <w:rFonts w:eastAsia="Times New Roman" w:cs="Calibri"/>
          <w:bCs/>
        </w:rPr>
      </w:pPr>
      <m:oMathPara>
        <m:oMathParaPr>
          <m:jc m:val="left"/>
        </m:oMathParaPr>
        <m:oMath>
          <m:r>
            <m:rPr>
              <m:sty m:val="p"/>
            </m:rPr>
            <w:rPr>
              <w:rFonts w:ascii="Cambria Math" w:eastAsia="Times New Roman" w:hAnsi="Cambria Math" w:cs="Calibri"/>
            </w:rPr>
            <m:t>hf=</m:t>
          </m:r>
          <m:d>
            <m:dPr>
              <m:ctrlPr>
                <w:rPr>
                  <w:rFonts w:ascii="Cambria Math" w:eastAsia="Times New Roman" w:hAnsi="Cambria Math" w:cs="Calibri"/>
                  <w:bCs/>
                </w:rPr>
              </m:ctrlPr>
            </m:dPr>
            <m:e>
              <m:r>
                <m:rPr>
                  <m:sty m:val="p"/>
                </m:rPr>
                <w:rPr>
                  <w:rFonts w:ascii="Cambria Math" w:eastAsia="Times New Roman" w:hAnsi="Cambria Math" w:cs="Calibri"/>
                </w:rPr>
                <m:t>L</m:t>
              </m:r>
            </m:e>
          </m:d>
          <m:r>
            <m:rPr>
              <m:sty m:val="p"/>
            </m:rPr>
            <w:rPr>
              <w:rFonts w:ascii="Cambria Math" w:eastAsia="Times New Roman" w:hAnsi="Cambria Math" w:cs="Calibri"/>
            </w:rPr>
            <m:t>*[</m:t>
          </m:r>
          <m:f>
            <m:fPr>
              <m:ctrlPr>
                <w:rPr>
                  <w:rFonts w:ascii="Cambria Math" w:eastAsia="Times New Roman" w:hAnsi="Cambria Math" w:cs="Calibri"/>
                  <w:bCs/>
                </w:rPr>
              </m:ctrlPr>
            </m:fPr>
            <m:num>
              <m:r>
                <m:rPr>
                  <m:sty m:val="p"/>
                </m:rPr>
                <w:rPr>
                  <w:rFonts w:ascii="Cambria Math" w:eastAsia="Times New Roman" w:hAnsi="Cambria Math" w:cs="Calibri"/>
                </w:rPr>
                <m:t>10.67*</m:t>
              </m:r>
              <m:sSup>
                <m:sSupPr>
                  <m:ctrlPr>
                    <w:rPr>
                      <w:rFonts w:ascii="Cambria Math" w:eastAsia="Times New Roman" w:hAnsi="Cambria Math" w:cs="Calibri"/>
                      <w:bCs/>
                    </w:rPr>
                  </m:ctrlPr>
                </m:sSupPr>
                <m:e>
                  <m:d>
                    <m:dPr>
                      <m:ctrlPr>
                        <w:rPr>
                          <w:rFonts w:ascii="Cambria Math" w:eastAsia="Times New Roman" w:hAnsi="Cambria Math" w:cs="Calibri"/>
                          <w:bCs/>
                        </w:rPr>
                      </m:ctrlPr>
                    </m:dPr>
                    <m:e>
                      <m:r>
                        <m:rPr>
                          <m:sty m:val="p"/>
                        </m:rPr>
                        <w:rPr>
                          <w:rFonts w:ascii="Cambria Math" w:eastAsia="Times New Roman" w:hAnsi="Cambria Math" w:cs="Calibri"/>
                        </w:rPr>
                        <m:t>Q</m:t>
                      </m:r>
                    </m:e>
                  </m:d>
                </m:e>
                <m:sup>
                  <m:r>
                    <m:rPr>
                      <m:sty m:val="p"/>
                    </m:rPr>
                    <w:rPr>
                      <w:rFonts w:ascii="Cambria Math" w:eastAsia="Times New Roman" w:hAnsi="Cambria Math" w:cs="Calibri"/>
                    </w:rPr>
                    <m:t>1.852</m:t>
                  </m:r>
                </m:sup>
              </m:sSup>
            </m:num>
            <m:den>
              <m:sSup>
                <m:sSupPr>
                  <m:ctrlPr>
                    <w:rPr>
                      <w:rFonts w:ascii="Cambria Math" w:eastAsia="Times New Roman" w:hAnsi="Cambria Math" w:cs="Calibri"/>
                      <w:bCs/>
                    </w:rPr>
                  </m:ctrlPr>
                </m:sSupPr>
                <m:e>
                  <m:d>
                    <m:dPr>
                      <m:ctrlPr>
                        <w:rPr>
                          <w:rFonts w:ascii="Cambria Math" w:eastAsia="Times New Roman" w:hAnsi="Cambria Math" w:cs="Calibri"/>
                          <w:bCs/>
                        </w:rPr>
                      </m:ctrlPr>
                    </m:dPr>
                    <m:e>
                      <m:r>
                        <m:rPr>
                          <m:sty m:val="p"/>
                        </m:rPr>
                        <w:rPr>
                          <w:rFonts w:ascii="Cambria Math" w:eastAsia="Times New Roman" w:hAnsi="Cambria Math" w:cs="Calibri"/>
                        </w:rPr>
                        <m:t>C</m:t>
                      </m:r>
                    </m:e>
                  </m:d>
                </m:e>
                <m:sup>
                  <m:r>
                    <m:rPr>
                      <m:sty m:val="p"/>
                    </m:rPr>
                    <w:rPr>
                      <w:rFonts w:ascii="Cambria Math" w:eastAsia="Times New Roman" w:hAnsi="Cambria Math" w:cs="Calibri"/>
                    </w:rPr>
                    <m:t>1.852</m:t>
                  </m:r>
                </m:sup>
              </m:sSup>
              <m:sSup>
                <m:sSupPr>
                  <m:ctrlPr>
                    <w:rPr>
                      <w:rFonts w:ascii="Cambria Math" w:eastAsia="Times New Roman" w:hAnsi="Cambria Math" w:cs="Calibri"/>
                      <w:bCs/>
                    </w:rPr>
                  </m:ctrlPr>
                </m:sSupPr>
                <m:e>
                  <m:d>
                    <m:dPr>
                      <m:ctrlPr>
                        <w:rPr>
                          <w:rFonts w:ascii="Cambria Math" w:eastAsia="Times New Roman" w:hAnsi="Cambria Math" w:cs="Calibri"/>
                          <w:bCs/>
                        </w:rPr>
                      </m:ctrlPr>
                    </m:dPr>
                    <m:e>
                      <m:r>
                        <m:rPr>
                          <m:sty m:val="p"/>
                        </m:rPr>
                        <w:rPr>
                          <w:rFonts w:ascii="Cambria Math" w:eastAsia="Times New Roman" w:hAnsi="Cambria Math" w:cs="Calibri"/>
                        </w:rPr>
                        <m:t>D</m:t>
                      </m:r>
                    </m:e>
                  </m:d>
                </m:e>
                <m:sup>
                  <m:r>
                    <m:rPr>
                      <m:sty m:val="p"/>
                    </m:rPr>
                    <w:rPr>
                      <w:rFonts w:ascii="Cambria Math" w:eastAsia="Times New Roman" w:hAnsi="Cambria Math" w:cs="Calibri"/>
                    </w:rPr>
                    <m:t>4.8704</m:t>
                  </m:r>
                </m:sup>
              </m:sSup>
            </m:den>
          </m:f>
          <m:r>
            <m:rPr>
              <m:sty m:val="p"/>
            </m:rPr>
            <w:rPr>
              <w:rFonts w:ascii="Cambria Math" w:eastAsia="Times New Roman" w:hAnsi="Cambria Math" w:cs="Calibri"/>
            </w:rPr>
            <m:t>]</m:t>
          </m:r>
        </m:oMath>
      </m:oMathPara>
    </w:p>
    <w:p w:rsidR="00EB3821" w:rsidRPr="00A45A58" w:rsidRDefault="00EB3821" w:rsidP="00EB3821">
      <w:pPr>
        <w:rPr>
          <w:rFonts w:eastAsia="Times New Roman" w:cs="Calibri"/>
          <w:bCs/>
        </w:rPr>
      </w:pPr>
      <w:proofErr w:type="spellStart"/>
      <w:proofErr w:type="gramStart"/>
      <w:r w:rsidRPr="00A45A58">
        <w:rPr>
          <w:rFonts w:eastAsia="Times New Roman" w:cs="Calibri"/>
          <w:bCs/>
        </w:rPr>
        <w:t>hf</w:t>
      </w:r>
      <w:proofErr w:type="spellEnd"/>
      <w:r w:rsidRPr="00A45A58">
        <w:rPr>
          <w:rFonts w:eastAsia="Times New Roman" w:cs="Calibri"/>
          <w:bCs/>
        </w:rPr>
        <w:t>=</w:t>
      </w:r>
      <w:proofErr w:type="gramEnd"/>
      <w:r w:rsidR="004165F3" w:rsidRPr="00A45A58">
        <w:rPr>
          <w:rFonts w:eastAsia="Times New Roman" w:cs="Calibri"/>
          <w:bCs/>
        </w:rPr>
        <w:t>6.84</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t>Minor losses in delivery line:</w:t>
      </w:r>
    </w:p>
    <w:p w:rsidR="00EB3821" w:rsidRPr="00A45A58" w:rsidRDefault="00EB3821" w:rsidP="006205CB">
      <w:pPr>
        <w:ind w:left="360"/>
        <w:rPr>
          <w:rFonts w:eastAsia="Times New Roman" w:cs="Calibri"/>
          <w:bCs/>
        </w:rPr>
      </w:pPr>
      <w:r w:rsidRPr="00A45A58">
        <w:rPr>
          <w:rFonts w:eastAsia="Times New Roman" w:cs="Calibri"/>
          <w:bCs/>
        </w:rPr>
        <w:t>- Check valve K=1 in No=1.00</w:t>
      </w:r>
    </w:p>
    <w:p w:rsidR="00EB3821" w:rsidRPr="00A45A58" w:rsidRDefault="00EB3821" w:rsidP="006205CB">
      <w:pPr>
        <w:ind w:left="360"/>
        <w:rPr>
          <w:rFonts w:eastAsia="Times New Roman" w:cs="Calibri"/>
          <w:bCs/>
        </w:rPr>
      </w:pPr>
      <w:r w:rsidRPr="00A45A58">
        <w:rPr>
          <w:rFonts w:eastAsia="Times New Roman" w:cs="Calibri"/>
          <w:bCs/>
        </w:rPr>
        <w:t>- Gate valve (fully open) K=0.50</w:t>
      </w:r>
    </w:p>
    <w:p w:rsidR="00EB3821" w:rsidRPr="00A45A58" w:rsidRDefault="00EB3821" w:rsidP="006205CB">
      <w:pPr>
        <w:ind w:left="360"/>
        <w:rPr>
          <w:rFonts w:eastAsia="Times New Roman" w:cs="Calibri"/>
          <w:bCs/>
        </w:rPr>
      </w:pPr>
      <w:r w:rsidRPr="00A45A58">
        <w:rPr>
          <w:rFonts w:eastAsia="Times New Roman" w:cs="Calibri"/>
          <w:bCs/>
        </w:rPr>
        <w:t>- 90</w:t>
      </w:r>
      <w:r w:rsidRPr="006205CB">
        <w:rPr>
          <w:rFonts w:eastAsia="Times New Roman" w:cs="Calibri"/>
          <w:bCs/>
        </w:rPr>
        <w:t>o</w:t>
      </w:r>
      <w:r w:rsidRPr="00A45A58">
        <w:rPr>
          <w:rFonts w:eastAsia="Times New Roman" w:cs="Calibri"/>
          <w:bCs/>
        </w:rPr>
        <w:t xml:space="preserve"> elbow, 2 in No=0.90x2=1.80</w:t>
      </w:r>
    </w:p>
    <w:p w:rsidR="00EB3821" w:rsidRPr="00A45A58" w:rsidRDefault="00EB3821" w:rsidP="006205CB">
      <w:pPr>
        <w:ind w:left="360"/>
        <w:rPr>
          <w:rFonts w:eastAsia="Times New Roman" w:cs="Calibri"/>
          <w:bCs/>
        </w:rPr>
      </w:pPr>
      <w:r w:rsidRPr="00A45A58">
        <w:rPr>
          <w:rFonts w:eastAsia="Times New Roman" w:cs="Calibri"/>
          <w:bCs/>
        </w:rPr>
        <w:t xml:space="preserve">- Sudden enlargement </w:t>
      </w:r>
      <w:proofErr w:type="spellStart"/>
      <w:r w:rsidRPr="00A45A58">
        <w:rPr>
          <w:rFonts w:eastAsia="Times New Roman" w:cs="Calibri"/>
          <w:bCs/>
        </w:rPr>
        <w:t>dnXDn</w:t>
      </w:r>
      <w:proofErr w:type="spellEnd"/>
      <w:r w:rsidRPr="00A45A58">
        <w:rPr>
          <w:rFonts w:eastAsia="Times New Roman" w:cs="Calibri"/>
          <w:bCs/>
        </w:rPr>
        <w:t>, K=0.26</w:t>
      </w:r>
    </w:p>
    <w:p w:rsidR="00EB3821" w:rsidRPr="00A45A58" w:rsidRDefault="00EB3821" w:rsidP="006205CB">
      <w:pPr>
        <w:ind w:left="360"/>
        <w:rPr>
          <w:rFonts w:eastAsia="Times New Roman" w:cs="Calibri"/>
          <w:bCs/>
        </w:rPr>
      </w:pPr>
      <w:r w:rsidRPr="00A45A58">
        <w:rPr>
          <w:rFonts w:eastAsia="Times New Roman" w:cs="Calibri"/>
          <w:bCs/>
        </w:rPr>
        <w:t>- Coupling losses K=0.02*n where n</w:t>
      </w:r>
      <w:r w:rsidR="00E80E55">
        <w:rPr>
          <w:rFonts w:eastAsia="Times New Roman" w:cs="Calibri"/>
          <w:bCs/>
        </w:rPr>
        <w:t xml:space="preserve">= number of couplings </w:t>
      </w:r>
      <w:r w:rsidRPr="00A45A58">
        <w:rPr>
          <w:rFonts w:eastAsia="Times New Roman" w:cs="Calibri"/>
          <w:bCs/>
        </w:rPr>
        <w:t xml:space="preserve">=50 for 6m standard pipe length K=50*0.02=1.00 </w:t>
      </w:r>
    </w:p>
    <w:p w:rsidR="00EB3821" w:rsidRPr="00A45A58" w:rsidRDefault="00EB3821" w:rsidP="006205CB">
      <w:pPr>
        <w:ind w:left="360"/>
        <w:rPr>
          <w:rFonts w:eastAsia="Times New Roman" w:cs="Calibri"/>
          <w:bCs/>
        </w:rPr>
      </w:pPr>
      <w:r w:rsidRPr="00A45A58">
        <w:rPr>
          <w:rFonts w:eastAsia="Times New Roman" w:cs="Calibri"/>
          <w:bCs/>
        </w:rPr>
        <w:t>- Exit K=1.00</w:t>
      </w:r>
    </w:p>
    <w:p w:rsidR="00EB3821" w:rsidRPr="00A45A58" w:rsidRDefault="00EB3821" w:rsidP="00EB3821">
      <w:pPr>
        <w:rPr>
          <w:rFonts w:eastAsia="Times New Roman" w:cs="Calibri"/>
          <w:bCs/>
        </w:rPr>
      </w:pPr>
      <w:r w:rsidRPr="00A45A58">
        <w:rPr>
          <w:rFonts w:eastAsia="Times New Roman" w:cs="Calibri"/>
          <w:bCs/>
        </w:rPr>
        <w:t>Total delivery line minor loss coefficient=5.56 and hence minor loss in delivery pipe=</w:t>
      </w:r>
      <w:r w:rsidR="004165F3" w:rsidRPr="00A45A58">
        <w:rPr>
          <w:rFonts w:eastAsia="Times New Roman" w:cs="Calibri"/>
          <w:bCs/>
        </w:rPr>
        <w:t>1.11</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lastRenderedPageBreak/>
        <w:t>Total delivery lift head =Static delivery head + friction loss +minor loss +velocity head</w:t>
      </w:r>
    </w:p>
    <w:p w:rsidR="00EB3821" w:rsidRPr="00A45A58" w:rsidRDefault="00EB3821" w:rsidP="00EB3821">
      <w:pPr>
        <w:rPr>
          <w:rFonts w:eastAsia="Times New Roman" w:cs="Calibri"/>
          <w:bCs/>
        </w:rPr>
      </w:pPr>
      <w:r w:rsidRPr="00A45A58">
        <w:rPr>
          <w:rFonts w:eastAsia="Times New Roman" w:cs="Calibri"/>
          <w:bCs/>
        </w:rPr>
        <w:t xml:space="preserve">=19.60m + </w:t>
      </w:r>
      <w:r w:rsidR="004165F3" w:rsidRPr="00A45A58">
        <w:rPr>
          <w:rFonts w:eastAsia="Times New Roman" w:cs="Calibri"/>
          <w:bCs/>
        </w:rPr>
        <w:t>6</w:t>
      </w:r>
      <w:r w:rsidRPr="00A45A58">
        <w:rPr>
          <w:rFonts w:eastAsia="Times New Roman" w:cs="Calibri"/>
          <w:bCs/>
        </w:rPr>
        <w:t>.</w:t>
      </w:r>
      <w:r w:rsidR="004165F3" w:rsidRPr="00A45A58">
        <w:rPr>
          <w:rFonts w:eastAsia="Times New Roman" w:cs="Calibri"/>
          <w:bCs/>
        </w:rPr>
        <w:t>84</w:t>
      </w:r>
      <w:r w:rsidRPr="00A45A58">
        <w:rPr>
          <w:rFonts w:eastAsia="Times New Roman" w:cs="Calibri"/>
          <w:bCs/>
        </w:rPr>
        <w:t xml:space="preserve">m + </w:t>
      </w:r>
      <w:r w:rsidR="004165F3" w:rsidRPr="00A45A58">
        <w:rPr>
          <w:rFonts w:eastAsia="Times New Roman" w:cs="Calibri"/>
          <w:bCs/>
        </w:rPr>
        <w:t>1.11</w:t>
      </w:r>
      <w:r w:rsidRPr="00A45A58">
        <w:rPr>
          <w:rFonts w:eastAsia="Times New Roman" w:cs="Calibri"/>
          <w:bCs/>
        </w:rPr>
        <w:t>m + 0.</w:t>
      </w:r>
      <w:r w:rsidR="004165F3" w:rsidRPr="00A45A58">
        <w:rPr>
          <w:rFonts w:eastAsia="Times New Roman" w:cs="Calibri"/>
          <w:bCs/>
        </w:rPr>
        <w:t>20</w:t>
      </w:r>
      <w:r w:rsidRPr="00A45A58">
        <w:rPr>
          <w:rFonts w:eastAsia="Times New Roman" w:cs="Calibri"/>
          <w:bCs/>
        </w:rPr>
        <w:t>m</w:t>
      </w:r>
    </w:p>
    <w:p w:rsidR="00EB3821" w:rsidRPr="00A45A58" w:rsidRDefault="00EB3821" w:rsidP="00EB3821">
      <w:pPr>
        <w:rPr>
          <w:rFonts w:eastAsia="Times New Roman" w:cs="Calibri"/>
          <w:bCs/>
        </w:rPr>
      </w:pPr>
      <w:r w:rsidRPr="00A45A58">
        <w:rPr>
          <w:rFonts w:eastAsia="Times New Roman" w:cs="Calibri"/>
          <w:bCs/>
        </w:rPr>
        <w:t>=2</w:t>
      </w:r>
      <w:r w:rsidR="004165F3" w:rsidRPr="00A45A58">
        <w:rPr>
          <w:rFonts w:eastAsia="Times New Roman" w:cs="Calibri"/>
          <w:bCs/>
        </w:rPr>
        <w:t>7</w:t>
      </w:r>
      <w:r w:rsidRPr="00A45A58">
        <w:rPr>
          <w:rFonts w:eastAsia="Times New Roman" w:cs="Calibri"/>
          <w:bCs/>
        </w:rPr>
        <w:t>.</w:t>
      </w:r>
      <w:r w:rsidR="004165F3" w:rsidRPr="00A45A58">
        <w:rPr>
          <w:rFonts w:eastAsia="Times New Roman" w:cs="Calibri"/>
          <w:bCs/>
        </w:rPr>
        <w:t>7</w:t>
      </w:r>
      <w:r w:rsidRPr="00A45A58">
        <w:rPr>
          <w:rFonts w:eastAsia="Times New Roman" w:cs="Calibri"/>
          <w:bCs/>
        </w:rPr>
        <w:t>5m</w:t>
      </w:r>
    </w:p>
    <w:p w:rsidR="00EB3821" w:rsidRPr="00A45A58" w:rsidRDefault="00EB3821" w:rsidP="00EB3821">
      <w:pPr>
        <w:rPr>
          <w:rFonts w:eastAsia="Times New Roman" w:cs="Calibri"/>
          <w:bCs/>
        </w:rPr>
      </w:pPr>
      <w:r w:rsidRPr="00A45A58">
        <w:rPr>
          <w:rFonts w:eastAsia="Times New Roman" w:cs="Calibri"/>
          <w:bCs/>
        </w:rPr>
        <w:t>Total Lift head=H= Total suction lift head + Total delivery lift head</w:t>
      </w:r>
    </w:p>
    <w:p w:rsidR="00EB3821" w:rsidRPr="00A45A58" w:rsidRDefault="00EB3821" w:rsidP="00EB3821">
      <w:pPr>
        <w:rPr>
          <w:rFonts w:eastAsia="Times New Roman" w:cs="Calibri"/>
          <w:bCs/>
        </w:rPr>
      </w:pPr>
      <w:r w:rsidRPr="00A45A58">
        <w:rPr>
          <w:rFonts w:eastAsia="Times New Roman" w:cs="Calibri"/>
          <w:bCs/>
        </w:rPr>
        <w:t>H=3.</w:t>
      </w:r>
      <w:r w:rsidR="004165F3" w:rsidRPr="00A45A58">
        <w:rPr>
          <w:rFonts w:eastAsia="Times New Roman" w:cs="Calibri"/>
          <w:bCs/>
        </w:rPr>
        <w:t>96</w:t>
      </w:r>
      <w:r w:rsidRPr="00A45A58">
        <w:rPr>
          <w:rFonts w:eastAsia="Times New Roman" w:cs="Calibri"/>
          <w:bCs/>
        </w:rPr>
        <w:t>m + 2</w:t>
      </w:r>
      <w:r w:rsidR="004165F3" w:rsidRPr="00A45A58">
        <w:rPr>
          <w:rFonts w:eastAsia="Times New Roman" w:cs="Calibri"/>
          <w:bCs/>
        </w:rPr>
        <w:t>7</w:t>
      </w:r>
      <w:r w:rsidRPr="00A45A58">
        <w:rPr>
          <w:rFonts w:eastAsia="Times New Roman" w:cs="Calibri"/>
          <w:bCs/>
        </w:rPr>
        <w:t>.</w:t>
      </w:r>
      <w:r w:rsidR="004165F3" w:rsidRPr="00A45A58">
        <w:rPr>
          <w:rFonts w:eastAsia="Times New Roman" w:cs="Calibri"/>
          <w:bCs/>
        </w:rPr>
        <w:t>7</w:t>
      </w:r>
      <w:r w:rsidRPr="00A45A58">
        <w:rPr>
          <w:rFonts w:eastAsia="Times New Roman" w:cs="Calibri"/>
          <w:bCs/>
        </w:rPr>
        <w:t>5m= 3</w:t>
      </w:r>
      <w:r w:rsidR="004165F3" w:rsidRPr="00A45A58">
        <w:rPr>
          <w:rFonts w:eastAsia="Times New Roman" w:cs="Calibri"/>
          <w:bCs/>
        </w:rPr>
        <w:t>1</w:t>
      </w:r>
      <w:r w:rsidRPr="00A45A58">
        <w:rPr>
          <w:rFonts w:eastAsia="Times New Roman" w:cs="Calibri"/>
          <w:bCs/>
        </w:rPr>
        <w:t>.</w:t>
      </w:r>
      <w:r w:rsidR="004165F3" w:rsidRPr="00A45A58">
        <w:rPr>
          <w:rFonts w:eastAsia="Times New Roman" w:cs="Calibri"/>
          <w:bCs/>
        </w:rPr>
        <w:t>71</w:t>
      </w:r>
      <w:r w:rsidRPr="00A45A58">
        <w:rPr>
          <w:rFonts w:eastAsia="Times New Roman" w:cs="Calibri"/>
          <w:bCs/>
        </w:rPr>
        <w:t xml:space="preserve"> say </w:t>
      </w:r>
      <w:r w:rsidRPr="00C62D4B">
        <w:rPr>
          <w:rFonts w:eastAsia="Times New Roman" w:cs="Calibri"/>
          <w:b/>
          <w:bCs/>
        </w:rPr>
        <w:t>3</w:t>
      </w:r>
      <w:r w:rsidR="004165F3" w:rsidRPr="00C62D4B">
        <w:rPr>
          <w:rFonts w:eastAsia="Times New Roman" w:cs="Calibri"/>
          <w:b/>
          <w:bCs/>
        </w:rPr>
        <w:t>2</w:t>
      </w:r>
      <w:r w:rsidRPr="00C62D4B">
        <w:rPr>
          <w:rFonts w:eastAsia="Times New Roman" w:cs="Calibri"/>
          <w:b/>
          <w:bCs/>
        </w:rPr>
        <w:t>m</w:t>
      </w:r>
    </w:p>
    <w:p w:rsidR="005B1070" w:rsidRDefault="005B1070" w:rsidP="004165F3">
      <w:pPr>
        <w:rPr>
          <w:b/>
          <w:lang w:val="en-GB"/>
        </w:rPr>
      </w:pPr>
    </w:p>
    <w:p w:rsidR="0026743B" w:rsidRDefault="0026743B" w:rsidP="004165F3">
      <w:pPr>
        <w:rPr>
          <w:b/>
          <w:lang w:val="en-GB"/>
        </w:rPr>
      </w:pPr>
    </w:p>
    <w:p w:rsidR="0026743B" w:rsidRDefault="0026743B" w:rsidP="004165F3">
      <w:pPr>
        <w:rPr>
          <w:b/>
          <w:lang w:val="en-GB"/>
        </w:rPr>
      </w:pPr>
    </w:p>
    <w:p w:rsidR="004165F3" w:rsidRPr="00C62D4B" w:rsidRDefault="004165F3" w:rsidP="004165F3">
      <w:pPr>
        <w:rPr>
          <w:b/>
          <w:lang w:val="en-GB"/>
        </w:rPr>
      </w:pPr>
      <w:r w:rsidRPr="00C62D4B">
        <w:rPr>
          <w:b/>
          <w:lang w:val="en-GB"/>
        </w:rPr>
        <w:t>Power Requirement: (For option-2 one pump only)</w:t>
      </w:r>
    </w:p>
    <w:p w:rsidR="004165F3" w:rsidRPr="00A45A58" w:rsidRDefault="004165F3" w:rsidP="004165F3">
      <w:pPr>
        <w:rPr>
          <w:rFonts w:eastAsia="Times New Roman" w:cs="Calibri"/>
          <w:bCs/>
        </w:rPr>
      </w:pPr>
      <w:r w:rsidRPr="00A45A58">
        <w:rPr>
          <w:rFonts w:eastAsia="Times New Roman" w:cs="Calibri"/>
          <w:bCs/>
        </w:rPr>
        <w:t xml:space="preserve">Water Horse Power (Theoretical </w:t>
      </w:r>
      <w:proofErr w:type="spellStart"/>
      <w:r w:rsidRPr="00A45A58">
        <w:rPr>
          <w:rFonts w:eastAsia="Times New Roman" w:cs="Calibri"/>
          <w:bCs/>
        </w:rPr>
        <w:t>hp</w:t>
      </w:r>
      <w:proofErr w:type="spellEnd"/>
      <w:proofErr w:type="gramStart"/>
      <w:r w:rsidRPr="00A45A58">
        <w:rPr>
          <w:rFonts w:eastAsia="Times New Roman" w:cs="Calibri"/>
          <w:bCs/>
        </w:rPr>
        <w:t>)=</w:t>
      </w:r>
      <w:proofErr w:type="gramEnd"/>
      <w:r w:rsidRPr="00A45A58">
        <w:rPr>
          <w:rFonts w:eastAsia="Times New Roman" w:cs="Calibri"/>
          <w:bCs/>
        </w:rPr>
        <w:t>WHP=P</w:t>
      </w:r>
      <w:r w:rsidRPr="00A45A58">
        <w:rPr>
          <w:rFonts w:eastAsia="Times New Roman" w:cs="Calibri"/>
          <w:bCs/>
        </w:rPr>
        <w:sym w:font="Symbol" w:char="F05B"/>
      </w:r>
      <w:r w:rsidRPr="00A45A58">
        <w:rPr>
          <w:rFonts w:eastAsia="Times New Roman" w:cs="Calibri"/>
          <w:bCs/>
        </w:rPr>
        <w:t>w</w:t>
      </w:r>
      <w:r w:rsidRPr="00A45A58">
        <w:rPr>
          <w:rFonts w:eastAsia="Times New Roman" w:cs="Calibri"/>
          <w:bCs/>
        </w:rPr>
        <w:sym w:font="Symbol" w:char="F05D"/>
      </w:r>
      <w:r w:rsidRPr="00A45A58">
        <w:rPr>
          <w:rFonts w:eastAsia="Times New Roman" w:cs="Calibri"/>
          <w:bCs/>
        </w:rPr>
        <w:t xml:space="preserve"> =</w:t>
      </w:r>
      <w:r w:rsidRPr="00A45A58">
        <w:rPr>
          <w:rFonts w:eastAsia="Times New Roman" w:cs="Calibri"/>
          <w:bCs/>
        </w:rPr>
        <w:sym w:font="Symbol" w:char="F067"/>
      </w:r>
      <w:r w:rsidRPr="00A45A58">
        <w:rPr>
          <w:rFonts w:eastAsia="Times New Roman" w:cs="Calibri"/>
          <w:bCs/>
        </w:rPr>
        <w:t xml:space="preserve">QH where H is the total lift head=32m, Q is unit pump discharge=0.063m3/s and </w:t>
      </w:r>
      <w:r w:rsidRPr="00A45A58">
        <w:rPr>
          <w:rFonts w:eastAsia="Times New Roman" w:cs="Calibri"/>
          <w:bCs/>
        </w:rPr>
        <w:sym w:font="Symbol" w:char="F067"/>
      </w:r>
      <w:r w:rsidRPr="00A45A58">
        <w:rPr>
          <w:rFonts w:eastAsia="Times New Roman" w:cs="Calibri"/>
          <w:bCs/>
        </w:rPr>
        <w:t>=unit weight of water which is approximately 10KN/m3.</w:t>
      </w:r>
    </w:p>
    <w:p w:rsidR="004165F3" w:rsidRPr="00A45A58" w:rsidRDefault="004165F3" w:rsidP="004165F3">
      <w:pPr>
        <w:rPr>
          <w:rFonts w:eastAsia="Times New Roman" w:cs="Calibri"/>
          <w:bCs/>
        </w:rPr>
      </w:pPr>
      <w:r w:rsidRPr="00A45A58">
        <w:rPr>
          <w:rFonts w:eastAsia="Times New Roman" w:cs="Calibri"/>
          <w:bCs/>
        </w:rPr>
        <w:t>Thus P</w:t>
      </w:r>
      <w:r w:rsidRPr="00A45A58">
        <w:rPr>
          <w:rFonts w:eastAsia="Times New Roman" w:cs="Calibri"/>
          <w:bCs/>
        </w:rPr>
        <w:sym w:font="Symbol" w:char="F05B"/>
      </w:r>
      <w:r w:rsidRPr="00A45A58">
        <w:rPr>
          <w:rFonts w:eastAsia="Times New Roman" w:cs="Calibri"/>
          <w:bCs/>
        </w:rPr>
        <w:t>Kw</w:t>
      </w:r>
      <w:r w:rsidRPr="00A45A58">
        <w:rPr>
          <w:rFonts w:eastAsia="Times New Roman" w:cs="Calibri"/>
          <w:bCs/>
        </w:rPr>
        <w:sym w:font="Symbol" w:char="F05D"/>
      </w:r>
      <w:r w:rsidRPr="00A45A58">
        <w:rPr>
          <w:rFonts w:eastAsia="Times New Roman" w:cs="Calibri"/>
          <w:bCs/>
        </w:rPr>
        <w:t>=</w:t>
      </w:r>
      <w:r w:rsidR="00F547BA" w:rsidRPr="00A45A58">
        <w:rPr>
          <w:rFonts w:eastAsia="Times New Roman" w:cs="Calibri"/>
          <w:bCs/>
        </w:rPr>
        <w:t>20.16</w:t>
      </w:r>
      <w:r w:rsidRPr="00A45A58">
        <w:rPr>
          <w:rFonts w:eastAsia="Times New Roman" w:cs="Calibri"/>
          <w:bCs/>
        </w:rPr>
        <w:t>KW</w:t>
      </w:r>
    </w:p>
    <w:p w:rsidR="004165F3" w:rsidRPr="00A45A58" w:rsidRDefault="004165F3" w:rsidP="004165F3">
      <w:pPr>
        <w:rPr>
          <w:rFonts w:eastAsia="Times New Roman" w:cs="Calibri"/>
          <w:bCs/>
        </w:rPr>
      </w:pPr>
      <w:r w:rsidRPr="00A45A58">
        <w:rPr>
          <w:rFonts w:eastAsia="Times New Roman" w:cs="Calibri"/>
          <w:bCs/>
        </w:rPr>
        <w:t xml:space="preserve">Shaft horse power, assuming pump efficiency of 70% will be </w:t>
      </w:r>
      <w:r w:rsidR="00F547BA" w:rsidRPr="00A45A58">
        <w:rPr>
          <w:rFonts w:eastAsia="Times New Roman" w:cs="Calibri"/>
          <w:bCs/>
        </w:rPr>
        <w:t>28.80</w:t>
      </w:r>
      <w:r w:rsidRPr="00A45A58">
        <w:rPr>
          <w:rFonts w:eastAsia="Times New Roman" w:cs="Calibri"/>
          <w:bCs/>
        </w:rPr>
        <w:t>KW.</w:t>
      </w:r>
    </w:p>
    <w:p w:rsidR="004165F3" w:rsidRPr="00A45A58" w:rsidRDefault="004165F3" w:rsidP="004165F3">
      <w:pPr>
        <w:rPr>
          <w:rFonts w:eastAsia="Times New Roman" w:cs="Calibri"/>
          <w:bCs/>
        </w:rPr>
      </w:pPr>
      <w:r w:rsidRPr="00A45A58">
        <w:rPr>
          <w:rFonts w:eastAsia="Times New Roman" w:cs="Calibri"/>
          <w:bCs/>
        </w:rPr>
        <w:t xml:space="preserve">Brake horse power for motor efficiency of 85% will be </w:t>
      </w:r>
      <w:r w:rsidR="00F547BA" w:rsidRPr="00C62D4B">
        <w:rPr>
          <w:rFonts w:eastAsia="Times New Roman" w:cs="Calibri"/>
          <w:b/>
          <w:bCs/>
        </w:rPr>
        <w:t>34</w:t>
      </w:r>
      <w:r w:rsidRPr="00C62D4B">
        <w:rPr>
          <w:rFonts w:eastAsia="Times New Roman" w:cs="Calibri"/>
          <w:b/>
          <w:bCs/>
        </w:rPr>
        <w:t>KW.</w:t>
      </w:r>
      <w:r w:rsidRPr="00A45A58">
        <w:rPr>
          <w:rFonts w:eastAsia="Times New Roman" w:cs="Calibri"/>
          <w:bCs/>
        </w:rPr>
        <w:t xml:space="preserve"> </w:t>
      </w:r>
    </w:p>
    <w:p w:rsidR="00C62D4B" w:rsidRDefault="00C62D4B" w:rsidP="00C62D4B">
      <w:pPr>
        <w:rPr>
          <w:rFonts w:eastAsia="Times New Roman" w:cs="Calibri"/>
          <w:bCs/>
        </w:rPr>
      </w:pPr>
    </w:p>
    <w:p w:rsidR="00C62D4B" w:rsidRPr="00A45A58" w:rsidRDefault="00C62D4B" w:rsidP="00C62D4B">
      <w:pPr>
        <w:rPr>
          <w:rFonts w:eastAsia="Times New Roman" w:cs="Calibri"/>
          <w:bCs/>
        </w:rPr>
      </w:pPr>
      <w:r w:rsidRPr="00A45A58">
        <w:rPr>
          <w:rFonts w:eastAsia="Times New Roman" w:cs="Calibri"/>
          <w:bCs/>
        </w:rPr>
        <w:t>By assuming 20% for electric motor overload, the pump motor will be</w:t>
      </w:r>
    </w:p>
    <w:p w:rsidR="00C62D4B" w:rsidRPr="00A45A58" w:rsidRDefault="00C62D4B" w:rsidP="00C62D4B">
      <w:pPr>
        <w:rPr>
          <w:rFonts w:eastAsia="Times New Roman" w:cs="Calibri"/>
          <w:bCs/>
        </w:rPr>
      </w:pPr>
      <w:r w:rsidRPr="00A45A58">
        <w:rPr>
          <w:rFonts w:eastAsia="Times New Roman" w:cs="Calibri"/>
          <w:bCs/>
        </w:rPr>
        <w:t xml:space="preserve">Pm = </w:t>
      </w:r>
      <w:proofErr w:type="spellStart"/>
      <w:r w:rsidRPr="00A45A58">
        <w:rPr>
          <w:rFonts w:eastAsia="Times New Roman" w:cs="Calibri"/>
          <w:bCs/>
        </w:rPr>
        <w:t>Ph</w:t>
      </w:r>
      <w:proofErr w:type="spellEnd"/>
      <w:r w:rsidRPr="00A45A58">
        <w:rPr>
          <w:rFonts w:eastAsia="Times New Roman" w:cs="Calibri"/>
          <w:bCs/>
        </w:rPr>
        <w:t xml:space="preserve"> *(1+0.2), KW</w:t>
      </w:r>
    </w:p>
    <w:p w:rsidR="00C62D4B" w:rsidRPr="00A45A58" w:rsidRDefault="00C62D4B" w:rsidP="00C62D4B">
      <w:pPr>
        <w:rPr>
          <w:rFonts w:eastAsia="Times New Roman" w:cs="Calibri"/>
          <w:bCs/>
        </w:rPr>
      </w:pPr>
      <w:r w:rsidRPr="00A45A58">
        <w:rPr>
          <w:rFonts w:eastAsia="Times New Roman" w:cs="Calibri"/>
          <w:bCs/>
        </w:rPr>
        <w:t xml:space="preserve">Pm = </w:t>
      </w:r>
      <w:r w:rsidR="009D7901">
        <w:rPr>
          <w:rFonts w:eastAsia="Times New Roman" w:cs="Calibri"/>
          <w:bCs/>
        </w:rPr>
        <w:t>18</w:t>
      </w:r>
      <w:r w:rsidRPr="00A45A58">
        <w:rPr>
          <w:rFonts w:eastAsia="Times New Roman" w:cs="Calibri"/>
          <w:bCs/>
        </w:rPr>
        <w:t xml:space="preserve">* 1.2 = </w:t>
      </w:r>
      <w:r w:rsidR="009D7901">
        <w:rPr>
          <w:rFonts w:eastAsia="Times New Roman" w:cs="Calibri"/>
          <w:bCs/>
        </w:rPr>
        <w:t>21.6</w:t>
      </w:r>
      <w:r w:rsidRPr="00A45A58">
        <w:rPr>
          <w:rFonts w:eastAsia="Times New Roman" w:cs="Calibri"/>
          <w:bCs/>
        </w:rPr>
        <w:t xml:space="preserve"> KW</w:t>
      </w:r>
      <w:r w:rsidR="009D7901">
        <w:rPr>
          <w:rFonts w:eastAsia="Times New Roman" w:cs="Calibri"/>
          <w:bCs/>
        </w:rPr>
        <w:t xml:space="preserve"> (two pump case)</w:t>
      </w:r>
    </w:p>
    <w:p w:rsidR="009D7901" w:rsidRPr="00A45A58" w:rsidRDefault="009D7901" w:rsidP="009D7901">
      <w:pPr>
        <w:rPr>
          <w:rFonts w:eastAsia="Times New Roman" w:cs="Calibri"/>
          <w:bCs/>
        </w:rPr>
      </w:pPr>
      <w:r w:rsidRPr="00A45A58">
        <w:rPr>
          <w:rFonts w:eastAsia="Times New Roman" w:cs="Calibri"/>
          <w:bCs/>
        </w:rPr>
        <w:t xml:space="preserve">Pm = </w:t>
      </w:r>
      <w:r>
        <w:rPr>
          <w:rFonts w:eastAsia="Times New Roman" w:cs="Calibri"/>
          <w:bCs/>
        </w:rPr>
        <w:t>34</w:t>
      </w:r>
      <w:r w:rsidRPr="00A45A58">
        <w:rPr>
          <w:rFonts w:eastAsia="Times New Roman" w:cs="Calibri"/>
          <w:bCs/>
        </w:rPr>
        <w:t xml:space="preserve">* 1.2 = </w:t>
      </w:r>
      <w:r>
        <w:rPr>
          <w:rFonts w:eastAsia="Times New Roman" w:cs="Calibri"/>
          <w:bCs/>
        </w:rPr>
        <w:t>40.80</w:t>
      </w:r>
      <w:r w:rsidRPr="00A45A58">
        <w:rPr>
          <w:rFonts w:eastAsia="Times New Roman" w:cs="Calibri"/>
          <w:bCs/>
        </w:rPr>
        <w:t xml:space="preserve"> KW</w:t>
      </w:r>
      <w:r>
        <w:rPr>
          <w:rFonts w:eastAsia="Times New Roman" w:cs="Calibri"/>
          <w:bCs/>
        </w:rPr>
        <w:t xml:space="preserve"> (one pump case)</w:t>
      </w:r>
    </w:p>
    <w:p w:rsidR="00C62D4B" w:rsidRPr="00A45A58" w:rsidRDefault="00C62D4B" w:rsidP="009D7901">
      <w:pPr>
        <w:rPr>
          <w:rFonts w:eastAsia="Times New Roman" w:cs="Calibri"/>
          <w:bCs/>
        </w:rPr>
      </w:pPr>
      <w:r w:rsidRPr="00A45A58">
        <w:rPr>
          <w:rFonts w:eastAsia="Times New Roman" w:cs="Calibri"/>
          <w:bCs/>
        </w:rPr>
        <w:t xml:space="preserve">Hence, </w:t>
      </w:r>
      <w:r w:rsidR="009D7901">
        <w:rPr>
          <w:rFonts w:eastAsia="Times New Roman" w:cs="Calibri"/>
          <w:bCs/>
        </w:rPr>
        <w:t>the</w:t>
      </w:r>
      <w:r w:rsidRPr="00A45A58">
        <w:rPr>
          <w:rFonts w:eastAsia="Times New Roman" w:cs="Calibri"/>
          <w:bCs/>
        </w:rPr>
        <w:t xml:space="preserve"> motor</w:t>
      </w:r>
      <w:r w:rsidR="009D7901">
        <w:rPr>
          <w:rFonts w:eastAsia="Times New Roman" w:cs="Calibri"/>
          <w:bCs/>
        </w:rPr>
        <w:t>s</w:t>
      </w:r>
      <w:r w:rsidRPr="00A45A58">
        <w:rPr>
          <w:rFonts w:eastAsia="Times New Roman" w:cs="Calibri"/>
          <w:bCs/>
        </w:rPr>
        <w:t xml:space="preserve"> shall be selected from </w:t>
      </w:r>
      <w:r w:rsidRPr="009D7901">
        <w:rPr>
          <w:rFonts w:eastAsia="Times New Roman" w:cs="Calibri"/>
          <w:b/>
          <w:bCs/>
          <w:u w:val="single"/>
        </w:rPr>
        <w:t>motor rating standards</w:t>
      </w:r>
      <w:r w:rsidRPr="00A45A58">
        <w:rPr>
          <w:rFonts w:eastAsia="Times New Roman" w:cs="Calibri"/>
          <w:bCs/>
        </w:rPr>
        <w:t xml:space="preserve">. </w:t>
      </w:r>
      <w:r w:rsidR="00E16055">
        <w:rPr>
          <w:rFonts w:eastAsia="Times New Roman" w:cs="Calibri"/>
          <w:bCs/>
        </w:rPr>
        <w:t>Say 22KW for two pump case and 41 KW for one pump case.</w:t>
      </w:r>
    </w:p>
    <w:p w:rsidR="00C62D4B" w:rsidRPr="00A45A58" w:rsidRDefault="009D7901" w:rsidP="00C62D4B">
      <w:pPr>
        <w:rPr>
          <w:rFonts w:eastAsia="Times New Roman" w:cs="Calibri"/>
          <w:bCs/>
        </w:rPr>
      </w:pPr>
      <w:r>
        <w:rPr>
          <w:rFonts w:eastAsia="Times New Roman" w:cs="Calibri"/>
          <w:bCs/>
        </w:rPr>
        <w:t>Additional power requirement for:</w:t>
      </w:r>
    </w:p>
    <w:p w:rsidR="00C62D4B" w:rsidRPr="00A45A58" w:rsidRDefault="00C62D4B" w:rsidP="00C62D4B">
      <w:pPr>
        <w:rPr>
          <w:rFonts w:eastAsia="Times New Roman" w:cs="Calibri"/>
          <w:bCs/>
        </w:rPr>
      </w:pPr>
      <w:r w:rsidRPr="00A45A58">
        <w:rPr>
          <w:rFonts w:eastAsia="Times New Roman" w:cs="Calibri"/>
          <w:bCs/>
        </w:rPr>
        <w:t>Illumination and others…………………………</w:t>
      </w:r>
      <w:r w:rsidR="004C0599">
        <w:rPr>
          <w:rFonts w:eastAsia="Times New Roman" w:cs="Calibri"/>
          <w:bCs/>
        </w:rPr>
        <w:t>.</w:t>
      </w:r>
      <w:r w:rsidRPr="00A45A58">
        <w:rPr>
          <w:rFonts w:eastAsia="Times New Roman" w:cs="Calibri"/>
          <w:bCs/>
        </w:rPr>
        <w:t>.5KW,</w:t>
      </w:r>
    </w:p>
    <w:p w:rsidR="00C62D4B" w:rsidRPr="00A45A58" w:rsidRDefault="00C62D4B" w:rsidP="00C62D4B">
      <w:pPr>
        <w:rPr>
          <w:rFonts w:eastAsia="Times New Roman" w:cs="Calibri"/>
          <w:bCs/>
        </w:rPr>
      </w:pPr>
      <w:r w:rsidRPr="00A45A58">
        <w:rPr>
          <w:rFonts w:eastAsia="Times New Roman" w:cs="Calibri"/>
          <w:bCs/>
        </w:rPr>
        <w:t>Allowance……………………………………</w:t>
      </w:r>
      <w:r w:rsidR="009D7901">
        <w:rPr>
          <w:rFonts w:eastAsia="Times New Roman" w:cs="Calibri"/>
          <w:bCs/>
        </w:rPr>
        <w:t>.</w:t>
      </w:r>
      <w:r w:rsidRPr="00A45A58">
        <w:rPr>
          <w:rFonts w:eastAsia="Times New Roman" w:cs="Calibri"/>
          <w:bCs/>
        </w:rPr>
        <w:t>….. 5KW,</w:t>
      </w:r>
    </w:p>
    <w:p w:rsidR="005B1070" w:rsidRDefault="005B1070" w:rsidP="00C62D4B">
      <w:pPr>
        <w:rPr>
          <w:rFonts w:eastAsia="Times New Roman" w:cs="Calibri"/>
          <w:bCs/>
        </w:rPr>
      </w:pPr>
    </w:p>
    <w:p w:rsidR="009D7901" w:rsidRDefault="009D7901" w:rsidP="00C62D4B">
      <w:pPr>
        <w:rPr>
          <w:rFonts w:eastAsia="Times New Roman" w:cs="Calibri"/>
          <w:bCs/>
        </w:rPr>
      </w:pPr>
      <w:r>
        <w:rPr>
          <w:rFonts w:eastAsia="Times New Roman" w:cs="Calibri"/>
          <w:bCs/>
        </w:rPr>
        <w:t xml:space="preserve">Thus actual total power requirement (KW) </w:t>
      </w:r>
      <w:r w:rsidR="00E16055">
        <w:rPr>
          <w:rFonts w:eastAsia="Times New Roman" w:cs="Calibri"/>
          <w:bCs/>
        </w:rPr>
        <w:t xml:space="preserve">at site </w:t>
      </w:r>
      <w:r>
        <w:rPr>
          <w:rFonts w:eastAsia="Times New Roman" w:cs="Calibri"/>
          <w:bCs/>
        </w:rPr>
        <w:t xml:space="preserve">is </w:t>
      </w:r>
      <w:r w:rsidR="00E16055">
        <w:rPr>
          <w:rFonts w:eastAsia="Times New Roman" w:cs="Calibri"/>
          <w:bCs/>
        </w:rPr>
        <w:t>54KW for two pump case and 51KW for one pump case</w:t>
      </w:r>
      <w:r>
        <w:rPr>
          <w:rFonts w:eastAsia="Times New Roman" w:cs="Calibri"/>
          <w:bCs/>
        </w:rPr>
        <w:t>.</w:t>
      </w:r>
    </w:p>
    <w:p w:rsidR="005B1070" w:rsidRDefault="005B1070" w:rsidP="00C62D4B">
      <w:pPr>
        <w:rPr>
          <w:rFonts w:eastAsia="Times New Roman" w:cs="Calibri"/>
          <w:bCs/>
        </w:rPr>
      </w:pPr>
    </w:p>
    <w:p w:rsidR="009D7901" w:rsidRDefault="009D7901" w:rsidP="00C62D4B">
      <w:pPr>
        <w:rPr>
          <w:rFonts w:eastAsia="Times New Roman" w:cs="Calibri"/>
          <w:bCs/>
        </w:rPr>
      </w:pPr>
      <w:r>
        <w:rPr>
          <w:rFonts w:eastAsia="Times New Roman" w:cs="Calibri"/>
          <w:bCs/>
        </w:rPr>
        <w:t xml:space="preserve">The apparent power </w:t>
      </w:r>
      <w:r w:rsidR="004C0599">
        <w:rPr>
          <w:rFonts w:eastAsia="Times New Roman" w:cs="Calibri"/>
          <w:bCs/>
        </w:rPr>
        <w:t xml:space="preserve">to be supplied </w:t>
      </w:r>
      <w:r>
        <w:rPr>
          <w:rFonts w:eastAsia="Times New Roman" w:cs="Calibri"/>
          <w:bCs/>
        </w:rPr>
        <w:t xml:space="preserve">(KVA) is </w:t>
      </w:r>
      <w:r w:rsidR="004C0599">
        <w:rPr>
          <w:rFonts w:eastAsia="Times New Roman" w:cs="Calibri"/>
          <w:bCs/>
        </w:rPr>
        <w:t>computed</w:t>
      </w:r>
      <w:r>
        <w:rPr>
          <w:rFonts w:eastAsia="Times New Roman" w:cs="Calibri"/>
          <w:bCs/>
        </w:rPr>
        <w:t xml:space="preserve"> by </w:t>
      </w:r>
      <w:r w:rsidR="004C0599">
        <w:rPr>
          <w:rFonts w:eastAsia="Times New Roman" w:cs="Calibri"/>
          <w:bCs/>
        </w:rPr>
        <w:t>dividing</w:t>
      </w:r>
      <w:r>
        <w:rPr>
          <w:rFonts w:eastAsia="Times New Roman" w:cs="Calibri"/>
          <w:bCs/>
        </w:rPr>
        <w:t xml:space="preserve"> the real power to power factor</w:t>
      </w:r>
      <w:r w:rsidR="004C0599">
        <w:rPr>
          <w:rFonts w:eastAsia="Times New Roman" w:cs="Calibri"/>
          <w:bCs/>
        </w:rPr>
        <w:t xml:space="preserve"> (say 0.80). </w:t>
      </w:r>
    </w:p>
    <w:p w:rsidR="005B1070" w:rsidRDefault="005B1070" w:rsidP="00C62D4B">
      <w:pPr>
        <w:rPr>
          <w:rFonts w:eastAsia="Times New Roman" w:cs="Calibri"/>
          <w:bCs/>
        </w:rPr>
      </w:pPr>
    </w:p>
    <w:p w:rsidR="0036266F" w:rsidRPr="00C62D4B" w:rsidRDefault="00C62D4B" w:rsidP="0036266F">
      <w:pPr>
        <w:rPr>
          <w:rFonts w:eastAsia="Times New Roman" w:cs="Calibri"/>
          <w:b/>
          <w:bCs/>
        </w:rPr>
      </w:pPr>
      <w:r>
        <w:rPr>
          <w:rFonts w:eastAsia="Times New Roman" w:cs="Calibri"/>
          <w:b/>
          <w:bCs/>
        </w:rPr>
        <w:t>Note</w:t>
      </w:r>
      <w:r w:rsidR="0036266F" w:rsidRPr="00C62D4B">
        <w:rPr>
          <w:rFonts w:eastAsia="Times New Roman" w:cs="Calibri"/>
          <w:b/>
          <w:bCs/>
        </w:rPr>
        <w:t>:</w:t>
      </w:r>
    </w:p>
    <w:p w:rsidR="0036266F" w:rsidRDefault="0036266F" w:rsidP="005B1070">
      <w:pPr>
        <w:pStyle w:val="Buletted"/>
      </w:pPr>
      <w:r w:rsidRPr="00C62D4B">
        <w:t>The pump must be equipped with priming facility.</w:t>
      </w:r>
      <w:r w:rsidR="004E4C9F">
        <w:t xml:space="preserve"> </w:t>
      </w:r>
    </w:p>
    <w:p w:rsidR="00C62D4B" w:rsidRDefault="00C62D4B" w:rsidP="005B1070">
      <w:pPr>
        <w:pStyle w:val="Buletted"/>
      </w:pPr>
      <w:r>
        <w:t>The designer shall fix number of pumps based on considerations cited in the guideline.</w:t>
      </w:r>
      <w:r w:rsidR="004E4C9F" w:rsidRPr="004E4C9F">
        <w:t xml:space="preserve"> </w:t>
      </w:r>
    </w:p>
    <w:p w:rsidR="004E4C9F" w:rsidRDefault="00C62D4B" w:rsidP="005B1070">
      <w:pPr>
        <w:pStyle w:val="Buletted"/>
      </w:pPr>
      <w:r>
        <w:t xml:space="preserve">Stand-by capacity </w:t>
      </w:r>
      <w:r w:rsidR="004C0599">
        <w:t xml:space="preserve">shall </w:t>
      </w:r>
      <w:r>
        <w:t xml:space="preserve">be considered by </w:t>
      </w:r>
      <w:r w:rsidR="004C0599">
        <w:t xml:space="preserve">the </w:t>
      </w:r>
      <w:r>
        <w:t>designer</w:t>
      </w:r>
      <w:r w:rsidR="004E4C9F">
        <w:t xml:space="preserve"> as per the guideline</w:t>
      </w:r>
      <w:r>
        <w:t>.</w:t>
      </w:r>
      <w:r w:rsidR="004E4C9F" w:rsidRPr="004E4C9F">
        <w:t xml:space="preserve"> </w:t>
      </w:r>
    </w:p>
    <w:p w:rsidR="00C62D4B" w:rsidRPr="00C62D4B" w:rsidRDefault="004E4C9F" w:rsidP="005B1070">
      <w:pPr>
        <w:pStyle w:val="Buletted"/>
      </w:pPr>
      <w:r>
        <w:t>Transformer size</w:t>
      </w:r>
      <w:r w:rsidRPr="00C62D4B">
        <w:t xml:space="preserve"> </w:t>
      </w:r>
      <w:r>
        <w:t>is fixed considering the power required at start of the largest motor.</w:t>
      </w:r>
    </w:p>
    <w:p w:rsidR="002B37EE" w:rsidRPr="00E5421B" w:rsidRDefault="005B1070" w:rsidP="005B1070">
      <w:pPr>
        <w:pStyle w:val="Heading2"/>
      </w:pPr>
      <w:bookmarkStart w:id="249" w:name="_Toc473554287"/>
      <w:bookmarkStart w:id="250" w:name="_Toc531646056"/>
      <w:r>
        <w:t>design example on g</w:t>
      </w:r>
      <w:r w:rsidRPr="00E5421B">
        <w:t>round water irrigation system</w:t>
      </w:r>
      <w:bookmarkEnd w:id="249"/>
      <w:bookmarkEnd w:id="250"/>
    </w:p>
    <w:p w:rsidR="002B37EE" w:rsidRDefault="002B37EE" w:rsidP="0051341D">
      <w:r w:rsidRPr="008B42DD">
        <w:t>The ground water is extracted from two boreholes</w:t>
      </w:r>
      <w:r w:rsidR="007D4DDF" w:rsidRPr="007D4DDF">
        <w:t xml:space="preserve"> </w:t>
      </w:r>
      <w:r w:rsidR="007D4DDF" w:rsidRPr="008B42DD">
        <w:t>around the irrigable area</w:t>
      </w:r>
      <w:r w:rsidRPr="008B42DD">
        <w:t xml:space="preserve">.  </w:t>
      </w:r>
      <w:r w:rsidR="007D4DDF">
        <w:t>The two submersible pumps will discharge to the collection chamber</w:t>
      </w:r>
      <w:r w:rsidRPr="008B42DD">
        <w:t xml:space="preserve">. </w:t>
      </w:r>
      <w:r w:rsidR="007D4DDF">
        <w:t>Finally booster surface pumps are utilized to lift water to canal system</w:t>
      </w:r>
      <w:r w:rsidRPr="008B42DD">
        <w:t xml:space="preserve">. </w:t>
      </w:r>
      <w:r w:rsidR="007D4DDF">
        <w:t>Details are given below.</w:t>
      </w:r>
    </w:p>
    <w:p w:rsidR="002B37EE" w:rsidRPr="008B42DD" w:rsidRDefault="007D4DDF" w:rsidP="00F5791D">
      <w:pPr>
        <w:ind w:left="1170" w:hanging="361"/>
        <w:jc w:val="center"/>
        <w:rPr>
          <w:sz w:val="24"/>
          <w:szCs w:val="24"/>
        </w:rPr>
      </w:pPr>
      <w:r>
        <w:rPr>
          <w:noProof/>
          <w:sz w:val="24"/>
          <w:szCs w:val="24"/>
        </w:rPr>
        <w:lastRenderedPageBreak/>
        <w:drawing>
          <wp:inline distT="0" distB="0" distL="0" distR="0" wp14:anchorId="50D8B2AE" wp14:editId="244B8F7C">
            <wp:extent cx="3728085" cy="283972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28085" cy="2839720"/>
                    </a:xfrm>
                    <a:prstGeom prst="rect">
                      <a:avLst/>
                    </a:prstGeom>
                    <a:noFill/>
                    <a:ln>
                      <a:noFill/>
                    </a:ln>
                  </pic:spPr>
                </pic:pic>
              </a:graphicData>
            </a:graphic>
          </wp:inline>
        </w:drawing>
      </w:r>
    </w:p>
    <w:p w:rsidR="00F32E13" w:rsidRDefault="00F32E13" w:rsidP="00F5791D">
      <w:pPr>
        <w:pStyle w:val="Caption"/>
        <w:ind w:firstLine="720"/>
        <w:jc w:val="center"/>
      </w:pPr>
      <w:bookmarkStart w:id="251" w:name="_Toc531646236"/>
      <w:bookmarkStart w:id="252" w:name="_Toc473554288"/>
      <w:r>
        <w:t xml:space="preserve">Figure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9E587E">
        <w:noBreakHyphen/>
      </w:r>
      <w:r w:rsidR="00777FBB">
        <w:fldChar w:fldCharType="begin"/>
      </w:r>
      <w:r w:rsidR="00777FBB">
        <w:instrText xml:space="preserve"> SEQ Figure \* ARABIC \s 1 </w:instrText>
      </w:r>
      <w:r w:rsidR="00777FBB">
        <w:fldChar w:fldCharType="separate"/>
      </w:r>
      <w:r w:rsidR="00D76EFD">
        <w:rPr>
          <w:noProof/>
        </w:rPr>
        <w:t>2</w:t>
      </w:r>
      <w:r w:rsidR="00777FBB">
        <w:rPr>
          <w:noProof/>
        </w:rPr>
        <w:fldChar w:fldCharType="end"/>
      </w:r>
      <w:r>
        <w:t xml:space="preserve">: </w:t>
      </w:r>
      <w:r w:rsidRPr="000A6609">
        <w:t xml:space="preserve">Typical </w:t>
      </w:r>
      <w:r w:rsidR="005B1070" w:rsidRPr="000A6609">
        <w:t xml:space="preserve">well </w:t>
      </w:r>
      <w:r w:rsidRPr="000A6609">
        <w:t>pumping system</w:t>
      </w:r>
      <w:bookmarkEnd w:id="251"/>
    </w:p>
    <w:p w:rsidR="0026743B" w:rsidRDefault="0026743B" w:rsidP="002B37EE">
      <w:pPr>
        <w:rPr>
          <w:b/>
          <w:u w:val="single"/>
        </w:rPr>
      </w:pPr>
    </w:p>
    <w:p w:rsidR="002B37EE" w:rsidRPr="008B42DD" w:rsidRDefault="002B37EE" w:rsidP="002B37EE">
      <w:r w:rsidRPr="006F3003">
        <w:rPr>
          <w:b/>
          <w:u w:val="single"/>
        </w:rPr>
        <w:t>Borehole</w:t>
      </w:r>
      <w:r w:rsidR="00F67B97" w:rsidRPr="006F3003">
        <w:rPr>
          <w:b/>
          <w:u w:val="single"/>
        </w:rPr>
        <w:t>-1</w:t>
      </w:r>
      <w:r w:rsidRPr="006F3003">
        <w:rPr>
          <w:b/>
          <w:u w:val="single"/>
        </w:rPr>
        <w:t xml:space="preserve"> </w:t>
      </w:r>
      <w:r w:rsidR="00F22E5D" w:rsidRPr="006F3003">
        <w:rPr>
          <w:b/>
          <w:u w:val="single"/>
        </w:rPr>
        <w:t>Hydraulic</w:t>
      </w:r>
      <w:r w:rsidRPr="006F3003">
        <w:rPr>
          <w:b/>
          <w:u w:val="single"/>
        </w:rPr>
        <w:t xml:space="preserve"> Design</w:t>
      </w:r>
      <w:bookmarkEnd w:id="252"/>
      <w:r w:rsidR="00F67B97">
        <w:t>:</w:t>
      </w:r>
    </w:p>
    <w:p w:rsidR="008F5CF1" w:rsidRPr="008B42DD" w:rsidRDefault="002B37EE" w:rsidP="008F5CF1">
      <w:pPr>
        <w:ind w:left="361" w:hanging="361"/>
        <w:rPr>
          <w:lang w:val="en-GB"/>
        </w:rPr>
      </w:pPr>
      <w:r w:rsidRPr="008B42DD">
        <w:rPr>
          <w:lang w:val="en-GB"/>
        </w:rPr>
        <w:t xml:space="preserve">Given Data </w:t>
      </w:r>
      <w:r w:rsidR="008F5CF1">
        <w:rPr>
          <w:lang w:val="en-GB"/>
        </w:rPr>
        <w:t>for Bore hole-1 (</w:t>
      </w:r>
      <w:r w:rsidR="008F5CF1" w:rsidRPr="008B42DD">
        <w:rPr>
          <w:lang w:val="en-GB"/>
        </w:rPr>
        <w:t>BH1</w:t>
      </w:r>
      <w:r w:rsidR="008F5CF1">
        <w:rPr>
          <w:lang w:val="en-GB"/>
        </w:rPr>
        <w:t>)</w:t>
      </w:r>
    </w:p>
    <w:p w:rsidR="002B37EE" w:rsidRPr="00A236EE" w:rsidRDefault="008F5CF1" w:rsidP="00701E04">
      <w:pPr>
        <w:pStyle w:val="Buletted"/>
      </w:pPr>
      <w:r>
        <w:t>Delivery t</w:t>
      </w:r>
      <w:r w:rsidR="002B37EE">
        <w:t xml:space="preserve">ank inlet level </w:t>
      </w:r>
      <w:r w:rsidR="002B37EE">
        <w:tab/>
      </w:r>
      <w:r w:rsidR="002B37EE">
        <w:tab/>
      </w:r>
      <w:r w:rsidR="002B37EE">
        <w:tab/>
      </w:r>
      <w:r w:rsidR="002B37EE" w:rsidRPr="00A236EE">
        <w:t>= 2300masl</w:t>
      </w:r>
    </w:p>
    <w:p w:rsidR="002B37EE" w:rsidRPr="00A236EE" w:rsidRDefault="002B37EE" w:rsidP="00701E04">
      <w:pPr>
        <w:pStyle w:val="Buletted"/>
      </w:pPr>
      <w:r>
        <w:t>Elevation of borehole</w:t>
      </w:r>
      <w:r>
        <w:tab/>
      </w:r>
      <w:r>
        <w:tab/>
      </w:r>
      <w:r>
        <w:tab/>
      </w:r>
      <w:r w:rsidRPr="00A236EE">
        <w:t>= 2216.65masl</w:t>
      </w:r>
    </w:p>
    <w:p w:rsidR="002B37EE" w:rsidRPr="00A236EE" w:rsidRDefault="002B37EE" w:rsidP="00701E04">
      <w:pPr>
        <w:pStyle w:val="Buletted"/>
      </w:pPr>
      <w:r>
        <w:t>Dynamic Water level</w:t>
      </w:r>
      <w:r w:rsidR="00C50361">
        <w:t xml:space="preserve"> (drawdown)</w:t>
      </w:r>
      <w:r>
        <w:tab/>
      </w:r>
      <w:r w:rsidRPr="00A236EE">
        <w:t>= 58.2m</w:t>
      </w:r>
    </w:p>
    <w:p w:rsidR="002B37EE" w:rsidRPr="00A236EE" w:rsidRDefault="002B37EE" w:rsidP="00701E04">
      <w:pPr>
        <w:pStyle w:val="Buletted"/>
      </w:pPr>
      <w:r w:rsidRPr="00A236EE">
        <w:t>Collector</w:t>
      </w:r>
      <w:r>
        <w:t xml:space="preserve"> Pipe Length DN250</w:t>
      </w:r>
      <w:r>
        <w:tab/>
      </w:r>
      <w:r>
        <w:tab/>
      </w:r>
      <w:r w:rsidRPr="00A236EE">
        <w:t>= 1762m</w:t>
      </w:r>
    </w:p>
    <w:p w:rsidR="002B37EE" w:rsidRPr="00A236EE" w:rsidRDefault="002B37EE" w:rsidP="00701E04">
      <w:pPr>
        <w:pStyle w:val="Buletted"/>
      </w:pPr>
      <w:r w:rsidRPr="00A236EE">
        <w:t>Transmission Pipe Length DN400</w:t>
      </w:r>
      <w:r w:rsidRPr="00A236EE">
        <w:tab/>
        <w:t>= 2452m</w:t>
      </w:r>
    </w:p>
    <w:p w:rsidR="002B37EE" w:rsidRPr="00A236EE" w:rsidRDefault="002B37EE" w:rsidP="00701E04">
      <w:pPr>
        <w:pStyle w:val="Buletted"/>
      </w:pPr>
      <w:r>
        <w:t>Discharge</w:t>
      </w:r>
      <w:r w:rsidR="008F5CF1">
        <w:t xml:space="preserve"> (safe yield of well)</w:t>
      </w:r>
      <w:r>
        <w:tab/>
        <w:t xml:space="preserve">           </w:t>
      </w:r>
      <w:r>
        <w:tab/>
      </w:r>
      <w:r w:rsidRPr="00A236EE">
        <w:t>= 30l/s</w:t>
      </w:r>
    </w:p>
    <w:p w:rsidR="002B37EE" w:rsidRPr="00A236EE" w:rsidRDefault="002B37EE" w:rsidP="00701E04">
      <w:pPr>
        <w:pStyle w:val="Buletted"/>
      </w:pPr>
      <w:r w:rsidRPr="00A236EE">
        <w:t xml:space="preserve">Pump position            </w:t>
      </w:r>
      <w:r>
        <w:t xml:space="preserve">                          </w:t>
      </w:r>
      <w:r>
        <w:tab/>
      </w:r>
      <w:r w:rsidRPr="00A236EE">
        <w:t>= 144m</w:t>
      </w:r>
    </w:p>
    <w:p w:rsidR="002B37EE" w:rsidRPr="00A236EE" w:rsidRDefault="002B37EE" w:rsidP="002B37EE">
      <w:pPr>
        <w:ind w:left="361" w:hanging="361"/>
        <w:rPr>
          <w:lang w:val="en-GB"/>
        </w:rPr>
      </w:pPr>
      <w:r w:rsidRPr="00A236EE">
        <w:rPr>
          <w:lang w:val="en-GB"/>
        </w:rPr>
        <w:t xml:space="preserve">Calculated Values from the Give field Data </w:t>
      </w:r>
    </w:p>
    <w:p w:rsidR="002B37EE" w:rsidRPr="00A236EE" w:rsidRDefault="002B37EE" w:rsidP="00701E04">
      <w:pPr>
        <w:pStyle w:val="Buletted"/>
      </w:pPr>
      <w:r>
        <w:t>Collector Pipe diameter</w:t>
      </w:r>
      <w:r>
        <w:tab/>
      </w:r>
      <w:r>
        <w:tab/>
        <w:t xml:space="preserve"> </w:t>
      </w:r>
      <w:r>
        <w:tab/>
      </w:r>
      <w:r w:rsidRPr="00A236EE">
        <w:t xml:space="preserve">= DN250 </w:t>
      </w:r>
    </w:p>
    <w:p w:rsidR="002B37EE" w:rsidRPr="00A236EE" w:rsidRDefault="008F5CF1" w:rsidP="00701E04">
      <w:pPr>
        <w:pStyle w:val="Buletted"/>
      </w:pPr>
      <w:r>
        <w:t xml:space="preserve">Static head </w:t>
      </w:r>
      <w:r w:rsidR="002B37EE" w:rsidRPr="00A236EE">
        <w:t>((2300-2216</w:t>
      </w:r>
      <w:r>
        <w:t>.65</w:t>
      </w:r>
      <w:r w:rsidR="002B37EE" w:rsidRPr="00A236EE">
        <w:t>)+58.2)</w:t>
      </w:r>
      <w:r w:rsidR="002B37EE">
        <w:tab/>
      </w:r>
      <w:r w:rsidR="002B37EE" w:rsidRPr="00A236EE">
        <w:t>= 141.55m</w:t>
      </w:r>
    </w:p>
    <w:p w:rsidR="005B1070" w:rsidRDefault="005B1070" w:rsidP="002B37EE">
      <w:pPr>
        <w:rPr>
          <w:b/>
        </w:rPr>
      </w:pPr>
      <w:bookmarkStart w:id="253" w:name="_Toc118005181"/>
      <w:bookmarkStart w:id="254" w:name="_Toc473554289"/>
    </w:p>
    <w:p w:rsidR="002B37EE" w:rsidRPr="00E5421B" w:rsidRDefault="002B37EE" w:rsidP="002B37EE">
      <w:pPr>
        <w:rPr>
          <w:b/>
        </w:rPr>
      </w:pPr>
      <w:r w:rsidRPr="00E5421B">
        <w:rPr>
          <w:b/>
        </w:rPr>
        <w:t>Determination of Riser Pipe Diameter</w:t>
      </w:r>
      <w:bookmarkEnd w:id="253"/>
      <w:bookmarkEnd w:id="254"/>
    </w:p>
    <w:p w:rsidR="002B37EE" w:rsidRPr="00A236EE" w:rsidRDefault="002B37EE" w:rsidP="0051341D">
      <w:pPr>
        <w:rPr>
          <w:lang w:val="en-GB"/>
        </w:rPr>
      </w:pPr>
      <w:r w:rsidRPr="00A236EE">
        <w:rPr>
          <w:lang w:val="en-GB"/>
        </w:rPr>
        <w:t>Assuming the flow velocity inside the riser pipe to be limited to 2.5m/s and applying the equation:</w:t>
      </w:r>
    </w:p>
    <w:p w:rsidR="002B37EE" w:rsidRPr="00A236EE" w:rsidRDefault="002B37EE" w:rsidP="002B37EE">
      <w:pPr>
        <w:ind w:left="362" w:hanging="362"/>
        <w:rPr>
          <w:rFonts w:eastAsia="Times New Roman"/>
          <w:bCs/>
          <w:color w:val="000000"/>
          <w:lang w:val="en-GB"/>
        </w:rPr>
      </w:pPr>
      <w:r w:rsidRPr="00A236EE">
        <w:rPr>
          <w:rFonts w:eastAsia="Times New Roman"/>
          <w:b/>
          <w:bCs/>
          <w:color w:val="000000"/>
          <w:lang w:val="en-GB"/>
        </w:rPr>
        <w:tab/>
        <w:t xml:space="preserve">          </w:t>
      </w:r>
      <w:r w:rsidRPr="00A236EE">
        <w:rPr>
          <w:rFonts w:eastAsia="Times New Roman"/>
          <w:bCs/>
          <w:color w:val="000000"/>
          <w:lang w:val="en-GB"/>
        </w:rPr>
        <w:t>Q = V * A</w:t>
      </w:r>
    </w:p>
    <w:p w:rsidR="002B37EE" w:rsidRPr="00A236EE" w:rsidRDefault="002B37EE" w:rsidP="002B37EE">
      <w:pPr>
        <w:ind w:left="361" w:hanging="361"/>
        <w:rPr>
          <w:rFonts w:eastAsia="Times New Roman"/>
          <w:lang w:val="en-GB"/>
        </w:rPr>
      </w:pP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t xml:space="preserve"> Where    Q</w:t>
      </w:r>
      <w:r w:rsidRPr="00A236EE">
        <w:rPr>
          <w:rFonts w:eastAsia="Times New Roman"/>
          <w:lang w:val="en-GB"/>
        </w:rPr>
        <w:tab/>
        <w:t>:</w:t>
      </w:r>
      <w:r w:rsidRPr="00A236EE">
        <w:rPr>
          <w:rFonts w:eastAsia="Times New Roman"/>
          <w:lang w:val="en-GB"/>
        </w:rPr>
        <w:tab/>
        <w:t>flow rate [m</w:t>
      </w:r>
      <w:r w:rsidRPr="00A236EE">
        <w:rPr>
          <w:rFonts w:eastAsia="Times New Roman"/>
          <w:vertAlign w:val="superscript"/>
          <w:lang w:val="en-GB"/>
        </w:rPr>
        <w:t>3</w:t>
      </w:r>
      <w:r w:rsidRPr="00A236EE">
        <w:rPr>
          <w:rFonts w:eastAsia="Times New Roman"/>
          <w:lang w:val="en-GB"/>
        </w:rPr>
        <w:t>/s] = 30/1000=0.03</w:t>
      </w: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r>
      <w:r w:rsidRPr="00A236EE">
        <w:rPr>
          <w:rFonts w:eastAsia="Times New Roman"/>
          <w:lang w:val="en-GB"/>
        </w:rPr>
        <w:tab/>
        <w:t xml:space="preserve">    V</w:t>
      </w:r>
      <w:r w:rsidRPr="00A236EE">
        <w:rPr>
          <w:rFonts w:eastAsia="Times New Roman"/>
          <w:lang w:val="en-GB"/>
        </w:rPr>
        <w:tab/>
        <w:t>:</w:t>
      </w:r>
      <w:r w:rsidRPr="00A236EE">
        <w:rPr>
          <w:rFonts w:eastAsia="Times New Roman"/>
          <w:lang w:val="en-GB"/>
        </w:rPr>
        <w:tab/>
        <w:t>flow velocity [m/s] =2.5</w:t>
      </w: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r>
      <w:r w:rsidRPr="00A236EE">
        <w:rPr>
          <w:rFonts w:eastAsia="Times New Roman"/>
          <w:lang w:val="en-GB"/>
        </w:rPr>
        <w:tab/>
        <w:t xml:space="preserve">    A</w:t>
      </w:r>
      <w:r w:rsidRPr="00A236EE">
        <w:rPr>
          <w:rFonts w:eastAsia="Times New Roman"/>
          <w:lang w:val="en-GB"/>
        </w:rPr>
        <w:tab/>
        <w:t>:</w:t>
      </w:r>
      <w:r w:rsidRPr="00A236EE">
        <w:rPr>
          <w:rFonts w:eastAsia="Times New Roman"/>
          <w:lang w:val="en-GB"/>
        </w:rPr>
        <w:tab/>
        <w:t>cross-section area [m</w:t>
      </w:r>
      <w:r w:rsidRPr="00A236EE">
        <w:rPr>
          <w:rFonts w:eastAsia="Times New Roman"/>
          <w:vertAlign w:val="superscript"/>
          <w:lang w:val="en-GB"/>
        </w:rPr>
        <w:t>2</w:t>
      </w:r>
      <w:r w:rsidRPr="00A236EE">
        <w:rPr>
          <w:rFonts w:eastAsia="Times New Roman"/>
          <w:lang w:val="en-GB"/>
        </w:rPr>
        <w:t>]</w:t>
      </w:r>
      <w:r w:rsidR="008F5CF1">
        <w:rPr>
          <w:rFonts w:eastAsia="Times New Roman"/>
          <w:lang w:val="en-GB"/>
        </w:rPr>
        <w:t xml:space="preserve"> </w:t>
      </w:r>
      <w:r>
        <w:rPr>
          <w:rFonts w:eastAsia="Times New Roman"/>
          <w:lang w:val="en-GB"/>
        </w:rPr>
        <w:t xml:space="preserve">=  </w:t>
      </w:r>
      <m:oMath>
        <m:f>
          <m:fPr>
            <m:ctrlPr>
              <w:rPr>
                <w:rFonts w:ascii="Cambria Math" w:eastAsia="Times New Roman" w:hAnsi="Cambria Math"/>
                <w:i/>
                <w:lang w:val="en-GB"/>
              </w:rPr>
            </m:ctrlPr>
          </m:fPr>
          <m:num>
            <m:r>
              <w:rPr>
                <w:rFonts w:ascii="Cambria Math" w:eastAsia="Times New Roman" w:hAnsi="Cambria Math"/>
                <w:lang w:val="en-GB"/>
              </w:rPr>
              <m:t>π</m:t>
            </m:r>
            <m:sSup>
              <m:sSupPr>
                <m:ctrlPr>
                  <w:rPr>
                    <w:rFonts w:ascii="Cambria Math" w:eastAsia="Times New Roman" w:hAnsi="Cambria Math"/>
                    <w:i/>
                    <w:lang w:val="en-GB"/>
                  </w:rPr>
                </m:ctrlPr>
              </m:sSupPr>
              <m:e>
                <m:r>
                  <w:rPr>
                    <w:rFonts w:ascii="Cambria Math" w:eastAsia="Times New Roman" w:hAnsi="Cambria Math"/>
                    <w:lang w:val="en-GB"/>
                  </w:rPr>
                  <m:t>D</m:t>
                </m:r>
              </m:e>
              <m:sup>
                <m:r>
                  <w:rPr>
                    <w:rFonts w:ascii="Cambria Math" w:eastAsia="Times New Roman" w:hAnsi="Cambria Math"/>
                    <w:lang w:val="en-GB"/>
                  </w:rPr>
                  <m:t>2</m:t>
                </m:r>
              </m:sup>
            </m:sSup>
          </m:num>
          <m:den>
            <m:r>
              <w:rPr>
                <w:rFonts w:ascii="Cambria Math" w:eastAsia="Times New Roman" w:hAnsi="Cambria Math"/>
                <w:lang w:val="en-GB"/>
              </w:rPr>
              <m:t>4</m:t>
            </m:r>
          </m:den>
        </m:f>
      </m:oMath>
    </w:p>
    <w:p w:rsidR="002B37EE" w:rsidRDefault="002B37EE" w:rsidP="002B37EE">
      <w:pPr>
        <w:ind w:left="361" w:hanging="361"/>
        <w:rPr>
          <w:rFonts w:eastAsia="Times New Roman"/>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Q*4</m:t>
                </m:r>
              </m:num>
              <m:den>
                <m:r>
                  <w:rPr>
                    <w:rFonts w:ascii="Cambria Math" w:eastAsia="Times New Roman" w:hAnsi="Cambria Math"/>
                    <w:sz w:val="32"/>
                    <w:szCs w:val="32"/>
                    <w:lang w:val="en-GB"/>
                  </w:rPr>
                  <m:t>V*3.14</m:t>
                </m:r>
              </m:den>
            </m:f>
          </m:e>
        </m:rad>
      </m:oMath>
      <w:r>
        <w:rPr>
          <w:rFonts w:eastAsia="Times New Roman"/>
          <w:lang w:val="en-GB"/>
        </w:rPr>
        <w:t xml:space="preserve">                   </w:t>
      </w:r>
    </w:p>
    <w:p w:rsidR="002B37EE" w:rsidRDefault="002B37EE" w:rsidP="002B37EE">
      <w:pPr>
        <w:ind w:left="361" w:hanging="361"/>
        <w:rPr>
          <w:rFonts w:eastAsia="Times New Roman"/>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0.03*4</m:t>
                </m:r>
              </m:num>
              <m:den>
                <m:r>
                  <w:rPr>
                    <w:rFonts w:ascii="Cambria Math" w:eastAsia="Times New Roman" w:hAnsi="Cambria Math"/>
                    <w:sz w:val="32"/>
                    <w:szCs w:val="32"/>
                    <w:lang w:val="en-GB"/>
                  </w:rPr>
                  <m:t>2.5*3.14</m:t>
                </m:r>
              </m:den>
            </m:f>
          </m:e>
        </m:rad>
      </m:oMath>
      <w:r>
        <w:rPr>
          <w:rFonts w:eastAsia="Times New Roman"/>
          <w:lang w:val="en-GB"/>
        </w:rPr>
        <w:t xml:space="preserve">                   </w:t>
      </w:r>
      <w:r w:rsidRPr="00A236EE">
        <w:rPr>
          <w:rFonts w:eastAsia="Times New Roman"/>
          <w:lang w:val="en-GB"/>
        </w:rPr>
        <w:t>=0.12364m</w:t>
      </w:r>
    </w:p>
    <w:p w:rsidR="002B37EE" w:rsidRPr="008B42DD" w:rsidRDefault="002B37EE" w:rsidP="0051341D">
      <w:pPr>
        <w:rPr>
          <w:b/>
          <w:bCs/>
          <w:sz w:val="24"/>
          <w:szCs w:val="24"/>
          <w:lang w:val="en-GB"/>
        </w:rPr>
      </w:pPr>
      <w:r w:rsidRPr="00A236EE">
        <w:rPr>
          <w:lang w:val="en-GB"/>
        </w:rPr>
        <w:t xml:space="preserve">Based on the above calculation the appropriate riser pipe diameter is selected to be </w:t>
      </w:r>
      <w:r w:rsidRPr="00A236EE">
        <w:rPr>
          <w:b/>
          <w:bCs/>
          <w:lang w:val="en-GB"/>
        </w:rPr>
        <w:t xml:space="preserve">DN125mm. </w:t>
      </w:r>
      <w:r w:rsidRPr="008B42DD">
        <w:rPr>
          <w:sz w:val="24"/>
          <w:szCs w:val="24"/>
          <w:lang w:val="en-GB"/>
        </w:rPr>
        <w:t xml:space="preserve">    </w:t>
      </w:r>
      <w:bookmarkStart w:id="255" w:name="_Toc118005183"/>
      <w:r w:rsidRPr="008B42DD">
        <w:rPr>
          <w:b/>
          <w:bCs/>
          <w:sz w:val="24"/>
          <w:szCs w:val="24"/>
          <w:lang w:val="en-GB"/>
        </w:rPr>
        <w:t xml:space="preserve">   </w:t>
      </w:r>
    </w:p>
    <w:p w:rsidR="004E1458" w:rsidRDefault="004E1458" w:rsidP="004D577A">
      <w:pPr>
        <w:spacing w:line="120" w:lineRule="auto"/>
        <w:rPr>
          <w:b/>
        </w:rPr>
      </w:pPr>
      <w:bookmarkStart w:id="256" w:name="_Toc473554290"/>
    </w:p>
    <w:p w:rsidR="002B37EE" w:rsidRPr="00E5421B" w:rsidRDefault="002B37EE" w:rsidP="002B37EE">
      <w:pPr>
        <w:rPr>
          <w:b/>
        </w:rPr>
      </w:pPr>
      <w:r w:rsidRPr="00E5421B">
        <w:rPr>
          <w:b/>
        </w:rPr>
        <w:t>Dynamic head Loss analysis for transmission pipe line, riser pipes &amp; fittings</w:t>
      </w:r>
      <w:bookmarkEnd w:id="256"/>
      <w:r w:rsidRPr="00E5421B">
        <w:rPr>
          <w:b/>
        </w:rPr>
        <w:t xml:space="preserve">                                                                                                     </w:t>
      </w:r>
    </w:p>
    <w:p w:rsidR="002B37EE" w:rsidRPr="008B42DD" w:rsidRDefault="008F5CF1" w:rsidP="002B37EE">
      <w:pPr>
        <w:tabs>
          <w:tab w:val="left" w:pos="1600"/>
        </w:tabs>
        <w:ind w:left="394" w:hanging="394"/>
        <w:rPr>
          <w:lang w:val="en-GB"/>
        </w:rPr>
      </w:pPr>
      <w:bookmarkStart w:id="257" w:name="_Toc118005184"/>
      <w:bookmarkEnd w:id="255"/>
      <w:r>
        <w:rPr>
          <w:lang w:val="en-GB"/>
        </w:rPr>
        <w:t>Using Ha</w:t>
      </w:r>
      <w:r w:rsidR="002B37EE" w:rsidRPr="008B42DD">
        <w:rPr>
          <w:lang w:val="en-GB"/>
        </w:rPr>
        <w:t xml:space="preserve">zen </w:t>
      </w:r>
      <w:proofErr w:type="gramStart"/>
      <w:r w:rsidR="002B37EE" w:rsidRPr="008B42DD">
        <w:rPr>
          <w:lang w:val="en-GB"/>
        </w:rPr>
        <w:t>Williams</w:t>
      </w:r>
      <w:proofErr w:type="gramEnd"/>
      <w:r w:rsidR="002B37EE" w:rsidRPr="008B42DD">
        <w:rPr>
          <w:lang w:val="en-GB"/>
        </w:rPr>
        <w:t xml:space="preserve"> formula</w:t>
      </w:r>
      <w:r>
        <w:rPr>
          <w:lang w:val="en-GB"/>
        </w:rPr>
        <w:t>:</w:t>
      </w:r>
      <w:r w:rsidR="002B37EE" w:rsidRPr="008B42DD">
        <w:rPr>
          <w:lang w:val="en-GB"/>
        </w:rPr>
        <w:t xml:space="preserve"> </w:t>
      </w:r>
    </w:p>
    <w:p w:rsidR="002B37EE" w:rsidRPr="008B42DD" w:rsidRDefault="002B37EE" w:rsidP="002B37EE">
      <w:pPr>
        <w:ind w:left="361" w:hanging="361"/>
        <w:rPr>
          <w:lang w:val="en-GB"/>
        </w:rPr>
      </w:pPr>
      <w:proofErr w:type="spellStart"/>
      <w:proofErr w:type="gramStart"/>
      <w:r w:rsidRPr="008B42DD">
        <w:rPr>
          <w:lang w:val="en-GB"/>
        </w:rPr>
        <w:lastRenderedPageBreak/>
        <w:t>h</w:t>
      </w:r>
      <w:r w:rsidRPr="008B42DD">
        <w:rPr>
          <w:vertAlign w:val="subscript"/>
          <w:lang w:val="en-GB"/>
        </w:rPr>
        <w:t>f</w:t>
      </w:r>
      <w:proofErr w:type="spellEnd"/>
      <w:proofErr w:type="gramEnd"/>
      <w:r w:rsidRPr="008B42DD">
        <w:rPr>
          <w:vertAlign w:val="subscript"/>
          <w:lang w:val="en-GB"/>
        </w:rPr>
        <w:t xml:space="preserve"> </w:t>
      </w:r>
      <w:r w:rsidRPr="008B42DD">
        <w:rPr>
          <w:lang w:val="en-GB"/>
        </w:rPr>
        <w:t>=  10.7 (Q/C)</w:t>
      </w:r>
      <w:r w:rsidRPr="008B42DD">
        <w:rPr>
          <w:vertAlign w:val="superscript"/>
          <w:lang w:val="en-GB"/>
        </w:rPr>
        <w:t xml:space="preserve">1.85  </w:t>
      </w:r>
      <w:r w:rsidRPr="008B42DD">
        <w:rPr>
          <w:lang w:val="en-GB"/>
        </w:rPr>
        <w:t>x  L / (D)</w:t>
      </w:r>
      <w:r w:rsidRPr="008B42DD">
        <w:rPr>
          <w:vertAlign w:val="superscript"/>
          <w:lang w:val="en-GB"/>
        </w:rPr>
        <w:t>4.87</w:t>
      </w:r>
      <w:r w:rsidRPr="008B42DD">
        <w:rPr>
          <w:lang w:val="en-GB"/>
        </w:rPr>
        <w:t xml:space="preserve"> for pipes and </w:t>
      </w:r>
    </w:p>
    <w:p w:rsidR="002B37EE" w:rsidRPr="008B42DD" w:rsidRDefault="002B37EE" w:rsidP="002B37EE">
      <w:pPr>
        <w:ind w:left="361" w:hanging="361"/>
        <w:rPr>
          <w:lang w:val="en-GB"/>
        </w:rPr>
      </w:pPr>
      <w:proofErr w:type="spellStart"/>
      <w:proofErr w:type="gramStart"/>
      <w:r w:rsidRPr="008B42DD">
        <w:rPr>
          <w:lang w:val="en-GB"/>
        </w:rPr>
        <w:t>h</w:t>
      </w:r>
      <w:r w:rsidRPr="008B42DD">
        <w:rPr>
          <w:vertAlign w:val="subscript"/>
          <w:lang w:val="en-GB"/>
        </w:rPr>
        <w:t>ff</w:t>
      </w:r>
      <w:proofErr w:type="spellEnd"/>
      <w:proofErr w:type="gramEnd"/>
      <w:r w:rsidRPr="008B42DD">
        <w:rPr>
          <w:lang w:val="en-GB"/>
        </w:rPr>
        <w:t>= k*v</w:t>
      </w:r>
      <w:r w:rsidRPr="008B42DD">
        <w:rPr>
          <w:vertAlign w:val="superscript"/>
          <w:lang w:val="en-GB"/>
        </w:rPr>
        <w:t>2</w:t>
      </w:r>
      <w:r w:rsidRPr="008B42DD">
        <w:rPr>
          <w:lang w:val="en-GB"/>
        </w:rPr>
        <w:t>/2*g for valves and fittings</w:t>
      </w:r>
    </w:p>
    <w:p w:rsidR="001275AC" w:rsidRDefault="002B37EE" w:rsidP="002B37EE">
      <w:pPr>
        <w:ind w:left="361" w:hanging="361"/>
        <w:rPr>
          <w:lang w:val="en-GB"/>
        </w:rPr>
      </w:pPr>
      <w:r w:rsidRPr="008B42DD">
        <w:rPr>
          <w:lang w:val="en-GB"/>
        </w:rPr>
        <w:t>Where</w:t>
      </w:r>
      <w:r w:rsidR="001275AC">
        <w:rPr>
          <w:lang w:val="en-GB"/>
        </w:rPr>
        <w:t>,</w:t>
      </w:r>
    </w:p>
    <w:p w:rsidR="002B37EE" w:rsidRPr="008B42DD" w:rsidRDefault="001275AC" w:rsidP="00876F9D">
      <w:pPr>
        <w:ind w:left="288"/>
        <w:rPr>
          <w:lang w:val="en-GB"/>
        </w:rPr>
      </w:pPr>
      <w:r>
        <w:rPr>
          <w:lang w:val="en-GB"/>
        </w:rPr>
        <w:t xml:space="preserve">     </w:t>
      </w:r>
      <w:r w:rsidR="002B37EE" w:rsidRPr="008B42DD">
        <w:rPr>
          <w:lang w:val="en-GB"/>
        </w:rPr>
        <w:t xml:space="preserve">     C - </w:t>
      </w:r>
      <w:proofErr w:type="gramStart"/>
      <w:r w:rsidR="002B37EE" w:rsidRPr="008B42DD">
        <w:rPr>
          <w:lang w:val="en-GB"/>
        </w:rPr>
        <w:t>coefficient</w:t>
      </w:r>
      <w:proofErr w:type="gramEnd"/>
      <w:r w:rsidR="002B37EE" w:rsidRPr="008B42DD">
        <w:rPr>
          <w:lang w:val="en-GB"/>
        </w:rPr>
        <w:t xml:space="preserve"> of Roughness for</w:t>
      </w:r>
      <w:r w:rsidR="008F5CF1">
        <w:rPr>
          <w:lang w:val="en-GB"/>
        </w:rPr>
        <w:t xml:space="preserve"> 120 for</w:t>
      </w:r>
      <w:r w:rsidR="002B37EE" w:rsidRPr="008B42DD">
        <w:rPr>
          <w:lang w:val="en-GB"/>
        </w:rPr>
        <w:t xml:space="preserve"> GS</w:t>
      </w:r>
      <w:r w:rsidR="008F5CF1">
        <w:rPr>
          <w:lang w:val="en-GB"/>
        </w:rPr>
        <w:t>,</w:t>
      </w:r>
      <w:r w:rsidR="002B37EE" w:rsidRPr="008B42DD">
        <w:rPr>
          <w:lang w:val="en-GB"/>
        </w:rPr>
        <w:t xml:space="preserve"> </w:t>
      </w:r>
      <w:r w:rsidR="008F5CF1">
        <w:rPr>
          <w:lang w:val="en-GB"/>
        </w:rPr>
        <w:t>130 for DCI and 150 for PVC pipe</w:t>
      </w:r>
    </w:p>
    <w:p w:rsidR="002B37EE" w:rsidRPr="008B42DD" w:rsidRDefault="002B37EE" w:rsidP="00876F9D">
      <w:pPr>
        <w:ind w:left="288" w:hanging="361"/>
        <w:rPr>
          <w:lang w:val="en-GB"/>
        </w:rPr>
      </w:pPr>
      <w:r w:rsidRPr="008B42DD">
        <w:rPr>
          <w:lang w:val="en-GB"/>
        </w:rPr>
        <w:t xml:space="preserve">               </w:t>
      </w:r>
      <w:r w:rsidR="008F5CF1">
        <w:rPr>
          <w:lang w:val="en-GB"/>
        </w:rPr>
        <w:t xml:space="preserve"> </w:t>
      </w:r>
      <w:r w:rsidRPr="008B42DD">
        <w:rPr>
          <w:lang w:val="en-GB"/>
        </w:rPr>
        <w:t xml:space="preserve">D </w:t>
      </w:r>
      <w:proofErr w:type="gramStart"/>
      <w:r w:rsidRPr="008B42DD">
        <w:rPr>
          <w:lang w:val="en-GB"/>
        </w:rPr>
        <w:t>-  Pipe</w:t>
      </w:r>
      <w:proofErr w:type="gramEnd"/>
      <w:r w:rsidRPr="008B42DD">
        <w:rPr>
          <w:lang w:val="en-GB"/>
        </w:rPr>
        <w:t xml:space="preserve"> diameter (m )</w:t>
      </w:r>
    </w:p>
    <w:p w:rsidR="002B37EE" w:rsidRPr="008B42DD" w:rsidRDefault="002B37EE" w:rsidP="00876F9D">
      <w:pPr>
        <w:ind w:left="288" w:hanging="361"/>
        <w:rPr>
          <w:lang w:val="en-GB"/>
        </w:rPr>
      </w:pPr>
      <w:r w:rsidRPr="008B42DD">
        <w:rPr>
          <w:lang w:val="en-GB"/>
        </w:rPr>
        <w:t xml:space="preserve">               </w:t>
      </w:r>
      <w:r w:rsidR="00876F9D">
        <w:rPr>
          <w:lang w:val="en-GB"/>
        </w:rPr>
        <w:t xml:space="preserve"> </w:t>
      </w:r>
      <w:r w:rsidRPr="008B42DD">
        <w:rPr>
          <w:lang w:val="en-GB"/>
        </w:rPr>
        <w:t xml:space="preserve">Q </w:t>
      </w:r>
      <w:proofErr w:type="gramStart"/>
      <w:r w:rsidRPr="008B42DD">
        <w:rPr>
          <w:lang w:val="en-GB"/>
        </w:rPr>
        <w:t>-  Flow</w:t>
      </w:r>
      <w:proofErr w:type="gramEnd"/>
      <w:r w:rsidRPr="008B42DD">
        <w:rPr>
          <w:lang w:val="en-GB"/>
        </w:rPr>
        <w:t xml:space="preserve"> Rate (m</w:t>
      </w:r>
      <w:r w:rsidRPr="008B42DD">
        <w:rPr>
          <w:vertAlign w:val="superscript"/>
          <w:lang w:val="en-GB"/>
        </w:rPr>
        <w:t>3</w:t>
      </w:r>
      <w:r w:rsidRPr="008B42DD">
        <w:rPr>
          <w:lang w:val="en-GB"/>
        </w:rPr>
        <w:t>/s)</w:t>
      </w:r>
    </w:p>
    <w:p w:rsidR="002B37EE" w:rsidRPr="008B42DD" w:rsidRDefault="002B37EE" w:rsidP="00876F9D">
      <w:pPr>
        <w:ind w:left="288" w:hanging="361"/>
        <w:rPr>
          <w:lang w:val="en-GB"/>
        </w:rPr>
      </w:pPr>
      <w:r w:rsidRPr="008B42DD">
        <w:rPr>
          <w:lang w:val="en-GB"/>
        </w:rPr>
        <w:t xml:space="preserve">  </w:t>
      </w:r>
      <w:r>
        <w:rPr>
          <w:lang w:val="en-GB"/>
        </w:rPr>
        <w:tab/>
        <w:t xml:space="preserve"> </w:t>
      </w:r>
      <w:r>
        <w:rPr>
          <w:lang w:val="en-GB"/>
        </w:rPr>
        <w:tab/>
        <w:t xml:space="preserve"> </w:t>
      </w:r>
      <w:r w:rsidRPr="008B42DD">
        <w:rPr>
          <w:lang w:val="en-GB"/>
        </w:rPr>
        <w:t xml:space="preserve"> </w:t>
      </w:r>
      <w:r w:rsidR="008F5CF1">
        <w:rPr>
          <w:lang w:val="en-GB"/>
        </w:rPr>
        <w:t xml:space="preserve"> </w:t>
      </w:r>
      <w:proofErr w:type="spellStart"/>
      <w:proofErr w:type="gramStart"/>
      <w:r w:rsidRPr="008B42DD">
        <w:rPr>
          <w:lang w:val="en-GB"/>
        </w:rPr>
        <w:t>h</w:t>
      </w:r>
      <w:r w:rsidRPr="008B42DD">
        <w:rPr>
          <w:vertAlign w:val="subscript"/>
          <w:lang w:val="en-GB"/>
        </w:rPr>
        <w:t>f</w:t>
      </w:r>
      <w:proofErr w:type="spellEnd"/>
      <w:r w:rsidRPr="008B42DD">
        <w:rPr>
          <w:vertAlign w:val="subscript"/>
          <w:lang w:val="en-GB"/>
        </w:rPr>
        <w:t xml:space="preserve">  </w:t>
      </w:r>
      <w:r w:rsidRPr="008B42DD">
        <w:rPr>
          <w:lang w:val="en-GB"/>
        </w:rPr>
        <w:t>-</w:t>
      </w:r>
      <w:proofErr w:type="gramEnd"/>
      <w:r w:rsidRPr="008B42DD">
        <w:rPr>
          <w:lang w:val="en-GB"/>
        </w:rPr>
        <w:t xml:space="preserve">  pipe friction loss (m)</w:t>
      </w:r>
    </w:p>
    <w:p w:rsidR="002B37EE" w:rsidRPr="008B42DD" w:rsidRDefault="002B37EE" w:rsidP="00876F9D">
      <w:pPr>
        <w:ind w:left="288" w:hanging="361"/>
        <w:rPr>
          <w:lang w:val="en-GB"/>
        </w:rPr>
      </w:pPr>
      <w:r w:rsidRPr="008B42DD">
        <w:rPr>
          <w:lang w:val="en-GB"/>
        </w:rPr>
        <w:t xml:space="preserve">  </w:t>
      </w:r>
      <w:r>
        <w:rPr>
          <w:lang w:val="en-GB"/>
        </w:rPr>
        <w:tab/>
      </w:r>
      <w:r w:rsidRPr="008B42DD">
        <w:rPr>
          <w:lang w:val="en-GB"/>
        </w:rPr>
        <w:t xml:space="preserve"> </w:t>
      </w:r>
      <w:r w:rsidR="008F5CF1">
        <w:rPr>
          <w:lang w:val="en-GB"/>
        </w:rPr>
        <w:t xml:space="preserve">         </w:t>
      </w:r>
      <w:proofErr w:type="gramStart"/>
      <w:r w:rsidRPr="008B42DD">
        <w:rPr>
          <w:lang w:val="en-GB"/>
        </w:rPr>
        <w:t>L  -</w:t>
      </w:r>
      <w:proofErr w:type="gramEnd"/>
      <w:r w:rsidRPr="008B42DD">
        <w:rPr>
          <w:lang w:val="en-GB"/>
        </w:rPr>
        <w:t xml:space="preserve">  pipe length (m) </w:t>
      </w:r>
    </w:p>
    <w:p w:rsidR="002B37EE" w:rsidRPr="008B42DD" w:rsidRDefault="002B37EE" w:rsidP="00876F9D">
      <w:pPr>
        <w:ind w:left="288" w:hanging="361"/>
        <w:rPr>
          <w:u w:val="single"/>
          <w:lang w:val="en-GB"/>
        </w:rPr>
      </w:pPr>
      <w:r w:rsidRPr="008B42DD">
        <w:rPr>
          <w:lang w:val="en-GB"/>
        </w:rPr>
        <w:t xml:space="preserve"> </w:t>
      </w:r>
      <w:r>
        <w:rPr>
          <w:lang w:val="en-GB"/>
        </w:rPr>
        <w:tab/>
      </w:r>
      <w:r w:rsidRPr="008B42DD">
        <w:rPr>
          <w:lang w:val="en-GB"/>
        </w:rPr>
        <w:t xml:space="preserve">  </w:t>
      </w:r>
      <w:r w:rsidR="008F5CF1">
        <w:rPr>
          <w:lang w:val="en-GB"/>
        </w:rPr>
        <w:t xml:space="preserve">        </w:t>
      </w:r>
      <w:proofErr w:type="spellStart"/>
      <w:proofErr w:type="gramStart"/>
      <w:r w:rsidRPr="008B42DD">
        <w:rPr>
          <w:lang w:val="en-GB"/>
        </w:rPr>
        <w:t>h</w:t>
      </w:r>
      <w:r w:rsidRPr="008B42DD">
        <w:rPr>
          <w:vertAlign w:val="subscript"/>
          <w:lang w:val="en-GB"/>
        </w:rPr>
        <w:t>ff</w:t>
      </w:r>
      <w:proofErr w:type="spellEnd"/>
      <w:proofErr w:type="gramEnd"/>
      <w:r w:rsidRPr="008B42DD">
        <w:rPr>
          <w:lang w:val="en-GB"/>
        </w:rPr>
        <w:t xml:space="preserve"> - fitting loss</w:t>
      </w:r>
    </w:p>
    <w:p w:rsidR="008F5CF1" w:rsidRDefault="008F5CF1" w:rsidP="0051341D">
      <w:pPr>
        <w:rPr>
          <w:lang w:val="en-GB"/>
        </w:rPr>
      </w:pPr>
    </w:p>
    <w:p w:rsidR="002B37EE" w:rsidRPr="008B42DD" w:rsidRDefault="002B37EE" w:rsidP="0051341D">
      <w:pPr>
        <w:rPr>
          <w:lang w:val="en-GB"/>
        </w:rPr>
      </w:pPr>
      <w:r w:rsidRPr="008B42DD">
        <w:rPr>
          <w:lang w:val="en-GB"/>
        </w:rPr>
        <w:t>All t</w:t>
      </w:r>
      <w:r w:rsidRPr="0051341D">
        <w:t>h</w:t>
      </w:r>
      <w:r w:rsidRPr="008B42DD">
        <w:rPr>
          <w:lang w:val="en-GB"/>
        </w:rPr>
        <w:t xml:space="preserve">e fittings in pipe line are listed below in the table to calculate the friction head loss or </w:t>
      </w:r>
      <w:r w:rsidR="001275AC">
        <w:rPr>
          <w:lang w:val="en-GB"/>
        </w:rPr>
        <w:t>d</w:t>
      </w:r>
      <w:r w:rsidRPr="008B42DD">
        <w:rPr>
          <w:lang w:val="en-GB"/>
        </w:rPr>
        <w:t xml:space="preserve">ynamic loss </w:t>
      </w:r>
      <w:proofErr w:type="spellStart"/>
      <w:proofErr w:type="gramStart"/>
      <w:r w:rsidRPr="008B42DD">
        <w:rPr>
          <w:lang w:val="en-GB"/>
        </w:rPr>
        <w:t>H</w:t>
      </w:r>
      <w:r w:rsidRPr="008B42DD">
        <w:rPr>
          <w:vertAlign w:val="subscript"/>
          <w:lang w:val="en-GB"/>
        </w:rPr>
        <w:t>f</w:t>
      </w:r>
      <w:proofErr w:type="spellEnd"/>
      <w:r w:rsidRPr="008B42DD">
        <w:rPr>
          <w:vertAlign w:val="subscript"/>
          <w:lang w:val="en-GB"/>
        </w:rPr>
        <w:t xml:space="preserve">  </w:t>
      </w:r>
      <w:r w:rsidRPr="008B42DD">
        <w:rPr>
          <w:lang w:val="en-GB"/>
        </w:rPr>
        <w:t>using</w:t>
      </w:r>
      <w:proofErr w:type="gramEnd"/>
      <w:r w:rsidRPr="008B42DD">
        <w:rPr>
          <w:lang w:val="en-GB"/>
        </w:rPr>
        <w:t xml:space="preserve"> the above formula. Let us calculate dynamic loss for the 3 elbows and check valve</w:t>
      </w:r>
    </w:p>
    <w:p w:rsidR="002B37EE" w:rsidRPr="007D4DDF" w:rsidRDefault="002B37EE" w:rsidP="007D4DDF">
      <w:pPr>
        <w:ind w:left="361" w:hanging="361"/>
        <w:rPr>
          <w:rFonts w:eastAsia="Times New Roman"/>
          <w:szCs w:val="24"/>
          <w:lang w:val="en-GB"/>
        </w:rPr>
      </w:pPr>
      <w:r w:rsidRPr="007D4DDF">
        <w:rPr>
          <w:rFonts w:eastAsia="Times New Roman"/>
          <w:szCs w:val="24"/>
          <w:lang w:val="en-GB"/>
        </w:rPr>
        <w:t xml:space="preserve">            90</w:t>
      </w:r>
      <w:r w:rsidR="007D4DDF" w:rsidRPr="007D4DDF">
        <w:rPr>
          <w:rFonts w:eastAsia="Times New Roman"/>
          <w:szCs w:val="24"/>
          <w:vertAlign w:val="superscript"/>
          <w:lang w:val="en-GB"/>
        </w:rPr>
        <w:t>o</w:t>
      </w:r>
      <w:r w:rsidRPr="007D4DDF">
        <w:rPr>
          <w:rFonts w:eastAsia="Times New Roman"/>
          <w:szCs w:val="24"/>
          <w:lang w:val="en-GB"/>
        </w:rPr>
        <w:t xml:space="preserve"> bends</w:t>
      </w:r>
    </w:p>
    <w:p w:rsidR="002B37EE" w:rsidRPr="008B42DD" w:rsidRDefault="002B37EE" w:rsidP="002B37EE">
      <w:pPr>
        <w:ind w:left="394" w:hanging="394"/>
        <w:rPr>
          <w:rFonts w:eastAsia="Times New Roman"/>
          <w:sz w:val="24"/>
          <w:szCs w:val="24"/>
          <w:lang w:val="en-GB"/>
        </w:rPr>
      </w:pPr>
      <w:proofErr w:type="spellStart"/>
      <w:proofErr w:type="gramStart"/>
      <w:r w:rsidRPr="008B42DD">
        <w:rPr>
          <w:rFonts w:eastAsia="Times New Roman"/>
          <w:sz w:val="24"/>
          <w:szCs w:val="24"/>
          <w:lang w:val="en-GB"/>
        </w:rPr>
        <w:t>H</w:t>
      </w:r>
      <w:r w:rsidRPr="008B42DD">
        <w:rPr>
          <w:rFonts w:eastAsia="Times New Roman"/>
          <w:sz w:val="24"/>
          <w:szCs w:val="24"/>
          <w:vertAlign w:val="subscript"/>
          <w:lang w:val="en-GB"/>
        </w:rPr>
        <w:t>f</w:t>
      </w:r>
      <w:proofErr w:type="spellEnd"/>
      <w:r w:rsidRPr="008B42DD">
        <w:rPr>
          <w:rFonts w:eastAsia="Times New Roman"/>
          <w:sz w:val="24"/>
          <w:szCs w:val="24"/>
          <w:vertAlign w:val="subscript"/>
          <w:lang w:val="en-GB"/>
        </w:rPr>
        <w:t xml:space="preserve">  =</w:t>
      </w:r>
      <w:proofErr w:type="gramEnd"/>
      <w:r w:rsidRPr="008B42DD">
        <w:rPr>
          <w:rFonts w:eastAsia="Times New Roman"/>
          <w:sz w:val="24"/>
          <w:szCs w:val="24"/>
          <w:vertAlign w:val="subscript"/>
          <w:lang w:val="en-GB"/>
        </w:rPr>
        <w:t xml:space="preserve"> </w:t>
      </w:r>
      <w:r w:rsidRPr="008B42DD">
        <w:rPr>
          <w:rFonts w:eastAsia="Times New Roman"/>
          <w:sz w:val="24"/>
          <w:szCs w:val="24"/>
          <w:lang w:val="en-GB"/>
        </w:rPr>
        <w:t>k*v</w:t>
      </w:r>
      <w:r w:rsidRPr="008B42DD">
        <w:rPr>
          <w:rFonts w:eastAsia="Times New Roman"/>
          <w:sz w:val="24"/>
          <w:szCs w:val="24"/>
          <w:vertAlign w:val="superscript"/>
          <w:lang w:val="en-GB"/>
        </w:rPr>
        <w:t>2</w:t>
      </w:r>
      <w:r w:rsidRPr="008B42DD">
        <w:rPr>
          <w:rFonts w:eastAsia="Times New Roman"/>
          <w:sz w:val="24"/>
          <w:szCs w:val="24"/>
          <w:lang w:val="en-GB"/>
        </w:rPr>
        <w:t>/2*</w:t>
      </w:r>
      <w:r w:rsidRPr="00D914F2">
        <w:rPr>
          <w:rFonts w:eastAsia="Times New Roman"/>
          <w:szCs w:val="24"/>
          <w:lang w:val="en-GB"/>
        </w:rPr>
        <w:t>g = 1.5*(0.95493047)</w:t>
      </w:r>
      <w:r w:rsidRPr="00D914F2">
        <w:rPr>
          <w:rFonts w:eastAsia="Times New Roman"/>
          <w:szCs w:val="24"/>
          <w:vertAlign w:val="superscript"/>
          <w:lang w:val="en-GB"/>
        </w:rPr>
        <w:t>2</w:t>
      </w:r>
      <w:r w:rsidRPr="00D914F2">
        <w:rPr>
          <w:rFonts w:eastAsia="Times New Roman"/>
          <w:szCs w:val="24"/>
          <w:lang w:val="en-GB"/>
        </w:rPr>
        <w:t>/(2*9.81) =0.068409 *3 =0.20</w:t>
      </w:r>
      <w:r w:rsidR="007D4DDF">
        <w:rPr>
          <w:rFonts w:eastAsia="Times New Roman"/>
          <w:szCs w:val="24"/>
          <w:lang w:val="en-GB"/>
        </w:rPr>
        <w:t>5227</w:t>
      </w:r>
    </w:p>
    <w:p w:rsidR="002B37EE" w:rsidRPr="00D914F2" w:rsidRDefault="002B37EE" w:rsidP="002B37EE">
      <w:pPr>
        <w:ind w:left="361" w:hanging="361"/>
        <w:rPr>
          <w:rFonts w:eastAsia="Times New Roman"/>
          <w:szCs w:val="24"/>
          <w:lang w:val="en-GB"/>
        </w:rPr>
      </w:pPr>
      <w:r>
        <w:rPr>
          <w:rFonts w:eastAsia="Times New Roman"/>
          <w:szCs w:val="24"/>
          <w:lang w:val="en-GB"/>
        </w:rPr>
        <w:t xml:space="preserve">            </w:t>
      </w:r>
      <w:r w:rsidRPr="00D914F2">
        <w:rPr>
          <w:rFonts w:eastAsia="Times New Roman"/>
          <w:szCs w:val="24"/>
          <w:lang w:val="en-GB"/>
        </w:rPr>
        <w:t>Check valve</w:t>
      </w:r>
    </w:p>
    <w:p w:rsidR="002B37EE" w:rsidRPr="008B42DD" w:rsidRDefault="002B37EE" w:rsidP="002B37EE">
      <w:pPr>
        <w:ind w:left="394" w:hanging="394"/>
        <w:rPr>
          <w:rFonts w:eastAsia="Times New Roman"/>
          <w:sz w:val="24"/>
          <w:szCs w:val="24"/>
          <w:lang w:val="en-GB"/>
        </w:rPr>
      </w:pPr>
      <w:proofErr w:type="spellStart"/>
      <w:proofErr w:type="gramStart"/>
      <w:r w:rsidRPr="008B42DD">
        <w:rPr>
          <w:rFonts w:eastAsia="Times New Roman"/>
          <w:sz w:val="24"/>
          <w:szCs w:val="24"/>
          <w:lang w:val="en-GB"/>
        </w:rPr>
        <w:t>H</w:t>
      </w:r>
      <w:r w:rsidRPr="008B42DD">
        <w:rPr>
          <w:rFonts w:eastAsia="Times New Roman"/>
          <w:sz w:val="24"/>
          <w:szCs w:val="24"/>
          <w:vertAlign w:val="subscript"/>
          <w:lang w:val="en-GB"/>
        </w:rPr>
        <w:t>f</w:t>
      </w:r>
      <w:proofErr w:type="spellEnd"/>
      <w:r w:rsidRPr="008B42DD">
        <w:rPr>
          <w:rFonts w:eastAsia="Times New Roman"/>
          <w:sz w:val="24"/>
          <w:szCs w:val="24"/>
          <w:vertAlign w:val="subscript"/>
          <w:lang w:val="en-GB"/>
        </w:rPr>
        <w:t xml:space="preserve">  =</w:t>
      </w:r>
      <w:proofErr w:type="gramEnd"/>
      <w:r w:rsidRPr="008B42DD">
        <w:rPr>
          <w:rFonts w:eastAsia="Times New Roman"/>
          <w:sz w:val="24"/>
          <w:szCs w:val="24"/>
          <w:vertAlign w:val="subscript"/>
          <w:lang w:val="en-GB"/>
        </w:rPr>
        <w:t xml:space="preserve"> </w:t>
      </w:r>
      <w:r w:rsidRPr="008B42DD">
        <w:rPr>
          <w:rFonts w:eastAsia="Times New Roman"/>
          <w:sz w:val="24"/>
          <w:szCs w:val="24"/>
          <w:lang w:val="en-GB"/>
        </w:rPr>
        <w:t>k*v</w:t>
      </w:r>
      <w:r w:rsidRPr="008B42DD">
        <w:rPr>
          <w:rFonts w:eastAsia="Times New Roman"/>
          <w:sz w:val="24"/>
          <w:szCs w:val="24"/>
          <w:vertAlign w:val="superscript"/>
          <w:lang w:val="en-GB"/>
        </w:rPr>
        <w:t>2</w:t>
      </w:r>
      <w:r w:rsidRPr="008B42DD">
        <w:rPr>
          <w:rFonts w:eastAsia="Times New Roman"/>
          <w:sz w:val="24"/>
          <w:szCs w:val="24"/>
          <w:lang w:val="en-GB"/>
        </w:rPr>
        <w:t xml:space="preserve">/2*g = </w:t>
      </w:r>
      <w:r w:rsidRPr="00D914F2">
        <w:rPr>
          <w:rFonts w:eastAsia="Times New Roman"/>
          <w:szCs w:val="24"/>
          <w:lang w:val="en-GB"/>
        </w:rPr>
        <w:t>1.9*(0.95493047)</w:t>
      </w:r>
      <w:r w:rsidRPr="00D914F2">
        <w:rPr>
          <w:rFonts w:eastAsia="Times New Roman"/>
          <w:szCs w:val="24"/>
          <w:vertAlign w:val="superscript"/>
          <w:lang w:val="en-GB"/>
        </w:rPr>
        <w:t>2</w:t>
      </w:r>
      <w:r w:rsidRPr="00D914F2">
        <w:rPr>
          <w:rFonts w:eastAsia="Times New Roman"/>
          <w:szCs w:val="24"/>
          <w:lang w:val="en-GB"/>
        </w:rPr>
        <w:t>/(2*9.81) =0.0</w:t>
      </w:r>
      <w:r w:rsidR="0024465A">
        <w:rPr>
          <w:rFonts w:eastAsia="Times New Roman"/>
          <w:szCs w:val="24"/>
          <w:lang w:val="en-GB"/>
        </w:rPr>
        <w:t>86510</w:t>
      </w:r>
      <w:r w:rsidRPr="00D914F2">
        <w:rPr>
          <w:rFonts w:eastAsia="Times New Roman"/>
          <w:szCs w:val="24"/>
          <w:lang w:val="en-GB"/>
        </w:rPr>
        <w:t xml:space="preserve"> </w:t>
      </w:r>
    </w:p>
    <w:p w:rsidR="0051341D" w:rsidRDefault="0051341D" w:rsidP="0051341D">
      <w:pPr>
        <w:rPr>
          <w:lang w:val="en-GB"/>
        </w:rPr>
      </w:pPr>
    </w:p>
    <w:p w:rsidR="002B37EE" w:rsidRDefault="0024465A" w:rsidP="0051341D">
      <w:pPr>
        <w:rPr>
          <w:lang w:val="en-GB"/>
        </w:rPr>
      </w:pPr>
      <w:r>
        <w:rPr>
          <w:lang w:val="en-GB"/>
        </w:rPr>
        <w:t>Likewise, s</w:t>
      </w:r>
      <w:r w:rsidR="002B37EE" w:rsidRPr="008B42DD">
        <w:rPr>
          <w:lang w:val="en-GB"/>
        </w:rPr>
        <w:t>ubstituting the known values in the above equation, the total calculated pipes and fittings frictional loss is equal to 14.67</w:t>
      </w:r>
      <w:r w:rsidR="007D4DDF">
        <w:rPr>
          <w:lang w:val="en-GB"/>
        </w:rPr>
        <w:t>m</w:t>
      </w:r>
      <w:r w:rsidR="002B37EE" w:rsidRPr="008B42DD">
        <w:rPr>
          <w:lang w:val="en-GB"/>
        </w:rPr>
        <w:t xml:space="preserve">.  </w:t>
      </w:r>
      <w:r w:rsidR="002B37EE" w:rsidRPr="00E80E55">
        <w:rPr>
          <w:lang w:val="en-GB"/>
        </w:rPr>
        <w:t xml:space="preserve">See </w:t>
      </w:r>
      <w:r w:rsidR="00E80E55" w:rsidRPr="00E80E55">
        <w:rPr>
          <w:lang w:val="en-GB"/>
        </w:rPr>
        <w:t>Table 11-1</w:t>
      </w:r>
      <w:r w:rsidR="002B37EE" w:rsidRPr="00E80E55">
        <w:rPr>
          <w:lang w:val="en-GB"/>
        </w:rPr>
        <w:t xml:space="preserve"> </w:t>
      </w:r>
      <w:r w:rsidR="002B37EE" w:rsidRPr="008B42DD">
        <w:rPr>
          <w:lang w:val="en-GB"/>
        </w:rPr>
        <w:t>below for the analysis</w:t>
      </w:r>
      <w:r w:rsidR="00E80E55">
        <w:rPr>
          <w:lang w:val="en-GB"/>
        </w:rPr>
        <w:t>:</w:t>
      </w:r>
    </w:p>
    <w:p w:rsidR="0051341D" w:rsidRPr="008B42DD" w:rsidRDefault="0051341D" w:rsidP="0051341D">
      <w:pPr>
        <w:rPr>
          <w:lang w:val="en-GB"/>
        </w:rPr>
      </w:pPr>
    </w:p>
    <w:p w:rsidR="006205CB" w:rsidRDefault="006205CB" w:rsidP="00991B4E">
      <w:pPr>
        <w:pStyle w:val="Caption"/>
        <w:sectPr w:rsidR="006205CB" w:rsidSect="0049209F">
          <w:headerReference w:type="even" r:id="rId164"/>
          <w:headerReference w:type="default" r:id="rId165"/>
          <w:footerReference w:type="even" r:id="rId166"/>
          <w:footerReference w:type="default" r:id="rId167"/>
          <w:pgSz w:w="11909" w:h="16834" w:code="9"/>
          <w:pgMar w:top="1152" w:right="1152" w:bottom="1152" w:left="1152" w:header="720" w:footer="720" w:gutter="0"/>
          <w:cols w:space="720"/>
          <w:docGrid w:linePitch="360"/>
        </w:sectPr>
      </w:pPr>
    </w:p>
    <w:p w:rsidR="002B37EE" w:rsidRPr="009142DB" w:rsidRDefault="00991B4E" w:rsidP="00991B4E">
      <w:pPr>
        <w:pStyle w:val="Caption"/>
        <w:rPr>
          <w:color w:val="0000CC"/>
          <w:lang w:val="en-GB"/>
        </w:rPr>
      </w:pPr>
      <w:bookmarkStart w:id="258" w:name="_Toc531646119"/>
      <w:r>
        <w:lastRenderedPageBreak/>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t xml:space="preserve">: </w:t>
      </w:r>
      <w:r w:rsidRPr="00AF1478">
        <w:t>Dynamic loss for BH1</w:t>
      </w:r>
      <w:bookmarkEnd w:id="258"/>
    </w:p>
    <w:tbl>
      <w:tblPr>
        <w:tblW w:w="5110" w:type="pct"/>
        <w:tblLook w:val="04A0" w:firstRow="1" w:lastRow="0" w:firstColumn="1" w:lastColumn="0" w:noHBand="0" w:noVBand="1"/>
      </w:tblPr>
      <w:tblGrid>
        <w:gridCol w:w="1737"/>
        <w:gridCol w:w="770"/>
        <w:gridCol w:w="838"/>
        <w:gridCol w:w="705"/>
        <w:gridCol w:w="1549"/>
        <w:gridCol w:w="1398"/>
        <w:gridCol w:w="1802"/>
        <w:gridCol w:w="1606"/>
        <w:gridCol w:w="1673"/>
        <w:gridCol w:w="1600"/>
        <w:gridCol w:w="1392"/>
      </w:tblGrid>
      <w:tr w:rsidR="00D57C1E" w:rsidRPr="005B1070" w:rsidTr="00DA3DCD">
        <w:trPr>
          <w:trHeight w:val="20"/>
        </w:trPr>
        <w:tc>
          <w:tcPr>
            <w:tcW w:w="576"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2B37EE" w:rsidRPr="005B1070" w:rsidRDefault="002B37EE" w:rsidP="005B1070">
            <w:pPr>
              <w:ind w:left="-90" w:right="-123"/>
              <w:jc w:val="center"/>
              <w:rPr>
                <w:rFonts w:eastAsia="Times New Roman"/>
                <w:b/>
                <w:bCs/>
                <w:iCs/>
                <w:sz w:val="20"/>
                <w:szCs w:val="20"/>
              </w:rPr>
            </w:pPr>
            <w:r w:rsidRPr="005B1070">
              <w:rPr>
                <w:rFonts w:eastAsia="Times New Roman"/>
                <w:b/>
                <w:bCs/>
                <w:iCs/>
                <w:sz w:val="20"/>
                <w:szCs w:val="20"/>
              </w:rPr>
              <w:t>Description</w:t>
            </w:r>
          </w:p>
        </w:tc>
        <w:tc>
          <w:tcPr>
            <w:tcW w:w="255"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Unit</w:t>
            </w:r>
          </w:p>
        </w:tc>
        <w:tc>
          <w:tcPr>
            <w:tcW w:w="278"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proofErr w:type="spellStart"/>
            <w:r w:rsidRPr="005B1070">
              <w:rPr>
                <w:rFonts w:eastAsia="Times New Roman"/>
                <w:b/>
                <w:bCs/>
                <w:iCs/>
                <w:sz w:val="20"/>
                <w:szCs w:val="20"/>
              </w:rPr>
              <w:t>Qty</w:t>
            </w:r>
            <w:proofErr w:type="spellEnd"/>
          </w:p>
        </w:tc>
        <w:tc>
          <w:tcPr>
            <w:tcW w:w="234"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930F7E">
            <w:pPr>
              <w:ind w:left="-90" w:right="-123" w:hanging="4"/>
              <w:jc w:val="center"/>
              <w:rPr>
                <w:rFonts w:eastAsia="Times New Roman"/>
                <w:b/>
                <w:bCs/>
                <w:iCs/>
                <w:sz w:val="20"/>
                <w:szCs w:val="20"/>
              </w:rPr>
            </w:pPr>
            <w:r w:rsidRPr="005B1070">
              <w:rPr>
                <w:rFonts w:eastAsia="Times New Roman"/>
                <w:b/>
                <w:bCs/>
                <w:iCs/>
                <w:sz w:val="20"/>
                <w:szCs w:val="20"/>
              </w:rPr>
              <w:t>Type</w:t>
            </w:r>
          </w:p>
        </w:tc>
        <w:tc>
          <w:tcPr>
            <w:tcW w:w="514"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 xml:space="preserve">Discharge </w:t>
            </w:r>
            <w:r w:rsidR="00D57C1E" w:rsidRPr="005B1070">
              <w:rPr>
                <w:rFonts w:eastAsia="Times New Roman"/>
                <w:b/>
                <w:bCs/>
                <w:iCs/>
                <w:sz w:val="20"/>
                <w:szCs w:val="20"/>
              </w:rPr>
              <w:t>[M</w:t>
            </w:r>
            <w:r w:rsidR="00D57C1E" w:rsidRPr="005B1070">
              <w:rPr>
                <w:rFonts w:eastAsia="Times New Roman"/>
                <w:b/>
                <w:bCs/>
                <w:iCs/>
                <w:sz w:val="20"/>
                <w:szCs w:val="20"/>
                <w:vertAlign w:val="superscript"/>
              </w:rPr>
              <w:t>3</w:t>
            </w:r>
            <w:r w:rsidR="00D57C1E" w:rsidRPr="005B1070">
              <w:rPr>
                <w:rFonts w:eastAsia="Times New Roman"/>
                <w:b/>
                <w:bCs/>
                <w:iCs/>
                <w:sz w:val="20"/>
                <w:szCs w:val="20"/>
              </w:rPr>
              <w:t>/S]</w:t>
            </w:r>
          </w:p>
        </w:tc>
        <w:tc>
          <w:tcPr>
            <w:tcW w:w="464"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 xml:space="preserve">Diameter </w:t>
            </w:r>
            <w:r w:rsidR="00D57C1E" w:rsidRPr="005B1070">
              <w:rPr>
                <w:rFonts w:eastAsia="Times New Roman"/>
                <w:b/>
                <w:bCs/>
                <w:iCs/>
                <w:sz w:val="20"/>
                <w:szCs w:val="20"/>
              </w:rPr>
              <w:t>[M]</w:t>
            </w:r>
          </w:p>
        </w:tc>
        <w:tc>
          <w:tcPr>
            <w:tcW w:w="598"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 xml:space="preserve">Velocity </w:t>
            </w:r>
            <w:r w:rsidR="00D57C1E" w:rsidRPr="005B1070">
              <w:rPr>
                <w:rFonts w:eastAsia="Times New Roman"/>
                <w:b/>
                <w:bCs/>
                <w:iCs/>
                <w:sz w:val="20"/>
                <w:szCs w:val="20"/>
              </w:rPr>
              <w:t>[M/S]</w:t>
            </w:r>
          </w:p>
        </w:tc>
        <w:tc>
          <w:tcPr>
            <w:tcW w:w="533"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hanging="22"/>
              <w:jc w:val="center"/>
              <w:rPr>
                <w:rFonts w:eastAsia="Times New Roman"/>
                <w:b/>
                <w:bCs/>
                <w:iCs/>
                <w:sz w:val="20"/>
                <w:szCs w:val="20"/>
              </w:rPr>
            </w:pPr>
            <w:r w:rsidRPr="005B1070">
              <w:rPr>
                <w:rFonts w:eastAsia="Times New Roman"/>
                <w:b/>
                <w:bCs/>
                <w:iCs/>
                <w:sz w:val="20"/>
                <w:szCs w:val="20"/>
              </w:rPr>
              <w:t>Roughness</w:t>
            </w:r>
          </w:p>
        </w:tc>
        <w:tc>
          <w:tcPr>
            <w:tcW w:w="555"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Friction Coefficient</w:t>
            </w:r>
          </w:p>
        </w:tc>
        <w:tc>
          <w:tcPr>
            <w:tcW w:w="531"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Formula</w:t>
            </w:r>
          </w:p>
        </w:tc>
        <w:tc>
          <w:tcPr>
            <w:tcW w:w="46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5B1070" w:rsidRDefault="002B37EE" w:rsidP="00D57C1E">
            <w:pPr>
              <w:ind w:left="-90" w:right="-123" w:firstLine="64"/>
              <w:jc w:val="center"/>
              <w:rPr>
                <w:rFonts w:eastAsia="Times New Roman"/>
                <w:b/>
                <w:bCs/>
                <w:iCs/>
                <w:sz w:val="20"/>
                <w:szCs w:val="20"/>
              </w:rPr>
            </w:pPr>
            <w:r w:rsidRPr="005B1070">
              <w:rPr>
                <w:rFonts w:eastAsia="Times New Roman"/>
                <w:b/>
                <w:bCs/>
                <w:iCs/>
                <w:sz w:val="20"/>
                <w:szCs w:val="20"/>
              </w:rPr>
              <w:t xml:space="preserve">Dynamic Loss </w:t>
            </w:r>
            <w:r w:rsidR="00D57C1E" w:rsidRPr="005B1070">
              <w:rPr>
                <w:rFonts w:eastAsia="Times New Roman"/>
                <w:b/>
                <w:bCs/>
                <w:iCs/>
                <w:sz w:val="20"/>
                <w:szCs w:val="20"/>
              </w:rPr>
              <w:t>[M]</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90</w:t>
            </w:r>
            <w:r w:rsidRPr="005B1070">
              <w:rPr>
                <w:rFonts w:eastAsia="Times New Roman"/>
                <w:iCs/>
                <w:sz w:val="20"/>
                <w:szCs w:val="20"/>
                <w:vertAlign w:val="superscript"/>
              </w:rPr>
              <w:t>0</w:t>
            </w:r>
            <w:r w:rsidRPr="005B1070">
              <w:rPr>
                <w:rFonts w:eastAsia="Times New Roman"/>
                <w:iCs/>
                <w:sz w:val="20"/>
                <w:szCs w:val="20"/>
              </w:rPr>
              <w:t xml:space="preserve"> bends</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3</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1.5</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v</w:t>
            </w:r>
            <w:r w:rsidRPr="005B1070">
              <w:rPr>
                <w:rFonts w:eastAsia="Times New Roman"/>
                <w:iCs/>
                <w:sz w:val="20"/>
                <w:szCs w:val="20"/>
                <w:vertAlign w:val="superscript"/>
              </w:rPr>
              <w:t>2</w:t>
            </w:r>
            <w:r w:rsidRPr="005B1070">
              <w:rPr>
                <w:rFonts w:eastAsia="Times New Roman"/>
                <w:iCs/>
                <w:sz w:val="20"/>
                <w:szCs w:val="20"/>
              </w:rPr>
              <w:t xml:space="preserve"> / 2g</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0.205226</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Check valve</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1.9</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v</w:t>
            </w:r>
            <w:r w:rsidRPr="005B1070">
              <w:rPr>
                <w:rFonts w:eastAsia="Times New Roman"/>
                <w:iCs/>
                <w:sz w:val="20"/>
                <w:szCs w:val="20"/>
                <w:vertAlign w:val="superscript"/>
              </w:rPr>
              <w:t>2</w:t>
            </w:r>
            <w:r w:rsidRPr="005B1070">
              <w:rPr>
                <w:rFonts w:eastAsia="Times New Roman"/>
                <w:iCs/>
                <w:sz w:val="20"/>
                <w:szCs w:val="20"/>
              </w:rPr>
              <w:t xml:space="preserve"> / 2g</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0.086510</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Flow meter</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0.024 bar</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0.24</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Gate valve</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0.4</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v</w:t>
            </w:r>
            <w:r w:rsidRPr="005B1070">
              <w:rPr>
                <w:rFonts w:eastAsia="Times New Roman"/>
                <w:iCs/>
                <w:sz w:val="20"/>
                <w:szCs w:val="20"/>
                <w:vertAlign w:val="superscript"/>
              </w:rPr>
              <w:t>2</w:t>
            </w:r>
            <w:r w:rsidRPr="005B1070">
              <w:rPr>
                <w:rFonts w:eastAsia="Times New Roman"/>
                <w:iCs/>
                <w:sz w:val="20"/>
                <w:szCs w:val="20"/>
              </w:rPr>
              <w:t xml:space="preserve"> / 2g</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0.018242</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Tee</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0.37</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v</w:t>
            </w:r>
            <w:r w:rsidRPr="005B1070">
              <w:rPr>
                <w:rFonts w:eastAsia="Times New Roman"/>
                <w:iCs/>
                <w:sz w:val="20"/>
                <w:szCs w:val="20"/>
                <w:vertAlign w:val="superscript"/>
              </w:rPr>
              <w:t>2</w:t>
            </w:r>
            <w:r w:rsidRPr="005B1070">
              <w:rPr>
                <w:rFonts w:eastAsia="Times New Roman"/>
                <w:iCs/>
                <w:sz w:val="20"/>
                <w:szCs w:val="20"/>
              </w:rPr>
              <w:t xml:space="preserve"> / 2g</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0.016871</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Riser pipe</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roofErr w:type="spellStart"/>
            <w:r w:rsidRPr="005B1070">
              <w:rPr>
                <w:rFonts w:eastAsia="Times New Roman"/>
                <w:iCs/>
                <w:sz w:val="20"/>
                <w:szCs w:val="20"/>
              </w:rPr>
              <w:t>mts</w:t>
            </w:r>
            <w:proofErr w:type="spellEnd"/>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144</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0.03</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0.125</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2.44462199</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120</w:t>
            </w: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0.05802579</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L</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8.355714</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4C3F73">
            <w:pPr>
              <w:ind w:right="-123"/>
              <w:jc w:val="left"/>
              <w:rPr>
                <w:rFonts w:eastAsia="Times New Roman"/>
                <w:iCs/>
                <w:sz w:val="20"/>
                <w:szCs w:val="20"/>
              </w:rPr>
            </w:pPr>
            <w:r w:rsidRPr="005B1070">
              <w:rPr>
                <w:rFonts w:eastAsia="Times New Roman"/>
                <w:iCs/>
                <w:sz w:val="20"/>
                <w:szCs w:val="20"/>
              </w:rPr>
              <w:t xml:space="preserve">Collector </w:t>
            </w:r>
            <w:r w:rsidR="004C3F73" w:rsidRPr="005B1070">
              <w:rPr>
                <w:rFonts w:eastAsia="Times New Roman"/>
                <w:iCs/>
                <w:sz w:val="20"/>
                <w:szCs w:val="20"/>
              </w:rPr>
              <w:t xml:space="preserve">    </w:t>
            </w:r>
            <w:r w:rsidRPr="005B1070">
              <w:rPr>
                <w:rFonts w:eastAsia="Times New Roman"/>
                <w:iCs/>
                <w:sz w:val="20"/>
                <w:szCs w:val="20"/>
              </w:rPr>
              <w:t>pipe</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roofErr w:type="spellStart"/>
            <w:r w:rsidRPr="005B1070">
              <w:rPr>
                <w:rFonts w:eastAsia="Times New Roman"/>
                <w:iCs/>
                <w:sz w:val="20"/>
                <w:szCs w:val="20"/>
              </w:rPr>
              <w:t>mts</w:t>
            </w:r>
            <w:proofErr w:type="spellEnd"/>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2452</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DCI</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0.12</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0.4</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0.95493047</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130</w:t>
            </w: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0.00225446</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L</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5.527936</w:t>
            </w:r>
          </w:p>
        </w:tc>
      </w:tr>
      <w:tr w:rsidR="00D57C1E" w:rsidRPr="005B1070" w:rsidTr="00DA3DCD">
        <w:trPr>
          <w:trHeight w:val="20"/>
        </w:trPr>
        <w:tc>
          <w:tcPr>
            <w:tcW w:w="576" w:type="pct"/>
            <w:tcBorders>
              <w:top w:val="nil"/>
              <w:left w:val="single" w:sz="8" w:space="0" w:color="auto"/>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90</w:t>
            </w:r>
            <w:r w:rsidRPr="005B1070">
              <w:rPr>
                <w:rFonts w:eastAsia="Times New Roman"/>
                <w:iCs/>
                <w:sz w:val="20"/>
                <w:szCs w:val="20"/>
                <w:vertAlign w:val="superscript"/>
              </w:rPr>
              <w:t>0</w:t>
            </w:r>
            <w:r w:rsidRPr="005B1070">
              <w:rPr>
                <w:rFonts w:eastAsia="Times New Roman"/>
                <w:iCs/>
                <w:sz w:val="20"/>
                <w:szCs w:val="20"/>
              </w:rPr>
              <w:t xml:space="preserve"> bends</w:t>
            </w:r>
          </w:p>
        </w:tc>
        <w:tc>
          <w:tcPr>
            <w:tcW w:w="2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PCs</w:t>
            </w:r>
          </w:p>
        </w:tc>
        <w:tc>
          <w:tcPr>
            <w:tcW w:w="27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2</w:t>
            </w:r>
          </w:p>
        </w:tc>
        <w:tc>
          <w:tcPr>
            <w:tcW w:w="23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GS</w:t>
            </w:r>
          </w:p>
        </w:tc>
        <w:tc>
          <w:tcPr>
            <w:tcW w:w="51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0.15</w:t>
            </w:r>
          </w:p>
        </w:tc>
        <w:tc>
          <w:tcPr>
            <w:tcW w:w="464"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0.4</w:t>
            </w:r>
          </w:p>
        </w:tc>
        <w:tc>
          <w:tcPr>
            <w:tcW w:w="598"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1.19366308</w:t>
            </w:r>
          </w:p>
        </w:tc>
        <w:tc>
          <w:tcPr>
            <w:tcW w:w="533"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p>
        </w:tc>
        <w:tc>
          <w:tcPr>
            <w:tcW w:w="555"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1.5</w:t>
            </w:r>
          </w:p>
        </w:tc>
        <w:tc>
          <w:tcPr>
            <w:tcW w:w="531"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K * v</w:t>
            </w:r>
            <w:r w:rsidRPr="005B1070">
              <w:rPr>
                <w:rFonts w:eastAsia="Times New Roman"/>
                <w:iCs/>
                <w:sz w:val="20"/>
                <w:szCs w:val="20"/>
                <w:vertAlign w:val="superscript"/>
              </w:rPr>
              <w:t>2</w:t>
            </w:r>
            <w:r w:rsidRPr="005B1070">
              <w:rPr>
                <w:rFonts w:eastAsia="Times New Roman"/>
                <w:iCs/>
                <w:sz w:val="20"/>
                <w:szCs w:val="20"/>
              </w:rPr>
              <w:t xml:space="preserve"> / 2g</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D57C1E">
            <w:pPr>
              <w:ind w:left="-90" w:right="-123" w:firstLine="64"/>
              <w:jc w:val="left"/>
              <w:rPr>
                <w:rFonts w:eastAsia="Times New Roman"/>
                <w:iCs/>
                <w:sz w:val="20"/>
                <w:szCs w:val="20"/>
              </w:rPr>
            </w:pPr>
            <w:r w:rsidRPr="005B1070">
              <w:rPr>
                <w:rFonts w:eastAsia="Times New Roman"/>
                <w:iCs/>
                <w:sz w:val="20"/>
                <w:szCs w:val="20"/>
              </w:rPr>
              <w:t>0.217864</w:t>
            </w:r>
          </w:p>
        </w:tc>
      </w:tr>
      <w:tr w:rsidR="002B37EE" w:rsidRPr="005B1070" w:rsidTr="00DA3DCD">
        <w:trPr>
          <w:trHeight w:val="20"/>
        </w:trPr>
        <w:tc>
          <w:tcPr>
            <w:tcW w:w="4538"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B37EE" w:rsidRPr="005B1070" w:rsidRDefault="002B37EE" w:rsidP="00D57C1E">
            <w:pPr>
              <w:ind w:left="-90" w:right="-123" w:firstLine="64"/>
              <w:jc w:val="left"/>
              <w:rPr>
                <w:rFonts w:eastAsia="Times New Roman"/>
                <w:b/>
                <w:bCs/>
                <w:sz w:val="20"/>
                <w:szCs w:val="20"/>
              </w:rPr>
            </w:pPr>
            <w:r w:rsidRPr="005B1070">
              <w:rPr>
                <w:rFonts w:eastAsia="Times New Roman"/>
                <w:b/>
                <w:bCs/>
                <w:sz w:val="20"/>
                <w:szCs w:val="20"/>
              </w:rPr>
              <w:t>Total Dynamic Loss</w:t>
            </w:r>
          </w:p>
        </w:tc>
        <w:tc>
          <w:tcPr>
            <w:tcW w:w="462" w:type="pct"/>
            <w:tcBorders>
              <w:top w:val="nil"/>
              <w:left w:val="nil"/>
              <w:bottom w:val="single" w:sz="8" w:space="0" w:color="auto"/>
              <w:right w:val="single" w:sz="8" w:space="0" w:color="auto"/>
            </w:tcBorders>
            <w:shd w:val="clear" w:color="auto" w:fill="auto"/>
            <w:vAlign w:val="center"/>
            <w:hideMark/>
          </w:tcPr>
          <w:p w:rsidR="002B37EE" w:rsidRPr="005B1070" w:rsidRDefault="002B37EE" w:rsidP="007D4DDF">
            <w:pPr>
              <w:ind w:left="-90" w:right="-123" w:firstLine="64"/>
              <w:jc w:val="left"/>
              <w:rPr>
                <w:rFonts w:eastAsia="Times New Roman"/>
                <w:b/>
                <w:bCs/>
                <w:sz w:val="20"/>
                <w:szCs w:val="20"/>
              </w:rPr>
            </w:pPr>
            <w:r w:rsidRPr="005B1070">
              <w:rPr>
                <w:rFonts w:eastAsia="Times New Roman"/>
                <w:b/>
                <w:bCs/>
                <w:sz w:val="20"/>
                <w:szCs w:val="20"/>
              </w:rPr>
              <w:t>14.6</w:t>
            </w:r>
            <w:r w:rsidR="007D4DDF" w:rsidRPr="005B1070">
              <w:rPr>
                <w:rFonts w:eastAsia="Times New Roman"/>
                <w:b/>
                <w:bCs/>
                <w:sz w:val="20"/>
                <w:szCs w:val="20"/>
              </w:rPr>
              <w:t>7</w:t>
            </w:r>
          </w:p>
        </w:tc>
      </w:tr>
    </w:tbl>
    <w:p w:rsidR="002B37EE" w:rsidRPr="008B42DD" w:rsidRDefault="002B37EE" w:rsidP="004D577A">
      <w:pPr>
        <w:tabs>
          <w:tab w:val="left" w:pos="90"/>
        </w:tabs>
        <w:spacing w:line="120" w:lineRule="auto"/>
        <w:ind w:left="389" w:hanging="389"/>
        <w:rPr>
          <w:rFonts w:eastAsia="Times New Roman"/>
          <w:sz w:val="24"/>
          <w:szCs w:val="24"/>
          <w:lang w:val="en-GB"/>
        </w:rPr>
      </w:pPr>
    </w:p>
    <w:p w:rsidR="006205CB" w:rsidRDefault="006205CB" w:rsidP="00614995">
      <w:pPr>
        <w:pStyle w:val="ListParagraph"/>
        <w:numPr>
          <w:ilvl w:val="0"/>
          <w:numId w:val="9"/>
        </w:numPr>
        <w:ind w:left="362" w:hanging="362"/>
        <w:rPr>
          <w:b/>
          <w:snapToGrid w:val="0"/>
        </w:rPr>
        <w:sectPr w:rsidR="006205CB" w:rsidSect="006205CB">
          <w:headerReference w:type="even" r:id="rId168"/>
          <w:footerReference w:type="even" r:id="rId169"/>
          <w:pgSz w:w="16834" w:h="11909" w:orient="landscape" w:code="9"/>
          <w:pgMar w:top="1152" w:right="1152" w:bottom="1152" w:left="1152" w:header="720" w:footer="720" w:gutter="0"/>
          <w:cols w:space="720"/>
          <w:docGrid w:linePitch="360"/>
        </w:sectPr>
      </w:pPr>
      <w:bookmarkStart w:id="259" w:name="_Toc118005187"/>
    </w:p>
    <w:p w:rsidR="002B37EE" w:rsidRPr="00D914F2" w:rsidRDefault="002B37EE" w:rsidP="00614995">
      <w:pPr>
        <w:pStyle w:val="ListParagraph"/>
        <w:numPr>
          <w:ilvl w:val="0"/>
          <w:numId w:val="9"/>
        </w:numPr>
        <w:ind w:left="362" w:hanging="362"/>
        <w:rPr>
          <w:b/>
          <w:snapToGrid w:val="0"/>
        </w:rPr>
      </w:pPr>
      <w:r w:rsidRPr="00D914F2">
        <w:rPr>
          <w:b/>
          <w:snapToGrid w:val="0"/>
        </w:rPr>
        <w:lastRenderedPageBreak/>
        <w:t>Duty Point Calculation for Submersible Pump</w:t>
      </w:r>
      <w:bookmarkEnd w:id="259"/>
      <w:r w:rsidRPr="00D914F2">
        <w:rPr>
          <w:b/>
          <w:snapToGrid w:val="0"/>
        </w:rPr>
        <w:t>1</w:t>
      </w:r>
    </w:p>
    <w:p w:rsidR="002B37EE" w:rsidRPr="00D914F2" w:rsidRDefault="002B37EE" w:rsidP="002B37EE">
      <w:pPr>
        <w:ind w:left="361" w:hanging="361"/>
        <w:rPr>
          <w:lang w:val="en-GB"/>
        </w:rPr>
      </w:pPr>
      <w:r w:rsidRPr="00D914F2">
        <w:rPr>
          <w:lang w:val="en-GB"/>
        </w:rPr>
        <w:t>The total pumping head is calculated from:</w:t>
      </w:r>
    </w:p>
    <w:p w:rsidR="006F3003" w:rsidRDefault="002B37EE" w:rsidP="006F3003">
      <w:pPr>
        <w:keepNext/>
        <w:ind w:left="362" w:hanging="362"/>
      </w:pPr>
      <w:r w:rsidRPr="00D914F2">
        <w:rPr>
          <w:rFonts w:eastAsia="Times New Roman"/>
          <w:b/>
          <w:bCs/>
          <w:color w:val="000000"/>
          <w:szCs w:val="24"/>
          <w:lang w:val="en-GB"/>
        </w:rPr>
        <w:tab/>
      </w:r>
      <w:r w:rsidRPr="00D914F2">
        <w:rPr>
          <w:rFonts w:eastAsia="Times New Roman"/>
          <w:b/>
          <w:bCs/>
          <w:color w:val="000000"/>
          <w:szCs w:val="24"/>
          <w:lang w:val="en-GB"/>
        </w:rPr>
        <w:tab/>
      </w:r>
      <w:r w:rsidRPr="00D914F2">
        <w:rPr>
          <w:rFonts w:eastAsia="Times New Roman"/>
          <w:b/>
          <w:bCs/>
          <w:color w:val="000000"/>
          <w:szCs w:val="24"/>
          <w:lang w:val="en-GB"/>
        </w:rPr>
        <w:tab/>
      </w:r>
      <w:r w:rsidRPr="00D914F2">
        <w:rPr>
          <w:rFonts w:eastAsia="Times New Roman"/>
          <w:b/>
          <w:bCs/>
          <w:color w:val="000000"/>
          <w:szCs w:val="24"/>
          <w:lang w:val="en-GB"/>
        </w:rPr>
        <w:tab/>
        <w:t>H</w:t>
      </w:r>
      <w:r w:rsidRPr="00D914F2">
        <w:rPr>
          <w:rFonts w:eastAsia="Times New Roman"/>
          <w:b/>
          <w:bCs/>
          <w:color w:val="000000"/>
          <w:szCs w:val="24"/>
          <w:vertAlign w:val="subscript"/>
          <w:lang w:val="en-GB"/>
        </w:rPr>
        <w:t>T</w:t>
      </w:r>
      <w:r w:rsidRPr="00D914F2">
        <w:rPr>
          <w:rFonts w:eastAsia="Times New Roman"/>
          <w:b/>
          <w:bCs/>
          <w:color w:val="000000"/>
          <w:szCs w:val="24"/>
          <w:lang w:val="en-GB"/>
        </w:rPr>
        <w:t xml:space="preserve"> = H</w:t>
      </w:r>
      <w:r w:rsidRPr="00D914F2">
        <w:rPr>
          <w:rFonts w:eastAsia="Times New Roman"/>
          <w:b/>
          <w:bCs/>
          <w:color w:val="000000"/>
          <w:szCs w:val="24"/>
          <w:vertAlign w:val="subscript"/>
          <w:lang w:val="en-GB"/>
        </w:rPr>
        <w:t>S</w:t>
      </w:r>
      <w:r w:rsidRPr="00D914F2">
        <w:rPr>
          <w:rFonts w:eastAsia="Times New Roman"/>
          <w:b/>
          <w:bCs/>
          <w:color w:val="000000"/>
          <w:szCs w:val="24"/>
          <w:lang w:val="en-GB"/>
        </w:rPr>
        <w:t xml:space="preserve"> + H</w:t>
      </w:r>
      <w:r w:rsidRPr="00D914F2">
        <w:rPr>
          <w:rFonts w:eastAsia="Times New Roman"/>
          <w:b/>
          <w:bCs/>
          <w:color w:val="000000"/>
          <w:szCs w:val="24"/>
          <w:vertAlign w:val="subscript"/>
          <w:lang w:val="en-GB"/>
        </w:rPr>
        <w:t>D</w:t>
      </w:r>
      <w:r w:rsidR="006F3003">
        <w:rPr>
          <w:rFonts w:eastAsia="Times New Roman"/>
          <w:b/>
          <w:bCs/>
          <w:color w:val="000000"/>
          <w:szCs w:val="24"/>
          <w:vertAlign w:val="subscript"/>
          <w:lang w:val="en-GB"/>
        </w:rPr>
        <w:t xml:space="preserve"> </w:t>
      </w:r>
      <w:r w:rsidR="006F3003">
        <w:rPr>
          <w:rFonts w:eastAsia="Times New Roman"/>
          <w:b/>
          <w:bCs/>
          <w:color w:val="000000"/>
          <w:szCs w:val="24"/>
          <w:vertAlign w:val="subscript"/>
          <w:lang w:val="en-GB"/>
        </w:rPr>
        <w:tab/>
      </w:r>
      <w:r w:rsidR="006F3003">
        <w:rPr>
          <w:rFonts w:eastAsia="Times New Roman"/>
          <w:b/>
          <w:bCs/>
          <w:color w:val="000000"/>
          <w:szCs w:val="24"/>
          <w:vertAlign w:val="subscript"/>
          <w:lang w:val="en-GB"/>
        </w:rPr>
        <w:tab/>
      </w:r>
      <w:r w:rsidR="006F3003">
        <w:rPr>
          <w:rFonts w:eastAsia="Times New Roman"/>
          <w:b/>
          <w:bCs/>
          <w:color w:val="000000"/>
          <w:szCs w:val="24"/>
          <w:vertAlign w:val="subscript"/>
          <w:lang w:val="en-GB"/>
        </w:rPr>
        <w:tab/>
      </w:r>
      <w:r w:rsidR="006F3003">
        <w:rPr>
          <w:rFonts w:eastAsia="Times New Roman"/>
          <w:b/>
          <w:bCs/>
          <w:color w:val="000000"/>
          <w:szCs w:val="24"/>
          <w:vertAlign w:val="subscript"/>
          <w:lang w:val="en-GB"/>
        </w:rPr>
        <w:tab/>
      </w:r>
      <w:r w:rsidR="006F3003">
        <w:rPr>
          <w:rFonts w:eastAsia="Times New Roman"/>
          <w:b/>
          <w:bCs/>
          <w:color w:val="000000"/>
          <w:szCs w:val="24"/>
          <w:vertAlign w:val="subscript"/>
          <w:lang w:val="en-GB"/>
        </w:rPr>
        <w:tab/>
      </w:r>
      <w:r w:rsidR="006F3003" w:rsidRPr="006F3003">
        <w:rPr>
          <w:color w:val="3333FF"/>
        </w:rPr>
        <w:t xml:space="preserve">Equation </w:t>
      </w:r>
      <w:r w:rsidR="006F3003" w:rsidRPr="006F3003">
        <w:rPr>
          <w:color w:val="3333FF"/>
        </w:rPr>
        <w:fldChar w:fldCharType="begin"/>
      </w:r>
      <w:r w:rsidR="006F3003" w:rsidRPr="006F3003">
        <w:rPr>
          <w:color w:val="3333FF"/>
        </w:rPr>
        <w:instrText xml:space="preserve"> SEQ Equation \* ARABIC </w:instrText>
      </w:r>
      <w:r w:rsidR="006F3003" w:rsidRPr="006F3003">
        <w:rPr>
          <w:color w:val="3333FF"/>
        </w:rPr>
        <w:fldChar w:fldCharType="separate"/>
      </w:r>
      <w:r w:rsidR="00D76EFD">
        <w:rPr>
          <w:noProof/>
          <w:color w:val="3333FF"/>
        </w:rPr>
        <w:t>50</w:t>
      </w:r>
      <w:r w:rsidR="006F3003" w:rsidRPr="006F3003">
        <w:rPr>
          <w:color w:val="3333FF"/>
        </w:rPr>
        <w:fldChar w:fldCharType="end"/>
      </w:r>
    </w:p>
    <w:p w:rsidR="002B37EE" w:rsidRPr="00D914F2" w:rsidRDefault="002B37EE" w:rsidP="002B37EE">
      <w:pPr>
        <w:ind w:left="361" w:hanging="361"/>
        <w:rPr>
          <w:rFonts w:eastAsia="Times New Roman"/>
          <w:szCs w:val="24"/>
          <w:lang w:val="en-GB"/>
        </w:rPr>
      </w:pPr>
      <w:r w:rsidRPr="00D914F2">
        <w:rPr>
          <w:rFonts w:eastAsia="Times New Roman"/>
          <w:szCs w:val="24"/>
          <w:lang w:val="en-GB"/>
        </w:rPr>
        <w:tab/>
      </w:r>
      <w:r w:rsidRPr="00D914F2">
        <w:rPr>
          <w:rFonts w:eastAsia="Times New Roman"/>
          <w:szCs w:val="24"/>
          <w:lang w:val="en-GB"/>
        </w:rPr>
        <w:tab/>
      </w:r>
      <w:r w:rsidRPr="00D914F2">
        <w:rPr>
          <w:rFonts w:eastAsia="Times New Roman"/>
          <w:szCs w:val="24"/>
          <w:lang w:val="en-GB"/>
        </w:rPr>
        <w:tab/>
        <w:t>Where     H</w:t>
      </w:r>
      <w:r w:rsidRPr="00D914F2">
        <w:rPr>
          <w:rFonts w:eastAsia="Times New Roman"/>
          <w:szCs w:val="24"/>
          <w:vertAlign w:val="subscript"/>
          <w:lang w:val="en-GB"/>
        </w:rPr>
        <w:t>T</w:t>
      </w:r>
      <w:r w:rsidRPr="00D914F2">
        <w:rPr>
          <w:rFonts w:eastAsia="Times New Roman"/>
          <w:szCs w:val="24"/>
          <w:lang w:val="en-GB"/>
        </w:rPr>
        <w:t xml:space="preserve">      </w:t>
      </w:r>
      <w:r w:rsidR="006F3003">
        <w:rPr>
          <w:rFonts w:eastAsia="Times New Roman"/>
          <w:szCs w:val="24"/>
          <w:lang w:val="en-GB"/>
        </w:rPr>
        <w:t xml:space="preserve"> </w:t>
      </w:r>
      <w:r w:rsidRPr="00D914F2">
        <w:rPr>
          <w:rFonts w:eastAsia="Times New Roman"/>
          <w:szCs w:val="24"/>
          <w:lang w:val="en-GB"/>
        </w:rPr>
        <w:t>:</w:t>
      </w:r>
      <w:r w:rsidR="006205CB">
        <w:rPr>
          <w:rFonts w:eastAsia="Times New Roman"/>
          <w:szCs w:val="24"/>
          <w:lang w:val="en-GB"/>
        </w:rPr>
        <w:t xml:space="preserve"> </w:t>
      </w:r>
      <w:r w:rsidRPr="00D914F2">
        <w:rPr>
          <w:rFonts w:eastAsia="Times New Roman"/>
          <w:szCs w:val="24"/>
          <w:lang w:val="en-GB"/>
        </w:rPr>
        <w:t>total head</w:t>
      </w:r>
    </w:p>
    <w:p w:rsidR="002B37EE" w:rsidRPr="00D914F2" w:rsidRDefault="002B37EE" w:rsidP="002B37EE">
      <w:pPr>
        <w:ind w:left="361" w:hanging="361"/>
        <w:rPr>
          <w:rFonts w:eastAsia="Times New Roman"/>
          <w:szCs w:val="24"/>
          <w:lang w:val="en-GB"/>
        </w:rPr>
      </w:pPr>
      <w:r w:rsidRPr="00D914F2">
        <w:rPr>
          <w:rFonts w:eastAsia="Times New Roman"/>
          <w:szCs w:val="24"/>
          <w:lang w:val="en-GB"/>
        </w:rPr>
        <w:tab/>
      </w:r>
      <w:r w:rsidRPr="00D914F2">
        <w:rPr>
          <w:rFonts w:eastAsia="Times New Roman"/>
          <w:szCs w:val="24"/>
          <w:lang w:val="en-GB"/>
        </w:rPr>
        <w:tab/>
      </w:r>
      <w:r w:rsidRPr="00D914F2">
        <w:rPr>
          <w:rFonts w:eastAsia="Times New Roman"/>
          <w:szCs w:val="24"/>
          <w:lang w:val="en-GB"/>
        </w:rPr>
        <w:tab/>
      </w:r>
      <w:r w:rsidRPr="00D914F2">
        <w:rPr>
          <w:rFonts w:eastAsia="Times New Roman"/>
          <w:szCs w:val="24"/>
          <w:lang w:val="en-GB"/>
        </w:rPr>
        <w:tab/>
        <w:t xml:space="preserve">    H</w:t>
      </w:r>
      <w:r w:rsidRPr="00D914F2">
        <w:rPr>
          <w:rFonts w:eastAsia="Times New Roman"/>
          <w:szCs w:val="24"/>
          <w:vertAlign w:val="subscript"/>
          <w:lang w:val="en-GB"/>
        </w:rPr>
        <w:t>S</w:t>
      </w:r>
      <w:r w:rsidR="006205CB">
        <w:rPr>
          <w:rFonts w:eastAsia="Times New Roman"/>
          <w:szCs w:val="24"/>
          <w:lang w:val="en-GB"/>
        </w:rPr>
        <w:tab/>
        <w:t xml:space="preserve">   : </w:t>
      </w:r>
      <w:r w:rsidRPr="00D914F2">
        <w:rPr>
          <w:rFonts w:eastAsia="Times New Roman"/>
          <w:szCs w:val="24"/>
          <w:lang w:val="en-GB"/>
        </w:rPr>
        <w:t xml:space="preserve">static head </w:t>
      </w:r>
    </w:p>
    <w:p w:rsidR="002B37EE" w:rsidRPr="00D914F2" w:rsidRDefault="002B37EE" w:rsidP="002B37EE">
      <w:pPr>
        <w:ind w:left="361" w:hanging="361"/>
        <w:rPr>
          <w:rFonts w:eastAsia="Times New Roman"/>
          <w:szCs w:val="24"/>
          <w:lang w:val="en-GB"/>
        </w:rPr>
      </w:pPr>
      <w:r w:rsidRPr="00D914F2">
        <w:rPr>
          <w:rFonts w:eastAsia="Times New Roman"/>
          <w:szCs w:val="24"/>
          <w:lang w:val="en-GB"/>
        </w:rPr>
        <w:tab/>
      </w:r>
      <w:r w:rsidRPr="00D914F2">
        <w:rPr>
          <w:rFonts w:eastAsia="Times New Roman"/>
          <w:szCs w:val="24"/>
          <w:lang w:val="en-GB"/>
        </w:rPr>
        <w:tab/>
      </w:r>
      <w:r w:rsidRPr="00D914F2">
        <w:rPr>
          <w:rFonts w:eastAsia="Times New Roman"/>
          <w:szCs w:val="24"/>
          <w:lang w:val="en-GB"/>
        </w:rPr>
        <w:tab/>
      </w:r>
      <w:r w:rsidRPr="00D914F2">
        <w:rPr>
          <w:rFonts w:eastAsia="Times New Roman"/>
          <w:szCs w:val="24"/>
          <w:lang w:val="en-GB"/>
        </w:rPr>
        <w:tab/>
        <w:t xml:space="preserve">    H</w:t>
      </w:r>
      <w:r w:rsidRPr="00D914F2">
        <w:rPr>
          <w:rFonts w:eastAsia="Times New Roman"/>
          <w:szCs w:val="24"/>
          <w:vertAlign w:val="subscript"/>
          <w:lang w:val="en-GB"/>
        </w:rPr>
        <w:t>D</w:t>
      </w:r>
      <w:r w:rsidR="006205CB">
        <w:rPr>
          <w:rFonts w:eastAsia="Times New Roman"/>
          <w:szCs w:val="24"/>
          <w:lang w:val="en-GB"/>
        </w:rPr>
        <w:tab/>
        <w:t xml:space="preserve">   : </w:t>
      </w:r>
      <w:r w:rsidRPr="00D914F2">
        <w:rPr>
          <w:rFonts w:eastAsia="Times New Roman"/>
          <w:szCs w:val="24"/>
          <w:lang w:val="en-GB"/>
        </w:rPr>
        <w:t>dynamic head loss</w:t>
      </w:r>
    </w:p>
    <w:p w:rsidR="002B37EE" w:rsidRPr="00D914F2" w:rsidRDefault="002B37EE" w:rsidP="002B37EE">
      <w:pPr>
        <w:ind w:left="361" w:hanging="361"/>
        <w:rPr>
          <w:lang w:val="en-GB"/>
        </w:rPr>
      </w:pPr>
      <w:r>
        <w:rPr>
          <w:lang w:val="en-GB"/>
        </w:rPr>
        <w:t xml:space="preserve"> </w:t>
      </w:r>
      <w:r w:rsidRPr="00D914F2">
        <w:rPr>
          <w:lang w:val="en-GB"/>
        </w:rPr>
        <w:t>Substituting the known values in the above equation:</w:t>
      </w:r>
    </w:p>
    <w:p w:rsidR="002B37EE" w:rsidRPr="00D914F2" w:rsidRDefault="002B37EE" w:rsidP="00D11B25">
      <w:pPr>
        <w:rPr>
          <w:lang w:val="en-GB"/>
        </w:rPr>
      </w:pPr>
      <w:r>
        <w:rPr>
          <w:lang w:val="en-GB"/>
        </w:rPr>
        <w:t xml:space="preserve"> </w:t>
      </w:r>
      <w:r w:rsidR="006F3003">
        <w:rPr>
          <w:lang w:val="en-GB"/>
        </w:rPr>
        <w:t xml:space="preserve">The total pump head, </w:t>
      </w:r>
      <w:r w:rsidRPr="00D914F2">
        <w:rPr>
          <w:lang w:val="en-GB"/>
        </w:rPr>
        <w:t>H</w:t>
      </w:r>
      <w:r w:rsidRPr="00D914F2">
        <w:rPr>
          <w:vertAlign w:val="subscript"/>
          <w:lang w:val="en-GB"/>
        </w:rPr>
        <w:t>T</w:t>
      </w:r>
      <w:r w:rsidRPr="00D914F2">
        <w:rPr>
          <w:lang w:val="en-GB"/>
        </w:rPr>
        <w:t xml:space="preserve"> = 141.55+14.67= 156.25m</w:t>
      </w:r>
    </w:p>
    <w:p w:rsidR="002B37EE" w:rsidRDefault="002B37EE" w:rsidP="0024465A">
      <w:pPr>
        <w:rPr>
          <w:b/>
          <w:lang w:val="en-GB"/>
        </w:rPr>
      </w:pPr>
      <w:r w:rsidRPr="00D914F2">
        <w:rPr>
          <w:lang w:val="en-GB"/>
        </w:rPr>
        <w:t>Therefore, the pump duty point is selected to be 160m considering allowance of 3m for losses not considered (Transmission main fittings loss)</w:t>
      </w:r>
      <w:r w:rsidR="0024465A">
        <w:rPr>
          <w:lang w:val="en-GB"/>
        </w:rPr>
        <w:t xml:space="preserve">. </w:t>
      </w:r>
      <w:r w:rsidRPr="00D914F2">
        <w:rPr>
          <w:b/>
          <w:lang w:val="en-GB"/>
        </w:rPr>
        <w:t>Duty Point:  108m</w:t>
      </w:r>
      <w:r w:rsidRPr="00D914F2">
        <w:rPr>
          <w:b/>
          <w:vertAlign w:val="superscript"/>
          <w:lang w:val="en-GB"/>
        </w:rPr>
        <w:t>3</w:t>
      </w:r>
      <w:r w:rsidRPr="00D914F2">
        <w:rPr>
          <w:b/>
          <w:lang w:val="en-GB"/>
        </w:rPr>
        <w:t>/h at 160m</w:t>
      </w:r>
      <w:bookmarkEnd w:id="257"/>
    </w:p>
    <w:p w:rsidR="002B37EE" w:rsidRPr="008B42DD" w:rsidRDefault="002B37EE" w:rsidP="00614995">
      <w:pPr>
        <w:pStyle w:val="ListParagraph"/>
        <w:numPr>
          <w:ilvl w:val="0"/>
          <w:numId w:val="9"/>
        </w:numPr>
        <w:ind w:left="362" w:hanging="362"/>
        <w:rPr>
          <w:b/>
          <w:snapToGrid w:val="0"/>
        </w:rPr>
      </w:pPr>
      <w:bookmarkStart w:id="260" w:name="_Toc118005189"/>
      <w:r w:rsidRPr="008B42DD">
        <w:rPr>
          <w:b/>
          <w:snapToGrid w:val="0"/>
        </w:rPr>
        <w:t>Pumping Unit Summary</w:t>
      </w:r>
      <w:bookmarkEnd w:id="260"/>
    </w:p>
    <w:p w:rsidR="002B37EE" w:rsidRPr="008B42DD" w:rsidRDefault="002B37EE" w:rsidP="00701E04">
      <w:pPr>
        <w:pStyle w:val="Buletted"/>
        <w:rPr>
          <w:snapToGrid w:val="0"/>
        </w:rPr>
      </w:pPr>
      <w:r w:rsidRPr="008B42DD">
        <w:rPr>
          <w:snapToGrid w:val="0"/>
        </w:rPr>
        <w:t>No of Pump</w:t>
      </w:r>
      <w:r w:rsidRPr="008B42DD">
        <w:rPr>
          <w:snapToGrid w:val="0"/>
        </w:rPr>
        <w:tab/>
        <w:t xml:space="preserve">           </w:t>
      </w:r>
      <w:r w:rsidRPr="008B42DD">
        <w:rPr>
          <w:snapToGrid w:val="0"/>
        </w:rPr>
        <w:tab/>
        <w:t>:   1 Submersible Pump</w:t>
      </w:r>
    </w:p>
    <w:p w:rsidR="002B37EE" w:rsidRPr="008B42DD" w:rsidRDefault="002B37EE" w:rsidP="00701E04">
      <w:pPr>
        <w:pStyle w:val="Buletted"/>
      </w:pPr>
      <w:r>
        <w:t>Capacity</w:t>
      </w:r>
      <w:r>
        <w:tab/>
      </w:r>
      <w:r>
        <w:tab/>
      </w:r>
      <w:r>
        <w:tab/>
      </w:r>
      <w:r w:rsidRPr="008B42DD">
        <w:t>:   108m</w:t>
      </w:r>
      <w:r w:rsidRPr="008B42DD">
        <w:rPr>
          <w:vertAlign w:val="superscript"/>
        </w:rPr>
        <w:t>3</w:t>
      </w:r>
      <w:r w:rsidRPr="008B42DD">
        <w:t>/h</w:t>
      </w:r>
      <w:r w:rsidR="00430A98">
        <w:t xml:space="preserve"> which is equal to 30l/s</w:t>
      </w:r>
    </w:p>
    <w:p w:rsidR="002B37EE" w:rsidRPr="008B42DD" w:rsidRDefault="002B37EE" w:rsidP="00701E04">
      <w:pPr>
        <w:pStyle w:val="Buletted"/>
      </w:pPr>
      <w:r>
        <w:t>Head</w:t>
      </w:r>
      <w:r>
        <w:tab/>
      </w:r>
      <w:r>
        <w:tab/>
      </w:r>
      <w:r>
        <w:tab/>
      </w:r>
      <w:r w:rsidRPr="008B42DD">
        <w:t>:   160m</w:t>
      </w:r>
    </w:p>
    <w:p w:rsidR="002B37EE" w:rsidRPr="008B42DD" w:rsidRDefault="002B37EE" w:rsidP="00701E04">
      <w:pPr>
        <w:pStyle w:val="Buletted"/>
      </w:pPr>
      <w:r>
        <w:t>Medium to be pumped</w:t>
      </w:r>
      <w:r>
        <w:tab/>
        <w:t xml:space="preserve"> </w:t>
      </w:r>
      <w:r w:rsidRPr="008B42DD">
        <w:t xml:space="preserve">:   Ground water; </w:t>
      </w:r>
    </w:p>
    <w:p w:rsidR="002B37EE" w:rsidRPr="008B42DD" w:rsidRDefault="002B37EE" w:rsidP="00701E04">
      <w:pPr>
        <w:pStyle w:val="Buletted"/>
      </w:pPr>
      <w:r w:rsidRPr="008B42DD">
        <w:t>Pump speed</w:t>
      </w:r>
      <w:r w:rsidRPr="008B42DD">
        <w:tab/>
      </w:r>
      <w:r w:rsidRPr="008B42DD">
        <w:tab/>
        <w:t>:   2900 rpm</w:t>
      </w:r>
    </w:p>
    <w:p w:rsidR="002B37EE" w:rsidRPr="00D914F2" w:rsidRDefault="002B37EE" w:rsidP="002B37EE">
      <w:pPr>
        <w:ind w:left="362" w:hanging="362"/>
        <w:rPr>
          <w:b/>
          <w:lang w:val="en-GB"/>
        </w:rPr>
      </w:pPr>
      <w:r w:rsidRPr="006F3003">
        <w:rPr>
          <w:b/>
          <w:u w:val="single"/>
          <w:lang w:val="en-GB"/>
        </w:rPr>
        <w:t xml:space="preserve">BH2 </w:t>
      </w:r>
      <w:r w:rsidR="0024465A" w:rsidRPr="006F3003">
        <w:rPr>
          <w:b/>
          <w:u w:val="single"/>
          <w:lang w:val="en-GB"/>
        </w:rPr>
        <w:t>Hydraulic design</w:t>
      </w:r>
      <w:r w:rsidR="0024465A">
        <w:rPr>
          <w:b/>
          <w:lang w:val="en-GB"/>
        </w:rPr>
        <w:t>:</w:t>
      </w:r>
    </w:p>
    <w:p w:rsidR="002B37EE" w:rsidRPr="00D914F2" w:rsidRDefault="002B37EE" w:rsidP="002B37EE">
      <w:pPr>
        <w:ind w:left="362" w:hanging="362"/>
        <w:rPr>
          <w:b/>
          <w:lang w:val="en-GB"/>
        </w:rPr>
      </w:pPr>
      <w:r w:rsidRPr="00D914F2">
        <w:rPr>
          <w:b/>
          <w:lang w:val="en-GB"/>
        </w:rPr>
        <w:t xml:space="preserve">Given Data </w:t>
      </w:r>
    </w:p>
    <w:p w:rsidR="002B37EE" w:rsidRPr="008B42DD" w:rsidRDefault="002B37EE" w:rsidP="00701E04">
      <w:pPr>
        <w:pStyle w:val="Buletted"/>
      </w:pPr>
      <w:r w:rsidRPr="008B42DD">
        <w:t>Ta</w:t>
      </w:r>
      <w:r>
        <w:t>nk</w:t>
      </w:r>
      <w:r w:rsidR="0024465A">
        <w:t>/collection chamber</w:t>
      </w:r>
      <w:r>
        <w:t xml:space="preserve"> inlet level </w:t>
      </w:r>
      <w:r>
        <w:tab/>
      </w:r>
      <w:r w:rsidRPr="008B42DD">
        <w:t>= 2300masl</w:t>
      </w:r>
    </w:p>
    <w:p w:rsidR="002B37EE" w:rsidRPr="008B42DD" w:rsidRDefault="002B37EE" w:rsidP="00701E04">
      <w:pPr>
        <w:pStyle w:val="Buletted"/>
      </w:pPr>
      <w:r>
        <w:t>Elevation of borehole</w:t>
      </w:r>
      <w:r>
        <w:tab/>
      </w:r>
      <w:r>
        <w:tab/>
      </w:r>
      <w:r>
        <w:tab/>
      </w:r>
      <w:r w:rsidRPr="008B42DD">
        <w:t>= 2242masl</w:t>
      </w:r>
    </w:p>
    <w:p w:rsidR="002B37EE" w:rsidRPr="008B42DD" w:rsidRDefault="002B37EE" w:rsidP="00701E04">
      <w:pPr>
        <w:pStyle w:val="Buletted"/>
      </w:pPr>
      <w:r>
        <w:t>Dynamic Water level</w:t>
      </w:r>
      <w:r>
        <w:tab/>
      </w:r>
      <w:r>
        <w:tab/>
      </w:r>
      <w:r>
        <w:tab/>
      </w:r>
      <w:r w:rsidRPr="008B42DD">
        <w:t>= 63.4m</w:t>
      </w:r>
    </w:p>
    <w:p w:rsidR="002B37EE" w:rsidRPr="008B42DD" w:rsidRDefault="002B37EE" w:rsidP="00701E04">
      <w:pPr>
        <w:pStyle w:val="Buletted"/>
      </w:pPr>
      <w:r w:rsidRPr="008B42DD">
        <w:t>Collecto</w:t>
      </w:r>
      <w:r>
        <w:t>r Pipe Length DN250</w:t>
      </w:r>
      <w:r>
        <w:tab/>
      </w:r>
      <w:r>
        <w:tab/>
      </w:r>
      <w:r w:rsidRPr="008B42DD">
        <w:t xml:space="preserve"> = 1930m</w:t>
      </w:r>
    </w:p>
    <w:p w:rsidR="002B37EE" w:rsidRPr="008B42DD" w:rsidRDefault="002B37EE" w:rsidP="00701E04">
      <w:pPr>
        <w:pStyle w:val="Buletted"/>
      </w:pPr>
      <w:r>
        <w:t>Transmission Pipe Length DN400</w:t>
      </w:r>
      <w:r>
        <w:tab/>
      </w:r>
      <w:r w:rsidRPr="008B42DD">
        <w:t>= 2400m</w:t>
      </w:r>
    </w:p>
    <w:p w:rsidR="002B37EE" w:rsidRPr="008B42DD" w:rsidRDefault="002B37EE" w:rsidP="00701E04">
      <w:pPr>
        <w:pStyle w:val="Buletted"/>
      </w:pPr>
      <w:r>
        <w:t>Discharge</w:t>
      </w:r>
      <w:r>
        <w:tab/>
      </w:r>
      <w:r>
        <w:tab/>
        <w:t xml:space="preserve">              </w:t>
      </w:r>
      <w:r>
        <w:tab/>
      </w:r>
      <w:r w:rsidRPr="008B42DD">
        <w:t>= 40l/s</w:t>
      </w:r>
    </w:p>
    <w:p w:rsidR="002B37EE" w:rsidRPr="008B42DD" w:rsidRDefault="002B37EE" w:rsidP="00701E04">
      <w:pPr>
        <w:pStyle w:val="Buletted"/>
      </w:pPr>
      <w:r w:rsidRPr="008B42DD">
        <w:t xml:space="preserve">Pump position                    </w:t>
      </w:r>
      <w:r>
        <w:t xml:space="preserve">               </w:t>
      </w:r>
      <w:r w:rsidR="0024465A">
        <w:tab/>
      </w:r>
      <w:r w:rsidRPr="008B42DD">
        <w:t>= 132m</w:t>
      </w:r>
    </w:p>
    <w:p w:rsidR="002B37EE" w:rsidRPr="00D914F2" w:rsidRDefault="002B37EE" w:rsidP="002B37EE">
      <w:pPr>
        <w:ind w:left="362" w:hanging="362"/>
        <w:rPr>
          <w:b/>
          <w:bCs/>
          <w:lang w:val="en-GB"/>
        </w:rPr>
      </w:pPr>
      <w:r w:rsidRPr="00D914F2">
        <w:rPr>
          <w:b/>
          <w:lang w:val="en-GB"/>
        </w:rPr>
        <w:t xml:space="preserve">  Calculated Values from the Give field </w:t>
      </w:r>
      <w:r w:rsidRPr="00D914F2">
        <w:rPr>
          <w:b/>
          <w:bCs/>
          <w:lang w:val="en-GB"/>
        </w:rPr>
        <w:t xml:space="preserve">Data </w:t>
      </w:r>
    </w:p>
    <w:p w:rsidR="002B37EE" w:rsidRPr="008B42DD" w:rsidRDefault="002B37EE" w:rsidP="00701E04">
      <w:pPr>
        <w:pStyle w:val="Buletted"/>
      </w:pPr>
      <w:r>
        <w:t>Collector Pipe diameter</w:t>
      </w:r>
      <w:r>
        <w:tab/>
      </w:r>
      <w:r>
        <w:tab/>
        <w:t xml:space="preserve"> </w:t>
      </w:r>
      <w:r>
        <w:tab/>
      </w:r>
      <w:r w:rsidRPr="008B42DD">
        <w:t xml:space="preserve">= DN250 </w:t>
      </w:r>
    </w:p>
    <w:p w:rsidR="00DA3DCD" w:rsidRDefault="002B37EE" w:rsidP="00701E04">
      <w:pPr>
        <w:pStyle w:val="Buletted"/>
      </w:pPr>
      <w:r w:rsidRPr="008B42DD">
        <w:t>Static head((2300-2242)+63.4</w:t>
      </w:r>
      <w:r>
        <w:t>)</w:t>
      </w:r>
      <w:r>
        <w:tab/>
      </w:r>
      <w:r w:rsidR="006F3003">
        <w:tab/>
      </w:r>
      <w:r w:rsidRPr="008B42DD">
        <w:t>= 121.4</w:t>
      </w:r>
      <w:r>
        <w:t>m</w:t>
      </w:r>
    </w:p>
    <w:p w:rsidR="002B37EE" w:rsidRPr="00D914F2" w:rsidRDefault="002B37EE" w:rsidP="00614995">
      <w:pPr>
        <w:pStyle w:val="ListParagraph"/>
        <w:numPr>
          <w:ilvl w:val="0"/>
          <w:numId w:val="9"/>
        </w:numPr>
        <w:ind w:left="362" w:hanging="362"/>
        <w:rPr>
          <w:b/>
          <w:snapToGrid w:val="0"/>
        </w:rPr>
      </w:pPr>
      <w:r w:rsidRPr="00D914F2">
        <w:rPr>
          <w:b/>
          <w:snapToGrid w:val="0"/>
        </w:rPr>
        <w:t>Determination of Riser Pipe Diameter</w:t>
      </w:r>
    </w:p>
    <w:p w:rsidR="002B37EE" w:rsidRPr="008B42DD" w:rsidRDefault="002B37EE" w:rsidP="00D11B25">
      <w:pPr>
        <w:rPr>
          <w:lang w:val="en-GB"/>
        </w:rPr>
      </w:pPr>
      <w:r w:rsidRPr="008B42DD">
        <w:rPr>
          <w:lang w:val="en-GB"/>
        </w:rPr>
        <w:t>Assuming the flow velocity inside the riser pipe to be limited to 2.5m/s and applying the equation:</w:t>
      </w:r>
    </w:p>
    <w:p w:rsidR="002B37EE" w:rsidRPr="00D914F2" w:rsidRDefault="002B37EE" w:rsidP="002B37EE">
      <w:pPr>
        <w:ind w:left="395" w:hanging="395"/>
        <w:rPr>
          <w:rFonts w:eastAsia="Times New Roman"/>
          <w:bCs/>
          <w:color w:val="000000"/>
          <w:lang w:val="en-GB"/>
        </w:rPr>
      </w:pPr>
      <w:r w:rsidRPr="008B42DD">
        <w:rPr>
          <w:rFonts w:eastAsia="Times New Roman"/>
          <w:b/>
          <w:bCs/>
          <w:color w:val="000000"/>
          <w:sz w:val="24"/>
          <w:szCs w:val="24"/>
          <w:lang w:val="en-GB"/>
        </w:rPr>
        <w:tab/>
      </w:r>
      <w:r w:rsidRPr="00D914F2">
        <w:rPr>
          <w:rFonts w:eastAsia="Times New Roman"/>
          <w:b/>
          <w:bCs/>
          <w:color w:val="000000"/>
          <w:lang w:val="en-GB"/>
        </w:rPr>
        <w:t xml:space="preserve">          </w:t>
      </w:r>
      <w:r w:rsidRPr="00D914F2">
        <w:rPr>
          <w:rFonts w:eastAsia="Times New Roman"/>
          <w:bCs/>
          <w:color w:val="000000"/>
          <w:lang w:val="en-GB"/>
        </w:rPr>
        <w:t>Q = V * A</w:t>
      </w:r>
    </w:p>
    <w:p w:rsidR="002B37EE" w:rsidRPr="00D914F2" w:rsidRDefault="002B37EE" w:rsidP="002B37EE">
      <w:pPr>
        <w:ind w:left="361" w:hanging="361"/>
        <w:rPr>
          <w:rFonts w:eastAsia="Times New Roman"/>
          <w:lang w:val="en-GB"/>
        </w:rPr>
      </w:pPr>
      <w:r w:rsidRPr="00D914F2">
        <w:rPr>
          <w:rFonts w:eastAsia="Times New Roman"/>
          <w:lang w:val="en-GB"/>
        </w:rPr>
        <w:tab/>
      </w:r>
      <w:r w:rsidRPr="00D914F2">
        <w:rPr>
          <w:rFonts w:eastAsia="Times New Roman"/>
          <w:lang w:val="en-GB"/>
        </w:rPr>
        <w:tab/>
        <w:t xml:space="preserve"> Where    Q</w:t>
      </w:r>
      <w:r w:rsidRPr="00D914F2">
        <w:rPr>
          <w:rFonts w:eastAsia="Times New Roman"/>
          <w:lang w:val="en-GB"/>
        </w:rPr>
        <w:tab/>
        <w:t>:</w:t>
      </w:r>
      <w:r w:rsidRPr="00D914F2">
        <w:rPr>
          <w:rFonts w:eastAsia="Times New Roman"/>
          <w:lang w:val="en-GB"/>
        </w:rPr>
        <w:tab/>
        <w:t>flow rate [m</w:t>
      </w:r>
      <w:r w:rsidRPr="00D914F2">
        <w:rPr>
          <w:rFonts w:eastAsia="Times New Roman"/>
          <w:vertAlign w:val="superscript"/>
          <w:lang w:val="en-GB"/>
        </w:rPr>
        <w:t>3</w:t>
      </w:r>
      <w:r w:rsidRPr="00D914F2">
        <w:rPr>
          <w:rFonts w:eastAsia="Times New Roman"/>
          <w:lang w:val="en-GB"/>
        </w:rPr>
        <w:t>/s] =&gt; 40/1000=0.04</w:t>
      </w:r>
    </w:p>
    <w:p w:rsidR="002B37EE" w:rsidRPr="00D914F2" w:rsidRDefault="002B37EE" w:rsidP="002B37EE">
      <w:pPr>
        <w:ind w:left="361" w:hanging="361"/>
        <w:rPr>
          <w:rFonts w:eastAsia="Times New Roman"/>
          <w:lang w:val="en-GB"/>
        </w:rPr>
      </w:pPr>
      <w:r w:rsidRPr="00D914F2">
        <w:rPr>
          <w:rFonts w:eastAsia="Times New Roman"/>
          <w:lang w:val="en-GB"/>
        </w:rPr>
        <w:tab/>
      </w:r>
      <w:r w:rsidRPr="00D914F2">
        <w:rPr>
          <w:rFonts w:eastAsia="Times New Roman"/>
          <w:lang w:val="en-GB"/>
        </w:rPr>
        <w:tab/>
      </w:r>
      <w:r w:rsidRPr="00D914F2">
        <w:rPr>
          <w:rFonts w:eastAsia="Times New Roman"/>
          <w:lang w:val="en-GB"/>
        </w:rPr>
        <w:tab/>
        <w:t xml:space="preserve">    V</w:t>
      </w:r>
      <w:r w:rsidRPr="00D914F2">
        <w:rPr>
          <w:rFonts w:eastAsia="Times New Roman"/>
          <w:lang w:val="en-GB"/>
        </w:rPr>
        <w:tab/>
        <w:t>:</w:t>
      </w:r>
      <w:r w:rsidRPr="00D914F2">
        <w:rPr>
          <w:rFonts w:eastAsia="Times New Roman"/>
          <w:lang w:val="en-GB"/>
        </w:rPr>
        <w:tab/>
        <w:t>flow velocity [m/s] =&gt;2.5</w:t>
      </w: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r>
      <w:r w:rsidRPr="00A236EE">
        <w:rPr>
          <w:rFonts w:eastAsia="Times New Roman"/>
          <w:lang w:val="en-GB"/>
        </w:rPr>
        <w:tab/>
        <w:t xml:space="preserve">    A</w:t>
      </w:r>
      <w:r w:rsidRPr="00A236EE">
        <w:rPr>
          <w:rFonts w:eastAsia="Times New Roman"/>
          <w:lang w:val="en-GB"/>
        </w:rPr>
        <w:tab/>
        <w:t>:</w:t>
      </w:r>
      <w:r w:rsidRPr="00A236EE">
        <w:rPr>
          <w:rFonts w:eastAsia="Times New Roman"/>
          <w:lang w:val="en-GB"/>
        </w:rPr>
        <w:tab/>
        <w:t>cross-section area [m</w:t>
      </w:r>
      <w:r w:rsidRPr="00A236EE">
        <w:rPr>
          <w:rFonts w:eastAsia="Times New Roman"/>
          <w:vertAlign w:val="superscript"/>
          <w:lang w:val="en-GB"/>
        </w:rPr>
        <w:t>2</w:t>
      </w:r>
      <w:proofErr w:type="gramStart"/>
      <w:r w:rsidRPr="00A236EE">
        <w:rPr>
          <w:rFonts w:eastAsia="Times New Roman"/>
          <w:lang w:val="en-GB"/>
        </w:rPr>
        <w:t>]</w:t>
      </w:r>
      <w:r>
        <w:rPr>
          <w:rFonts w:eastAsia="Times New Roman"/>
          <w:lang w:val="en-GB"/>
        </w:rPr>
        <w:t xml:space="preserve">  =</w:t>
      </w:r>
      <w:proofErr w:type="gramEnd"/>
      <w:r>
        <w:rPr>
          <w:rFonts w:eastAsia="Times New Roman"/>
          <w:lang w:val="en-GB"/>
        </w:rPr>
        <w:t xml:space="preserve">  </w:t>
      </w:r>
      <m:oMath>
        <m:f>
          <m:fPr>
            <m:ctrlPr>
              <w:rPr>
                <w:rFonts w:ascii="Cambria Math" w:eastAsia="Times New Roman" w:hAnsi="Cambria Math"/>
                <w:i/>
                <w:lang w:val="en-GB"/>
              </w:rPr>
            </m:ctrlPr>
          </m:fPr>
          <m:num>
            <m:r>
              <w:rPr>
                <w:rFonts w:ascii="Cambria Math" w:eastAsia="Times New Roman" w:hAnsi="Cambria Math"/>
                <w:lang w:val="en-GB"/>
              </w:rPr>
              <m:t>π</m:t>
            </m:r>
            <m:sSup>
              <m:sSupPr>
                <m:ctrlPr>
                  <w:rPr>
                    <w:rFonts w:ascii="Cambria Math" w:eastAsia="Times New Roman" w:hAnsi="Cambria Math"/>
                    <w:i/>
                    <w:lang w:val="en-GB"/>
                  </w:rPr>
                </m:ctrlPr>
              </m:sSupPr>
              <m:e>
                <m:r>
                  <w:rPr>
                    <w:rFonts w:ascii="Cambria Math" w:eastAsia="Times New Roman" w:hAnsi="Cambria Math"/>
                    <w:lang w:val="en-GB"/>
                  </w:rPr>
                  <m:t>D</m:t>
                </m:r>
              </m:e>
              <m:sup>
                <m:r>
                  <w:rPr>
                    <w:rFonts w:ascii="Cambria Math" w:eastAsia="Times New Roman" w:hAnsi="Cambria Math"/>
                    <w:lang w:val="en-GB"/>
                  </w:rPr>
                  <m:t>2</m:t>
                </m:r>
              </m:sup>
            </m:sSup>
          </m:num>
          <m:den>
            <m:r>
              <w:rPr>
                <w:rFonts w:ascii="Cambria Math" w:eastAsia="Times New Roman" w:hAnsi="Cambria Math"/>
                <w:lang w:val="en-GB"/>
              </w:rPr>
              <m:t>4</m:t>
            </m:r>
          </m:den>
        </m:f>
      </m:oMath>
    </w:p>
    <w:p w:rsidR="002B37EE" w:rsidRDefault="002B37EE" w:rsidP="002B37EE">
      <w:pPr>
        <w:ind w:left="361" w:hanging="361"/>
        <w:rPr>
          <w:rFonts w:eastAsia="Times New Roman"/>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Q*4</m:t>
                </m:r>
              </m:num>
              <m:den>
                <m:r>
                  <w:rPr>
                    <w:rFonts w:ascii="Cambria Math" w:eastAsia="Times New Roman" w:hAnsi="Cambria Math"/>
                    <w:sz w:val="32"/>
                    <w:szCs w:val="32"/>
                    <w:lang w:val="en-GB"/>
                  </w:rPr>
                  <m:t>V*3.14</m:t>
                </m:r>
              </m:den>
            </m:f>
          </m:e>
        </m:rad>
      </m:oMath>
      <w:r>
        <w:rPr>
          <w:rFonts w:eastAsia="Times New Roman"/>
          <w:lang w:val="en-GB"/>
        </w:rPr>
        <w:t xml:space="preserve">                   </w:t>
      </w:r>
    </w:p>
    <w:p w:rsidR="002B37EE" w:rsidRDefault="002B37EE" w:rsidP="002B37EE">
      <w:pPr>
        <w:ind w:left="361" w:hanging="361"/>
        <w:rPr>
          <w:rFonts w:eastAsia="Times New Roman"/>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0.04*4</m:t>
                </m:r>
              </m:num>
              <m:den>
                <m:r>
                  <w:rPr>
                    <w:rFonts w:ascii="Cambria Math" w:eastAsia="Times New Roman" w:hAnsi="Cambria Math"/>
                    <w:sz w:val="32"/>
                    <w:szCs w:val="32"/>
                    <w:lang w:val="en-GB"/>
                  </w:rPr>
                  <m:t>2.5*3.14</m:t>
                </m:r>
              </m:den>
            </m:f>
          </m:e>
        </m:rad>
      </m:oMath>
      <w:r>
        <w:rPr>
          <w:rFonts w:eastAsia="Times New Roman"/>
          <w:lang w:val="en-GB"/>
        </w:rPr>
        <w:t xml:space="preserve">             </w:t>
      </w:r>
      <w:r w:rsidRPr="00A236EE">
        <w:rPr>
          <w:rFonts w:eastAsia="Times New Roman"/>
          <w:lang w:val="en-GB"/>
        </w:rPr>
        <w:t>=</w:t>
      </w:r>
      <w:r>
        <w:rPr>
          <w:rFonts w:eastAsia="Times New Roman"/>
          <w:lang w:val="en-GB"/>
        </w:rPr>
        <w:t xml:space="preserve">    </w:t>
      </w:r>
      <w:r w:rsidRPr="00D914F2">
        <w:rPr>
          <w:rFonts w:eastAsia="Times New Roman"/>
          <w:lang w:val="en-GB"/>
        </w:rPr>
        <w:t>0.142766m</w:t>
      </w:r>
      <w:r>
        <w:rPr>
          <w:rFonts w:eastAsia="Times New Roman"/>
          <w:lang w:val="en-GB"/>
        </w:rPr>
        <w:t xml:space="preserve">   </w:t>
      </w:r>
      <w:r w:rsidRPr="00D914F2">
        <w:rPr>
          <w:rFonts w:eastAsia="Times New Roman"/>
          <w:lang w:val="en-GB"/>
        </w:rPr>
        <w:t>=</w:t>
      </w:r>
      <w:r>
        <w:rPr>
          <w:rFonts w:eastAsia="Times New Roman"/>
          <w:lang w:val="en-GB"/>
        </w:rPr>
        <w:t xml:space="preserve">  </w:t>
      </w:r>
      <w:r w:rsidRPr="00D914F2">
        <w:rPr>
          <w:rFonts w:eastAsia="Times New Roman"/>
          <w:lang w:val="en-GB"/>
        </w:rPr>
        <w:t>142</w:t>
      </w:r>
      <w:r>
        <w:rPr>
          <w:rFonts w:eastAsia="Times New Roman"/>
          <w:lang w:val="en-GB"/>
        </w:rPr>
        <w:t>.</w:t>
      </w:r>
      <w:r w:rsidRPr="00D914F2">
        <w:rPr>
          <w:rFonts w:eastAsia="Times New Roman"/>
          <w:lang w:val="en-GB"/>
        </w:rPr>
        <w:t xml:space="preserve">77mm </w:t>
      </w:r>
    </w:p>
    <w:p w:rsidR="002B37EE" w:rsidRPr="0024465A" w:rsidRDefault="002B37EE" w:rsidP="0024465A">
      <w:pPr>
        <w:ind w:left="360" w:hanging="360"/>
        <w:rPr>
          <w:rFonts w:eastAsia="Times New Roman"/>
          <w:lang w:val="en-GB"/>
        </w:rPr>
      </w:pPr>
      <w:r w:rsidRPr="00D914F2">
        <w:rPr>
          <w:rFonts w:eastAsia="Times New Roman"/>
          <w:lang w:val="en-GB"/>
        </w:rPr>
        <w:t xml:space="preserve">Based on the above calculation the appropriate riser </w:t>
      </w:r>
      <w:r w:rsidR="0024465A">
        <w:rPr>
          <w:rFonts w:eastAsia="Times New Roman"/>
          <w:lang w:val="en-GB"/>
        </w:rPr>
        <w:t xml:space="preserve">pipe diameter is selected to be </w:t>
      </w:r>
      <w:r w:rsidRPr="0024465A">
        <w:rPr>
          <w:rFonts w:eastAsia="Times New Roman"/>
          <w:b/>
          <w:lang w:val="en-GB"/>
        </w:rPr>
        <w:t>DN150</w:t>
      </w:r>
      <w:r w:rsidRPr="0024465A">
        <w:rPr>
          <w:rFonts w:eastAsia="Times New Roman"/>
          <w:lang w:val="en-GB"/>
        </w:rPr>
        <w:t xml:space="preserve">mm. </w:t>
      </w:r>
    </w:p>
    <w:p w:rsidR="00A1640F" w:rsidRPr="00D914F2" w:rsidRDefault="00A1640F" w:rsidP="0026743B">
      <w:pPr>
        <w:spacing w:line="240" w:lineRule="auto"/>
        <w:ind w:left="360" w:hanging="360"/>
        <w:rPr>
          <w:rFonts w:eastAsia="Times New Roman"/>
          <w:lang w:val="en-GB"/>
        </w:rPr>
      </w:pPr>
    </w:p>
    <w:p w:rsidR="0026743B" w:rsidRDefault="0026743B">
      <w:pPr>
        <w:spacing w:after="200"/>
        <w:jc w:val="left"/>
        <w:rPr>
          <w:b/>
          <w:snapToGrid w:val="0"/>
        </w:rPr>
      </w:pPr>
      <w:r>
        <w:rPr>
          <w:b/>
          <w:snapToGrid w:val="0"/>
        </w:rPr>
        <w:br w:type="page"/>
      </w:r>
    </w:p>
    <w:p w:rsidR="002B37EE" w:rsidRPr="008B42DD" w:rsidRDefault="002B37EE" w:rsidP="00614995">
      <w:pPr>
        <w:pStyle w:val="ListParagraph"/>
        <w:numPr>
          <w:ilvl w:val="0"/>
          <w:numId w:val="9"/>
        </w:numPr>
        <w:ind w:left="362" w:hanging="362"/>
        <w:rPr>
          <w:b/>
          <w:snapToGrid w:val="0"/>
        </w:rPr>
      </w:pPr>
      <w:r w:rsidRPr="008B42DD">
        <w:rPr>
          <w:b/>
          <w:snapToGrid w:val="0"/>
        </w:rPr>
        <w:lastRenderedPageBreak/>
        <w:t xml:space="preserve">Dynamic head Loss analysis for transmission pipe line, riser pipes &amp; fittings                                                                                                     </w:t>
      </w:r>
    </w:p>
    <w:p w:rsidR="00D11B25" w:rsidRDefault="0024465A" w:rsidP="002B37EE">
      <w:pPr>
        <w:ind w:left="361" w:hanging="361"/>
        <w:rPr>
          <w:rFonts w:eastAsia="Times New Roman"/>
          <w:lang w:val="en-GB"/>
        </w:rPr>
      </w:pPr>
      <w:r>
        <w:rPr>
          <w:rFonts w:eastAsia="Times New Roman"/>
          <w:lang w:val="en-GB"/>
        </w:rPr>
        <w:t>Using Ha</w:t>
      </w:r>
      <w:r w:rsidR="002B37EE" w:rsidRPr="00D914F2">
        <w:rPr>
          <w:rFonts w:eastAsia="Times New Roman"/>
          <w:lang w:val="en-GB"/>
        </w:rPr>
        <w:t xml:space="preserve">zen </w:t>
      </w:r>
      <w:r w:rsidRPr="00D914F2">
        <w:rPr>
          <w:rFonts w:eastAsia="Times New Roman"/>
          <w:lang w:val="en-GB"/>
        </w:rPr>
        <w:t>Williams’s</w:t>
      </w:r>
      <w:r w:rsidR="002B37EE" w:rsidRPr="00D914F2">
        <w:rPr>
          <w:rFonts w:eastAsia="Times New Roman"/>
          <w:lang w:val="en-GB"/>
        </w:rPr>
        <w:t xml:space="preserve"> formula</w:t>
      </w:r>
      <w:r>
        <w:rPr>
          <w:rFonts w:eastAsia="Times New Roman"/>
          <w:lang w:val="en-GB"/>
        </w:rPr>
        <w:t>:</w:t>
      </w:r>
    </w:p>
    <w:p w:rsidR="006F3003" w:rsidRDefault="006F3003" w:rsidP="0026743B">
      <w:pPr>
        <w:spacing w:line="240" w:lineRule="auto"/>
        <w:ind w:left="361" w:hanging="361"/>
        <w:rPr>
          <w:rFonts w:eastAsia="Times New Roman"/>
          <w:lang w:val="en-GB"/>
        </w:rPr>
      </w:pPr>
    </w:p>
    <w:p w:rsidR="002B37EE" w:rsidRPr="00D914F2" w:rsidRDefault="002B37EE" w:rsidP="002B37EE">
      <w:pPr>
        <w:ind w:left="361" w:hanging="361"/>
        <w:rPr>
          <w:rFonts w:eastAsia="Times New Roman"/>
          <w:lang w:val="en-GB"/>
        </w:rPr>
      </w:pPr>
      <w:proofErr w:type="spellStart"/>
      <w:proofErr w:type="gramStart"/>
      <w:r w:rsidRPr="00D914F2">
        <w:rPr>
          <w:rFonts w:eastAsia="Times New Roman"/>
          <w:lang w:val="en-GB"/>
        </w:rPr>
        <w:t>h</w:t>
      </w:r>
      <w:r w:rsidRPr="00D914F2">
        <w:rPr>
          <w:rFonts w:eastAsia="Times New Roman"/>
          <w:vertAlign w:val="subscript"/>
          <w:lang w:val="en-GB"/>
        </w:rPr>
        <w:t>f</w:t>
      </w:r>
      <w:proofErr w:type="spellEnd"/>
      <w:proofErr w:type="gramEnd"/>
      <w:r w:rsidRPr="00D914F2">
        <w:rPr>
          <w:rFonts w:eastAsia="Times New Roman"/>
          <w:vertAlign w:val="subscript"/>
          <w:lang w:val="en-GB"/>
        </w:rPr>
        <w:t xml:space="preserve"> </w:t>
      </w:r>
      <w:r w:rsidRPr="00D914F2">
        <w:rPr>
          <w:rFonts w:eastAsia="Times New Roman"/>
          <w:lang w:val="en-GB"/>
        </w:rPr>
        <w:t>=  10.7 (Q/C)</w:t>
      </w:r>
      <w:r w:rsidRPr="00D914F2">
        <w:rPr>
          <w:rFonts w:eastAsia="Times New Roman"/>
          <w:vertAlign w:val="superscript"/>
          <w:lang w:val="en-GB"/>
        </w:rPr>
        <w:t xml:space="preserve">1.85  </w:t>
      </w:r>
      <w:r w:rsidRPr="00D914F2">
        <w:rPr>
          <w:rFonts w:eastAsia="Times New Roman"/>
          <w:lang w:val="en-GB"/>
        </w:rPr>
        <w:t>x  L / (D)</w:t>
      </w:r>
      <w:r w:rsidRPr="00D914F2">
        <w:rPr>
          <w:rFonts w:eastAsia="Times New Roman"/>
          <w:vertAlign w:val="superscript"/>
          <w:lang w:val="en-GB"/>
        </w:rPr>
        <w:t>4.87</w:t>
      </w:r>
      <w:r w:rsidRPr="00D914F2">
        <w:rPr>
          <w:rFonts w:eastAsia="Times New Roman"/>
          <w:lang w:val="en-GB"/>
        </w:rPr>
        <w:t xml:space="preserve"> for pipes and </w:t>
      </w:r>
    </w:p>
    <w:p w:rsidR="002B37EE" w:rsidRPr="00D914F2" w:rsidRDefault="002B37EE" w:rsidP="002B37EE">
      <w:pPr>
        <w:ind w:left="361" w:hanging="361"/>
        <w:rPr>
          <w:rFonts w:eastAsia="Times New Roman"/>
          <w:lang w:val="en-GB"/>
        </w:rPr>
      </w:pPr>
      <w:proofErr w:type="spellStart"/>
      <w:proofErr w:type="gramStart"/>
      <w:r w:rsidRPr="00D914F2">
        <w:rPr>
          <w:rFonts w:eastAsia="Times New Roman"/>
          <w:lang w:val="en-GB"/>
        </w:rPr>
        <w:t>h</w:t>
      </w:r>
      <w:r w:rsidRPr="00D914F2">
        <w:rPr>
          <w:rFonts w:eastAsia="Times New Roman"/>
          <w:vertAlign w:val="subscript"/>
          <w:lang w:val="en-GB"/>
        </w:rPr>
        <w:t>ff</w:t>
      </w:r>
      <w:proofErr w:type="spellEnd"/>
      <w:proofErr w:type="gramEnd"/>
      <w:r w:rsidRPr="00D914F2">
        <w:rPr>
          <w:rFonts w:eastAsia="Times New Roman"/>
          <w:lang w:val="en-GB"/>
        </w:rPr>
        <w:t>= k*v</w:t>
      </w:r>
      <w:r w:rsidRPr="00D914F2">
        <w:rPr>
          <w:rFonts w:eastAsia="Times New Roman"/>
          <w:vertAlign w:val="superscript"/>
          <w:lang w:val="en-GB"/>
        </w:rPr>
        <w:t>2</w:t>
      </w:r>
      <w:r w:rsidRPr="00D914F2">
        <w:rPr>
          <w:rFonts w:eastAsia="Times New Roman"/>
          <w:lang w:val="en-GB"/>
        </w:rPr>
        <w:t>/2*g for valves and fittings</w:t>
      </w:r>
    </w:p>
    <w:p w:rsidR="00D11B25" w:rsidRDefault="00D11B25" w:rsidP="00D11B25">
      <w:pPr>
        <w:rPr>
          <w:lang w:val="en-GB"/>
        </w:rPr>
      </w:pPr>
    </w:p>
    <w:p w:rsidR="002B37EE" w:rsidRPr="00D914F2" w:rsidRDefault="002B37EE" w:rsidP="00D11B25">
      <w:pPr>
        <w:rPr>
          <w:lang w:val="en-GB"/>
        </w:rPr>
      </w:pPr>
      <w:r w:rsidRPr="00D914F2">
        <w:rPr>
          <w:lang w:val="en-GB"/>
        </w:rPr>
        <w:t xml:space="preserve">All the fittings in pipe line are listed below in </w:t>
      </w:r>
      <w:r w:rsidRPr="006F3003">
        <w:rPr>
          <w:lang w:val="en-GB"/>
        </w:rPr>
        <w:t>table</w:t>
      </w:r>
      <w:r w:rsidR="006F3003">
        <w:rPr>
          <w:lang w:val="en-GB"/>
        </w:rPr>
        <w:t xml:space="preserve"> 11-2</w:t>
      </w:r>
      <w:r w:rsidRPr="00D914F2">
        <w:rPr>
          <w:lang w:val="en-GB"/>
        </w:rPr>
        <w:t xml:space="preserve"> to calculate the friction head loss or </w:t>
      </w:r>
      <w:r w:rsidR="00361931">
        <w:rPr>
          <w:lang w:val="en-GB"/>
        </w:rPr>
        <w:t>d</w:t>
      </w:r>
      <w:r w:rsidRPr="00D914F2">
        <w:rPr>
          <w:lang w:val="en-GB"/>
        </w:rPr>
        <w:t xml:space="preserve">ynamic loss </w:t>
      </w:r>
      <w:proofErr w:type="spellStart"/>
      <w:proofErr w:type="gramStart"/>
      <w:r w:rsidRPr="00D914F2">
        <w:rPr>
          <w:lang w:val="en-GB"/>
        </w:rPr>
        <w:t>H</w:t>
      </w:r>
      <w:r w:rsidRPr="00D914F2">
        <w:rPr>
          <w:vertAlign w:val="subscript"/>
          <w:lang w:val="en-GB"/>
        </w:rPr>
        <w:t>f</w:t>
      </w:r>
      <w:proofErr w:type="spellEnd"/>
      <w:r w:rsidRPr="00D914F2">
        <w:rPr>
          <w:vertAlign w:val="subscript"/>
          <w:lang w:val="en-GB"/>
        </w:rPr>
        <w:t xml:space="preserve">  </w:t>
      </w:r>
      <w:r w:rsidRPr="00D914F2">
        <w:rPr>
          <w:lang w:val="en-GB"/>
        </w:rPr>
        <w:t>using</w:t>
      </w:r>
      <w:proofErr w:type="gramEnd"/>
      <w:r w:rsidRPr="00D914F2">
        <w:rPr>
          <w:lang w:val="en-GB"/>
        </w:rPr>
        <w:t xml:space="preserve"> the above formula. Let us calculate dynamic loss for the riser pipe and Tee.</w:t>
      </w:r>
    </w:p>
    <w:p w:rsidR="002B37EE" w:rsidRPr="00361931" w:rsidRDefault="002B37EE" w:rsidP="002B37EE">
      <w:pPr>
        <w:ind w:left="361" w:hanging="361"/>
        <w:rPr>
          <w:rFonts w:eastAsia="Times New Roman"/>
          <w:lang w:val="en-GB"/>
        </w:rPr>
      </w:pPr>
      <w:r w:rsidRPr="00361931">
        <w:rPr>
          <w:rFonts w:eastAsia="Times New Roman"/>
          <w:lang w:val="en-GB"/>
        </w:rPr>
        <w:t>Rise pipe</w:t>
      </w:r>
      <w:r w:rsidR="00361931">
        <w:rPr>
          <w:rFonts w:eastAsia="Times New Roman"/>
          <w:lang w:val="en-GB"/>
        </w:rPr>
        <w:t>:</w:t>
      </w:r>
    </w:p>
    <w:p w:rsidR="002B37EE" w:rsidRPr="00D914F2" w:rsidRDefault="002B37EE" w:rsidP="002B37EE">
      <w:pPr>
        <w:ind w:left="361" w:hanging="361"/>
        <w:rPr>
          <w:rFonts w:eastAsia="Times New Roman"/>
          <w:lang w:val="en-GB"/>
        </w:rPr>
      </w:pPr>
      <w:proofErr w:type="spellStart"/>
      <w:proofErr w:type="gramStart"/>
      <w:r w:rsidRPr="00D914F2">
        <w:rPr>
          <w:rFonts w:eastAsia="Times New Roman"/>
          <w:lang w:val="en-GB"/>
        </w:rPr>
        <w:t>H</w:t>
      </w:r>
      <w:r w:rsidRPr="00D914F2">
        <w:rPr>
          <w:rFonts w:eastAsia="Times New Roman"/>
          <w:vertAlign w:val="subscript"/>
          <w:lang w:val="en-GB"/>
        </w:rPr>
        <w:t>fr</w:t>
      </w:r>
      <w:proofErr w:type="spellEnd"/>
      <w:r w:rsidRPr="00D914F2">
        <w:rPr>
          <w:rFonts w:eastAsia="Times New Roman"/>
          <w:vertAlign w:val="subscript"/>
          <w:lang w:val="en-GB"/>
        </w:rPr>
        <w:t xml:space="preserve">  =</w:t>
      </w:r>
      <w:proofErr w:type="gramEnd"/>
      <w:r w:rsidRPr="00D914F2">
        <w:rPr>
          <w:rFonts w:eastAsia="Times New Roman"/>
          <w:vertAlign w:val="subscript"/>
          <w:lang w:val="en-GB"/>
        </w:rPr>
        <w:t xml:space="preserve"> </w:t>
      </w:r>
      <w:r w:rsidRPr="00D914F2">
        <w:rPr>
          <w:rFonts w:eastAsia="Times New Roman"/>
          <w:lang w:val="en-GB"/>
        </w:rPr>
        <w:t>k*L = 0.05802579*132 =7.6594</w:t>
      </w:r>
    </w:p>
    <w:p w:rsidR="002B37EE" w:rsidRPr="00D914F2" w:rsidRDefault="002B37EE" w:rsidP="002B37EE">
      <w:pPr>
        <w:ind w:left="361" w:hanging="361"/>
        <w:rPr>
          <w:rFonts w:eastAsia="Times New Roman"/>
          <w:lang w:val="en-GB"/>
        </w:rPr>
      </w:pPr>
      <w:r w:rsidRPr="00D914F2">
        <w:rPr>
          <w:rFonts w:eastAsia="Times New Roman"/>
          <w:lang w:val="en-GB"/>
        </w:rPr>
        <w:t>Tee</w:t>
      </w:r>
      <w:r w:rsidR="00361931">
        <w:rPr>
          <w:rFonts w:eastAsia="Times New Roman"/>
          <w:lang w:val="en-GB"/>
        </w:rPr>
        <w:t>:</w:t>
      </w:r>
    </w:p>
    <w:p w:rsidR="002B37EE" w:rsidRPr="00D914F2" w:rsidRDefault="002B37EE" w:rsidP="002B37EE">
      <w:pPr>
        <w:ind w:left="361" w:hanging="361"/>
        <w:rPr>
          <w:rFonts w:eastAsia="Times New Roman"/>
          <w:lang w:val="en-GB"/>
        </w:rPr>
      </w:pPr>
      <w:proofErr w:type="spellStart"/>
      <w:r w:rsidRPr="00D914F2">
        <w:rPr>
          <w:rFonts w:eastAsia="Times New Roman"/>
          <w:lang w:val="en-GB"/>
        </w:rPr>
        <w:t>H</w:t>
      </w:r>
      <w:r w:rsidRPr="00D914F2">
        <w:rPr>
          <w:rFonts w:eastAsia="Times New Roman"/>
          <w:vertAlign w:val="subscript"/>
          <w:lang w:val="en-GB"/>
        </w:rPr>
        <w:t>ft</w:t>
      </w:r>
      <w:proofErr w:type="spellEnd"/>
      <w:r w:rsidRPr="00D914F2">
        <w:rPr>
          <w:rFonts w:eastAsia="Times New Roman"/>
          <w:vertAlign w:val="subscript"/>
          <w:lang w:val="en-GB"/>
        </w:rPr>
        <w:t xml:space="preserve"> = </w:t>
      </w:r>
      <w:r w:rsidRPr="00D914F2">
        <w:rPr>
          <w:rFonts w:eastAsia="Times New Roman"/>
          <w:lang w:val="en-GB"/>
        </w:rPr>
        <w:t>k*v</w:t>
      </w:r>
      <w:r w:rsidRPr="00D914F2">
        <w:rPr>
          <w:rFonts w:eastAsia="Times New Roman"/>
          <w:vertAlign w:val="superscript"/>
          <w:lang w:val="en-GB"/>
        </w:rPr>
        <w:t>2</w:t>
      </w:r>
      <w:r w:rsidRPr="00D914F2">
        <w:rPr>
          <w:rFonts w:eastAsia="Times New Roman"/>
          <w:lang w:val="en-GB"/>
        </w:rPr>
        <w:t>/2*g = 0.37*(0.95493047)</w:t>
      </w:r>
      <w:r w:rsidRPr="00D914F2">
        <w:rPr>
          <w:rFonts w:eastAsia="Times New Roman"/>
          <w:vertAlign w:val="superscript"/>
          <w:lang w:val="en-GB"/>
        </w:rPr>
        <w:t>2</w:t>
      </w:r>
      <w:proofErr w:type="gramStart"/>
      <w:r w:rsidRPr="00D914F2">
        <w:rPr>
          <w:rFonts w:eastAsia="Times New Roman"/>
          <w:lang w:val="en-GB"/>
        </w:rPr>
        <w:t>/(</w:t>
      </w:r>
      <w:proofErr w:type="gramEnd"/>
      <w:r w:rsidRPr="00D914F2">
        <w:rPr>
          <w:rFonts w:eastAsia="Times New Roman"/>
          <w:lang w:val="en-GB"/>
        </w:rPr>
        <w:t xml:space="preserve">2*9.81) =0.017196744  </w:t>
      </w:r>
    </w:p>
    <w:p w:rsidR="00D11B25" w:rsidRDefault="00D11B25" w:rsidP="00D11B25">
      <w:pPr>
        <w:rPr>
          <w:rFonts w:eastAsia="Times New Roman"/>
          <w:lang w:val="en-GB"/>
        </w:rPr>
      </w:pPr>
    </w:p>
    <w:p w:rsidR="002B37EE" w:rsidRDefault="00361931" w:rsidP="00D11B25">
      <w:pPr>
        <w:rPr>
          <w:lang w:val="en-GB"/>
        </w:rPr>
      </w:pPr>
      <w:r>
        <w:rPr>
          <w:lang w:val="en-GB"/>
        </w:rPr>
        <w:t>Similarly, s</w:t>
      </w:r>
      <w:r w:rsidR="002B37EE" w:rsidRPr="00D914F2">
        <w:rPr>
          <w:lang w:val="en-GB"/>
        </w:rPr>
        <w:t xml:space="preserve">ubstituting the known values in the above equation, the total calculated pipes and fittings frictional loss is equal to </w:t>
      </w:r>
      <w:r>
        <w:rPr>
          <w:lang w:val="en-GB"/>
        </w:rPr>
        <w:t>13.76</w:t>
      </w:r>
      <w:r w:rsidR="002B37EE" w:rsidRPr="00D914F2">
        <w:rPr>
          <w:lang w:val="en-GB"/>
        </w:rPr>
        <w:t xml:space="preserve">.  See </w:t>
      </w:r>
      <w:r w:rsidR="002525A5">
        <w:rPr>
          <w:lang w:val="en-GB"/>
        </w:rPr>
        <w:t>T</w:t>
      </w:r>
      <w:r w:rsidR="002B37EE" w:rsidRPr="006F3003">
        <w:rPr>
          <w:lang w:val="en-GB"/>
        </w:rPr>
        <w:t>able</w:t>
      </w:r>
      <w:r w:rsidR="006F3003">
        <w:rPr>
          <w:lang w:val="en-GB"/>
        </w:rPr>
        <w:t xml:space="preserve"> 11-2</w:t>
      </w:r>
      <w:r w:rsidR="002B37EE" w:rsidRPr="00D914F2">
        <w:rPr>
          <w:lang w:val="en-GB"/>
        </w:rPr>
        <w:t xml:space="preserve"> below for the analysis</w:t>
      </w:r>
      <w:r w:rsidR="006F3003">
        <w:rPr>
          <w:lang w:val="en-GB"/>
        </w:rPr>
        <w:t>:</w:t>
      </w:r>
    </w:p>
    <w:p w:rsidR="002B37EE" w:rsidRDefault="002B37EE" w:rsidP="002B37EE">
      <w:pPr>
        <w:ind w:left="361" w:hanging="361"/>
        <w:rPr>
          <w:color w:val="0000CC"/>
          <w:lang w:val="en-GB"/>
        </w:rPr>
      </w:pPr>
    </w:p>
    <w:p w:rsidR="006205CB" w:rsidRDefault="006205CB" w:rsidP="003E53C5">
      <w:pPr>
        <w:pStyle w:val="Caption"/>
        <w:sectPr w:rsidR="006205CB" w:rsidSect="0049209F">
          <w:headerReference w:type="even" r:id="rId170"/>
          <w:headerReference w:type="default" r:id="rId171"/>
          <w:footerReference w:type="even" r:id="rId172"/>
          <w:footerReference w:type="default" r:id="rId173"/>
          <w:pgSz w:w="11909" w:h="16834" w:code="9"/>
          <w:pgMar w:top="1152" w:right="1152" w:bottom="1152" w:left="1152" w:header="720" w:footer="720" w:gutter="0"/>
          <w:cols w:space="720"/>
          <w:docGrid w:linePitch="360"/>
        </w:sectPr>
      </w:pPr>
    </w:p>
    <w:p w:rsidR="002B37EE" w:rsidRPr="009142DB" w:rsidRDefault="003E53C5" w:rsidP="003E53C5">
      <w:pPr>
        <w:pStyle w:val="Caption"/>
        <w:rPr>
          <w:color w:val="0000CC"/>
          <w:lang w:val="en-GB"/>
        </w:rPr>
      </w:pPr>
      <w:bookmarkStart w:id="261" w:name="_Toc531646120"/>
      <w:r>
        <w:lastRenderedPageBreak/>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t xml:space="preserve">: </w:t>
      </w:r>
      <w:r w:rsidRPr="00A211C4">
        <w:t xml:space="preserve">Dynamic </w:t>
      </w:r>
      <w:r w:rsidR="00875F2D" w:rsidRPr="00A211C4">
        <w:t>loss for</w:t>
      </w:r>
      <w:r w:rsidRPr="00A211C4">
        <w:t xml:space="preserve"> BH2</w:t>
      </w:r>
      <w:bookmarkEnd w:id="261"/>
    </w:p>
    <w:tbl>
      <w:tblPr>
        <w:tblW w:w="5000" w:type="pct"/>
        <w:tblLook w:val="04A0" w:firstRow="1" w:lastRow="0" w:firstColumn="1" w:lastColumn="0" w:noHBand="0" w:noVBand="1"/>
      </w:tblPr>
      <w:tblGrid>
        <w:gridCol w:w="1684"/>
        <w:gridCol w:w="770"/>
        <w:gridCol w:w="867"/>
        <w:gridCol w:w="773"/>
        <w:gridCol w:w="1495"/>
        <w:gridCol w:w="1333"/>
        <w:gridCol w:w="1746"/>
        <w:gridCol w:w="1666"/>
        <w:gridCol w:w="1746"/>
        <w:gridCol w:w="1239"/>
        <w:gridCol w:w="1427"/>
      </w:tblGrid>
      <w:tr w:rsidR="002B37EE" w:rsidRPr="00DA3DCD" w:rsidTr="00DA3DCD">
        <w:trPr>
          <w:trHeight w:val="288"/>
        </w:trPr>
        <w:tc>
          <w:tcPr>
            <w:tcW w:w="571"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Description</w:t>
            </w:r>
          </w:p>
        </w:tc>
        <w:tc>
          <w:tcPr>
            <w:tcW w:w="261"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Unit</w:t>
            </w:r>
          </w:p>
        </w:tc>
        <w:tc>
          <w:tcPr>
            <w:tcW w:w="294"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proofErr w:type="spellStart"/>
            <w:r w:rsidRPr="00DA3DCD">
              <w:rPr>
                <w:rFonts w:eastAsia="Times New Roman"/>
                <w:b/>
                <w:bCs/>
                <w:iCs/>
                <w:sz w:val="19"/>
                <w:szCs w:val="19"/>
              </w:rPr>
              <w:t>Qty</w:t>
            </w:r>
            <w:proofErr w:type="spellEnd"/>
          </w:p>
        </w:tc>
        <w:tc>
          <w:tcPr>
            <w:tcW w:w="26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Type</w:t>
            </w:r>
          </w:p>
        </w:tc>
        <w:tc>
          <w:tcPr>
            <w:tcW w:w="507"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Discharge [m</w:t>
            </w:r>
            <w:r w:rsidRPr="00DA3DCD">
              <w:rPr>
                <w:rFonts w:eastAsia="Times New Roman"/>
                <w:b/>
                <w:bCs/>
                <w:iCs/>
                <w:sz w:val="19"/>
                <w:szCs w:val="19"/>
                <w:vertAlign w:val="superscript"/>
              </w:rPr>
              <w:t>3</w:t>
            </w:r>
            <w:r w:rsidRPr="00DA3DCD">
              <w:rPr>
                <w:rFonts w:eastAsia="Times New Roman"/>
                <w:b/>
                <w:bCs/>
                <w:iCs/>
                <w:sz w:val="19"/>
                <w:szCs w:val="19"/>
              </w:rPr>
              <w:t>/s]</w:t>
            </w:r>
          </w:p>
        </w:tc>
        <w:tc>
          <w:tcPr>
            <w:tcW w:w="45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Diameter [m]</w:t>
            </w:r>
          </w:p>
        </w:tc>
        <w:tc>
          <w:tcPr>
            <w:tcW w:w="59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Velocity [m/s]</w:t>
            </w:r>
          </w:p>
        </w:tc>
        <w:tc>
          <w:tcPr>
            <w:tcW w:w="565"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Roughness</w:t>
            </w:r>
          </w:p>
        </w:tc>
        <w:tc>
          <w:tcPr>
            <w:tcW w:w="59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Friction Coefficient</w:t>
            </w:r>
          </w:p>
        </w:tc>
        <w:tc>
          <w:tcPr>
            <w:tcW w:w="420"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Formula</w:t>
            </w:r>
          </w:p>
        </w:tc>
        <w:tc>
          <w:tcPr>
            <w:tcW w:w="484"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28"/>
              <w:jc w:val="center"/>
              <w:rPr>
                <w:rFonts w:eastAsia="Times New Roman"/>
                <w:b/>
                <w:bCs/>
                <w:iCs/>
                <w:sz w:val="19"/>
                <w:szCs w:val="19"/>
              </w:rPr>
            </w:pPr>
            <w:r w:rsidRPr="00DA3DCD">
              <w:rPr>
                <w:rFonts w:eastAsia="Times New Roman"/>
                <w:b/>
                <w:bCs/>
                <w:iCs/>
                <w:sz w:val="19"/>
                <w:szCs w:val="19"/>
              </w:rPr>
              <w:t>Dynamic Loss [m]</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Check valve</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PCs</w:t>
            </w:r>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0.03</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0.95493047</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1.9</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0.086510</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Flow meter</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PCs</w:t>
            </w:r>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0.03</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0.95493047</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0.024 bar</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0.24</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Gate valve</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PCs</w:t>
            </w:r>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0.03</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0.95493047</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0.4</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0.018242</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Tee</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PCs</w:t>
            </w:r>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0.03</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0.95493047</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0.37</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0.01</w:t>
            </w:r>
            <w:r w:rsidR="00361931" w:rsidRPr="00DA3DCD">
              <w:rPr>
                <w:rFonts w:eastAsia="Times New Roman"/>
                <w:iCs/>
                <w:sz w:val="19"/>
                <w:szCs w:val="19"/>
              </w:rPr>
              <w:t>7</w:t>
            </w:r>
            <w:r w:rsidRPr="00DA3DCD">
              <w:rPr>
                <w:rFonts w:eastAsia="Times New Roman"/>
                <w:iCs/>
                <w:sz w:val="19"/>
                <w:szCs w:val="19"/>
              </w:rPr>
              <w:t>196</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Riser pipe</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roofErr w:type="spellStart"/>
            <w:r w:rsidRPr="00DA3DCD">
              <w:rPr>
                <w:rFonts w:eastAsia="Times New Roman"/>
                <w:iCs/>
                <w:sz w:val="19"/>
                <w:szCs w:val="19"/>
              </w:rPr>
              <w:t>mts</w:t>
            </w:r>
            <w:proofErr w:type="spellEnd"/>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132</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0.03</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0.150</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2.44462199</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120</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0.05802579</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L</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7.659400</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Collector pipe</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roofErr w:type="spellStart"/>
            <w:r w:rsidRPr="00DA3DCD">
              <w:rPr>
                <w:rFonts w:eastAsia="Times New Roman"/>
                <w:iCs/>
                <w:sz w:val="19"/>
                <w:szCs w:val="19"/>
              </w:rPr>
              <w:t>mts</w:t>
            </w:r>
            <w:proofErr w:type="spellEnd"/>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1930</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DCI</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0.12</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0.4</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0.95493047</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130</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0.00225446</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L</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5.527936</w:t>
            </w:r>
          </w:p>
        </w:tc>
      </w:tr>
      <w:tr w:rsidR="002B37EE" w:rsidRPr="00DA3DCD" w:rsidTr="00DA3DCD">
        <w:trPr>
          <w:trHeight w:val="288"/>
        </w:trPr>
        <w:tc>
          <w:tcPr>
            <w:tcW w:w="57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90</w:t>
            </w:r>
            <w:r w:rsidRPr="00DA3DCD">
              <w:rPr>
                <w:rFonts w:eastAsia="Times New Roman"/>
                <w:iCs/>
                <w:sz w:val="19"/>
                <w:szCs w:val="19"/>
                <w:vertAlign w:val="superscript"/>
              </w:rPr>
              <w:t>0</w:t>
            </w:r>
            <w:r w:rsidRPr="00DA3DCD">
              <w:rPr>
                <w:rFonts w:eastAsia="Times New Roman"/>
                <w:iCs/>
                <w:sz w:val="19"/>
                <w:szCs w:val="19"/>
              </w:rPr>
              <w:t xml:space="preserve"> bends</w:t>
            </w:r>
          </w:p>
        </w:tc>
        <w:tc>
          <w:tcPr>
            <w:tcW w:w="26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PCs</w:t>
            </w:r>
          </w:p>
        </w:tc>
        <w:tc>
          <w:tcPr>
            <w:tcW w:w="29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2</w:t>
            </w:r>
          </w:p>
        </w:tc>
        <w:tc>
          <w:tcPr>
            <w:tcW w:w="26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GS</w:t>
            </w:r>
          </w:p>
        </w:tc>
        <w:tc>
          <w:tcPr>
            <w:tcW w:w="50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0.15</w:t>
            </w:r>
          </w:p>
        </w:tc>
        <w:tc>
          <w:tcPr>
            <w:tcW w:w="45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0.4</w:t>
            </w: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1.19366308</w:t>
            </w:r>
          </w:p>
        </w:tc>
        <w:tc>
          <w:tcPr>
            <w:tcW w:w="56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p>
        </w:tc>
        <w:tc>
          <w:tcPr>
            <w:tcW w:w="59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1.5</w:t>
            </w:r>
          </w:p>
        </w:tc>
        <w:tc>
          <w:tcPr>
            <w:tcW w:w="42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iCs/>
                <w:sz w:val="19"/>
                <w:szCs w:val="19"/>
              </w:rPr>
            </w:pPr>
            <w:r w:rsidRPr="00DA3DCD">
              <w:rPr>
                <w:rFonts w:eastAsia="Times New Roman"/>
                <w:iCs/>
                <w:sz w:val="19"/>
                <w:szCs w:val="19"/>
              </w:rPr>
              <w:t>0.217864</w:t>
            </w:r>
          </w:p>
        </w:tc>
      </w:tr>
      <w:tr w:rsidR="002B37EE" w:rsidRPr="00DA3DCD" w:rsidTr="00DA3DCD">
        <w:trPr>
          <w:trHeight w:val="288"/>
        </w:trPr>
        <w:tc>
          <w:tcPr>
            <w:tcW w:w="4516"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B37EE" w:rsidRPr="00DA3DCD" w:rsidRDefault="002B37EE" w:rsidP="00DA3DCD">
            <w:pPr>
              <w:ind w:left="-90" w:right="-128"/>
              <w:jc w:val="center"/>
              <w:rPr>
                <w:rFonts w:eastAsia="Times New Roman"/>
                <w:b/>
                <w:bCs/>
                <w:sz w:val="19"/>
                <w:szCs w:val="19"/>
              </w:rPr>
            </w:pPr>
            <w:r w:rsidRPr="00DA3DCD">
              <w:rPr>
                <w:rFonts w:eastAsia="Times New Roman"/>
                <w:b/>
                <w:bCs/>
                <w:sz w:val="19"/>
                <w:szCs w:val="19"/>
              </w:rPr>
              <w:t>Total Dynamic Loss</w:t>
            </w:r>
          </w:p>
        </w:tc>
        <w:tc>
          <w:tcPr>
            <w:tcW w:w="484"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28"/>
              <w:jc w:val="center"/>
              <w:rPr>
                <w:rFonts w:eastAsia="Times New Roman"/>
                <w:b/>
                <w:bCs/>
                <w:sz w:val="19"/>
                <w:szCs w:val="19"/>
              </w:rPr>
            </w:pPr>
            <w:r w:rsidRPr="00DA3DCD">
              <w:rPr>
                <w:rFonts w:eastAsia="Times New Roman"/>
                <w:b/>
                <w:bCs/>
                <w:sz w:val="19"/>
                <w:szCs w:val="19"/>
              </w:rPr>
              <w:t>13.76</w:t>
            </w:r>
          </w:p>
        </w:tc>
      </w:tr>
    </w:tbl>
    <w:p w:rsidR="002B37EE" w:rsidRDefault="002B37EE" w:rsidP="002B37EE">
      <w:pPr>
        <w:ind w:left="362" w:hanging="362"/>
        <w:rPr>
          <w:b/>
          <w:snapToGrid w:val="0"/>
        </w:rPr>
      </w:pPr>
      <w:bookmarkStart w:id="262" w:name="_Toc473554291"/>
    </w:p>
    <w:p w:rsidR="00DA3DCD" w:rsidRDefault="00DA3DCD">
      <w:pPr>
        <w:spacing w:after="200"/>
        <w:jc w:val="left"/>
        <w:rPr>
          <w:b/>
          <w:snapToGrid w:val="0"/>
        </w:rPr>
      </w:pPr>
      <w:r>
        <w:rPr>
          <w:b/>
          <w:snapToGrid w:val="0"/>
        </w:rPr>
        <w:br w:type="page"/>
      </w:r>
    </w:p>
    <w:p w:rsidR="006205CB" w:rsidRDefault="006205CB" w:rsidP="002B37EE">
      <w:pPr>
        <w:ind w:left="362" w:hanging="362"/>
        <w:rPr>
          <w:b/>
          <w:snapToGrid w:val="0"/>
        </w:rPr>
        <w:sectPr w:rsidR="006205CB" w:rsidSect="006205CB">
          <w:headerReference w:type="default" r:id="rId174"/>
          <w:footerReference w:type="default" r:id="rId175"/>
          <w:pgSz w:w="16834" w:h="11909" w:orient="landscape" w:code="9"/>
          <w:pgMar w:top="1152" w:right="1152" w:bottom="1152" w:left="1152" w:header="720" w:footer="720" w:gutter="0"/>
          <w:cols w:space="720"/>
          <w:docGrid w:linePitch="360"/>
        </w:sectPr>
      </w:pPr>
    </w:p>
    <w:p w:rsidR="002B37EE" w:rsidRPr="00621819" w:rsidRDefault="002B37EE" w:rsidP="002B37EE">
      <w:pPr>
        <w:ind w:left="362" w:hanging="362"/>
        <w:rPr>
          <w:b/>
          <w:snapToGrid w:val="0"/>
        </w:rPr>
      </w:pPr>
      <w:r w:rsidRPr="00621819">
        <w:rPr>
          <w:b/>
          <w:snapToGrid w:val="0"/>
        </w:rPr>
        <w:lastRenderedPageBreak/>
        <w:t>Duty Point Calculation for Submersible Pump2</w:t>
      </w:r>
      <w:bookmarkEnd w:id="262"/>
    </w:p>
    <w:p w:rsidR="002B37EE" w:rsidRPr="004F7364" w:rsidRDefault="002B37EE" w:rsidP="002B37EE">
      <w:pPr>
        <w:ind w:left="361" w:hanging="361"/>
        <w:rPr>
          <w:lang w:val="en-GB"/>
        </w:rPr>
      </w:pPr>
      <w:r w:rsidRPr="004F7364">
        <w:rPr>
          <w:lang w:val="en-GB"/>
        </w:rPr>
        <w:t>The total pumping head is calculated from:</w:t>
      </w:r>
    </w:p>
    <w:p w:rsidR="002B37EE" w:rsidRPr="004F7364" w:rsidRDefault="002B37EE" w:rsidP="002B37EE">
      <w:pPr>
        <w:ind w:left="362" w:hanging="362"/>
        <w:rPr>
          <w:rFonts w:eastAsia="Times New Roman"/>
          <w:b/>
          <w:bCs/>
          <w:color w:val="000000"/>
          <w:lang w:val="en-GB"/>
        </w:rPr>
      </w:pPr>
      <w:r>
        <w:rPr>
          <w:rFonts w:eastAsia="Times New Roman"/>
          <w:b/>
          <w:bCs/>
          <w:color w:val="000000"/>
          <w:lang w:val="en-GB"/>
        </w:rPr>
        <w:tab/>
      </w:r>
      <w:r>
        <w:rPr>
          <w:rFonts w:eastAsia="Times New Roman"/>
          <w:b/>
          <w:bCs/>
          <w:color w:val="000000"/>
          <w:lang w:val="en-GB"/>
        </w:rPr>
        <w:tab/>
      </w:r>
      <w:r>
        <w:rPr>
          <w:rFonts w:eastAsia="Times New Roman"/>
          <w:b/>
          <w:bCs/>
          <w:color w:val="000000"/>
          <w:lang w:val="en-GB"/>
        </w:rPr>
        <w:tab/>
      </w:r>
      <w:r w:rsidRPr="004F7364">
        <w:rPr>
          <w:rFonts w:eastAsia="Times New Roman"/>
          <w:b/>
          <w:bCs/>
          <w:color w:val="000000"/>
          <w:lang w:val="en-GB"/>
        </w:rPr>
        <w:t>H</w:t>
      </w:r>
      <w:r w:rsidRPr="004F7364">
        <w:rPr>
          <w:rFonts w:eastAsia="Times New Roman"/>
          <w:b/>
          <w:bCs/>
          <w:color w:val="000000"/>
          <w:vertAlign w:val="subscript"/>
          <w:lang w:val="en-GB"/>
        </w:rPr>
        <w:t>T</w:t>
      </w:r>
      <w:r w:rsidRPr="004F7364">
        <w:rPr>
          <w:rFonts w:eastAsia="Times New Roman"/>
          <w:b/>
          <w:bCs/>
          <w:color w:val="000000"/>
          <w:lang w:val="en-GB"/>
        </w:rPr>
        <w:t xml:space="preserve"> = H</w:t>
      </w:r>
      <w:r w:rsidRPr="004F7364">
        <w:rPr>
          <w:rFonts w:eastAsia="Times New Roman"/>
          <w:b/>
          <w:bCs/>
          <w:color w:val="000000"/>
          <w:vertAlign w:val="subscript"/>
          <w:lang w:val="en-GB"/>
        </w:rPr>
        <w:t>S</w:t>
      </w:r>
      <w:r w:rsidRPr="004F7364">
        <w:rPr>
          <w:rFonts w:eastAsia="Times New Roman"/>
          <w:b/>
          <w:bCs/>
          <w:color w:val="000000"/>
          <w:lang w:val="en-GB"/>
        </w:rPr>
        <w:t xml:space="preserve"> + H</w:t>
      </w:r>
      <w:r w:rsidRPr="004F7364">
        <w:rPr>
          <w:rFonts w:eastAsia="Times New Roman"/>
          <w:b/>
          <w:bCs/>
          <w:color w:val="000000"/>
          <w:vertAlign w:val="subscript"/>
          <w:lang w:val="en-GB"/>
        </w:rPr>
        <w:t>D</w:t>
      </w:r>
    </w:p>
    <w:p w:rsidR="002B37EE" w:rsidRPr="004F7364" w:rsidRDefault="002B37EE" w:rsidP="002B37EE">
      <w:pPr>
        <w:ind w:left="361" w:hanging="361"/>
        <w:rPr>
          <w:rFonts w:eastAsia="Times New Roman"/>
          <w:lang w:val="en-GB"/>
        </w:rPr>
      </w:pPr>
      <w:r w:rsidRPr="004F7364">
        <w:rPr>
          <w:rFonts w:eastAsia="Times New Roman"/>
          <w:lang w:val="en-GB"/>
        </w:rPr>
        <w:tab/>
      </w:r>
      <w:r w:rsidRPr="004F7364">
        <w:rPr>
          <w:rFonts w:eastAsia="Times New Roman"/>
          <w:lang w:val="en-GB"/>
        </w:rPr>
        <w:tab/>
      </w:r>
      <w:r w:rsidRPr="004F7364">
        <w:rPr>
          <w:rFonts w:eastAsia="Times New Roman"/>
          <w:lang w:val="en-GB"/>
        </w:rPr>
        <w:tab/>
        <w:t>Where     H</w:t>
      </w:r>
      <w:r w:rsidRPr="004F7364">
        <w:rPr>
          <w:rFonts w:eastAsia="Times New Roman"/>
          <w:vertAlign w:val="subscript"/>
          <w:lang w:val="en-GB"/>
        </w:rPr>
        <w:t>T</w:t>
      </w:r>
      <w:r w:rsidRPr="004F7364">
        <w:rPr>
          <w:rFonts w:eastAsia="Times New Roman"/>
          <w:lang w:val="en-GB"/>
        </w:rPr>
        <w:t xml:space="preserve">      :</w:t>
      </w:r>
      <w:r w:rsidRPr="004F7364">
        <w:rPr>
          <w:rFonts w:eastAsia="Times New Roman"/>
          <w:lang w:val="en-GB"/>
        </w:rPr>
        <w:tab/>
        <w:t>total head</w:t>
      </w:r>
    </w:p>
    <w:p w:rsidR="002B37EE" w:rsidRPr="004F7364" w:rsidRDefault="002B37EE" w:rsidP="002B37EE">
      <w:pPr>
        <w:ind w:left="361" w:hanging="361"/>
        <w:rPr>
          <w:rFonts w:eastAsia="Times New Roman"/>
          <w:lang w:val="en-GB"/>
        </w:rPr>
      </w:pPr>
      <w:r w:rsidRPr="004F7364">
        <w:rPr>
          <w:rFonts w:eastAsia="Times New Roman"/>
          <w:lang w:val="en-GB"/>
        </w:rPr>
        <w:tab/>
      </w:r>
      <w:r w:rsidRPr="004F7364">
        <w:rPr>
          <w:rFonts w:eastAsia="Times New Roman"/>
          <w:lang w:val="en-GB"/>
        </w:rPr>
        <w:tab/>
      </w:r>
      <w:r w:rsidRPr="004F7364">
        <w:rPr>
          <w:rFonts w:eastAsia="Times New Roman"/>
          <w:lang w:val="en-GB"/>
        </w:rPr>
        <w:tab/>
      </w:r>
      <w:r w:rsidRPr="004F7364">
        <w:rPr>
          <w:rFonts w:eastAsia="Times New Roman"/>
          <w:lang w:val="en-GB"/>
        </w:rPr>
        <w:tab/>
        <w:t xml:space="preserve">    H</w:t>
      </w:r>
      <w:r w:rsidRPr="004F7364">
        <w:rPr>
          <w:rFonts w:eastAsia="Times New Roman"/>
          <w:vertAlign w:val="subscript"/>
          <w:lang w:val="en-GB"/>
        </w:rPr>
        <w:t>S</w:t>
      </w:r>
      <w:r w:rsidRPr="004F7364">
        <w:rPr>
          <w:rFonts w:eastAsia="Times New Roman"/>
          <w:lang w:val="en-GB"/>
        </w:rPr>
        <w:tab/>
        <w:t xml:space="preserve">   :</w:t>
      </w:r>
      <w:r w:rsidRPr="004F7364">
        <w:rPr>
          <w:rFonts w:eastAsia="Times New Roman"/>
          <w:lang w:val="en-GB"/>
        </w:rPr>
        <w:tab/>
        <w:t xml:space="preserve">static head </w:t>
      </w:r>
    </w:p>
    <w:p w:rsidR="002B37EE" w:rsidRPr="004F7364" w:rsidRDefault="002B37EE" w:rsidP="002B37EE">
      <w:pPr>
        <w:ind w:left="361" w:hanging="361"/>
        <w:rPr>
          <w:rFonts w:eastAsia="Times New Roman"/>
          <w:lang w:val="en-GB"/>
        </w:rPr>
      </w:pPr>
      <w:r w:rsidRPr="004F7364">
        <w:rPr>
          <w:rFonts w:eastAsia="Times New Roman"/>
          <w:lang w:val="en-GB"/>
        </w:rPr>
        <w:tab/>
      </w:r>
      <w:r w:rsidRPr="004F7364">
        <w:rPr>
          <w:rFonts w:eastAsia="Times New Roman"/>
          <w:lang w:val="en-GB"/>
        </w:rPr>
        <w:tab/>
      </w:r>
      <w:r w:rsidRPr="004F7364">
        <w:rPr>
          <w:rFonts w:eastAsia="Times New Roman"/>
          <w:lang w:val="en-GB"/>
        </w:rPr>
        <w:tab/>
      </w:r>
      <w:r w:rsidRPr="004F7364">
        <w:rPr>
          <w:rFonts w:eastAsia="Times New Roman"/>
          <w:lang w:val="en-GB"/>
        </w:rPr>
        <w:tab/>
        <w:t xml:space="preserve">    H</w:t>
      </w:r>
      <w:r w:rsidRPr="004F7364">
        <w:rPr>
          <w:rFonts w:eastAsia="Times New Roman"/>
          <w:vertAlign w:val="subscript"/>
          <w:lang w:val="en-GB"/>
        </w:rPr>
        <w:t>D</w:t>
      </w:r>
      <w:r w:rsidRPr="004F7364">
        <w:rPr>
          <w:rFonts w:eastAsia="Times New Roman"/>
          <w:lang w:val="en-GB"/>
        </w:rPr>
        <w:tab/>
        <w:t xml:space="preserve">   :</w:t>
      </w:r>
      <w:r w:rsidRPr="004F7364">
        <w:rPr>
          <w:rFonts w:eastAsia="Times New Roman"/>
          <w:lang w:val="en-GB"/>
        </w:rPr>
        <w:tab/>
        <w:t>dynamic head loss</w:t>
      </w:r>
    </w:p>
    <w:p w:rsidR="002B37EE" w:rsidRPr="004F7364" w:rsidRDefault="002B37EE" w:rsidP="002B37EE">
      <w:pPr>
        <w:ind w:left="361" w:hanging="361"/>
        <w:rPr>
          <w:lang w:val="en-GB"/>
        </w:rPr>
      </w:pPr>
      <w:r>
        <w:rPr>
          <w:lang w:val="en-GB"/>
        </w:rPr>
        <w:t xml:space="preserve">  </w:t>
      </w:r>
      <w:r>
        <w:rPr>
          <w:lang w:val="en-GB"/>
        </w:rPr>
        <w:tab/>
      </w:r>
      <w:r w:rsidRPr="004F7364">
        <w:rPr>
          <w:lang w:val="en-GB"/>
        </w:rPr>
        <w:t>Substituting the known values in the above equation:</w:t>
      </w:r>
    </w:p>
    <w:p w:rsidR="002B37EE" w:rsidRPr="004F7364" w:rsidRDefault="002B37EE" w:rsidP="002B37EE">
      <w:pPr>
        <w:ind w:left="361" w:hanging="361"/>
        <w:rPr>
          <w:lang w:val="en-GB"/>
        </w:rPr>
      </w:pPr>
      <w:r>
        <w:rPr>
          <w:lang w:val="en-GB"/>
        </w:rPr>
        <w:t xml:space="preserve"> </w:t>
      </w:r>
      <w:r>
        <w:rPr>
          <w:lang w:val="en-GB"/>
        </w:rPr>
        <w:tab/>
      </w:r>
      <w:r w:rsidRPr="004F7364">
        <w:rPr>
          <w:lang w:val="en-GB"/>
        </w:rPr>
        <w:t>The total pump head, H</w:t>
      </w:r>
      <w:r w:rsidRPr="004F7364">
        <w:rPr>
          <w:vertAlign w:val="subscript"/>
          <w:lang w:val="en-GB"/>
        </w:rPr>
        <w:t>T</w:t>
      </w:r>
      <w:r w:rsidRPr="004F7364">
        <w:rPr>
          <w:lang w:val="en-GB"/>
        </w:rPr>
        <w:t xml:space="preserve"> = 121.4+13.76= 135.16m</w:t>
      </w:r>
    </w:p>
    <w:p w:rsidR="00DA3DCD" w:rsidRDefault="00DA3DCD" w:rsidP="00A1640F">
      <w:pPr>
        <w:rPr>
          <w:lang w:val="en-GB"/>
        </w:rPr>
      </w:pPr>
    </w:p>
    <w:p w:rsidR="002B37EE" w:rsidRDefault="002B37EE" w:rsidP="00A1640F">
      <w:pPr>
        <w:rPr>
          <w:lang w:val="en-GB"/>
        </w:rPr>
      </w:pPr>
      <w:r w:rsidRPr="004F7364">
        <w:rPr>
          <w:lang w:val="en-GB"/>
        </w:rPr>
        <w:t xml:space="preserve">Therefore, the pump duty point is selected to be 138m considering allowance of </w:t>
      </w:r>
      <w:r w:rsidR="00361931">
        <w:rPr>
          <w:lang w:val="en-GB"/>
        </w:rPr>
        <w:t xml:space="preserve">about </w:t>
      </w:r>
      <w:r w:rsidRPr="004F7364">
        <w:rPr>
          <w:lang w:val="en-GB"/>
        </w:rPr>
        <w:t>3m for losses not considered (Transmission main fittings loss)</w:t>
      </w:r>
    </w:p>
    <w:p w:rsidR="00D11B25" w:rsidRPr="004F7364" w:rsidRDefault="00D11B25" w:rsidP="00D11B25">
      <w:pPr>
        <w:rPr>
          <w:lang w:val="en-GB"/>
        </w:rPr>
      </w:pPr>
    </w:p>
    <w:p w:rsidR="002B37EE" w:rsidRPr="004F7364" w:rsidRDefault="002B37EE" w:rsidP="002B37EE">
      <w:pPr>
        <w:ind w:left="362" w:hanging="362"/>
        <w:rPr>
          <w:rFonts w:eastAsia="Times New Roman"/>
          <w:b/>
          <w:bCs/>
          <w:color w:val="000000"/>
          <w:lang w:val="en-GB"/>
        </w:rPr>
      </w:pPr>
      <w:r w:rsidRPr="004F7364">
        <w:rPr>
          <w:rFonts w:eastAsia="Times New Roman"/>
          <w:b/>
          <w:bCs/>
          <w:color w:val="000000"/>
          <w:lang w:val="en-GB"/>
        </w:rPr>
        <w:t>Duty Point:  144m</w:t>
      </w:r>
      <w:r w:rsidRPr="004F7364">
        <w:rPr>
          <w:rFonts w:eastAsia="Times New Roman"/>
          <w:b/>
          <w:bCs/>
          <w:color w:val="000000"/>
          <w:vertAlign w:val="superscript"/>
          <w:lang w:val="en-GB"/>
        </w:rPr>
        <w:t>3</w:t>
      </w:r>
      <w:r w:rsidRPr="004F7364">
        <w:rPr>
          <w:rFonts w:eastAsia="Times New Roman"/>
          <w:b/>
          <w:bCs/>
          <w:color w:val="000000"/>
          <w:lang w:val="en-GB"/>
        </w:rPr>
        <w:t>/h at 138m</w:t>
      </w:r>
    </w:p>
    <w:p w:rsidR="002B37EE" w:rsidRPr="004F7364" w:rsidRDefault="002B37EE" w:rsidP="002B37EE">
      <w:pPr>
        <w:ind w:left="362" w:hanging="362"/>
        <w:rPr>
          <w:b/>
          <w:snapToGrid w:val="0"/>
          <w:lang w:val="en-GB"/>
        </w:rPr>
      </w:pPr>
      <w:r w:rsidRPr="004F7364">
        <w:rPr>
          <w:b/>
          <w:snapToGrid w:val="0"/>
          <w:lang w:val="en-GB"/>
        </w:rPr>
        <w:t>Pumping Unit Summary</w:t>
      </w:r>
    </w:p>
    <w:p w:rsidR="002B37EE" w:rsidRPr="00144B1F" w:rsidRDefault="002B37EE" w:rsidP="00701E04">
      <w:pPr>
        <w:pStyle w:val="Buletted"/>
      </w:pPr>
      <w:r w:rsidRPr="00144B1F">
        <w:t>No of Pump</w:t>
      </w:r>
      <w:r w:rsidRPr="00144B1F">
        <w:tab/>
        <w:t xml:space="preserve">           </w:t>
      </w:r>
      <w:r w:rsidRPr="00144B1F">
        <w:tab/>
        <w:t>:   1 Submersible Pump</w:t>
      </w:r>
    </w:p>
    <w:p w:rsidR="002B37EE" w:rsidRPr="00144B1F" w:rsidRDefault="002B37EE" w:rsidP="00701E04">
      <w:pPr>
        <w:pStyle w:val="Buletted"/>
      </w:pPr>
      <w:r w:rsidRPr="00144B1F">
        <w:t>Capacity</w:t>
      </w:r>
      <w:r w:rsidRPr="00144B1F">
        <w:tab/>
      </w:r>
      <w:r w:rsidRPr="00144B1F">
        <w:tab/>
      </w:r>
      <w:r w:rsidRPr="00144B1F">
        <w:tab/>
        <w:t>:   144m</w:t>
      </w:r>
      <w:r w:rsidRPr="00361931">
        <w:rPr>
          <w:vertAlign w:val="superscript"/>
        </w:rPr>
        <w:t>3</w:t>
      </w:r>
      <w:r w:rsidRPr="00144B1F">
        <w:t>/h</w:t>
      </w:r>
      <w:r w:rsidR="00361931">
        <w:t xml:space="preserve"> or 40l/s</w:t>
      </w:r>
    </w:p>
    <w:p w:rsidR="002B37EE" w:rsidRPr="00144B1F" w:rsidRDefault="002B37EE" w:rsidP="00701E04">
      <w:pPr>
        <w:pStyle w:val="Buletted"/>
      </w:pPr>
      <w:r w:rsidRPr="00144B1F">
        <w:t>Head</w:t>
      </w:r>
      <w:r w:rsidRPr="00144B1F">
        <w:tab/>
      </w:r>
      <w:r w:rsidRPr="00144B1F">
        <w:tab/>
      </w:r>
      <w:r w:rsidRPr="00144B1F">
        <w:tab/>
        <w:t>:   138m</w:t>
      </w:r>
    </w:p>
    <w:p w:rsidR="002B37EE" w:rsidRPr="00144B1F" w:rsidRDefault="002B37EE" w:rsidP="00701E04">
      <w:pPr>
        <w:pStyle w:val="Buletted"/>
      </w:pPr>
      <w:r w:rsidRPr="00144B1F">
        <w:t>Medium to be pumped</w:t>
      </w:r>
      <w:r w:rsidRPr="00144B1F">
        <w:tab/>
        <w:t xml:space="preserve"> :   Ground water; </w:t>
      </w:r>
    </w:p>
    <w:p w:rsidR="002B37EE" w:rsidRPr="00144B1F" w:rsidRDefault="002B37EE" w:rsidP="00701E04">
      <w:pPr>
        <w:pStyle w:val="Buletted"/>
      </w:pPr>
      <w:r w:rsidRPr="00144B1F">
        <w:t>Pump speed</w:t>
      </w:r>
      <w:r w:rsidRPr="00144B1F">
        <w:tab/>
      </w:r>
      <w:r w:rsidRPr="00144B1F">
        <w:tab/>
      </w:r>
      <w:r w:rsidR="00361931">
        <w:t xml:space="preserve"> </w:t>
      </w:r>
      <w:r w:rsidRPr="00144B1F">
        <w:t>:   2900 rpm</w:t>
      </w:r>
    </w:p>
    <w:p w:rsidR="002B37EE" w:rsidRDefault="002B37EE" w:rsidP="00676144">
      <w:pPr>
        <w:rPr>
          <w:b/>
        </w:rPr>
      </w:pPr>
      <w:bookmarkStart w:id="263" w:name="_Toc473554292"/>
      <w:bookmarkStart w:id="264" w:name="_Toc499363932"/>
      <w:bookmarkStart w:id="265" w:name="_Toc499384923"/>
      <w:r w:rsidRPr="00676144">
        <w:rPr>
          <w:b/>
        </w:rPr>
        <w:t xml:space="preserve">Booster Pumping Station </w:t>
      </w:r>
      <w:bookmarkEnd w:id="263"/>
      <w:bookmarkEnd w:id="264"/>
      <w:bookmarkEnd w:id="265"/>
      <w:r w:rsidR="007A37FC" w:rsidRPr="00676144">
        <w:rPr>
          <w:b/>
        </w:rPr>
        <w:t>Hydraulic Design</w:t>
      </w:r>
      <w:r w:rsidR="00676144">
        <w:rPr>
          <w:b/>
        </w:rPr>
        <w:t>:</w:t>
      </w:r>
    </w:p>
    <w:p w:rsidR="00676144" w:rsidRPr="00676144" w:rsidRDefault="00676144" w:rsidP="00676144">
      <w:pPr>
        <w:rPr>
          <w:b/>
        </w:rPr>
      </w:pPr>
    </w:p>
    <w:p w:rsidR="002B37EE" w:rsidRPr="004F7364" w:rsidRDefault="002B37EE" w:rsidP="002B37EE">
      <w:pPr>
        <w:ind w:left="362" w:hanging="362"/>
        <w:rPr>
          <w:b/>
          <w:lang w:val="en-GB"/>
        </w:rPr>
      </w:pPr>
      <w:r w:rsidRPr="004F7364">
        <w:rPr>
          <w:b/>
          <w:lang w:val="en-GB"/>
        </w:rPr>
        <w:t>General</w:t>
      </w:r>
    </w:p>
    <w:p w:rsidR="002B37EE" w:rsidRDefault="002B37EE" w:rsidP="00361931">
      <w:pPr>
        <w:rPr>
          <w:rFonts w:eastAsia="Times New Roman"/>
          <w:lang w:val="en-GB"/>
        </w:rPr>
      </w:pPr>
      <w:r w:rsidRPr="008B42DD">
        <w:rPr>
          <w:lang w:val="en-GB"/>
        </w:rPr>
        <w:t>Water extracted from the two boreholes (BH1 and BH2</w:t>
      </w:r>
      <w:r w:rsidRPr="008B42DD">
        <w:rPr>
          <w:sz w:val="24"/>
          <w:szCs w:val="24"/>
          <w:lang w:val="en-GB"/>
        </w:rPr>
        <w:t>)</w:t>
      </w:r>
      <w:r w:rsidRPr="008B42DD">
        <w:rPr>
          <w:lang w:val="en-GB"/>
        </w:rPr>
        <w:t xml:space="preserve"> is pumped to the irrigation where reservoir is proposed to feed the canals by gravity.  For this purpose two identical surface pumps with single pump capacity of 70l/s are selected on one duty and one standby arrangement to lift the required water.</w:t>
      </w:r>
      <w:r w:rsidR="00361931">
        <w:rPr>
          <w:lang w:val="en-GB"/>
        </w:rPr>
        <w:t xml:space="preserve"> </w:t>
      </w:r>
      <w:r w:rsidRPr="008B42DD">
        <w:rPr>
          <w:rFonts w:eastAsia="Times New Roman"/>
          <w:lang w:val="en-GB"/>
        </w:rPr>
        <w:t>The 1 + 1 pump arrangement is selected from technical and economical point of view.</w:t>
      </w:r>
    </w:p>
    <w:p w:rsidR="00144B1F" w:rsidRDefault="00144B1F" w:rsidP="002B37EE">
      <w:pPr>
        <w:ind w:left="361" w:hanging="361"/>
        <w:rPr>
          <w:rFonts w:eastAsia="Times New Roman"/>
          <w:lang w:val="en-GB"/>
        </w:rPr>
      </w:pPr>
    </w:p>
    <w:p w:rsidR="002B37EE" w:rsidRPr="001C772A" w:rsidRDefault="002B37EE" w:rsidP="002B37EE">
      <w:pPr>
        <w:ind w:left="362" w:hanging="362"/>
        <w:rPr>
          <w:b/>
          <w:bCs/>
          <w:lang w:val="en-GB"/>
        </w:rPr>
      </w:pPr>
      <w:r w:rsidRPr="001C772A">
        <w:rPr>
          <w:b/>
          <w:lang w:val="en-GB"/>
        </w:rPr>
        <w:tab/>
        <w:t>Design Data</w:t>
      </w:r>
    </w:p>
    <w:p w:rsidR="002B37EE" w:rsidRPr="008B42DD" w:rsidRDefault="002B37EE" w:rsidP="00701E04">
      <w:pPr>
        <w:pStyle w:val="Buletted"/>
      </w:pPr>
      <w:r w:rsidRPr="008B42DD">
        <w:t xml:space="preserve">Reservoir  </w:t>
      </w:r>
      <w:r>
        <w:t xml:space="preserve">inlet level </w:t>
      </w:r>
      <w:r>
        <w:tab/>
      </w:r>
      <w:r>
        <w:tab/>
      </w:r>
      <w:r w:rsidRPr="008B42DD">
        <w:t>= 2322masl</w:t>
      </w:r>
    </w:p>
    <w:p w:rsidR="002B37EE" w:rsidRPr="008B42DD" w:rsidRDefault="002B37EE" w:rsidP="00701E04">
      <w:pPr>
        <w:pStyle w:val="Buletted"/>
      </w:pPr>
      <w:r w:rsidRPr="008B42DD">
        <w:t xml:space="preserve">Minimum Water level       </w:t>
      </w:r>
      <w:r w:rsidR="00361931">
        <w:tab/>
      </w:r>
      <w:r w:rsidRPr="008B42DD">
        <w:t>= 2219.86masl</w:t>
      </w:r>
    </w:p>
    <w:p w:rsidR="002B37EE" w:rsidRPr="008B42DD" w:rsidRDefault="002B37EE" w:rsidP="00701E04">
      <w:pPr>
        <w:pStyle w:val="Buletted"/>
      </w:pPr>
      <w:r>
        <w:t>Rising Pipe diameter</w:t>
      </w:r>
      <w:r>
        <w:tab/>
      </w:r>
      <w:r>
        <w:tab/>
        <w:t xml:space="preserve"> </w:t>
      </w:r>
      <w:r w:rsidRPr="008B42DD">
        <w:t>= DN200</w:t>
      </w:r>
      <w:r>
        <w:t xml:space="preserve"> </w:t>
      </w:r>
      <w:r w:rsidRPr="008B42DD">
        <w:t xml:space="preserve">DCI </w:t>
      </w:r>
    </w:p>
    <w:p w:rsidR="002B37EE" w:rsidRPr="008B42DD" w:rsidRDefault="002B37EE" w:rsidP="00701E04">
      <w:pPr>
        <w:pStyle w:val="Buletted"/>
      </w:pPr>
      <w:r w:rsidRPr="008B42DD">
        <w:t>Rising Pipe Length DN200</w:t>
      </w:r>
      <w:r>
        <w:tab/>
      </w:r>
      <w:r w:rsidRPr="008B42DD">
        <w:t xml:space="preserve"> = 620m</w:t>
      </w:r>
    </w:p>
    <w:p w:rsidR="002B37EE" w:rsidRPr="008B42DD" w:rsidRDefault="002B37EE" w:rsidP="00701E04">
      <w:pPr>
        <w:pStyle w:val="Buletted"/>
      </w:pPr>
      <w:r>
        <w:t>Discharge</w:t>
      </w:r>
      <w:r>
        <w:tab/>
      </w:r>
      <w:r>
        <w:tab/>
        <w:t xml:space="preserve">            </w:t>
      </w:r>
      <w:r w:rsidRPr="008B42DD">
        <w:t>= 70l/s</w:t>
      </w:r>
    </w:p>
    <w:p w:rsidR="002B37EE" w:rsidRPr="008B42DD" w:rsidRDefault="002B37EE" w:rsidP="00701E04">
      <w:pPr>
        <w:pStyle w:val="Buletted"/>
      </w:pPr>
      <w:r>
        <w:t>Static head</w:t>
      </w:r>
      <w:r>
        <w:tab/>
      </w:r>
      <w:r>
        <w:tab/>
      </w:r>
      <w:r>
        <w:tab/>
      </w:r>
      <w:r w:rsidRPr="008B42DD">
        <w:t>= 102.14m (2322-2219.86)</w:t>
      </w:r>
    </w:p>
    <w:p w:rsidR="002B37EE" w:rsidRPr="00E5421B" w:rsidRDefault="002B37EE" w:rsidP="002B37EE">
      <w:pPr>
        <w:rPr>
          <w:b/>
        </w:rPr>
      </w:pPr>
      <w:bookmarkStart w:id="266" w:name="_Toc473554293"/>
      <w:r w:rsidRPr="00E5421B">
        <w:rPr>
          <w:b/>
        </w:rPr>
        <w:t>Determination of Suction Pipe Diameter</w:t>
      </w:r>
      <w:bookmarkEnd w:id="266"/>
    </w:p>
    <w:p w:rsidR="002B37EE" w:rsidRPr="008B42DD" w:rsidRDefault="002B37EE" w:rsidP="00144B1F">
      <w:pPr>
        <w:rPr>
          <w:lang w:val="en-GB"/>
        </w:rPr>
      </w:pPr>
      <w:r w:rsidRPr="008B42DD">
        <w:rPr>
          <w:lang w:val="en-GB"/>
        </w:rPr>
        <w:t>Assuming the flow velocity inside the suction pipe to be limited to 1m/s and applying the equation:</w:t>
      </w:r>
    </w:p>
    <w:p w:rsidR="002B37EE" w:rsidRPr="001C772A" w:rsidRDefault="002B37EE" w:rsidP="002B37EE">
      <w:pPr>
        <w:ind w:left="362" w:hanging="362"/>
        <w:rPr>
          <w:rFonts w:eastAsia="Times New Roman"/>
          <w:bCs/>
          <w:color w:val="000000"/>
          <w:szCs w:val="20"/>
          <w:lang w:val="en-GB"/>
        </w:rPr>
      </w:pPr>
      <w:r w:rsidRPr="001C772A">
        <w:rPr>
          <w:rFonts w:eastAsia="Times New Roman"/>
          <w:b/>
          <w:bCs/>
          <w:color w:val="000000"/>
          <w:szCs w:val="20"/>
          <w:lang w:val="en-GB"/>
        </w:rPr>
        <w:tab/>
        <w:t xml:space="preserve">             </w:t>
      </w:r>
      <w:r w:rsidRPr="001C772A">
        <w:rPr>
          <w:rFonts w:eastAsia="Times New Roman"/>
          <w:bCs/>
          <w:color w:val="000000"/>
          <w:szCs w:val="20"/>
          <w:lang w:val="en-GB"/>
        </w:rPr>
        <w:t>Q = V * A</w:t>
      </w:r>
    </w:p>
    <w:p w:rsidR="002B37EE" w:rsidRPr="001C772A" w:rsidRDefault="002B37EE" w:rsidP="002B37EE">
      <w:pPr>
        <w:ind w:left="361" w:hanging="361"/>
        <w:rPr>
          <w:rFonts w:eastAsia="Times New Roman"/>
          <w:szCs w:val="20"/>
          <w:lang w:val="en-GB"/>
        </w:rPr>
      </w:pPr>
      <w:r w:rsidRPr="001C772A">
        <w:rPr>
          <w:rFonts w:eastAsia="Times New Roman"/>
          <w:szCs w:val="20"/>
          <w:lang w:val="en-GB"/>
        </w:rPr>
        <w:tab/>
      </w:r>
      <w:r w:rsidRPr="001C772A">
        <w:rPr>
          <w:rFonts w:eastAsia="Times New Roman"/>
          <w:szCs w:val="20"/>
          <w:lang w:val="en-GB"/>
        </w:rPr>
        <w:tab/>
        <w:t xml:space="preserve"> Where    Q</w:t>
      </w:r>
      <w:r w:rsidRPr="001C772A">
        <w:rPr>
          <w:rFonts w:eastAsia="Times New Roman"/>
          <w:szCs w:val="20"/>
          <w:lang w:val="en-GB"/>
        </w:rPr>
        <w:tab/>
        <w:t>:</w:t>
      </w:r>
      <w:r w:rsidRPr="001C772A">
        <w:rPr>
          <w:rFonts w:eastAsia="Times New Roman"/>
          <w:szCs w:val="20"/>
          <w:lang w:val="en-GB"/>
        </w:rPr>
        <w:tab/>
        <w:t>flow rate [m</w:t>
      </w:r>
      <w:r w:rsidRPr="001C772A">
        <w:rPr>
          <w:rFonts w:eastAsia="Times New Roman"/>
          <w:szCs w:val="20"/>
          <w:vertAlign w:val="superscript"/>
          <w:lang w:val="en-GB"/>
        </w:rPr>
        <w:t>3</w:t>
      </w:r>
      <w:r w:rsidRPr="001C772A">
        <w:rPr>
          <w:rFonts w:eastAsia="Times New Roman"/>
          <w:szCs w:val="20"/>
          <w:lang w:val="en-GB"/>
        </w:rPr>
        <w:t>/s]</w:t>
      </w:r>
    </w:p>
    <w:p w:rsidR="002B37EE" w:rsidRPr="001C772A" w:rsidRDefault="002B37EE" w:rsidP="002B37EE">
      <w:pPr>
        <w:ind w:left="361" w:hanging="361"/>
        <w:rPr>
          <w:rFonts w:eastAsia="Times New Roman"/>
          <w:szCs w:val="20"/>
          <w:lang w:val="en-GB"/>
        </w:rPr>
      </w:pPr>
      <w:r w:rsidRPr="001C772A">
        <w:rPr>
          <w:rFonts w:eastAsia="Times New Roman"/>
          <w:szCs w:val="20"/>
          <w:lang w:val="en-GB"/>
        </w:rPr>
        <w:tab/>
      </w:r>
      <w:r w:rsidRPr="001C772A">
        <w:rPr>
          <w:rFonts w:eastAsia="Times New Roman"/>
          <w:szCs w:val="20"/>
          <w:lang w:val="en-GB"/>
        </w:rPr>
        <w:tab/>
      </w:r>
      <w:r w:rsidRPr="001C772A">
        <w:rPr>
          <w:rFonts w:eastAsia="Times New Roman"/>
          <w:szCs w:val="20"/>
          <w:lang w:val="en-GB"/>
        </w:rPr>
        <w:tab/>
        <w:t xml:space="preserve">    V</w:t>
      </w:r>
      <w:r w:rsidRPr="001C772A">
        <w:rPr>
          <w:rFonts w:eastAsia="Times New Roman"/>
          <w:szCs w:val="20"/>
          <w:lang w:val="en-GB"/>
        </w:rPr>
        <w:tab/>
        <w:t>:</w:t>
      </w:r>
      <w:r w:rsidRPr="001C772A">
        <w:rPr>
          <w:rFonts w:eastAsia="Times New Roman"/>
          <w:szCs w:val="20"/>
          <w:lang w:val="en-GB"/>
        </w:rPr>
        <w:tab/>
        <w:t>flow velocity [m/s]</w:t>
      </w: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r>
      <w:r w:rsidRPr="00A236EE">
        <w:rPr>
          <w:rFonts w:eastAsia="Times New Roman"/>
          <w:lang w:val="en-GB"/>
        </w:rPr>
        <w:tab/>
        <w:t xml:space="preserve">    A</w:t>
      </w:r>
      <w:r w:rsidRPr="00A236EE">
        <w:rPr>
          <w:rFonts w:eastAsia="Times New Roman"/>
          <w:lang w:val="en-GB"/>
        </w:rPr>
        <w:tab/>
        <w:t>:</w:t>
      </w:r>
      <w:r w:rsidRPr="00A236EE">
        <w:rPr>
          <w:rFonts w:eastAsia="Times New Roman"/>
          <w:lang w:val="en-GB"/>
        </w:rPr>
        <w:tab/>
        <w:t>cross-section area [m</w:t>
      </w:r>
      <w:r w:rsidRPr="00A236EE">
        <w:rPr>
          <w:rFonts w:eastAsia="Times New Roman"/>
          <w:vertAlign w:val="superscript"/>
          <w:lang w:val="en-GB"/>
        </w:rPr>
        <w:t>2</w:t>
      </w:r>
      <w:r w:rsidRPr="00A236EE">
        <w:rPr>
          <w:rFonts w:eastAsia="Times New Roman"/>
          <w:lang w:val="en-GB"/>
        </w:rPr>
        <w:t>]</w:t>
      </w:r>
      <w:r w:rsidR="006F3003">
        <w:rPr>
          <w:rFonts w:eastAsia="Times New Roman"/>
          <w:lang w:val="en-GB"/>
        </w:rPr>
        <w:t xml:space="preserve"> </w:t>
      </w:r>
      <w:r>
        <w:rPr>
          <w:rFonts w:eastAsia="Times New Roman"/>
          <w:lang w:val="en-GB"/>
        </w:rPr>
        <w:t xml:space="preserve">=  </w:t>
      </w:r>
      <m:oMath>
        <m:f>
          <m:fPr>
            <m:ctrlPr>
              <w:rPr>
                <w:rFonts w:ascii="Cambria Math" w:eastAsia="Times New Roman" w:hAnsi="Cambria Math"/>
                <w:i/>
                <w:lang w:val="en-GB"/>
              </w:rPr>
            </m:ctrlPr>
          </m:fPr>
          <m:num>
            <m:r>
              <w:rPr>
                <w:rFonts w:ascii="Cambria Math" w:eastAsia="Times New Roman" w:hAnsi="Cambria Math"/>
                <w:lang w:val="en-GB"/>
              </w:rPr>
              <m:t>π</m:t>
            </m:r>
            <m:sSup>
              <m:sSupPr>
                <m:ctrlPr>
                  <w:rPr>
                    <w:rFonts w:ascii="Cambria Math" w:eastAsia="Times New Roman" w:hAnsi="Cambria Math"/>
                    <w:i/>
                    <w:lang w:val="en-GB"/>
                  </w:rPr>
                </m:ctrlPr>
              </m:sSupPr>
              <m:e>
                <m:r>
                  <w:rPr>
                    <w:rFonts w:ascii="Cambria Math" w:eastAsia="Times New Roman" w:hAnsi="Cambria Math"/>
                    <w:lang w:val="en-GB"/>
                  </w:rPr>
                  <m:t>D</m:t>
                </m:r>
              </m:e>
              <m:sup>
                <m:r>
                  <w:rPr>
                    <w:rFonts w:ascii="Cambria Math" w:eastAsia="Times New Roman" w:hAnsi="Cambria Math"/>
                    <w:lang w:val="en-GB"/>
                  </w:rPr>
                  <m:t>2</m:t>
                </m:r>
              </m:sup>
            </m:sSup>
          </m:num>
          <m:den>
            <m:r>
              <w:rPr>
                <w:rFonts w:ascii="Cambria Math" w:eastAsia="Times New Roman" w:hAnsi="Cambria Math"/>
                <w:lang w:val="en-GB"/>
              </w:rPr>
              <m:t>4</m:t>
            </m:r>
          </m:den>
        </m:f>
      </m:oMath>
    </w:p>
    <w:p w:rsidR="002B37EE" w:rsidRDefault="002B37EE" w:rsidP="002B37EE">
      <w:pPr>
        <w:ind w:left="361" w:hanging="361"/>
        <w:rPr>
          <w:rFonts w:eastAsia="Times New Roman"/>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Q*4</m:t>
                </m:r>
              </m:num>
              <m:den>
                <m:r>
                  <w:rPr>
                    <w:rFonts w:ascii="Cambria Math" w:eastAsia="Times New Roman" w:hAnsi="Cambria Math"/>
                    <w:sz w:val="32"/>
                    <w:szCs w:val="32"/>
                    <w:lang w:val="en-GB"/>
                  </w:rPr>
                  <m:t>V*3.14</m:t>
                </m:r>
              </m:den>
            </m:f>
          </m:e>
        </m:rad>
      </m:oMath>
      <w:r>
        <w:rPr>
          <w:rFonts w:eastAsia="Times New Roman"/>
          <w:lang w:val="en-GB"/>
        </w:rPr>
        <w:t xml:space="preserve">                   </w:t>
      </w:r>
    </w:p>
    <w:p w:rsidR="002B37EE" w:rsidRDefault="002B37EE" w:rsidP="002B37EE">
      <w:pPr>
        <w:ind w:left="361" w:hanging="361"/>
        <w:rPr>
          <w:rFonts w:eastAsia="Times New Roman"/>
          <w:szCs w:val="20"/>
          <w:lang w:val="en-GB"/>
        </w:rPr>
      </w:pPr>
      <w:r w:rsidRPr="00A236EE">
        <w:rPr>
          <w:rFonts w:eastAsia="Times New Roman"/>
          <w:lang w:val="en-GB"/>
        </w:rPr>
        <w:t xml:space="preserve">                      </w:t>
      </w:r>
      <w:proofErr w:type="gramStart"/>
      <w:r w:rsidRPr="00A236EE">
        <w:rPr>
          <w:rFonts w:eastAsia="Times New Roman"/>
          <w:lang w:val="en-GB"/>
        </w:rPr>
        <w:t>D</w:t>
      </w:r>
      <w:r>
        <w:rPr>
          <w:rFonts w:eastAsia="Times New Roman"/>
          <w:lang w:val="en-GB"/>
        </w:rPr>
        <w:t xml:space="preserve">  </w:t>
      </w:r>
      <w:r w:rsidRPr="00A236EE">
        <w:rPr>
          <w:rFonts w:eastAsia="Times New Roman"/>
          <w:lang w:val="en-GB"/>
        </w:rPr>
        <w:t>=</w:t>
      </w:r>
      <w:proofErr w:type="gramEnd"/>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0.07*4</m:t>
                </m:r>
              </m:num>
              <m:den>
                <m:r>
                  <w:rPr>
                    <w:rFonts w:ascii="Cambria Math" w:eastAsia="Times New Roman" w:hAnsi="Cambria Math"/>
                    <w:sz w:val="32"/>
                    <w:szCs w:val="32"/>
                    <w:lang w:val="en-GB"/>
                  </w:rPr>
                  <m:t>1*3.14</m:t>
                </m:r>
              </m:den>
            </m:f>
          </m:e>
        </m:rad>
      </m:oMath>
      <w:r>
        <w:rPr>
          <w:rFonts w:eastAsia="Times New Roman"/>
          <w:lang w:val="en-GB"/>
        </w:rPr>
        <w:t xml:space="preserve">          </w:t>
      </w:r>
      <w:r w:rsidRPr="001C772A">
        <w:rPr>
          <w:rFonts w:eastAsia="Times New Roman"/>
          <w:szCs w:val="20"/>
          <w:lang w:val="en-GB"/>
        </w:rPr>
        <w:tab/>
        <w:t xml:space="preserve"> =</w:t>
      </w:r>
      <w:r>
        <w:rPr>
          <w:rFonts w:eastAsia="Times New Roman"/>
          <w:szCs w:val="20"/>
          <w:lang w:val="en-GB"/>
        </w:rPr>
        <w:t xml:space="preserve">  </w:t>
      </w:r>
      <w:r w:rsidRPr="001C772A">
        <w:rPr>
          <w:rFonts w:eastAsia="Times New Roman"/>
          <w:szCs w:val="20"/>
          <w:lang w:val="en-GB"/>
        </w:rPr>
        <w:t>0.29862m</w:t>
      </w:r>
      <w:r w:rsidRPr="001C772A">
        <w:rPr>
          <w:rFonts w:eastAsia="Times New Roman"/>
          <w:szCs w:val="20"/>
          <w:lang w:val="en-GB"/>
        </w:rPr>
        <w:tab/>
        <w:t>=</w:t>
      </w:r>
      <w:r>
        <w:rPr>
          <w:rFonts w:eastAsia="Times New Roman"/>
          <w:szCs w:val="20"/>
          <w:lang w:val="en-GB"/>
        </w:rPr>
        <w:t xml:space="preserve"> </w:t>
      </w:r>
      <w:r w:rsidRPr="001C772A">
        <w:rPr>
          <w:rFonts w:eastAsia="Times New Roman"/>
          <w:szCs w:val="20"/>
          <w:lang w:val="en-GB"/>
        </w:rPr>
        <w:t xml:space="preserve">0.29862m * 1000 =298.6mm </w:t>
      </w:r>
    </w:p>
    <w:p w:rsidR="002B37EE" w:rsidRDefault="002B37EE" w:rsidP="002B37EE">
      <w:pPr>
        <w:ind w:left="361" w:hanging="361"/>
        <w:rPr>
          <w:b/>
          <w:bCs/>
          <w:lang w:val="en-GB"/>
        </w:rPr>
      </w:pPr>
      <w:r w:rsidRPr="001C772A">
        <w:rPr>
          <w:lang w:val="en-GB"/>
        </w:rPr>
        <w:t xml:space="preserve">                  Take the </w:t>
      </w:r>
      <w:r w:rsidR="006F3003" w:rsidRPr="001C772A">
        <w:rPr>
          <w:lang w:val="en-GB"/>
        </w:rPr>
        <w:t>next higher standard</w:t>
      </w:r>
      <w:r w:rsidRPr="001C772A">
        <w:rPr>
          <w:lang w:val="en-GB"/>
        </w:rPr>
        <w:t xml:space="preserve"> pipe size as suction pipe </w:t>
      </w:r>
      <w:r w:rsidRPr="001C772A">
        <w:rPr>
          <w:b/>
          <w:bCs/>
          <w:lang w:val="en-GB"/>
        </w:rPr>
        <w:t xml:space="preserve">DN350. </w:t>
      </w:r>
    </w:p>
    <w:p w:rsidR="002B37EE" w:rsidRPr="00E5421B" w:rsidRDefault="002B37EE" w:rsidP="002B37EE">
      <w:pPr>
        <w:rPr>
          <w:b/>
        </w:rPr>
      </w:pPr>
      <w:bookmarkStart w:id="267" w:name="_Toc473554294"/>
      <w:r w:rsidRPr="00E5421B">
        <w:rPr>
          <w:b/>
        </w:rPr>
        <w:lastRenderedPageBreak/>
        <w:t>Determination of Discharge Pipe Diameter</w:t>
      </w:r>
      <w:bookmarkEnd w:id="267"/>
    </w:p>
    <w:p w:rsidR="002B37EE" w:rsidRPr="001C772A" w:rsidRDefault="002B37EE" w:rsidP="00F11014">
      <w:pPr>
        <w:rPr>
          <w:lang w:val="en-GB"/>
        </w:rPr>
      </w:pPr>
      <w:r w:rsidRPr="001C772A">
        <w:rPr>
          <w:lang w:val="en-GB"/>
        </w:rPr>
        <w:t xml:space="preserve">Assuming the flow velocity inside the discharge pipe to be </w:t>
      </w:r>
      <w:r w:rsidRPr="00361931">
        <w:rPr>
          <w:lang w:val="en-GB"/>
        </w:rPr>
        <w:t xml:space="preserve">limited to 2.5m/s and </w:t>
      </w:r>
      <w:r w:rsidRPr="001C772A">
        <w:rPr>
          <w:lang w:val="en-GB"/>
        </w:rPr>
        <w:t>applying the equation:</w:t>
      </w:r>
    </w:p>
    <w:p w:rsidR="002B37EE" w:rsidRPr="001C772A" w:rsidRDefault="002B37EE" w:rsidP="002B37EE">
      <w:pPr>
        <w:ind w:left="362" w:hanging="362"/>
        <w:rPr>
          <w:rFonts w:eastAsia="Times New Roman"/>
          <w:bCs/>
          <w:color w:val="000000"/>
          <w:szCs w:val="20"/>
          <w:lang w:val="en-GB"/>
        </w:rPr>
      </w:pPr>
      <w:r w:rsidRPr="001C772A">
        <w:rPr>
          <w:rFonts w:eastAsia="Times New Roman"/>
          <w:b/>
          <w:bCs/>
          <w:color w:val="000000"/>
          <w:szCs w:val="20"/>
          <w:lang w:val="en-GB"/>
        </w:rPr>
        <w:tab/>
        <w:t xml:space="preserve">             </w:t>
      </w:r>
      <w:r w:rsidRPr="001C772A">
        <w:rPr>
          <w:rFonts w:eastAsia="Times New Roman"/>
          <w:bCs/>
          <w:color w:val="000000"/>
          <w:szCs w:val="20"/>
          <w:lang w:val="en-GB"/>
        </w:rPr>
        <w:t>Q = V * A</w:t>
      </w:r>
    </w:p>
    <w:p w:rsidR="002B37EE" w:rsidRPr="001C772A" w:rsidRDefault="002B37EE" w:rsidP="002B37EE">
      <w:pPr>
        <w:ind w:left="361" w:hanging="361"/>
        <w:rPr>
          <w:rFonts w:eastAsia="Times New Roman"/>
          <w:szCs w:val="24"/>
          <w:lang w:val="en-GB"/>
        </w:rPr>
      </w:pPr>
      <w:r w:rsidRPr="001C772A">
        <w:rPr>
          <w:rFonts w:eastAsia="Times New Roman"/>
          <w:szCs w:val="24"/>
          <w:lang w:val="en-GB"/>
        </w:rPr>
        <w:tab/>
      </w:r>
      <w:r w:rsidRPr="001C772A">
        <w:rPr>
          <w:rFonts w:eastAsia="Times New Roman"/>
          <w:szCs w:val="24"/>
          <w:lang w:val="en-GB"/>
        </w:rPr>
        <w:tab/>
        <w:t xml:space="preserve"> Where    Q</w:t>
      </w:r>
      <w:r w:rsidRPr="001C772A">
        <w:rPr>
          <w:rFonts w:eastAsia="Times New Roman"/>
          <w:szCs w:val="24"/>
          <w:lang w:val="en-GB"/>
        </w:rPr>
        <w:tab/>
        <w:t>:</w:t>
      </w:r>
      <w:r w:rsidRPr="001C772A">
        <w:rPr>
          <w:rFonts w:eastAsia="Times New Roman"/>
          <w:szCs w:val="24"/>
          <w:lang w:val="en-GB"/>
        </w:rPr>
        <w:tab/>
        <w:t>flow rate [m</w:t>
      </w:r>
      <w:r w:rsidRPr="001C772A">
        <w:rPr>
          <w:rFonts w:eastAsia="Times New Roman"/>
          <w:szCs w:val="24"/>
          <w:vertAlign w:val="superscript"/>
          <w:lang w:val="en-GB"/>
        </w:rPr>
        <w:t>3</w:t>
      </w:r>
      <w:r w:rsidRPr="001C772A">
        <w:rPr>
          <w:rFonts w:eastAsia="Times New Roman"/>
          <w:szCs w:val="24"/>
          <w:lang w:val="en-GB"/>
        </w:rPr>
        <w:t>/s]</w:t>
      </w:r>
    </w:p>
    <w:p w:rsidR="002B37EE" w:rsidRPr="001C772A" w:rsidRDefault="002B37EE" w:rsidP="002B37EE">
      <w:pPr>
        <w:ind w:left="361" w:hanging="361"/>
        <w:rPr>
          <w:rFonts w:eastAsia="Times New Roman"/>
          <w:szCs w:val="24"/>
          <w:lang w:val="en-GB"/>
        </w:rPr>
      </w:pPr>
      <w:r w:rsidRPr="001C772A">
        <w:rPr>
          <w:rFonts w:eastAsia="Times New Roman"/>
          <w:szCs w:val="24"/>
          <w:lang w:val="en-GB"/>
        </w:rPr>
        <w:tab/>
      </w:r>
      <w:r w:rsidRPr="001C772A">
        <w:rPr>
          <w:rFonts w:eastAsia="Times New Roman"/>
          <w:szCs w:val="24"/>
          <w:lang w:val="en-GB"/>
        </w:rPr>
        <w:tab/>
      </w:r>
      <w:r w:rsidRPr="001C772A">
        <w:rPr>
          <w:rFonts w:eastAsia="Times New Roman"/>
          <w:szCs w:val="24"/>
          <w:lang w:val="en-GB"/>
        </w:rPr>
        <w:tab/>
        <w:t xml:space="preserve">    V</w:t>
      </w:r>
      <w:r w:rsidRPr="001C772A">
        <w:rPr>
          <w:rFonts w:eastAsia="Times New Roman"/>
          <w:szCs w:val="24"/>
          <w:lang w:val="en-GB"/>
        </w:rPr>
        <w:tab/>
        <w:t>:</w:t>
      </w:r>
      <w:r w:rsidRPr="001C772A">
        <w:rPr>
          <w:rFonts w:eastAsia="Times New Roman"/>
          <w:szCs w:val="24"/>
          <w:lang w:val="en-GB"/>
        </w:rPr>
        <w:tab/>
        <w:t>flow velocity [m/s]</w:t>
      </w:r>
    </w:p>
    <w:p w:rsidR="002B37EE" w:rsidRPr="00A236EE" w:rsidRDefault="002B37EE" w:rsidP="002B37EE">
      <w:pPr>
        <w:ind w:left="361" w:hanging="361"/>
        <w:rPr>
          <w:rFonts w:eastAsia="Times New Roman"/>
          <w:lang w:val="en-GB"/>
        </w:rPr>
      </w:pPr>
      <w:r w:rsidRPr="00A236EE">
        <w:rPr>
          <w:rFonts w:eastAsia="Times New Roman"/>
          <w:lang w:val="en-GB"/>
        </w:rPr>
        <w:tab/>
      </w:r>
      <w:r w:rsidRPr="00A236EE">
        <w:rPr>
          <w:rFonts w:eastAsia="Times New Roman"/>
          <w:lang w:val="en-GB"/>
        </w:rPr>
        <w:tab/>
      </w:r>
      <w:r w:rsidRPr="00A236EE">
        <w:rPr>
          <w:rFonts w:eastAsia="Times New Roman"/>
          <w:lang w:val="en-GB"/>
        </w:rPr>
        <w:tab/>
        <w:t xml:space="preserve">    A</w:t>
      </w:r>
      <w:r w:rsidRPr="00A236EE">
        <w:rPr>
          <w:rFonts w:eastAsia="Times New Roman"/>
          <w:lang w:val="en-GB"/>
        </w:rPr>
        <w:tab/>
        <w:t>:</w:t>
      </w:r>
      <w:r w:rsidRPr="00A236EE">
        <w:rPr>
          <w:rFonts w:eastAsia="Times New Roman"/>
          <w:lang w:val="en-GB"/>
        </w:rPr>
        <w:tab/>
        <w:t>cross-section area [m</w:t>
      </w:r>
      <w:r w:rsidRPr="00A236EE">
        <w:rPr>
          <w:rFonts w:eastAsia="Times New Roman"/>
          <w:vertAlign w:val="superscript"/>
          <w:lang w:val="en-GB"/>
        </w:rPr>
        <w:t>2</w:t>
      </w:r>
      <w:r w:rsidRPr="00A236EE">
        <w:rPr>
          <w:rFonts w:eastAsia="Times New Roman"/>
          <w:lang w:val="en-GB"/>
        </w:rPr>
        <w:t>]</w:t>
      </w:r>
      <w:r w:rsidR="006F3003">
        <w:rPr>
          <w:rFonts w:eastAsia="Times New Roman"/>
          <w:lang w:val="en-GB"/>
        </w:rPr>
        <w:t xml:space="preserve"> </w:t>
      </w:r>
      <w:r>
        <w:rPr>
          <w:rFonts w:eastAsia="Times New Roman"/>
          <w:lang w:val="en-GB"/>
        </w:rPr>
        <w:t xml:space="preserve">=  </w:t>
      </w:r>
      <m:oMath>
        <m:f>
          <m:fPr>
            <m:ctrlPr>
              <w:rPr>
                <w:rFonts w:ascii="Cambria Math" w:eastAsia="Times New Roman" w:hAnsi="Cambria Math"/>
                <w:i/>
                <w:lang w:val="en-GB"/>
              </w:rPr>
            </m:ctrlPr>
          </m:fPr>
          <m:num>
            <m:r>
              <w:rPr>
                <w:rFonts w:ascii="Cambria Math" w:eastAsia="Times New Roman" w:hAnsi="Cambria Math"/>
                <w:lang w:val="en-GB"/>
              </w:rPr>
              <m:t>π</m:t>
            </m:r>
            <m:sSup>
              <m:sSupPr>
                <m:ctrlPr>
                  <w:rPr>
                    <w:rFonts w:ascii="Cambria Math" w:eastAsia="Times New Roman" w:hAnsi="Cambria Math"/>
                    <w:i/>
                    <w:lang w:val="en-GB"/>
                  </w:rPr>
                </m:ctrlPr>
              </m:sSupPr>
              <m:e>
                <m:r>
                  <w:rPr>
                    <w:rFonts w:ascii="Cambria Math" w:eastAsia="Times New Roman" w:hAnsi="Cambria Math"/>
                    <w:lang w:val="en-GB"/>
                  </w:rPr>
                  <m:t>D</m:t>
                </m:r>
              </m:e>
              <m:sup>
                <m:r>
                  <w:rPr>
                    <w:rFonts w:ascii="Cambria Math" w:eastAsia="Times New Roman" w:hAnsi="Cambria Math"/>
                    <w:lang w:val="en-GB"/>
                  </w:rPr>
                  <m:t>2</m:t>
                </m:r>
              </m:sup>
            </m:sSup>
          </m:num>
          <m:den>
            <m:r>
              <w:rPr>
                <w:rFonts w:ascii="Cambria Math" w:eastAsia="Times New Roman" w:hAnsi="Cambria Math"/>
                <w:lang w:val="en-GB"/>
              </w:rPr>
              <m:t>4</m:t>
            </m:r>
          </m:den>
        </m:f>
      </m:oMath>
    </w:p>
    <w:p w:rsidR="002B37EE" w:rsidRDefault="002B37EE" w:rsidP="002B37EE">
      <w:pPr>
        <w:ind w:left="361" w:hanging="361"/>
        <w:rPr>
          <w:rFonts w:eastAsia="Times New Roman"/>
          <w:lang w:val="en-GB"/>
        </w:rPr>
      </w:pPr>
      <w:r w:rsidRPr="00A236EE">
        <w:rPr>
          <w:rFonts w:eastAsia="Times New Roman"/>
          <w:lang w:val="en-GB"/>
        </w:rPr>
        <w:t xml:space="preserve">                      D</w:t>
      </w:r>
      <w:r>
        <w:rPr>
          <w:rFonts w:eastAsia="Times New Roman"/>
          <w:lang w:val="en-GB"/>
        </w:rPr>
        <w:t xml:space="preserve"> </w:t>
      </w:r>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Q*4</m:t>
                </m:r>
              </m:num>
              <m:den>
                <m:r>
                  <w:rPr>
                    <w:rFonts w:ascii="Cambria Math" w:eastAsia="Times New Roman" w:hAnsi="Cambria Math"/>
                    <w:sz w:val="32"/>
                    <w:szCs w:val="32"/>
                    <w:lang w:val="en-GB"/>
                  </w:rPr>
                  <m:t>V*3.14</m:t>
                </m:r>
              </m:den>
            </m:f>
          </m:e>
        </m:rad>
      </m:oMath>
      <w:r>
        <w:rPr>
          <w:rFonts w:eastAsia="Times New Roman"/>
          <w:lang w:val="en-GB"/>
        </w:rPr>
        <w:t xml:space="preserve">                   </w:t>
      </w:r>
    </w:p>
    <w:p w:rsidR="002B37EE" w:rsidRDefault="002B37EE" w:rsidP="002B37EE">
      <w:pPr>
        <w:ind w:left="361" w:hanging="361"/>
        <w:rPr>
          <w:rFonts w:eastAsia="Times New Roman"/>
          <w:lang w:val="en-GB"/>
        </w:rPr>
      </w:pPr>
      <w:r w:rsidRPr="001C772A">
        <w:rPr>
          <w:rFonts w:eastAsia="Times New Roman"/>
          <w:szCs w:val="24"/>
          <w:lang w:val="en-GB"/>
        </w:rPr>
        <w:t>Substituting the known values in the above equation</w:t>
      </w:r>
    </w:p>
    <w:p w:rsidR="002B37EE" w:rsidRDefault="002B37EE" w:rsidP="002B37EE">
      <w:pPr>
        <w:ind w:left="361" w:hanging="361"/>
        <w:rPr>
          <w:rFonts w:eastAsia="Times New Roman"/>
          <w:lang w:val="en-GB"/>
        </w:rPr>
      </w:pPr>
      <w:r w:rsidRPr="00A236EE">
        <w:rPr>
          <w:rFonts w:eastAsia="Times New Roman"/>
          <w:lang w:val="en-GB"/>
        </w:rPr>
        <w:t xml:space="preserve">                      D</w:t>
      </w:r>
      <w:r>
        <w:rPr>
          <w:rFonts w:eastAsia="Times New Roman"/>
          <w:lang w:val="en-GB"/>
        </w:rPr>
        <w:t xml:space="preserve"> </w:t>
      </w:r>
      <w:r w:rsidRPr="00A236EE">
        <w:rPr>
          <w:rFonts w:eastAsia="Times New Roman"/>
          <w:lang w:val="en-GB"/>
        </w:rPr>
        <w:t xml:space="preserve">= </w:t>
      </w:r>
      <w:r>
        <w:rPr>
          <w:rFonts w:eastAsia="Times New Roman"/>
          <w:lang w:val="en-GB"/>
        </w:rPr>
        <w:t xml:space="preserve">  </w:t>
      </w:r>
      <m:oMath>
        <m:rad>
          <m:radPr>
            <m:degHide m:val="1"/>
            <m:ctrlPr>
              <w:rPr>
                <w:rFonts w:ascii="Cambria Math" w:eastAsia="Times New Roman" w:hAnsi="Cambria Math"/>
                <w:i/>
                <w:sz w:val="32"/>
                <w:szCs w:val="32"/>
                <w:lang w:val="en-GB"/>
              </w:rPr>
            </m:ctrlPr>
          </m:radPr>
          <m:deg/>
          <m:e>
            <m:f>
              <m:fPr>
                <m:ctrlPr>
                  <w:rPr>
                    <w:rFonts w:ascii="Cambria Math" w:eastAsia="Times New Roman" w:hAnsi="Cambria Math"/>
                    <w:i/>
                    <w:sz w:val="32"/>
                    <w:szCs w:val="32"/>
                    <w:lang w:val="en-GB"/>
                  </w:rPr>
                </m:ctrlPr>
              </m:fPr>
              <m:num>
                <m:r>
                  <w:rPr>
                    <w:rFonts w:ascii="Cambria Math" w:eastAsia="Times New Roman" w:hAnsi="Cambria Math"/>
                    <w:sz w:val="32"/>
                    <w:szCs w:val="32"/>
                    <w:lang w:val="en-GB"/>
                  </w:rPr>
                  <m:t>0.07*4</m:t>
                </m:r>
              </m:num>
              <m:den>
                <m:r>
                  <w:rPr>
                    <w:rFonts w:ascii="Cambria Math" w:eastAsia="Times New Roman" w:hAnsi="Cambria Math"/>
                    <w:sz w:val="32"/>
                    <w:szCs w:val="32"/>
                    <w:lang w:val="en-GB"/>
                  </w:rPr>
                  <m:t>2.5*3.14</m:t>
                </m:r>
              </m:den>
            </m:f>
          </m:e>
        </m:rad>
      </m:oMath>
      <w:r>
        <w:rPr>
          <w:rFonts w:eastAsia="Times New Roman"/>
          <w:lang w:val="en-GB"/>
        </w:rPr>
        <w:t xml:space="preserve">              </w:t>
      </w:r>
      <w:r w:rsidRPr="001C772A">
        <w:rPr>
          <w:rFonts w:eastAsia="Times New Roman"/>
          <w:lang w:val="en-GB"/>
        </w:rPr>
        <w:t>=</w:t>
      </w:r>
      <w:r>
        <w:rPr>
          <w:rFonts w:eastAsia="Times New Roman"/>
          <w:lang w:val="en-GB"/>
        </w:rPr>
        <w:t xml:space="preserve"> </w:t>
      </w:r>
      <w:r w:rsidRPr="001C772A">
        <w:rPr>
          <w:rFonts w:eastAsia="Times New Roman"/>
          <w:lang w:val="en-GB"/>
        </w:rPr>
        <w:t>0.188862m</w:t>
      </w:r>
      <w:r>
        <w:rPr>
          <w:rFonts w:eastAsia="Times New Roman"/>
          <w:lang w:val="en-GB"/>
        </w:rPr>
        <w:t xml:space="preserve"> </w:t>
      </w:r>
      <w:r w:rsidRPr="001C772A">
        <w:rPr>
          <w:rFonts w:eastAsia="Times New Roman"/>
          <w:lang w:val="en-GB"/>
        </w:rPr>
        <w:t>=</w:t>
      </w:r>
      <w:r>
        <w:rPr>
          <w:rFonts w:eastAsia="Times New Roman"/>
          <w:lang w:val="en-GB"/>
        </w:rPr>
        <w:t xml:space="preserve">   </w:t>
      </w:r>
      <w:r w:rsidRPr="001C772A">
        <w:rPr>
          <w:rFonts w:eastAsia="Times New Roman"/>
          <w:lang w:val="en-GB"/>
        </w:rPr>
        <w:t xml:space="preserve">0.188862m * 1000 =188.86mm </w:t>
      </w:r>
    </w:p>
    <w:p w:rsidR="002B37EE" w:rsidRPr="001C772A" w:rsidRDefault="002B37EE" w:rsidP="002B37EE">
      <w:pPr>
        <w:ind w:left="361" w:hanging="361"/>
        <w:rPr>
          <w:rFonts w:eastAsia="Times New Roman"/>
          <w:b/>
          <w:bCs/>
          <w:lang w:val="en-GB"/>
        </w:rPr>
      </w:pPr>
      <w:proofErr w:type="gramStart"/>
      <w:r w:rsidRPr="001C772A">
        <w:rPr>
          <w:rFonts w:eastAsia="Times New Roman"/>
          <w:lang w:val="en-GB"/>
        </w:rPr>
        <w:t>the</w:t>
      </w:r>
      <w:proofErr w:type="gramEnd"/>
      <w:r w:rsidRPr="001C772A">
        <w:rPr>
          <w:rFonts w:eastAsia="Times New Roman"/>
          <w:lang w:val="en-GB"/>
        </w:rPr>
        <w:t xml:space="preserve"> pump discharge pipe diameter is selected to be </w:t>
      </w:r>
      <w:r w:rsidRPr="001C772A">
        <w:rPr>
          <w:rFonts w:eastAsia="Times New Roman"/>
          <w:b/>
          <w:bCs/>
          <w:lang w:val="en-GB"/>
        </w:rPr>
        <w:t xml:space="preserve">DN200. </w:t>
      </w:r>
    </w:p>
    <w:p w:rsidR="00F11014" w:rsidRDefault="00F11014" w:rsidP="002B37EE">
      <w:pPr>
        <w:rPr>
          <w:b/>
        </w:rPr>
      </w:pPr>
      <w:bookmarkStart w:id="268" w:name="_Toc473554295"/>
    </w:p>
    <w:p w:rsidR="002B37EE" w:rsidRPr="00E5421B" w:rsidRDefault="002B37EE" w:rsidP="002B37EE">
      <w:pPr>
        <w:rPr>
          <w:b/>
        </w:rPr>
      </w:pPr>
      <w:r w:rsidRPr="00E5421B">
        <w:rPr>
          <w:b/>
        </w:rPr>
        <w:t xml:space="preserve">Determination of actual velocity for suction and discharge pipes </w:t>
      </w:r>
      <w:proofErr w:type="spellStart"/>
      <w:r w:rsidRPr="00E5421B">
        <w:rPr>
          <w:b/>
        </w:rPr>
        <w:t>V</w:t>
      </w:r>
      <w:r w:rsidRPr="00E5421B">
        <w:rPr>
          <w:b/>
          <w:vertAlign w:val="subscript"/>
        </w:rPr>
        <w:t>s</w:t>
      </w:r>
      <w:proofErr w:type="spellEnd"/>
      <w:r w:rsidRPr="00E5421B">
        <w:rPr>
          <w:b/>
          <w:vertAlign w:val="subscript"/>
        </w:rPr>
        <w:t xml:space="preserve"> </w:t>
      </w:r>
      <w:r w:rsidRPr="00E5421B">
        <w:rPr>
          <w:b/>
        </w:rPr>
        <w:t xml:space="preserve">and </w:t>
      </w:r>
      <w:proofErr w:type="spellStart"/>
      <w:proofErr w:type="gramStart"/>
      <w:r w:rsidRPr="00E5421B">
        <w:rPr>
          <w:b/>
        </w:rPr>
        <w:t>V</w:t>
      </w:r>
      <w:r w:rsidRPr="00E5421B">
        <w:rPr>
          <w:b/>
          <w:vertAlign w:val="subscript"/>
        </w:rPr>
        <w:t>d</w:t>
      </w:r>
      <w:proofErr w:type="spellEnd"/>
      <w:proofErr w:type="gramEnd"/>
      <w:r w:rsidRPr="00E5421B">
        <w:rPr>
          <w:b/>
        </w:rPr>
        <w:t xml:space="preserve"> respectively.</w:t>
      </w:r>
      <w:bookmarkEnd w:id="268"/>
    </w:p>
    <w:p w:rsidR="002B37EE" w:rsidRPr="001C772A" w:rsidRDefault="002B37EE" w:rsidP="002B37EE">
      <w:pPr>
        <w:ind w:left="361" w:hanging="361"/>
        <w:rPr>
          <w:rFonts w:eastAsia="Times New Roman"/>
          <w:lang w:val="en-GB"/>
        </w:rPr>
      </w:pPr>
      <w:r w:rsidRPr="001C772A">
        <w:rPr>
          <w:rFonts w:eastAsia="Times New Roman"/>
          <w:lang w:val="en-GB"/>
        </w:rPr>
        <w:t>Applying the equation:</w:t>
      </w:r>
    </w:p>
    <w:p w:rsidR="002B37EE" w:rsidRPr="001C772A" w:rsidRDefault="002B37EE" w:rsidP="002B37EE">
      <w:pPr>
        <w:ind w:left="362" w:hanging="362"/>
        <w:rPr>
          <w:rFonts w:eastAsia="Times New Roman"/>
          <w:bCs/>
          <w:color w:val="000000"/>
          <w:lang w:val="en-GB"/>
        </w:rPr>
      </w:pPr>
      <w:r w:rsidRPr="001C772A">
        <w:rPr>
          <w:rFonts w:eastAsia="Times New Roman"/>
          <w:b/>
          <w:bCs/>
          <w:color w:val="000000"/>
          <w:lang w:val="en-GB"/>
        </w:rPr>
        <w:tab/>
        <w:t xml:space="preserve">             </w:t>
      </w:r>
      <w:r w:rsidRPr="001C772A">
        <w:rPr>
          <w:rFonts w:eastAsia="Times New Roman"/>
          <w:bCs/>
          <w:color w:val="000000"/>
          <w:lang w:val="en-GB"/>
        </w:rPr>
        <w:t>Q = V * A</w:t>
      </w:r>
    </w:p>
    <w:p w:rsidR="002B37EE" w:rsidRPr="001C772A" w:rsidRDefault="002B37EE" w:rsidP="002B37EE">
      <w:pPr>
        <w:ind w:left="361" w:hanging="361"/>
        <w:rPr>
          <w:rFonts w:eastAsia="Times New Roman"/>
          <w:lang w:val="en-GB"/>
        </w:rPr>
      </w:pPr>
      <w:r w:rsidRPr="001C772A">
        <w:rPr>
          <w:rFonts w:eastAsia="Times New Roman"/>
          <w:lang w:val="en-GB"/>
        </w:rPr>
        <w:tab/>
      </w:r>
      <w:r w:rsidRPr="001C772A">
        <w:rPr>
          <w:rFonts w:eastAsia="Times New Roman"/>
          <w:lang w:val="en-GB"/>
        </w:rPr>
        <w:tab/>
        <w:t xml:space="preserve"> Where    Q</w:t>
      </w:r>
      <w:r w:rsidRPr="001C772A">
        <w:rPr>
          <w:rFonts w:eastAsia="Times New Roman"/>
          <w:lang w:val="en-GB"/>
        </w:rPr>
        <w:tab/>
        <w:t>:</w:t>
      </w:r>
      <w:r w:rsidRPr="001C772A">
        <w:rPr>
          <w:rFonts w:eastAsia="Times New Roman"/>
          <w:lang w:val="en-GB"/>
        </w:rPr>
        <w:tab/>
        <w:t>flow rate [m</w:t>
      </w:r>
      <w:r w:rsidRPr="001C772A">
        <w:rPr>
          <w:rFonts w:eastAsia="Times New Roman"/>
          <w:vertAlign w:val="superscript"/>
          <w:lang w:val="en-GB"/>
        </w:rPr>
        <w:t>3</w:t>
      </w:r>
      <w:r w:rsidRPr="001C772A">
        <w:rPr>
          <w:rFonts w:eastAsia="Times New Roman"/>
          <w:lang w:val="en-GB"/>
        </w:rPr>
        <w:t>/s]</w:t>
      </w:r>
    </w:p>
    <w:p w:rsidR="002B37EE" w:rsidRPr="001C772A" w:rsidRDefault="002B37EE" w:rsidP="002B37EE">
      <w:pPr>
        <w:ind w:left="361" w:hanging="361"/>
        <w:rPr>
          <w:rFonts w:eastAsia="Times New Roman"/>
          <w:lang w:val="en-GB"/>
        </w:rPr>
      </w:pPr>
      <w:r w:rsidRPr="001C772A">
        <w:rPr>
          <w:rFonts w:eastAsia="Times New Roman"/>
          <w:lang w:val="en-GB"/>
        </w:rPr>
        <w:tab/>
      </w:r>
      <w:r w:rsidRPr="001C772A">
        <w:rPr>
          <w:rFonts w:eastAsia="Times New Roman"/>
          <w:lang w:val="en-GB"/>
        </w:rPr>
        <w:tab/>
      </w:r>
      <w:r w:rsidRPr="001C772A">
        <w:rPr>
          <w:rFonts w:eastAsia="Times New Roman"/>
          <w:lang w:val="en-GB"/>
        </w:rPr>
        <w:tab/>
        <w:t xml:space="preserve">    V</w:t>
      </w:r>
      <w:r w:rsidRPr="001C772A">
        <w:rPr>
          <w:rFonts w:eastAsia="Times New Roman"/>
          <w:lang w:val="en-GB"/>
        </w:rPr>
        <w:tab/>
        <w:t>:</w:t>
      </w:r>
      <w:r w:rsidRPr="001C772A">
        <w:rPr>
          <w:rFonts w:eastAsia="Times New Roman"/>
          <w:lang w:val="en-GB"/>
        </w:rPr>
        <w:tab/>
        <w:t>flow velocity [m/s]</w:t>
      </w:r>
    </w:p>
    <w:p w:rsidR="002B37EE" w:rsidRPr="001C772A" w:rsidRDefault="002B37EE" w:rsidP="002B37EE">
      <w:pPr>
        <w:ind w:left="361" w:hanging="361"/>
        <w:rPr>
          <w:rFonts w:eastAsia="Times New Roman"/>
          <w:lang w:val="en-GB"/>
        </w:rPr>
      </w:pPr>
      <w:r w:rsidRPr="001C772A">
        <w:rPr>
          <w:rFonts w:eastAsia="Times New Roman"/>
          <w:lang w:val="en-GB"/>
        </w:rPr>
        <w:tab/>
      </w:r>
      <w:r w:rsidRPr="001C772A">
        <w:rPr>
          <w:rFonts w:eastAsia="Times New Roman"/>
          <w:lang w:val="en-GB"/>
        </w:rPr>
        <w:tab/>
      </w:r>
      <w:r w:rsidRPr="001C772A">
        <w:rPr>
          <w:rFonts w:eastAsia="Times New Roman"/>
          <w:lang w:val="en-GB"/>
        </w:rPr>
        <w:tab/>
        <w:t xml:space="preserve">    A</w:t>
      </w:r>
      <w:r w:rsidRPr="001C772A">
        <w:rPr>
          <w:rFonts w:eastAsia="Times New Roman"/>
          <w:lang w:val="en-GB"/>
        </w:rPr>
        <w:tab/>
        <w:t>:</w:t>
      </w:r>
      <w:r w:rsidRPr="001C772A">
        <w:rPr>
          <w:rFonts w:eastAsia="Times New Roman"/>
          <w:lang w:val="en-GB"/>
        </w:rPr>
        <w:tab/>
        <w:t>cross-section area [m</w:t>
      </w:r>
      <w:r w:rsidRPr="001C772A">
        <w:rPr>
          <w:rFonts w:eastAsia="Times New Roman"/>
          <w:vertAlign w:val="superscript"/>
          <w:lang w:val="en-GB"/>
        </w:rPr>
        <w:t>2</w:t>
      </w:r>
      <w:r w:rsidRPr="001C772A">
        <w:rPr>
          <w:rFonts w:eastAsia="Times New Roman"/>
          <w:lang w:val="en-GB"/>
        </w:rPr>
        <w:t xml:space="preserve">] = </w:t>
      </w:r>
      <w:r w:rsidR="00361931">
        <w:rPr>
          <w:rFonts w:eastAsia="Times New Roman"/>
          <w:lang w:val="en-GB"/>
        </w:rPr>
        <w:t>π</w:t>
      </w:r>
      <w:r w:rsidRPr="001C772A">
        <w:rPr>
          <w:rFonts w:eastAsia="Times New Roman"/>
          <w:lang w:val="en-GB"/>
        </w:rPr>
        <w:t>D</w:t>
      </w:r>
      <w:r w:rsidRPr="001C772A">
        <w:rPr>
          <w:rFonts w:eastAsia="Times New Roman"/>
          <w:vertAlign w:val="superscript"/>
          <w:lang w:val="en-GB"/>
        </w:rPr>
        <w:t>2</w:t>
      </w:r>
      <w:r w:rsidRPr="001C772A">
        <w:rPr>
          <w:rFonts w:eastAsia="Times New Roman"/>
          <w:lang w:val="en-GB"/>
        </w:rPr>
        <w:t>/4</w:t>
      </w:r>
    </w:p>
    <w:p w:rsidR="002B37EE" w:rsidRPr="001C772A" w:rsidRDefault="00DA3DCD" w:rsidP="002B37EE">
      <w:pPr>
        <w:ind w:left="361" w:hanging="361"/>
        <w:rPr>
          <w:rFonts w:eastAsia="Times New Roman"/>
          <w:b/>
          <w:bCs/>
          <w:lang w:val="en-GB"/>
        </w:rPr>
      </w:pPr>
      <w:r>
        <w:rPr>
          <w:rFonts w:eastAsia="Times New Roman"/>
          <w:bCs/>
          <w:color w:val="000000"/>
          <w:lang w:val="en-GB"/>
        </w:rPr>
        <w:t xml:space="preserve"> </w:t>
      </w:r>
      <w:r w:rsidR="002B37EE" w:rsidRPr="001C772A">
        <w:rPr>
          <w:rFonts w:eastAsia="Times New Roman"/>
          <w:bCs/>
          <w:color w:val="000000"/>
          <w:lang w:val="en-GB"/>
        </w:rPr>
        <w:t xml:space="preserve"> </w:t>
      </w:r>
      <w:proofErr w:type="spellStart"/>
      <w:r w:rsidR="002B37EE" w:rsidRPr="001C772A">
        <w:rPr>
          <w:rFonts w:eastAsia="Times New Roman"/>
          <w:bCs/>
          <w:color w:val="000000"/>
          <w:lang w:val="en-GB"/>
        </w:rPr>
        <w:t>V</w:t>
      </w:r>
      <w:r w:rsidR="002B37EE" w:rsidRPr="001C772A">
        <w:rPr>
          <w:rFonts w:eastAsia="Times New Roman"/>
          <w:bCs/>
          <w:color w:val="000000"/>
          <w:vertAlign w:val="subscript"/>
          <w:lang w:val="en-GB"/>
        </w:rPr>
        <w:t>s</w:t>
      </w:r>
      <w:proofErr w:type="spellEnd"/>
      <w:r w:rsidR="002B37EE" w:rsidRPr="001C772A">
        <w:rPr>
          <w:rFonts w:eastAsia="Times New Roman"/>
          <w:bCs/>
          <w:color w:val="000000"/>
          <w:vertAlign w:val="subscript"/>
          <w:lang w:val="en-GB"/>
        </w:rPr>
        <w:tab/>
      </w:r>
      <w:r w:rsidR="002B37EE" w:rsidRPr="001C772A">
        <w:rPr>
          <w:rFonts w:eastAsia="Times New Roman"/>
          <w:bCs/>
          <w:color w:val="000000"/>
          <w:lang w:val="en-GB"/>
        </w:rPr>
        <w:t xml:space="preserve"> </w:t>
      </w:r>
      <w:r w:rsidR="002B37EE" w:rsidRPr="001C772A">
        <w:rPr>
          <w:rFonts w:eastAsia="Times New Roman"/>
          <w:bCs/>
          <w:color w:val="000000"/>
          <w:lang w:val="en-GB"/>
        </w:rPr>
        <w:tab/>
        <w:t xml:space="preserve">= </w:t>
      </w:r>
      <w:r w:rsidR="002B37EE" w:rsidRPr="001C772A">
        <w:rPr>
          <w:rFonts w:eastAsia="Times New Roman"/>
          <w:bCs/>
          <w:color w:val="000000"/>
          <w:lang w:val="en-GB"/>
        </w:rPr>
        <w:tab/>
        <w:t>Q / A</w:t>
      </w:r>
    </w:p>
    <w:p w:rsidR="002B37EE" w:rsidRPr="001C772A" w:rsidRDefault="002B37EE" w:rsidP="002B37EE">
      <w:pPr>
        <w:ind w:left="361" w:hanging="361"/>
        <w:rPr>
          <w:rFonts w:eastAsia="Times New Roman"/>
          <w:b/>
          <w:bCs/>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 xml:space="preserve">(70/1000*4) </w:t>
      </w:r>
      <w:proofErr w:type="gramStart"/>
      <w:r w:rsidRPr="001C772A">
        <w:rPr>
          <w:rFonts w:eastAsia="Times New Roman"/>
          <w:bCs/>
          <w:color w:val="000000"/>
          <w:lang w:val="en-GB"/>
        </w:rPr>
        <w:t>/(</w:t>
      </w:r>
      <w:proofErr w:type="gramEnd"/>
      <w:r w:rsidRPr="001C772A">
        <w:rPr>
          <w:rFonts w:eastAsia="Times New Roman"/>
          <w:bCs/>
          <w:color w:val="000000"/>
          <w:lang w:val="en-GB"/>
        </w:rPr>
        <w:t>3.14*0.35*0.35)</w:t>
      </w:r>
    </w:p>
    <w:p w:rsidR="002B37EE" w:rsidRPr="001C772A" w:rsidRDefault="002B37EE" w:rsidP="002B37EE">
      <w:pPr>
        <w:ind w:left="361" w:hanging="361"/>
        <w:rPr>
          <w:rFonts w:eastAsia="Times New Roman"/>
          <w:b/>
          <w:bCs/>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0.28 /0.38465</w:t>
      </w:r>
    </w:p>
    <w:p w:rsidR="002B37EE" w:rsidRPr="001C772A" w:rsidRDefault="002B37EE" w:rsidP="002B37EE">
      <w:pPr>
        <w:ind w:left="361" w:hanging="361"/>
        <w:rPr>
          <w:rFonts w:eastAsia="Times New Roman"/>
          <w:bCs/>
          <w:color w:val="000000"/>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0.7</w:t>
      </w:r>
      <w:r w:rsidR="00F67B97">
        <w:rPr>
          <w:rFonts w:eastAsia="Times New Roman"/>
          <w:bCs/>
          <w:color w:val="000000"/>
          <w:lang w:val="en-GB"/>
        </w:rPr>
        <w:t xml:space="preserve">3 </w:t>
      </w:r>
      <w:r w:rsidRPr="001C772A">
        <w:rPr>
          <w:rFonts w:eastAsia="Times New Roman"/>
          <w:bCs/>
          <w:color w:val="000000"/>
          <w:lang w:val="en-GB"/>
        </w:rPr>
        <w:t>m/s is suction velocity</w:t>
      </w:r>
    </w:p>
    <w:p w:rsidR="002B37EE" w:rsidRPr="001C772A" w:rsidRDefault="00DA3DCD" w:rsidP="002B37EE">
      <w:pPr>
        <w:tabs>
          <w:tab w:val="left" w:pos="720"/>
          <w:tab w:val="left" w:pos="1440"/>
          <w:tab w:val="left" w:pos="2160"/>
          <w:tab w:val="left" w:pos="2880"/>
          <w:tab w:val="center" w:pos="5220"/>
        </w:tabs>
        <w:ind w:left="361" w:hanging="361"/>
        <w:rPr>
          <w:rFonts w:eastAsia="Times New Roman"/>
          <w:b/>
          <w:bCs/>
          <w:lang w:val="en-GB"/>
        </w:rPr>
      </w:pPr>
      <w:r>
        <w:rPr>
          <w:rFonts w:eastAsia="Times New Roman"/>
          <w:bCs/>
          <w:color w:val="000000"/>
          <w:lang w:val="en-GB"/>
        </w:rPr>
        <w:t xml:space="preserve"> </w:t>
      </w:r>
      <w:proofErr w:type="spellStart"/>
      <w:proofErr w:type="gramStart"/>
      <w:r w:rsidR="002B37EE" w:rsidRPr="001C772A">
        <w:rPr>
          <w:rFonts w:eastAsia="Times New Roman"/>
          <w:bCs/>
          <w:color w:val="000000"/>
          <w:lang w:val="en-GB"/>
        </w:rPr>
        <w:t>V</w:t>
      </w:r>
      <w:r w:rsidR="002B37EE" w:rsidRPr="001C772A">
        <w:rPr>
          <w:rFonts w:eastAsia="Times New Roman"/>
          <w:bCs/>
          <w:color w:val="000000"/>
          <w:vertAlign w:val="subscript"/>
          <w:lang w:val="en-GB"/>
        </w:rPr>
        <w:t>d</w:t>
      </w:r>
      <w:proofErr w:type="spellEnd"/>
      <w:proofErr w:type="gramEnd"/>
      <w:r w:rsidR="002B37EE" w:rsidRPr="001C772A">
        <w:rPr>
          <w:rFonts w:eastAsia="Times New Roman"/>
          <w:bCs/>
          <w:color w:val="000000"/>
          <w:vertAlign w:val="subscript"/>
          <w:lang w:val="en-GB"/>
        </w:rPr>
        <w:tab/>
      </w:r>
      <w:r w:rsidR="002B37EE" w:rsidRPr="001C772A">
        <w:rPr>
          <w:rFonts w:eastAsia="Times New Roman"/>
          <w:bCs/>
          <w:color w:val="000000"/>
          <w:lang w:val="en-GB"/>
        </w:rPr>
        <w:t xml:space="preserve"> </w:t>
      </w:r>
      <w:r w:rsidR="002B37EE" w:rsidRPr="001C772A">
        <w:rPr>
          <w:rFonts w:eastAsia="Times New Roman"/>
          <w:bCs/>
          <w:color w:val="000000"/>
          <w:lang w:val="en-GB"/>
        </w:rPr>
        <w:tab/>
        <w:t xml:space="preserve">= </w:t>
      </w:r>
      <w:r w:rsidR="002B37EE" w:rsidRPr="001C772A">
        <w:rPr>
          <w:rFonts w:eastAsia="Times New Roman"/>
          <w:bCs/>
          <w:color w:val="000000"/>
          <w:lang w:val="en-GB"/>
        </w:rPr>
        <w:tab/>
        <w:t>Q / A</w:t>
      </w:r>
      <w:r w:rsidR="002B37EE" w:rsidRPr="001C772A">
        <w:rPr>
          <w:rFonts w:eastAsia="Times New Roman"/>
          <w:bCs/>
          <w:color w:val="000000"/>
          <w:lang w:val="en-GB"/>
        </w:rPr>
        <w:tab/>
      </w:r>
    </w:p>
    <w:p w:rsidR="002B37EE" w:rsidRPr="001C772A" w:rsidRDefault="002B37EE" w:rsidP="002B37EE">
      <w:pPr>
        <w:ind w:left="361" w:hanging="361"/>
        <w:rPr>
          <w:rFonts w:eastAsia="Times New Roman"/>
          <w:b/>
          <w:bCs/>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 xml:space="preserve">(70/1000*4) </w:t>
      </w:r>
      <w:proofErr w:type="gramStart"/>
      <w:r w:rsidRPr="001C772A">
        <w:rPr>
          <w:rFonts w:eastAsia="Times New Roman"/>
          <w:bCs/>
          <w:color w:val="000000"/>
          <w:lang w:val="en-GB"/>
        </w:rPr>
        <w:t>/(</w:t>
      </w:r>
      <w:proofErr w:type="gramEnd"/>
      <w:r w:rsidRPr="001C772A">
        <w:rPr>
          <w:rFonts w:eastAsia="Times New Roman"/>
          <w:bCs/>
          <w:color w:val="000000"/>
          <w:lang w:val="en-GB"/>
        </w:rPr>
        <w:t>3.14*0.2*0.2)</w:t>
      </w:r>
    </w:p>
    <w:p w:rsidR="002B37EE" w:rsidRPr="001C772A" w:rsidRDefault="002B37EE" w:rsidP="002B37EE">
      <w:pPr>
        <w:ind w:left="361" w:hanging="361"/>
        <w:rPr>
          <w:rFonts w:eastAsia="Times New Roman"/>
          <w:b/>
          <w:bCs/>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0.28 /0.1256</w:t>
      </w:r>
    </w:p>
    <w:p w:rsidR="002B37EE" w:rsidRPr="001C772A" w:rsidRDefault="002B37EE" w:rsidP="002B37EE">
      <w:pPr>
        <w:ind w:left="361" w:hanging="361"/>
        <w:rPr>
          <w:rFonts w:eastAsia="Times New Roman"/>
          <w:bCs/>
          <w:color w:val="000000"/>
          <w:lang w:val="en-GB"/>
        </w:rPr>
      </w:pPr>
      <w:r w:rsidRPr="001C772A">
        <w:rPr>
          <w:rFonts w:eastAsia="Times New Roman"/>
          <w:bCs/>
          <w:color w:val="000000"/>
          <w:vertAlign w:val="subscript"/>
          <w:lang w:val="en-GB"/>
        </w:rPr>
        <w:tab/>
      </w:r>
      <w:r w:rsidRPr="001C772A">
        <w:rPr>
          <w:rFonts w:eastAsia="Times New Roman"/>
          <w:bCs/>
          <w:color w:val="000000"/>
          <w:lang w:val="en-GB"/>
        </w:rPr>
        <w:t xml:space="preserve"> </w:t>
      </w:r>
      <w:r w:rsidRPr="001C772A">
        <w:rPr>
          <w:rFonts w:eastAsia="Times New Roman"/>
          <w:bCs/>
          <w:color w:val="000000"/>
          <w:lang w:val="en-GB"/>
        </w:rPr>
        <w:tab/>
        <w:t xml:space="preserve">= </w:t>
      </w:r>
      <w:r w:rsidRPr="001C772A">
        <w:rPr>
          <w:rFonts w:eastAsia="Times New Roman"/>
          <w:bCs/>
          <w:color w:val="000000"/>
          <w:lang w:val="en-GB"/>
        </w:rPr>
        <w:tab/>
        <w:t>2.2</w:t>
      </w:r>
      <w:r w:rsidR="00F67B97">
        <w:rPr>
          <w:rFonts w:eastAsia="Times New Roman"/>
          <w:bCs/>
          <w:color w:val="000000"/>
          <w:lang w:val="en-GB"/>
        </w:rPr>
        <w:t xml:space="preserve">3 </w:t>
      </w:r>
      <w:r w:rsidRPr="001C772A">
        <w:rPr>
          <w:rFonts w:eastAsia="Times New Roman"/>
          <w:bCs/>
          <w:color w:val="000000"/>
          <w:lang w:val="en-GB"/>
        </w:rPr>
        <w:t xml:space="preserve">m/s is the discharge velocity </w:t>
      </w:r>
    </w:p>
    <w:p w:rsidR="002B37EE" w:rsidRPr="001C772A" w:rsidRDefault="002B37EE" w:rsidP="002B37EE">
      <w:pPr>
        <w:ind w:left="361" w:hanging="361"/>
        <w:rPr>
          <w:snapToGrid w:val="0"/>
          <w:lang w:val="en-GB"/>
        </w:rPr>
      </w:pPr>
      <w:r w:rsidRPr="001C772A">
        <w:rPr>
          <w:snapToGrid w:val="0"/>
          <w:lang w:val="en-GB"/>
        </w:rPr>
        <w:t xml:space="preserve">Dynamic head Loss analysis for transmission pipe, suction and discharge pipes &amp; fittings                                                                                                     </w:t>
      </w:r>
    </w:p>
    <w:p w:rsidR="002B37EE" w:rsidRPr="001C772A" w:rsidRDefault="00361931" w:rsidP="002B37EE">
      <w:pPr>
        <w:widowControl w:val="0"/>
        <w:autoSpaceDE w:val="0"/>
        <w:autoSpaceDN w:val="0"/>
        <w:adjustRightInd w:val="0"/>
        <w:spacing w:line="360" w:lineRule="auto"/>
        <w:ind w:left="361" w:right="-369" w:hanging="361"/>
        <w:rPr>
          <w:rFonts w:eastAsia="Times New Roman"/>
          <w:lang w:val="en-GB"/>
        </w:rPr>
      </w:pPr>
      <w:r>
        <w:rPr>
          <w:rFonts w:eastAsia="Times New Roman"/>
          <w:lang w:val="en-GB"/>
        </w:rPr>
        <w:t>Using Ha</w:t>
      </w:r>
      <w:r w:rsidR="00875F2D" w:rsidRPr="001C772A">
        <w:rPr>
          <w:rFonts w:eastAsia="Times New Roman"/>
          <w:lang w:val="en-GB"/>
        </w:rPr>
        <w:t>zen</w:t>
      </w:r>
      <w:r w:rsidR="002B37EE" w:rsidRPr="001C772A">
        <w:rPr>
          <w:rFonts w:eastAsia="Times New Roman"/>
          <w:lang w:val="en-GB"/>
        </w:rPr>
        <w:t xml:space="preserve"> </w:t>
      </w:r>
      <w:r w:rsidRPr="001C772A">
        <w:rPr>
          <w:rFonts w:eastAsia="Times New Roman"/>
          <w:lang w:val="en-GB"/>
        </w:rPr>
        <w:t>Williams’s</w:t>
      </w:r>
      <w:r w:rsidR="002B37EE" w:rsidRPr="001C772A">
        <w:rPr>
          <w:rFonts w:eastAsia="Times New Roman"/>
          <w:lang w:val="en-GB"/>
        </w:rPr>
        <w:t xml:space="preserve"> formula </w:t>
      </w:r>
    </w:p>
    <w:p w:rsidR="002B37EE" w:rsidRPr="001C772A" w:rsidRDefault="002B37EE" w:rsidP="002B37EE">
      <w:pPr>
        <w:spacing w:after="240"/>
        <w:ind w:left="361" w:hanging="361"/>
        <w:rPr>
          <w:rFonts w:eastAsia="Times New Roman"/>
          <w:lang w:val="en-GB"/>
        </w:rPr>
      </w:pPr>
      <w:proofErr w:type="spellStart"/>
      <w:proofErr w:type="gramStart"/>
      <w:r w:rsidRPr="001C772A">
        <w:rPr>
          <w:rFonts w:eastAsia="Times New Roman"/>
          <w:lang w:val="en-GB"/>
        </w:rPr>
        <w:t>h</w:t>
      </w:r>
      <w:r w:rsidRPr="001C772A">
        <w:rPr>
          <w:rFonts w:eastAsia="Times New Roman"/>
          <w:vertAlign w:val="subscript"/>
          <w:lang w:val="en-GB"/>
        </w:rPr>
        <w:t>f</w:t>
      </w:r>
      <w:proofErr w:type="spellEnd"/>
      <w:proofErr w:type="gramEnd"/>
      <w:r w:rsidRPr="001C772A">
        <w:rPr>
          <w:rFonts w:eastAsia="Times New Roman"/>
          <w:vertAlign w:val="subscript"/>
          <w:lang w:val="en-GB"/>
        </w:rPr>
        <w:t xml:space="preserve"> </w:t>
      </w:r>
      <w:r w:rsidRPr="001C772A">
        <w:rPr>
          <w:rFonts w:eastAsia="Times New Roman"/>
          <w:lang w:val="en-GB"/>
        </w:rPr>
        <w:t>=  10.7 (Q/C)</w:t>
      </w:r>
      <w:r w:rsidRPr="001C772A">
        <w:rPr>
          <w:rFonts w:eastAsia="Times New Roman"/>
          <w:vertAlign w:val="superscript"/>
          <w:lang w:val="en-GB"/>
        </w:rPr>
        <w:t xml:space="preserve">1.85  </w:t>
      </w:r>
      <w:r w:rsidRPr="001C772A">
        <w:rPr>
          <w:rFonts w:eastAsia="Times New Roman"/>
          <w:lang w:val="en-GB"/>
        </w:rPr>
        <w:t>x  L / (D)</w:t>
      </w:r>
      <w:r w:rsidRPr="001C772A">
        <w:rPr>
          <w:rFonts w:eastAsia="Times New Roman"/>
          <w:vertAlign w:val="superscript"/>
          <w:lang w:val="en-GB"/>
        </w:rPr>
        <w:t>4.87</w:t>
      </w:r>
      <w:r w:rsidRPr="001C772A">
        <w:rPr>
          <w:rFonts w:eastAsia="Times New Roman"/>
          <w:lang w:val="en-GB"/>
        </w:rPr>
        <w:t xml:space="preserve"> for pipes and </w:t>
      </w:r>
    </w:p>
    <w:p w:rsidR="002B37EE" w:rsidRPr="001C772A" w:rsidRDefault="002B37EE" w:rsidP="002B37EE">
      <w:pPr>
        <w:spacing w:after="240"/>
        <w:ind w:left="361" w:hanging="361"/>
        <w:rPr>
          <w:rFonts w:eastAsia="Times New Roman"/>
          <w:lang w:val="en-GB"/>
        </w:rPr>
      </w:pPr>
      <w:proofErr w:type="spellStart"/>
      <w:proofErr w:type="gramStart"/>
      <w:r w:rsidRPr="001C772A">
        <w:rPr>
          <w:rFonts w:eastAsia="Times New Roman"/>
          <w:lang w:val="en-GB"/>
        </w:rPr>
        <w:t>h</w:t>
      </w:r>
      <w:r w:rsidRPr="001C772A">
        <w:rPr>
          <w:rFonts w:eastAsia="Times New Roman"/>
          <w:vertAlign w:val="subscript"/>
          <w:lang w:val="en-GB"/>
        </w:rPr>
        <w:t>ff</w:t>
      </w:r>
      <w:proofErr w:type="spellEnd"/>
      <w:proofErr w:type="gramEnd"/>
      <w:r w:rsidRPr="001C772A">
        <w:rPr>
          <w:rFonts w:eastAsia="Times New Roman"/>
          <w:lang w:val="en-GB"/>
        </w:rPr>
        <w:t>= k*v</w:t>
      </w:r>
      <w:r w:rsidRPr="001C772A">
        <w:rPr>
          <w:rFonts w:eastAsia="Times New Roman"/>
          <w:vertAlign w:val="superscript"/>
          <w:lang w:val="en-GB"/>
        </w:rPr>
        <w:t>2</w:t>
      </w:r>
      <w:r w:rsidRPr="001C772A">
        <w:rPr>
          <w:rFonts w:eastAsia="Times New Roman"/>
          <w:lang w:val="en-GB"/>
        </w:rPr>
        <w:t>/2*g for valves and fittings</w:t>
      </w:r>
    </w:p>
    <w:p w:rsidR="002B37EE" w:rsidRPr="001C772A" w:rsidRDefault="002B37EE" w:rsidP="00A1640F">
      <w:pPr>
        <w:spacing w:after="120"/>
        <w:ind w:left="360" w:hanging="360"/>
        <w:rPr>
          <w:rFonts w:eastAsia="Times New Roman"/>
          <w:lang w:val="en-GB"/>
        </w:rPr>
      </w:pPr>
      <w:r w:rsidRPr="001C772A">
        <w:rPr>
          <w:rFonts w:eastAsia="Times New Roman"/>
          <w:lang w:val="en-GB"/>
        </w:rPr>
        <w:t xml:space="preserve">Where     </w:t>
      </w:r>
      <w:r w:rsidR="00361931">
        <w:rPr>
          <w:rFonts w:eastAsia="Times New Roman"/>
          <w:lang w:val="en-GB"/>
        </w:rPr>
        <w:tab/>
      </w:r>
      <w:r w:rsidR="00B75B99">
        <w:rPr>
          <w:rFonts w:eastAsia="Times New Roman"/>
          <w:lang w:val="en-GB"/>
        </w:rPr>
        <w:t xml:space="preserve">C- </w:t>
      </w:r>
      <w:r w:rsidRPr="001C772A">
        <w:rPr>
          <w:rFonts w:eastAsia="Times New Roman"/>
          <w:lang w:val="en-GB"/>
        </w:rPr>
        <w:t xml:space="preserve">coefficient of Roughness for GS pipe = 120 &amp; </w:t>
      </w:r>
      <w:r w:rsidR="00361931">
        <w:rPr>
          <w:rFonts w:eastAsia="Times New Roman"/>
          <w:lang w:val="en-GB"/>
        </w:rPr>
        <w:t>f</w:t>
      </w:r>
      <w:r w:rsidRPr="001C772A">
        <w:rPr>
          <w:rFonts w:eastAsia="Times New Roman"/>
          <w:lang w:val="en-GB"/>
        </w:rPr>
        <w:t>or DCI pipe = 130</w:t>
      </w:r>
    </w:p>
    <w:p w:rsidR="002B37EE" w:rsidRPr="001C772A" w:rsidRDefault="002B37EE" w:rsidP="00A1640F">
      <w:pPr>
        <w:spacing w:after="120"/>
        <w:ind w:left="360" w:hanging="360"/>
        <w:rPr>
          <w:rFonts w:eastAsia="Times New Roman"/>
          <w:lang w:val="en-GB"/>
        </w:rPr>
      </w:pPr>
      <w:r w:rsidRPr="001C772A">
        <w:rPr>
          <w:rFonts w:eastAsia="Times New Roman"/>
          <w:lang w:val="en-GB"/>
        </w:rPr>
        <w:t xml:space="preserve">              </w:t>
      </w:r>
      <w:r w:rsidR="00361931">
        <w:rPr>
          <w:rFonts w:eastAsia="Times New Roman"/>
          <w:lang w:val="en-GB"/>
        </w:rPr>
        <w:tab/>
      </w:r>
      <w:r w:rsidRPr="001C772A">
        <w:rPr>
          <w:rFonts w:eastAsia="Times New Roman"/>
          <w:lang w:val="en-GB"/>
        </w:rPr>
        <w:t>D - Pipe diameter (m)</w:t>
      </w:r>
    </w:p>
    <w:p w:rsidR="002B37EE" w:rsidRPr="001C772A" w:rsidRDefault="002B37EE" w:rsidP="00A1640F">
      <w:pPr>
        <w:spacing w:after="120"/>
        <w:ind w:left="360" w:hanging="360"/>
        <w:rPr>
          <w:rFonts w:eastAsia="Times New Roman"/>
          <w:lang w:val="en-GB"/>
        </w:rPr>
      </w:pPr>
      <w:r w:rsidRPr="001C772A">
        <w:rPr>
          <w:rFonts w:eastAsia="Times New Roman"/>
          <w:lang w:val="en-GB"/>
        </w:rPr>
        <w:t xml:space="preserve">               </w:t>
      </w:r>
      <w:r w:rsidR="00361931">
        <w:rPr>
          <w:rFonts w:eastAsia="Times New Roman"/>
          <w:lang w:val="en-GB"/>
        </w:rPr>
        <w:tab/>
      </w:r>
      <w:r w:rsidRPr="001C772A">
        <w:rPr>
          <w:rFonts w:eastAsia="Times New Roman"/>
          <w:lang w:val="en-GB"/>
        </w:rPr>
        <w:t>Q - Flow Rate (m</w:t>
      </w:r>
      <w:r w:rsidRPr="001C772A">
        <w:rPr>
          <w:rFonts w:eastAsia="Times New Roman"/>
          <w:vertAlign w:val="superscript"/>
          <w:lang w:val="en-GB"/>
        </w:rPr>
        <w:t>3</w:t>
      </w:r>
      <w:r w:rsidRPr="001C772A">
        <w:rPr>
          <w:rFonts w:eastAsia="Times New Roman"/>
          <w:lang w:val="en-GB"/>
        </w:rPr>
        <w:t>/s)</w:t>
      </w:r>
    </w:p>
    <w:p w:rsidR="002B37EE" w:rsidRPr="001C772A" w:rsidRDefault="002B37EE" w:rsidP="00A1640F">
      <w:pPr>
        <w:spacing w:after="120"/>
        <w:ind w:left="360" w:hanging="360"/>
        <w:rPr>
          <w:rFonts w:eastAsia="Times New Roman"/>
          <w:lang w:val="en-GB"/>
        </w:rPr>
      </w:pPr>
      <w:r w:rsidRPr="001C772A">
        <w:rPr>
          <w:rFonts w:eastAsia="Times New Roman"/>
          <w:lang w:val="en-GB"/>
        </w:rPr>
        <w:t xml:space="preserve">  </w:t>
      </w:r>
      <w:r w:rsidR="00361931">
        <w:rPr>
          <w:rFonts w:eastAsia="Times New Roman"/>
          <w:lang w:val="en-GB"/>
        </w:rPr>
        <w:tab/>
      </w:r>
      <w:r w:rsidR="00361931">
        <w:rPr>
          <w:rFonts w:eastAsia="Times New Roman"/>
          <w:lang w:val="en-GB"/>
        </w:rPr>
        <w:tab/>
      </w:r>
      <w:r w:rsidR="00361931">
        <w:rPr>
          <w:rFonts w:eastAsia="Times New Roman"/>
          <w:lang w:val="en-GB"/>
        </w:rPr>
        <w:tab/>
      </w:r>
      <w:r w:rsidRPr="001C772A">
        <w:rPr>
          <w:rFonts w:eastAsia="Times New Roman"/>
          <w:lang w:val="en-GB"/>
        </w:rPr>
        <w:t xml:space="preserve"> </w:t>
      </w:r>
      <w:proofErr w:type="spellStart"/>
      <w:proofErr w:type="gramStart"/>
      <w:r w:rsidRPr="001C772A">
        <w:rPr>
          <w:rFonts w:eastAsia="Times New Roman"/>
          <w:lang w:val="en-GB"/>
        </w:rPr>
        <w:t>h</w:t>
      </w:r>
      <w:r w:rsidRPr="001C772A">
        <w:rPr>
          <w:rFonts w:eastAsia="Times New Roman"/>
          <w:vertAlign w:val="subscript"/>
          <w:lang w:val="en-GB"/>
        </w:rPr>
        <w:t>f</w:t>
      </w:r>
      <w:proofErr w:type="spellEnd"/>
      <w:r w:rsidRPr="001C772A">
        <w:rPr>
          <w:rFonts w:eastAsia="Times New Roman"/>
          <w:vertAlign w:val="subscript"/>
          <w:lang w:val="en-GB"/>
        </w:rPr>
        <w:t xml:space="preserve">  </w:t>
      </w:r>
      <w:r w:rsidRPr="001C772A">
        <w:rPr>
          <w:rFonts w:eastAsia="Times New Roman"/>
          <w:lang w:val="en-GB"/>
        </w:rPr>
        <w:t>-</w:t>
      </w:r>
      <w:proofErr w:type="gramEnd"/>
      <w:r w:rsidRPr="001C772A">
        <w:rPr>
          <w:rFonts w:eastAsia="Times New Roman"/>
          <w:lang w:val="en-GB"/>
        </w:rPr>
        <w:t xml:space="preserve"> pipe friction loss (m)</w:t>
      </w:r>
    </w:p>
    <w:p w:rsidR="002B37EE" w:rsidRPr="001C772A" w:rsidRDefault="002B37EE" w:rsidP="00A1640F">
      <w:pPr>
        <w:spacing w:after="120"/>
        <w:ind w:left="360" w:hanging="360"/>
        <w:rPr>
          <w:rFonts w:eastAsia="Times New Roman"/>
          <w:lang w:val="en-GB"/>
        </w:rPr>
      </w:pPr>
      <w:r w:rsidRPr="001C772A">
        <w:rPr>
          <w:rFonts w:eastAsia="Times New Roman"/>
          <w:lang w:val="en-GB"/>
        </w:rPr>
        <w:t xml:space="preserve">  </w:t>
      </w:r>
      <w:r w:rsidR="00361931">
        <w:rPr>
          <w:rFonts w:eastAsia="Times New Roman"/>
          <w:lang w:val="en-GB"/>
        </w:rPr>
        <w:tab/>
      </w:r>
      <w:r w:rsidR="00361931">
        <w:rPr>
          <w:rFonts w:eastAsia="Times New Roman"/>
          <w:lang w:val="en-GB"/>
        </w:rPr>
        <w:tab/>
      </w:r>
      <w:r w:rsidR="00361931">
        <w:rPr>
          <w:rFonts w:eastAsia="Times New Roman"/>
          <w:lang w:val="en-GB"/>
        </w:rPr>
        <w:tab/>
      </w:r>
      <w:r w:rsidRPr="001C772A">
        <w:rPr>
          <w:rFonts w:eastAsia="Times New Roman"/>
          <w:lang w:val="en-GB"/>
        </w:rPr>
        <w:t xml:space="preserve"> </w:t>
      </w:r>
      <w:proofErr w:type="gramStart"/>
      <w:r w:rsidRPr="001C772A">
        <w:rPr>
          <w:rFonts w:eastAsia="Times New Roman"/>
          <w:lang w:val="en-GB"/>
        </w:rPr>
        <w:t>L  -</w:t>
      </w:r>
      <w:proofErr w:type="gramEnd"/>
      <w:r w:rsidRPr="001C772A">
        <w:rPr>
          <w:rFonts w:eastAsia="Times New Roman"/>
          <w:lang w:val="en-GB"/>
        </w:rPr>
        <w:t xml:space="preserve"> pipe length (m) </w:t>
      </w:r>
    </w:p>
    <w:p w:rsidR="002B37EE" w:rsidRPr="001C772A" w:rsidRDefault="002B37EE" w:rsidP="00A1640F">
      <w:pPr>
        <w:spacing w:after="120"/>
        <w:ind w:left="360" w:hanging="360"/>
        <w:rPr>
          <w:rFonts w:eastAsia="Times New Roman"/>
          <w:u w:val="single"/>
          <w:lang w:val="en-GB"/>
        </w:rPr>
      </w:pPr>
      <w:r w:rsidRPr="001C772A">
        <w:rPr>
          <w:rFonts w:eastAsia="Times New Roman"/>
          <w:lang w:val="en-GB"/>
        </w:rPr>
        <w:t xml:space="preserve">  </w:t>
      </w:r>
      <w:r w:rsidR="00361931">
        <w:rPr>
          <w:rFonts w:eastAsia="Times New Roman"/>
          <w:lang w:val="en-GB"/>
        </w:rPr>
        <w:tab/>
      </w:r>
      <w:r w:rsidR="00361931">
        <w:rPr>
          <w:rFonts w:eastAsia="Times New Roman"/>
          <w:lang w:val="en-GB"/>
        </w:rPr>
        <w:tab/>
      </w:r>
      <w:r w:rsidR="00361931">
        <w:rPr>
          <w:rFonts w:eastAsia="Times New Roman"/>
          <w:lang w:val="en-GB"/>
        </w:rPr>
        <w:tab/>
      </w:r>
      <w:r w:rsidRPr="001C772A">
        <w:rPr>
          <w:rFonts w:eastAsia="Times New Roman"/>
          <w:lang w:val="en-GB"/>
        </w:rPr>
        <w:t xml:space="preserve"> </w:t>
      </w:r>
      <w:proofErr w:type="spellStart"/>
      <w:proofErr w:type="gramStart"/>
      <w:r w:rsidRPr="001C772A">
        <w:rPr>
          <w:rFonts w:eastAsia="Times New Roman"/>
          <w:lang w:val="en-GB"/>
        </w:rPr>
        <w:t>h</w:t>
      </w:r>
      <w:r w:rsidRPr="001C772A">
        <w:rPr>
          <w:rFonts w:eastAsia="Times New Roman"/>
          <w:vertAlign w:val="subscript"/>
          <w:lang w:val="en-GB"/>
        </w:rPr>
        <w:t>ff</w:t>
      </w:r>
      <w:proofErr w:type="spellEnd"/>
      <w:proofErr w:type="gramEnd"/>
      <w:r w:rsidRPr="001C772A">
        <w:rPr>
          <w:rFonts w:eastAsia="Times New Roman"/>
          <w:lang w:val="en-GB"/>
        </w:rPr>
        <w:t xml:space="preserve"> - fitting loss</w:t>
      </w:r>
    </w:p>
    <w:p w:rsidR="002B37EE" w:rsidRDefault="002B37EE" w:rsidP="00F11014">
      <w:pPr>
        <w:rPr>
          <w:lang w:val="en-GB"/>
        </w:rPr>
      </w:pPr>
      <w:r w:rsidRPr="001C772A">
        <w:rPr>
          <w:lang w:val="en-GB"/>
        </w:rPr>
        <w:t xml:space="preserve">Substituting the given values in the above equation as shown in </w:t>
      </w:r>
      <w:r w:rsidRPr="006F3003">
        <w:rPr>
          <w:lang w:val="en-GB"/>
        </w:rPr>
        <w:t xml:space="preserve">the </w:t>
      </w:r>
      <w:r w:rsidR="002525A5">
        <w:rPr>
          <w:lang w:val="en-GB"/>
        </w:rPr>
        <w:t>T</w:t>
      </w:r>
      <w:r w:rsidRPr="006F3003">
        <w:rPr>
          <w:lang w:val="en-GB"/>
        </w:rPr>
        <w:t xml:space="preserve">able </w:t>
      </w:r>
      <w:r w:rsidR="006F3003" w:rsidRPr="006F3003">
        <w:rPr>
          <w:lang w:val="en-GB"/>
        </w:rPr>
        <w:t>11</w:t>
      </w:r>
      <w:r w:rsidR="004B6828" w:rsidRPr="006F3003">
        <w:rPr>
          <w:lang w:val="en-GB"/>
        </w:rPr>
        <w:t>-3</w:t>
      </w:r>
      <w:r w:rsidRPr="006F3003">
        <w:rPr>
          <w:lang w:val="en-GB"/>
        </w:rPr>
        <w:t xml:space="preserve"> below</w:t>
      </w:r>
      <w:r w:rsidRPr="001C772A">
        <w:rPr>
          <w:lang w:val="en-GB"/>
        </w:rPr>
        <w:t xml:space="preserve">, the total calculated pipes and fittings frictional loss is equal to 3.37m. </w:t>
      </w:r>
    </w:p>
    <w:p w:rsidR="004B6828" w:rsidRPr="001C772A" w:rsidRDefault="004B6828" w:rsidP="00F11014">
      <w:pPr>
        <w:rPr>
          <w:lang w:val="en-GB"/>
        </w:rPr>
      </w:pPr>
    </w:p>
    <w:p w:rsidR="00DA3DCD" w:rsidRDefault="00DA3DCD">
      <w:pPr>
        <w:spacing w:after="200"/>
        <w:jc w:val="left"/>
        <w:rPr>
          <w:b/>
          <w:bCs/>
          <w:sz w:val="20"/>
          <w:szCs w:val="20"/>
        </w:rPr>
      </w:pPr>
      <w:r>
        <w:br w:type="page"/>
      </w:r>
    </w:p>
    <w:p w:rsidR="00915A84" w:rsidRDefault="00915A84" w:rsidP="004B6828">
      <w:pPr>
        <w:pStyle w:val="Caption"/>
        <w:sectPr w:rsidR="00915A84" w:rsidSect="0049209F">
          <w:headerReference w:type="even" r:id="rId176"/>
          <w:headerReference w:type="default" r:id="rId177"/>
          <w:footerReference w:type="even" r:id="rId178"/>
          <w:footerReference w:type="default" r:id="rId179"/>
          <w:pgSz w:w="11909" w:h="16834" w:code="9"/>
          <w:pgMar w:top="1152" w:right="1152" w:bottom="1152" w:left="1152" w:header="720" w:footer="720" w:gutter="0"/>
          <w:cols w:space="720"/>
          <w:docGrid w:linePitch="360"/>
        </w:sectPr>
      </w:pPr>
    </w:p>
    <w:p w:rsidR="002B37EE" w:rsidRDefault="004B6828" w:rsidP="004B6828">
      <w:pPr>
        <w:pStyle w:val="Caption"/>
        <w:rPr>
          <w:rFonts w:eastAsia="Times New Roman"/>
          <w:b w:val="0"/>
          <w:bCs w:val="0"/>
          <w:lang w:val="en-GB"/>
        </w:rPr>
      </w:pPr>
      <w:bookmarkStart w:id="269" w:name="_Toc531646121"/>
      <w:r>
        <w:lastRenderedPageBreak/>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3</w:t>
      </w:r>
      <w:r w:rsidR="00777FBB">
        <w:rPr>
          <w:noProof/>
        </w:rPr>
        <w:fldChar w:fldCharType="end"/>
      </w:r>
      <w:r>
        <w:t xml:space="preserve">: </w:t>
      </w:r>
      <w:r w:rsidRPr="00124A01">
        <w:t>Fitting losses</w:t>
      </w:r>
      <w:bookmarkEnd w:id="269"/>
    </w:p>
    <w:tbl>
      <w:tblPr>
        <w:tblW w:w="5000" w:type="pct"/>
        <w:tblLook w:val="04A0" w:firstRow="1" w:lastRow="0" w:firstColumn="1" w:lastColumn="0" w:noHBand="0" w:noVBand="1"/>
      </w:tblPr>
      <w:tblGrid>
        <w:gridCol w:w="1831"/>
        <w:gridCol w:w="835"/>
        <w:gridCol w:w="560"/>
        <w:gridCol w:w="979"/>
        <w:gridCol w:w="1672"/>
        <w:gridCol w:w="1253"/>
        <w:gridCol w:w="1439"/>
        <w:gridCol w:w="1537"/>
        <w:gridCol w:w="1758"/>
        <w:gridCol w:w="1407"/>
        <w:gridCol w:w="1475"/>
      </w:tblGrid>
      <w:tr w:rsidR="002B37EE" w:rsidRPr="00DA3DCD" w:rsidTr="00876F9D">
        <w:trPr>
          <w:trHeight w:val="20"/>
          <w:tblHeader/>
        </w:trPr>
        <w:tc>
          <w:tcPr>
            <w:tcW w:w="621" w:type="pct"/>
            <w:tcBorders>
              <w:top w:val="single" w:sz="8" w:space="0" w:color="auto"/>
              <w:left w:val="single" w:sz="8" w:space="0" w:color="auto"/>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Description</w:t>
            </w:r>
          </w:p>
        </w:tc>
        <w:tc>
          <w:tcPr>
            <w:tcW w:w="283"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Unit</w:t>
            </w:r>
          </w:p>
        </w:tc>
        <w:tc>
          <w:tcPr>
            <w:tcW w:w="190"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proofErr w:type="spellStart"/>
            <w:r w:rsidRPr="00DA3DCD">
              <w:rPr>
                <w:rFonts w:eastAsia="Times New Roman"/>
                <w:b/>
                <w:bCs/>
                <w:iCs/>
                <w:sz w:val="19"/>
                <w:szCs w:val="19"/>
              </w:rPr>
              <w:t>Qty</w:t>
            </w:r>
            <w:proofErr w:type="spellEnd"/>
          </w:p>
        </w:tc>
        <w:tc>
          <w:tcPr>
            <w:tcW w:w="332"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Type</w:t>
            </w:r>
          </w:p>
        </w:tc>
        <w:tc>
          <w:tcPr>
            <w:tcW w:w="567"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Discharge [m</w:t>
            </w:r>
            <w:r w:rsidRPr="00DA3DCD">
              <w:rPr>
                <w:rFonts w:eastAsia="Times New Roman"/>
                <w:b/>
                <w:bCs/>
                <w:iCs/>
                <w:sz w:val="19"/>
                <w:szCs w:val="19"/>
                <w:vertAlign w:val="superscript"/>
              </w:rPr>
              <w:t>3</w:t>
            </w:r>
            <w:r w:rsidRPr="00DA3DCD">
              <w:rPr>
                <w:rFonts w:eastAsia="Times New Roman"/>
                <w:b/>
                <w:bCs/>
                <w:iCs/>
                <w:sz w:val="19"/>
                <w:szCs w:val="19"/>
              </w:rPr>
              <w:t>/s]</w:t>
            </w:r>
          </w:p>
        </w:tc>
        <w:tc>
          <w:tcPr>
            <w:tcW w:w="425"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Diameter [m]</w:t>
            </w:r>
          </w:p>
        </w:tc>
        <w:tc>
          <w:tcPr>
            <w:tcW w:w="488"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Velocity [m/s]</w:t>
            </w:r>
          </w:p>
        </w:tc>
        <w:tc>
          <w:tcPr>
            <w:tcW w:w="521"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Roughness</w:t>
            </w:r>
          </w:p>
        </w:tc>
        <w:tc>
          <w:tcPr>
            <w:tcW w:w="596"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Friction Coefficient</w:t>
            </w:r>
          </w:p>
        </w:tc>
        <w:tc>
          <w:tcPr>
            <w:tcW w:w="477"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Formula</w:t>
            </w:r>
          </w:p>
        </w:tc>
        <w:tc>
          <w:tcPr>
            <w:tcW w:w="500" w:type="pct"/>
            <w:tcBorders>
              <w:top w:val="single" w:sz="8" w:space="0" w:color="auto"/>
              <w:left w:val="nil"/>
              <w:bottom w:val="single" w:sz="8" w:space="0" w:color="auto"/>
              <w:right w:val="single" w:sz="8" w:space="0" w:color="auto"/>
            </w:tcBorders>
            <w:shd w:val="clear" w:color="auto" w:fill="EAF1DD" w:themeFill="accent3" w:themeFillTint="33"/>
            <w:vAlign w:val="center"/>
            <w:hideMark/>
          </w:tcPr>
          <w:p w:rsidR="002B37EE" w:rsidRPr="00DA3DCD" w:rsidRDefault="002B37EE" w:rsidP="00DA3DCD">
            <w:pPr>
              <w:ind w:left="-90" w:right="-114"/>
              <w:jc w:val="center"/>
              <w:rPr>
                <w:rFonts w:eastAsia="Times New Roman"/>
                <w:b/>
                <w:bCs/>
                <w:iCs/>
                <w:sz w:val="19"/>
                <w:szCs w:val="19"/>
              </w:rPr>
            </w:pPr>
            <w:r w:rsidRPr="00DA3DCD">
              <w:rPr>
                <w:rFonts w:eastAsia="Times New Roman"/>
                <w:b/>
                <w:bCs/>
                <w:iCs/>
                <w:sz w:val="19"/>
                <w:szCs w:val="19"/>
              </w:rPr>
              <w:t>Dynamic Loss [m]</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b/>
                <w:bCs/>
                <w:sz w:val="19"/>
                <w:szCs w:val="19"/>
              </w:rPr>
            </w:pPr>
            <w:r w:rsidRPr="00DA3DCD">
              <w:rPr>
                <w:rFonts w:eastAsia="Times New Roman"/>
                <w:b/>
                <w:bCs/>
                <w:sz w:val="19"/>
                <w:szCs w:val="19"/>
              </w:rPr>
              <w:t>Suction</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iCs/>
                <w:sz w:val="19"/>
                <w:szCs w:val="19"/>
              </w:rPr>
            </w:pP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sz w:val="19"/>
                <w:szCs w:val="19"/>
              </w:rPr>
            </w:pPr>
            <w:r w:rsidRPr="00DA3DCD">
              <w:rPr>
                <w:rFonts w:eastAsia="Times New Roman"/>
                <w:sz w:val="19"/>
                <w:szCs w:val="19"/>
              </w:rPr>
              <w:t>Strainer</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0.35</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0.15</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0.004051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sz w:val="19"/>
                <w:szCs w:val="19"/>
              </w:rPr>
            </w:pPr>
            <w:r w:rsidRPr="00DA3DCD">
              <w:rPr>
                <w:rFonts w:eastAsia="Times New Roman"/>
                <w:sz w:val="19"/>
                <w:szCs w:val="19"/>
              </w:rPr>
              <w:t>Suction pipe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m</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30</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0.35</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sz w:val="19"/>
                <w:szCs w:val="19"/>
              </w:rPr>
            </w:pPr>
            <w:r w:rsidRPr="00DA3DCD">
              <w:rPr>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120</w:t>
            </w: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0.00153538</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L</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0.046061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90</w:t>
            </w:r>
            <w:r w:rsidRPr="00DA3DCD">
              <w:rPr>
                <w:rFonts w:eastAsia="Times New Roman"/>
                <w:iCs/>
                <w:sz w:val="19"/>
                <w:szCs w:val="19"/>
                <w:vertAlign w:val="superscript"/>
              </w:rPr>
              <w:t>0</w:t>
            </w:r>
            <w:r w:rsidRPr="00DA3DCD">
              <w:rPr>
                <w:rFonts w:eastAsia="Times New Roman"/>
                <w:iCs/>
                <w:sz w:val="19"/>
                <w:szCs w:val="19"/>
              </w:rPr>
              <w:t xml:space="preserve"> bend</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4</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0.35</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sz w:val="19"/>
                <w:szCs w:val="19"/>
              </w:rPr>
            </w:pPr>
            <w:r w:rsidRPr="00DA3DCD">
              <w:rPr>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1.5</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0.040511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Gate valve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0.35</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sz w:val="19"/>
                <w:szCs w:val="19"/>
              </w:rPr>
            </w:pPr>
            <w:r w:rsidRPr="00DA3DCD">
              <w:rPr>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0.4</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0.010803</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Gate valve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0.35</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sz w:val="19"/>
                <w:szCs w:val="19"/>
              </w:rPr>
            </w:pPr>
            <w:r w:rsidRPr="00DA3DCD">
              <w:rPr>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0.4</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0.010803</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Reducer</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sz w:val="19"/>
                <w:szCs w:val="19"/>
              </w:rPr>
            </w:pPr>
            <w:r w:rsidRPr="00DA3DCD">
              <w:rPr>
                <w:sz w:val="19"/>
                <w:szCs w:val="19"/>
              </w:rPr>
              <w:t>0.727934</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0.1</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0.002701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b/>
                <w:bCs/>
                <w:sz w:val="19"/>
                <w:szCs w:val="19"/>
              </w:rPr>
            </w:pPr>
            <w:r w:rsidRPr="00DA3DCD">
              <w:rPr>
                <w:rFonts w:eastAsia="Times New Roman"/>
                <w:b/>
                <w:bCs/>
                <w:sz w:val="19"/>
                <w:szCs w:val="19"/>
              </w:rPr>
              <w:t>Discharge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Check valve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1.9</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0.481273</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Gate valve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0.4</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0.101321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Flow meter</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0.024 bar</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0.24</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Gate valve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0.4</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0.101321</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90</w:t>
            </w:r>
            <w:r w:rsidRPr="00DA3DCD">
              <w:rPr>
                <w:rFonts w:eastAsia="Times New Roman"/>
                <w:iCs/>
                <w:sz w:val="19"/>
                <w:szCs w:val="19"/>
                <w:vertAlign w:val="superscript"/>
              </w:rPr>
              <w:t>0</w:t>
            </w:r>
            <w:r w:rsidRPr="00DA3DCD">
              <w:rPr>
                <w:rFonts w:eastAsia="Times New Roman"/>
                <w:iCs/>
                <w:sz w:val="19"/>
                <w:szCs w:val="19"/>
              </w:rPr>
              <w:t xml:space="preserve"> bend</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1.5</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0.379952</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iCs/>
                <w:sz w:val="19"/>
                <w:szCs w:val="19"/>
              </w:rPr>
            </w:pPr>
            <w:r w:rsidRPr="00DA3DCD">
              <w:rPr>
                <w:rFonts w:eastAsia="Times New Roman"/>
                <w:iCs/>
                <w:sz w:val="19"/>
                <w:szCs w:val="19"/>
              </w:rPr>
              <w:t>Tee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PCs</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GS</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0.37</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K * v</w:t>
            </w:r>
            <w:r w:rsidRPr="00DA3DCD">
              <w:rPr>
                <w:rFonts w:eastAsia="Times New Roman"/>
                <w:iCs/>
                <w:sz w:val="19"/>
                <w:szCs w:val="19"/>
                <w:vertAlign w:val="superscript"/>
              </w:rPr>
              <w:t>2</w:t>
            </w:r>
            <w:r w:rsidRPr="00DA3DCD">
              <w:rPr>
                <w:rFonts w:eastAsia="Times New Roman"/>
                <w:iCs/>
                <w:sz w:val="19"/>
                <w:szCs w:val="19"/>
              </w:rPr>
              <w:t xml:space="preserve"> / 2g</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0.093722</w:t>
            </w:r>
          </w:p>
        </w:tc>
      </w:tr>
      <w:tr w:rsidR="002B37EE" w:rsidRPr="00DA3DCD" w:rsidTr="00207269">
        <w:trPr>
          <w:trHeight w:val="20"/>
        </w:trPr>
        <w:tc>
          <w:tcPr>
            <w:tcW w:w="621" w:type="pct"/>
            <w:tcBorders>
              <w:top w:val="nil"/>
              <w:left w:val="single" w:sz="8" w:space="0" w:color="auto"/>
              <w:bottom w:val="single" w:sz="8" w:space="0" w:color="auto"/>
              <w:right w:val="single" w:sz="8" w:space="0" w:color="auto"/>
            </w:tcBorders>
            <w:shd w:val="clear" w:color="auto" w:fill="auto"/>
            <w:vAlign w:val="center"/>
            <w:hideMark/>
          </w:tcPr>
          <w:p w:rsidR="002B37EE" w:rsidRPr="00DA3DCD" w:rsidRDefault="002B37EE" w:rsidP="00DA3DCD">
            <w:pPr>
              <w:ind w:left="-90" w:right="-114"/>
              <w:jc w:val="left"/>
              <w:rPr>
                <w:rFonts w:eastAsia="Times New Roman"/>
                <w:sz w:val="19"/>
                <w:szCs w:val="19"/>
              </w:rPr>
            </w:pPr>
            <w:r w:rsidRPr="00DA3DCD">
              <w:rPr>
                <w:rFonts w:eastAsia="Times New Roman"/>
                <w:sz w:val="19"/>
                <w:szCs w:val="19"/>
              </w:rPr>
              <w:t>Trans. pipe</w:t>
            </w:r>
          </w:p>
        </w:tc>
        <w:tc>
          <w:tcPr>
            <w:tcW w:w="283"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sz w:val="19"/>
                <w:szCs w:val="19"/>
              </w:rPr>
            </w:pPr>
            <w:r w:rsidRPr="00DA3DCD">
              <w:rPr>
                <w:rFonts w:eastAsia="Times New Roman"/>
                <w:sz w:val="19"/>
                <w:szCs w:val="19"/>
              </w:rPr>
              <w:t>m</w:t>
            </w:r>
          </w:p>
        </w:tc>
        <w:tc>
          <w:tcPr>
            <w:tcW w:w="19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sz w:val="19"/>
                <w:szCs w:val="19"/>
              </w:rPr>
            </w:pPr>
            <w:r w:rsidRPr="00DA3DCD">
              <w:rPr>
                <w:rFonts w:eastAsia="Times New Roman"/>
                <w:sz w:val="19"/>
                <w:szCs w:val="19"/>
              </w:rPr>
              <w:t>620</w:t>
            </w:r>
          </w:p>
        </w:tc>
        <w:tc>
          <w:tcPr>
            <w:tcW w:w="332"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sz w:val="19"/>
                <w:szCs w:val="19"/>
              </w:rPr>
            </w:pPr>
            <w:r w:rsidRPr="00DA3DCD">
              <w:rPr>
                <w:rFonts w:eastAsia="Times New Roman"/>
                <w:sz w:val="19"/>
                <w:szCs w:val="19"/>
              </w:rPr>
              <w:t>DCI</w:t>
            </w:r>
          </w:p>
        </w:tc>
        <w:tc>
          <w:tcPr>
            <w:tcW w:w="56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0.07</w:t>
            </w:r>
          </w:p>
        </w:tc>
        <w:tc>
          <w:tcPr>
            <w:tcW w:w="425"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0.20</w:t>
            </w:r>
          </w:p>
        </w:tc>
        <w:tc>
          <w:tcPr>
            <w:tcW w:w="488"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2.229299</w:t>
            </w:r>
          </w:p>
        </w:tc>
        <w:tc>
          <w:tcPr>
            <w:tcW w:w="521"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120</w:t>
            </w:r>
          </w:p>
        </w:tc>
        <w:tc>
          <w:tcPr>
            <w:tcW w:w="596"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0.00294195</w:t>
            </w:r>
          </w:p>
        </w:tc>
        <w:tc>
          <w:tcPr>
            <w:tcW w:w="477"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sz w:val="19"/>
                <w:szCs w:val="19"/>
              </w:rPr>
            </w:pPr>
            <w:r w:rsidRPr="00DA3DCD">
              <w:rPr>
                <w:rFonts w:eastAsia="Times New Roman"/>
                <w:sz w:val="19"/>
                <w:szCs w:val="19"/>
              </w:rPr>
              <w:t>K * L</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iCs/>
                <w:sz w:val="19"/>
                <w:szCs w:val="19"/>
              </w:rPr>
            </w:pPr>
            <w:r w:rsidRPr="00DA3DCD">
              <w:rPr>
                <w:rFonts w:eastAsia="Times New Roman"/>
                <w:iCs/>
                <w:sz w:val="19"/>
                <w:szCs w:val="19"/>
              </w:rPr>
              <w:t>1.824009</w:t>
            </w:r>
          </w:p>
        </w:tc>
      </w:tr>
      <w:tr w:rsidR="002B37EE" w:rsidRPr="00DA3DCD" w:rsidTr="00207269">
        <w:trPr>
          <w:trHeight w:val="20"/>
        </w:trPr>
        <w:tc>
          <w:tcPr>
            <w:tcW w:w="4500" w:type="pct"/>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2B37EE" w:rsidRPr="00DA3DCD" w:rsidRDefault="002B37EE" w:rsidP="00DA3DCD">
            <w:pPr>
              <w:ind w:left="-90" w:right="-114"/>
              <w:jc w:val="left"/>
              <w:rPr>
                <w:rFonts w:eastAsia="Times New Roman"/>
                <w:b/>
                <w:bCs/>
                <w:sz w:val="19"/>
                <w:szCs w:val="19"/>
              </w:rPr>
            </w:pPr>
            <w:r w:rsidRPr="00DA3DCD">
              <w:rPr>
                <w:rFonts w:eastAsia="Times New Roman"/>
                <w:b/>
                <w:bCs/>
                <w:sz w:val="19"/>
                <w:szCs w:val="19"/>
              </w:rPr>
              <w:t>Total Dynamic Loss</w:t>
            </w:r>
          </w:p>
        </w:tc>
        <w:tc>
          <w:tcPr>
            <w:tcW w:w="500" w:type="pct"/>
            <w:tcBorders>
              <w:top w:val="nil"/>
              <w:left w:val="nil"/>
              <w:bottom w:val="single" w:sz="8" w:space="0" w:color="auto"/>
              <w:right w:val="single" w:sz="8" w:space="0" w:color="auto"/>
            </w:tcBorders>
            <w:shd w:val="clear" w:color="auto" w:fill="auto"/>
            <w:vAlign w:val="center"/>
            <w:hideMark/>
          </w:tcPr>
          <w:p w:rsidR="002B37EE" w:rsidRPr="00DA3DCD" w:rsidRDefault="002B37EE" w:rsidP="00DA3DCD">
            <w:pPr>
              <w:ind w:left="-90" w:right="-114"/>
              <w:jc w:val="center"/>
              <w:rPr>
                <w:rFonts w:eastAsia="Times New Roman"/>
                <w:b/>
                <w:bCs/>
                <w:sz w:val="19"/>
                <w:szCs w:val="19"/>
              </w:rPr>
            </w:pPr>
            <w:r w:rsidRPr="00DA3DCD">
              <w:rPr>
                <w:rFonts w:eastAsia="Times New Roman"/>
                <w:b/>
                <w:bCs/>
                <w:sz w:val="19"/>
                <w:szCs w:val="19"/>
              </w:rPr>
              <w:t>3.3</w:t>
            </w:r>
            <w:r w:rsidR="00AE1910" w:rsidRPr="00DA3DCD">
              <w:rPr>
                <w:rFonts w:eastAsia="Times New Roman"/>
                <w:b/>
                <w:bCs/>
                <w:sz w:val="19"/>
                <w:szCs w:val="19"/>
              </w:rPr>
              <w:t>7</w:t>
            </w:r>
          </w:p>
        </w:tc>
      </w:tr>
    </w:tbl>
    <w:p w:rsidR="002B37EE" w:rsidRPr="00DA3DCD" w:rsidRDefault="002B37EE" w:rsidP="002B37EE">
      <w:pPr>
        <w:ind w:left="329" w:hanging="329"/>
        <w:rPr>
          <w:rFonts w:eastAsia="Times New Roman"/>
          <w:bCs/>
          <w:sz w:val="18"/>
          <w:szCs w:val="24"/>
          <w:lang w:val="en-GB"/>
        </w:rPr>
      </w:pPr>
      <w:r w:rsidRPr="00DA3DCD">
        <w:rPr>
          <w:rFonts w:eastAsia="Times New Roman"/>
          <w:bCs/>
          <w:sz w:val="18"/>
          <w:szCs w:val="24"/>
          <w:lang w:val="en-GB"/>
        </w:rPr>
        <w:t>Note</w:t>
      </w:r>
      <w:proofErr w:type="gramStart"/>
      <w:r w:rsidRPr="00DA3DCD">
        <w:rPr>
          <w:rFonts w:eastAsia="Times New Roman"/>
          <w:bCs/>
          <w:sz w:val="18"/>
          <w:szCs w:val="24"/>
          <w:lang w:val="en-GB"/>
        </w:rPr>
        <w:t>:-</w:t>
      </w:r>
      <w:proofErr w:type="gramEnd"/>
      <w:r w:rsidRPr="00DA3DCD">
        <w:rPr>
          <w:rFonts w:eastAsia="Times New Roman"/>
          <w:bCs/>
          <w:sz w:val="18"/>
          <w:szCs w:val="24"/>
          <w:lang w:val="en-GB"/>
        </w:rPr>
        <w:t xml:space="preserve"> The above fitting and pipe quantities are taken from the layout and mechanical drawings.</w:t>
      </w:r>
    </w:p>
    <w:p w:rsidR="00DA3DCD" w:rsidRDefault="00DA3DCD" w:rsidP="002B37EE">
      <w:pPr>
        <w:ind w:left="362" w:hanging="362"/>
        <w:rPr>
          <w:b/>
          <w:snapToGrid w:val="0"/>
          <w:sz w:val="20"/>
          <w:lang w:val="en-GB"/>
        </w:rPr>
      </w:pPr>
    </w:p>
    <w:p w:rsidR="00915A84" w:rsidRDefault="00915A84" w:rsidP="002B37EE">
      <w:pPr>
        <w:ind w:left="362" w:hanging="362"/>
        <w:rPr>
          <w:b/>
          <w:snapToGrid w:val="0"/>
          <w:sz w:val="20"/>
          <w:lang w:val="en-GB"/>
        </w:rPr>
        <w:sectPr w:rsidR="00915A84" w:rsidSect="00915A84">
          <w:headerReference w:type="even" r:id="rId180"/>
          <w:headerReference w:type="default" r:id="rId181"/>
          <w:footerReference w:type="even" r:id="rId182"/>
          <w:footerReference w:type="default" r:id="rId183"/>
          <w:pgSz w:w="16834" w:h="11909" w:orient="landscape" w:code="9"/>
          <w:pgMar w:top="1152" w:right="1152" w:bottom="1152" w:left="1152" w:header="720" w:footer="720" w:gutter="0"/>
          <w:cols w:space="720"/>
          <w:docGrid w:linePitch="360"/>
        </w:sectPr>
      </w:pPr>
    </w:p>
    <w:p w:rsidR="002B37EE" w:rsidRPr="007B0F45" w:rsidRDefault="002B37EE" w:rsidP="002B37EE">
      <w:pPr>
        <w:ind w:left="362" w:hanging="362"/>
        <w:rPr>
          <w:b/>
          <w:snapToGrid w:val="0"/>
          <w:sz w:val="20"/>
          <w:lang w:val="en-GB"/>
        </w:rPr>
      </w:pPr>
      <w:r w:rsidRPr="007B0F45">
        <w:rPr>
          <w:b/>
          <w:snapToGrid w:val="0"/>
          <w:sz w:val="20"/>
          <w:lang w:val="en-GB"/>
        </w:rPr>
        <w:lastRenderedPageBreak/>
        <w:t xml:space="preserve">Duty Point Calculation </w:t>
      </w:r>
    </w:p>
    <w:p w:rsidR="002B37EE" w:rsidRPr="007A45DF" w:rsidRDefault="002B37EE" w:rsidP="00F67B97">
      <w:pPr>
        <w:widowControl w:val="0"/>
        <w:autoSpaceDE w:val="0"/>
        <w:autoSpaceDN w:val="0"/>
        <w:adjustRightInd w:val="0"/>
        <w:spacing w:before="240" w:after="120"/>
        <w:ind w:left="360" w:right="-374" w:hanging="360"/>
        <w:contextualSpacing/>
        <w:rPr>
          <w:rFonts w:eastAsia="Times New Roman"/>
          <w:lang w:val="en-GB"/>
        </w:rPr>
      </w:pPr>
      <w:r w:rsidRPr="007A45DF">
        <w:rPr>
          <w:rFonts w:eastAsia="Times New Roman"/>
          <w:lang w:val="en-GB"/>
        </w:rPr>
        <w:t>The total pumping head is calculated from:</w:t>
      </w:r>
    </w:p>
    <w:p w:rsidR="002B37EE" w:rsidRPr="007A45DF" w:rsidRDefault="002B37EE" w:rsidP="00F67B97">
      <w:pPr>
        <w:widowControl w:val="0"/>
        <w:autoSpaceDE w:val="0"/>
        <w:autoSpaceDN w:val="0"/>
        <w:adjustRightInd w:val="0"/>
        <w:spacing w:before="240" w:after="120"/>
        <w:ind w:left="360" w:right="-374" w:hanging="360"/>
        <w:contextualSpacing/>
        <w:rPr>
          <w:rFonts w:eastAsia="Times New Roman"/>
          <w:b/>
          <w:bCs/>
          <w:color w:val="000000"/>
          <w:lang w:val="en-GB"/>
        </w:rPr>
      </w:pPr>
      <w:r w:rsidRPr="007A45DF">
        <w:rPr>
          <w:rFonts w:eastAsia="Times New Roman"/>
          <w:b/>
          <w:bCs/>
          <w:color w:val="000000"/>
          <w:lang w:val="en-GB"/>
        </w:rPr>
        <w:t>H</w:t>
      </w:r>
      <w:r w:rsidRPr="007A45DF">
        <w:rPr>
          <w:rFonts w:eastAsia="Times New Roman"/>
          <w:b/>
          <w:bCs/>
          <w:color w:val="000000"/>
          <w:vertAlign w:val="subscript"/>
          <w:lang w:val="en-GB"/>
        </w:rPr>
        <w:t>T</w:t>
      </w:r>
      <w:r w:rsidRPr="007A45DF">
        <w:rPr>
          <w:rFonts w:eastAsia="Times New Roman"/>
          <w:b/>
          <w:bCs/>
          <w:color w:val="000000"/>
          <w:lang w:val="en-GB"/>
        </w:rPr>
        <w:t xml:space="preserve"> = H</w:t>
      </w:r>
      <w:r w:rsidRPr="007A45DF">
        <w:rPr>
          <w:rFonts w:eastAsia="Times New Roman"/>
          <w:b/>
          <w:bCs/>
          <w:color w:val="000000"/>
          <w:vertAlign w:val="subscript"/>
          <w:lang w:val="en-GB"/>
        </w:rPr>
        <w:t>S</w:t>
      </w:r>
      <w:r w:rsidRPr="007A45DF">
        <w:rPr>
          <w:rFonts w:eastAsia="Times New Roman"/>
          <w:b/>
          <w:bCs/>
          <w:color w:val="000000"/>
          <w:lang w:val="en-GB"/>
        </w:rPr>
        <w:t xml:space="preserve"> + H</w:t>
      </w:r>
      <w:r w:rsidRPr="007A45DF">
        <w:rPr>
          <w:rFonts w:eastAsia="Times New Roman"/>
          <w:b/>
          <w:bCs/>
          <w:color w:val="000000"/>
          <w:vertAlign w:val="subscript"/>
          <w:lang w:val="en-GB"/>
        </w:rPr>
        <w:t>D</w:t>
      </w:r>
    </w:p>
    <w:p w:rsidR="002B37EE" w:rsidRPr="007A45DF" w:rsidRDefault="002B37EE" w:rsidP="002B37EE">
      <w:pPr>
        <w:spacing w:line="360" w:lineRule="auto"/>
        <w:ind w:left="361" w:hanging="361"/>
        <w:rPr>
          <w:rFonts w:eastAsia="Times New Roman"/>
          <w:lang w:val="en-GB"/>
        </w:rPr>
      </w:pPr>
      <w:r w:rsidRPr="007A45DF">
        <w:rPr>
          <w:rFonts w:eastAsia="Times New Roman"/>
          <w:lang w:val="en-GB"/>
        </w:rPr>
        <w:tab/>
      </w:r>
      <w:r w:rsidRPr="007A45DF">
        <w:rPr>
          <w:rFonts w:eastAsia="Times New Roman"/>
          <w:lang w:val="en-GB"/>
        </w:rPr>
        <w:tab/>
      </w:r>
      <w:r w:rsidRPr="007A45DF">
        <w:rPr>
          <w:rFonts w:eastAsia="Times New Roman"/>
          <w:lang w:val="en-GB"/>
        </w:rPr>
        <w:tab/>
        <w:t>Where     H</w:t>
      </w:r>
      <w:r w:rsidRPr="007A45DF">
        <w:rPr>
          <w:rFonts w:eastAsia="Times New Roman"/>
          <w:vertAlign w:val="subscript"/>
          <w:lang w:val="en-GB"/>
        </w:rPr>
        <w:t>T</w:t>
      </w:r>
      <w:r w:rsidRPr="007A45DF">
        <w:rPr>
          <w:rFonts w:eastAsia="Times New Roman"/>
          <w:lang w:val="en-GB"/>
        </w:rPr>
        <w:t xml:space="preserve">       :</w:t>
      </w:r>
      <w:r w:rsidRPr="007A45DF">
        <w:rPr>
          <w:rFonts w:eastAsia="Times New Roman"/>
          <w:lang w:val="en-GB"/>
        </w:rPr>
        <w:tab/>
        <w:t>Total head</w:t>
      </w:r>
    </w:p>
    <w:p w:rsidR="002B37EE" w:rsidRPr="007A45DF" w:rsidRDefault="002B37EE" w:rsidP="002B37EE">
      <w:pPr>
        <w:spacing w:line="360" w:lineRule="auto"/>
        <w:ind w:left="361" w:hanging="361"/>
        <w:rPr>
          <w:rFonts w:eastAsia="Times New Roman"/>
          <w:lang w:val="en-GB"/>
        </w:rPr>
      </w:pPr>
      <w:r w:rsidRPr="007A45DF">
        <w:rPr>
          <w:rFonts w:eastAsia="Times New Roman"/>
          <w:lang w:val="en-GB"/>
        </w:rPr>
        <w:tab/>
      </w:r>
      <w:r w:rsidRPr="007A45DF">
        <w:rPr>
          <w:rFonts w:eastAsia="Times New Roman"/>
          <w:lang w:val="en-GB"/>
        </w:rPr>
        <w:tab/>
      </w:r>
      <w:r w:rsidRPr="007A45DF">
        <w:rPr>
          <w:rFonts w:eastAsia="Times New Roman"/>
          <w:lang w:val="en-GB"/>
        </w:rPr>
        <w:tab/>
      </w:r>
      <w:r w:rsidRPr="007A45DF">
        <w:rPr>
          <w:rFonts w:eastAsia="Times New Roman"/>
          <w:lang w:val="en-GB"/>
        </w:rPr>
        <w:tab/>
        <w:t xml:space="preserve">    H</w:t>
      </w:r>
      <w:r w:rsidRPr="007A45DF">
        <w:rPr>
          <w:rFonts w:eastAsia="Times New Roman"/>
          <w:vertAlign w:val="subscript"/>
          <w:lang w:val="en-GB"/>
        </w:rPr>
        <w:t>S</w:t>
      </w:r>
      <w:r w:rsidRPr="007A45DF">
        <w:rPr>
          <w:rFonts w:eastAsia="Times New Roman"/>
          <w:lang w:val="en-GB"/>
        </w:rPr>
        <w:tab/>
        <w:t xml:space="preserve">   :</w:t>
      </w:r>
      <w:r w:rsidRPr="007A45DF">
        <w:rPr>
          <w:rFonts w:eastAsia="Times New Roman"/>
          <w:lang w:val="en-GB"/>
        </w:rPr>
        <w:tab/>
        <w:t xml:space="preserve">Static head </w:t>
      </w:r>
    </w:p>
    <w:p w:rsidR="002B37EE" w:rsidRPr="007A45DF" w:rsidRDefault="002B37EE" w:rsidP="002B37EE">
      <w:pPr>
        <w:spacing w:line="360" w:lineRule="auto"/>
        <w:ind w:left="361" w:hanging="361"/>
        <w:rPr>
          <w:rFonts w:eastAsia="Times New Roman"/>
          <w:lang w:val="en-GB"/>
        </w:rPr>
      </w:pPr>
      <w:r w:rsidRPr="007A45DF">
        <w:rPr>
          <w:rFonts w:eastAsia="Times New Roman"/>
          <w:lang w:val="en-GB"/>
        </w:rPr>
        <w:tab/>
      </w:r>
      <w:r w:rsidRPr="007A45DF">
        <w:rPr>
          <w:rFonts w:eastAsia="Times New Roman"/>
          <w:lang w:val="en-GB"/>
        </w:rPr>
        <w:tab/>
      </w:r>
      <w:r w:rsidRPr="007A45DF">
        <w:rPr>
          <w:rFonts w:eastAsia="Times New Roman"/>
          <w:lang w:val="en-GB"/>
        </w:rPr>
        <w:tab/>
      </w:r>
      <w:r w:rsidRPr="007A45DF">
        <w:rPr>
          <w:rFonts w:eastAsia="Times New Roman"/>
          <w:lang w:val="en-GB"/>
        </w:rPr>
        <w:tab/>
        <w:t xml:space="preserve">    H</w:t>
      </w:r>
      <w:r w:rsidRPr="007A45DF">
        <w:rPr>
          <w:rFonts w:eastAsia="Times New Roman"/>
          <w:vertAlign w:val="subscript"/>
          <w:lang w:val="en-GB"/>
        </w:rPr>
        <w:t>D</w:t>
      </w:r>
      <w:r w:rsidRPr="007A45DF">
        <w:rPr>
          <w:rFonts w:eastAsia="Times New Roman"/>
          <w:lang w:val="en-GB"/>
        </w:rPr>
        <w:tab/>
        <w:t xml:space="preserve">   :</w:t>
      </w:r>
      <w:r w:rsidRPr="007A45DF">
        <w:rPr>
          <w:rFonts w:eastAsia="Times New Roman"/>
          <w:lang w:val="en-GB"/>
        </w:rPr>
        <w:tab/>
        <w:t>Dynamic Head Loss</w:t>
      </w:r>
    </w:p>
    <w:p w:rsidR="002B37EE" w:rsidRDefault="002B37EE" w:rsidP="002B37EE">
      <w:pPr>
        <w:ind w:left="361" w:hanging="361"/>
        <w:rPr>
          <w:lang w:val="en-GB"/>
        </w:rPr>
      </w:pPr>
      <w:r w:rsidRPr="007A45DF">
        <w:rPr>
          <w:lang w:val="en-GB"/>
        </w:rPr>
        <w:t>Substituting the known values in the above equation: The total pump head,</w:t>
      </w:r>
    </w:p>
    <w:p w:rsidR="002B37EE" w:rsidRDefault="002B37EE" w:rsidP="002B37EE">
      <w:pPr>
        <w:ind w:left="361" w:hanging="361"/>
        <w:rPr>
          <w:lang w:val="en-GB"/>
        </w:rPr>
      </w:pPr>
      <w:r w:rsidRPr="007A45DF">
        <w:rPr>
          <w:lang w:val="en-GB"/>
        </w:rPr>
        <w:t xml:space="preserve"> HT = 102.14+3.365m = 105.505m</w:t>
      </w:r>
    </w:p>
    <w:p w:rsidR="00DA3DCD" w:rsidRDefault="00DA3DCD" w:rsidP="00F62B4D">
      <w:pPr>
        <w:spacing w:line="240" w:lineRule="auto"/>
        <w:rPr>
          <w:lang w:val="en-GB"/>
        </w:rPr>
      </w:pPr>
    </w:p>
    <w:p w:rsidR="002B37EE" w:rsidRPr="007A45DF" w:rsidRDefault="002B37EE" w:rsidP="007B0F45">
      <w:pPr>
        <w:rPr>
          <w:lang w:val="en-GB"/>
        </w:rPr>
      </w:pPr>
      <w:r w:rsidRPr="007A45DF">
        <w:rPr>
          <w:lang w:val="en-GB"/>
        </w:rPr>
        <w:t xml:space="preserve">Therefore, the pump duty point is selected to be 108m considering allowance of 3m for losses not considered (Transmission main fittings loss).  </w:t>
      </w:r>
    </w:p>
    <w:p w:rsidR="002B37EE" w:rsidRPr="007A45DF" w:rsidRDefault="002B37EE" w:rsidP="00915A84">
      <w:pPr>
        <w:widowControl w:val="0"/>
        <w:autoSpaceDE w:val="0"/>
        <w:autoSpaceDN w:val="0"/>
        <w:adjustRightInd w:val="0"/>
        <w:spacing w:before="120" w:after="120" w:line="240" w:lineRule="auto"/>
        <w:ind w:left="360" w:right="-374" w:hanging="360"/>
        <w:rPr>
          <w:rFonts w:eastAsia="Times New Roman"/>
          <w:b/>
          <w:bCs/>
          <w:color w:val="000000"/>
          <w:u w:val="single"/>
          <w:lang w:val="en-GB"/>
        </w:rPr>
      </w:pPr>
      <w:r w:rsidRPr="007A45DF">
        <w:rPr>
          <w:rFonts w:eastAsia="Times New Roman"/>
          <w:b/>
          <w:bCs/>
          <w:color w:val="000000"/>
          <w:u w:val="single"/>
          <w:lang w:val="en-GB"/>
        </w:rPr>
        <w:t>Duty Point:  252m</w:t>
      </w:r>
      <w:r w:rsidRPr="007A45DF">
        <w:rPr>
          <w:rFonts w:eastAsia="Times New Roman"/>
          <w:b/>
          <w:bCs/>
          <w:color w:val="000000"/>
          <w:u w:val="single"/>
          <w:vertAlign w:val="superscript"/>
          <w:lang w:val="en-GB"/>
        </w:rPr>
        <w:t>3</w:t>
      </w:r>
      <w:r w:rsidRPr="007A45DF">
        <w:rPr>
          <w:rFonts w:eastAsia="Times New Roman"/>
          <w:b/>
          <w:bCs/>
          <w:color w:val="000000"/>
          <w:u w:val="single"/>
          <w:lang w:val="en-GB"/>
        </w:rPr>
        <w:t>/h at 108m</w:t>
      </w:r>
    </w:p>
    <w:p w:rsidR="002B37EE" w:rsidRPr="007A45DF" w:rsidRDefault="002B37EE" w:rsidP="002B37EE">
      <w:pPr>
        <w:ind w:left="362" w:hanging="362"/>
        <w:rPr>
          <w:b/>
          <w:snapToGrid w:val="0"/>
          <w:lang w:val="en-GB"/>
        </w:rPr>
      </w:pPr>
      <w:r w:rsidRPr="007A45DF">
        <w:rPr>
          <w:b/>
          <w:snapToGrid w:val="0"/>
          <w:lang w:val="en-GB"/>
        </w:rPr>
        <w:t>Pumping Unit Summary</w:t>
      </w:r>
    </w:p>
    <w:p w:rsidR="002B37EE" w:rsidRPr="007A45DF" w:rsidRDefault="002B37EE" w:rsidP="00DA3DCD">
      <w:pPr>
        <w:pStyle w:val="Buletted"/>
        <w:rPr>
          <w:lang w:val="en-GB"/>
        </w:rPr>
      </w:pPr>
      <w:r w:rsidRPr="007A45DF">
        <w:rPr>
          <w:lang w:val="en-GB"/>
        </w:rPr>
        <w:t>No of Pumps</w:t>
      </w:r>
      <w:r w:rsidRPr="007A45DF">
        <w:rPr>
          <w:lang w:val="en-GB"/>
        </w:rPr>
        <w:tab/>
        <w:t xml:space="preserve">             :  2 Surface Pumps</w:t>
      </w:r>
    </w:p>
    <w:p w:rsidR="002B37EE" w:rsidRPr="007A45DF" w:rsidRDefault="002B37EE" w:rsidP="00DA3DCD">
      <w:pPr>
        <w:pStyle w:val="Buletted"/>
        <w:rPr>
          <w:lang w:val="en-GB"/>
        </w:rPr>
      </w:pPr>
      <w:r w:rsidRPr="007A45DF">
        <w:rPr>
          <w:lang w:val="en-GB"/>
        </w:rPr>
        <w:t>Capacity</w:t>
      </w:r>
      <w:r w:rsidRPr="007A45DF">
        <w:rPr>
          <w:lang w:val="en-GB"/>
        </w:rPr>
        <w:tab/>
      </w:r>
      <w:r w:rsidRPr="007A45DF">
        <w:rPr>
          <w:lang w:val="en-GB"/>
        </w:rPr>
        <w:tab/>
      </w:r>
      <w:r w:rsidRPr="007A45DF">
        <w:rPr>
          <w:lang w:val="en-GB"/>
        </w:rPr>
        <w:tab/>
        <w:t xml:space="preserve"> :  252m</w:t>
      </w:r>
      <w:r w:rsidRPr="007A45DF">
        <w:rPr>
          <w:vertAlign w:val="superscript"/>
          <w:lang w:val="en-GB"/>
        </w:rPr>
        <w:t>3</w:t>
      </w:r>
      <w:r w:rsidRPr="007A45DF">
        <w:rPr>
          <w:lang w:val="en-GB"/>
        </w:rPr>
        <w:t>/h each</w:t>
      </w:r>
    </w:p>
    <w:p w:rsidR="002B37EE" w:rsidRPr="007A45DF" w:rsidRDefault="002B37EE" w:rsidP="00DA3DCD">
      <w:pPr>
        <w:pStyle w:val="Buletted"/>
        <w:rPr>
          <w:lang w:val="en-GB"/>
        </w:rPr>
      </w:pPr>
      <w:r w:rsidRPr="007A45DF">
        <w:rPr>
          <w:lang w:val="en-GB"/>
        </w:rPr>
        <w:t>Head</w:t>
      </w:r>
      <w:r w:rsidRPr="007A45DF">
        <w:rPr>
          <w:lang w:val="en-GB"/>
        </w:rPr>
        <w:tab/>
      </w:r>
      <w:r w:rsidRPr="007A45DF">
        <w:rPr>
          <w:lang w:val="en-GB"/>
        </w:rPr>
        <w:tab/>
      </w:r>
      <w:r w:rsidRPr="007A45DF">
        <w:rPr>
          <w:lang w:val="en-GB"/>
        </w:rPr>
        <w:tab/>
        <w:t xml:space="preserve"> :  108m</w:t>
      </w:r>
    </w:p>
    <w:p w:rsidR="002B37EE" w:rsidRPr="007A45DF" w:rsidRDefault="002B37EE" w:rsidP="00DA3DCD">
      <w:pPr>
        <w:pStyle w:val="Buletted"/>
        <w:rPr>
          <w:lang w:val="en-GB"/>
        </w:rPr>
      </w:pPr>
      <w:r w:rsidRPr="007A45DF">
        <w:rPr>
          <w:lang w:val="en-GB"/>
        </w:rPr>
        <w:t>Medium to be pumped</w:t>
      </w:r>
      <w:r w:rsidRPr="007A45DF">
        <w:rPr>
          <w:lang w:val="en-GB"/>
        </w:rPr>
        <w:tab/>
        <w:t xml:space="preserve"> :  Ground water</w:t>
      </w:r>
    </w:p>
    <w:p w:rsidR="002B37EE" w:rsidRPr="007A45DF" w:rsidRDefault="002B37EE" w:rsidP="00DA3DCD">
      <w:pPr>
        <w:pStyle w:val="Buletted"/>
        <w:rPr>
          <w:lang w:val="en-GB"/>
        </w:rPr>
      </w:pPr>
      <w:r w:rsidRPr="007A45DF">
        <w:rPr>
          <w:lang w:val="en-GB"/>
        </w:rPr>
        <w:t>Pump speed</w:t>
      </w:r>
      <w:r w:rsidRPr="007A45DF">
        <w:rPr>
          <w:lang w:val="en-GB"/>
        </w:rPr>
        <w:tab/>
      </w:r>
      <w:r w:rsidRPr="007A45DF">
        <w:rPr>
          <w:lang w:val="en-GB"/>
        </w:rPr>
        <w:tab/>
        <w:t xml:space="preserve"> :   1500 rpm</w:t>
      </w:r>
    </w:p>
    <w:p w:rsidR="002B37EE" w:rsidRPr="00F54D7D" w:rsidRDefault="002B37EE" w:rsidP="002B37EE">
      <w:pPr>
        <w:ind w:left="362" w:hanging="362"/>
        <w:rPr>
          <w:b/>
          <w:snapToGrid w:val="0"/>
        </w:rPr>
      </w:pPr>
      <w:r w:rsidRPr="00F54D7D">
        <w:rPr>
          <w:b/>
          <w:snapToGrid w:val="0"/>
        </w:rPr>
        <w:t>Net Positive Suction Head</w:t>
      </w:r>
    </w:p>
    <w:p w:rsidR="002B37EE" w:rsidRDefault="002B37EE" w:rsidP="007B0F45">
      <w:r w:rsidRPr="007A45DF">
        <w:t xml:space="preserve">The value of </w:t>
      </w:r>
      <w:proofErr w:type="spellStart"/>
      <w:r w:rsidRPr="007A45DF">
        <w:t>NPSHav</w:t>
      </w:r>
      <w:proofErr w:type="spellEnd"/>
      <w:r w:rsidRPr="007A45DF">
        <w:t xml:space="preserve"> mainl</w:t>
      </w:r>
      <w:r w:rsidR="00765C23">
        <w:t xml:space="preserve">y depends on the site condition, position </w:t>
      </w:r>
      <w:r w:rsidRPr="007A45DF">
        <w:t>of pump</w:t>
      </w:r>
      <w:r w:rsidR="00765C23">
        <w:t>,</w:t>
      </w:r>
      <w:r w:rsidRPr="007A45DF">
        <w:t xml:space="preserve"> suction pip</w:t>
      </w:r>
      <w:r w:rsidR="00765C23">
        <w:t>e</w:t>
      </w:r>
      <w:r w:rsidRPr="007A45DF">
        <w:t xml:space="preserve"> and suction </w:t>
      </w:r>
      <w:r w:rsidR="00765C23">
        <w:t xml:space="preserve">sump </w:t>
      </w:r>
      <w:r w:rsidRPr="007A45DF">
        <w:t>arrangement, and is given by:</w:t>
      </w:r>
    </w:p>
    <w:p w:rsidR="002B37EE" w:rsidRPr="007A45DF" w:rsidRDefault="002B37EE" w:rsidP="00502782">
      <w:pPr>
        <w:ind w:left="361" w:hanging="361"/>
        <w:rPr>
          <w:rFonts w:eastAsia="Times New Roman"/>
          <w:lang w:val="en-GB"/>
        </w:rPr>
      </w:pPr>
      <w:proofErr w:type="spellStart"/>
      <w:r w:rsidRPr="007A45DF">
        <w:rPr>
          <w:rFonts w:eastAsia="Times New Roman"/>
          <w:lang w:val="en-GB"/>
        </w:rPr>
        <w:t>NPSH</w:t>
      </w:r>
      <w:r w:rsidRPr="007A45DF">
        <w:rPr>
          <w:rFonts w:eastAsia="Times New Roman"/>
          <w:vertAlign w:val="subscript"/>
          <w:lang w:val="en-GB"/>
        </w:rPr>
        <w:t>av</w:t>
      </w:r>
      <w:proofErr w:type="spellEnd"/>
      <w:r w:rsidRPr="007A45DF">
        <w:rPr>
          <w:rFonts w:eastAsia="Times New Roman"/>
          <w:lang w:val="en-GB"/>
        </w:rPr>
        <w:t xml:space="preserve"> = </w:t>
      </w:r>
      <w:proofErr w:type="spellStart"/>
      <w:r w:rsidRPr="007A45DF">
        <w:rPr>
          <w:rFonts w:eastAsia="Times New Roman"/>
          <w:lang w:val="en-GB"/>
        </w:rPr>
        <w:t>H</w:t>
      </w:r>
      <w:r w:rsidRPr="007A45DF">
        <w:rPr>
          <w:rFonts w:eastAsia="Times New Roman"/>
          <w:vertAlign w:val="subscript"/>
          <w:lang w:val="en-GB"/>
        </w:rPr>
        <w:t>abs</w:t>
      </w:r>
      <w:proofErr w:type="spellEnd"/>
      <w:r w:rsidRPr="007A45DF">
        <w:rPr>
          <w:rFonts w:eastAsia="Times New Roman"/>
          <w:lang w:val="en-GB"/>
        </w:rPr>
        <w:t xml:space="preserve"> </w:t>
      </w:r>
      <w:r w:rsidRPr="00B75B99">
        <w:rPr>
          <w:rFonts w:eastAsia="Times New Roman"/>
          <w:u w:val="single"/>
          <w:lang w:val="en-GB"/>
        </w:rPr>
        <w:t>+</w:t>
      </w:r>
      <w:r w:rsidRPr="007A45DF">
        <w:rPr>
          <w:rFonts w:eastAsia="Times New Roman"/>
          <w:lang w:val="en-GB"/>
        </w:rPr>
        <w:t xml:space="preserve"> </w:t>
      </w:r>
      <w:proofErr w:type="spellStart"/>
      <w:r w:rsidRPr="007A45DF">
        <w:rPr>
          <w:rFonts w:eastAsia="Times New Roman"/>
          <w:lang w:val="en-GB"/>
        </w:rPr>
        <w:t>H</w:t>
      </w:r>
      <w:r w:rsidRPr="007A45DF">
        <w:rPr>
          <w:rFonts w:eastAsia="Times New Roman"/>
          <w:vertAlign w:val="subscript"/>
          <w:lang w:val="en-GB"/>
        </w:rPr>
        <w:t>s</w:t>
      </w:r>
      <w:proofErr w:type="spellEnd"/>
      <w:r w:rsidRPr="007A45DF">
        <w:rPr>
          <w:rFonts w:eastAsia="Times New Roman"/>
          <w:lang w:val="en-GB"/>
        </w:rPr>
        <w:t xml:space="preserve"> – </w:t>
      </w:r>
      <w:proofErr w:type="spellStart"/>
      <w:r w:rsidRPr="007A45DF">
        <w:rPr>
          <w:rFonts w:eastAsia="Times New Roman"/>
          <w:lang w:val="en-GB"/>
        </w:rPr>
        <w:t>h</w:t>
      </w:r>
      <w:r w:rsidRPr="007A45DF">
        <w:rPr>
          <w:rFonts w:eastAsia="Times New Roman"/>
          <w:vertAlign w:val="subscript"/>
          <w:lang w:val="en-GB"/>
        </w:rPr>
        <w:t>L</w:t>
      </w:r>
      <w:proofErr w:type="spellEnd"/>
      <w:r w:rsidRPr="007A45DF">
        <w:rPr>
          <w:rFonts w:eastAsia="Times New Roman"/>
          <w:lang w:val="en-GB"/>
        </w:rPr>
        <w:t xml:space="preserve"> - </w:t>
      </w:r>
      <w:proofErr w:type="spellStart"/>
      <w:r w:rsidRPr="007A45DF">
        <w:rPr>
          <w:rFonts w:eastAsia="Times New Roman"/>
          <w:lang w:val="en-GB"/>
        </w:rPr>
        <w:t>H</w:t>
      </w:r>
      <w:r w:rsidRPr="007A45DF">
        <w:rPr>
          <w:rFonts w:eastAsia="Times New Roman"/>
          <w:vertAlign w:val="subscript"/>
          <w:lang w:val="en-GB"/>
        </w:rPr>
        <w:t>vap</w:t>
      </w:r>
      <w:proofErr w:type="spellEnd"/>
      <w:r w:rsidRPr="007A45DF">
        <w:rPr>
          <w:rFonts w:eastAsia="Times New Roman"/>
          <w:lang w:val="en-GB"/>
        </w:rPr>
        <w:t xml:space="preserve"> – </w:t>
      </w:r>
      <w:proofErr w:type="spellStart"/>
      <w:r w:rsidRPr="007A45DF">
        <w:rPr>
          <w:rFonts w:eastAsia="Times New Roman"/>
          <w:lang w:val="en-GB"/>
        </w:rPr>
        <w:t>s.f</w:t>
      </w:r>
      <w:proofErr w:type="spellEnd"/>
    </w:p>
    <w:p w:rsidR="002B37EE" w:rsidRPr="007A45DF" w:rsidRDefault="00B75B99" w:rsidP="00502782">
      <w:pPr>
        <w:keepLines/>
        <w:spacing w:before="120" w:after="120"/>
        <w:ind w:left="362" w:hanging="362"/>
        <w:rPr>
          <w:rFonts w:eastAsia="Times New Roman"/>
          <w:b/>
          <w:lang w:val="en-GB"/>
        </w:rPr>
      </w:pPr>
      <w:r>
        <w:rPr>
          <w:rFonts w:eastAsia="Times New Roman"/>
          <w:b/>
          <w:lang w:val="en-GB"/>
        </w:rPr>
        <w:t>Data at booster station:</w:t>
      </w:r>
    </w:p>
    <w:p w:rsidR="002B37EE" w:rsidRPr="007A45DF" w:rsidRDefault="00B75B99" w:rsidP="00502782">
      <w:pPr>
        <w:keepLines/>
        <w:spacing w:before="120" w:after="120"/>
        <w:ind w:left="361" w:hanging="361"/>
        <w:rPr>
          <w:rFonts w:eastAsia="Times New Roman"/>
          <w:lang w:val="en-GB"/>
        </w:rPr>
      </w:pPr>
      <w:proofErr w:type="gramStart"/>
      <w:r>
        <w:rPr>
          <w:rFonts w:eastAsia="Times New Roman"/>
          <w:lang w:val="en-GB"/>
        </w:rPr>
        <w:t xml:space="preserve">Atmospheric pressure </w:t>
      </w:r>
      <w:proofErr w:type="spellStart"/>
      <w:r w:rsidR="002B37EE" w:rsidRPr="007A45DF">
        <w:rPr>
          <w:rFonts w:eastAsia="Times New Roman"/>
          <w:lang w:val="en-GB"/>
        </w:rPr>
        <w:t>P</w:t>
      </w:r>
      <w:r w:rsidR="002B37EE" w:rsidRPr="007A45DF">
        <w:rPr>
          <w:rFonts w:eastAsia="Times New Roman"/>
          <w:vertAlign w:val="subscript"/>
          <w:lang w:val="en-GB"/>
        </w:rPr>
        <w:t>atm</w:t>
      </w:r>
      <w:proofErr w:type="spellEnd"/>
      <w:r w:rsidR="002B37EE" w:rsidRPr="007A45DF">
        <w:rPr>
          <w:rFonts w:eastAsia="Times New Roman"/>
          <w:vertAlign w:val="subscript"/>
          <w:lang w:val="en-GB"/>
        </w:rPr>
        <w:t>.</w:t>
      </w:r>
      <w:proofErr w:type="gramEnd"/>
      <w:r w:rsidR="002B37EE" w:rsidRPr="007A45DF">
        <w:rPr>
          <w:rFonts w:eastAsia="Times New Roman"/>
          <w:lang w:val="en-GB"/>
        </w:rPr>
        <w:t xml:space="preserve"> = 7.781m at elevation of 2220</w:t>
      </w:r>
    </w:p>
    <w:p w:rsidR="002B37EE" w:rsidRPr="007A45DF" w:rsidRDefault="00B75B99" w:rsidP="00502782">
      <w:pPr>
        <w:keepLines/>
        <w:spacing w:before="120" w:after="120"/>
        <w:ind w:left="361" w:hanging="361"/>
        <w:rPr>
          <w:rFonts w:eastAsia="Times New Roman"/>
          <w:lang w:val="en-GB"/>
        </w:rPr>
      </w:pPr>
      <w:r>
        <w:rPr>
          <w:rFonts w:eastAsia="Times New Roman"/>
          <w:lang w:val="en-GB"/>
        </w:rPr>
        <w:t xml:space="preserve">Vapour pressure </w:t>
      </w:r>
      <w:proofErr w:type="spellStart"/>
      <w:r w:rsidR="002B37EE" w:rsidRPr="007A45DF">
        <w:rPr>
          <w:rFonts w:eastAsia="Times New Roman"/>
          <w:lang w:val="en-GB"/>
        </w:rPr>
        <w:t>P</w:t>
      </w:r>
      <w:r w:rsidR="002B37EE" w:rsidRPr="007A45DF">
        <w:rPr>
          <w:rFonts w:eastAsia="Times New Roman"/>
          <w:vertAlign w:val="subscript"/>
          <w:lang w:val="en-GB"/>
        </w:rPr>
        <w:t>vap</w:t>
      </w:r>
      <w:proofErr w:type="spellEnd"/>
      <w:r w:rsidR="002B37EE" w:rsidRPr="007A45DF">
        <w:rPr>
          <w:rFonts w:eastAsia="Times New Roman"/>
          <w:vertAlign w:val="subscript"/>
          <w:lang w:val="en-GB"/>
        </w:rPr>
        <w:t xml:space="preserve">. </w:t>
      </w:r>
      <w:r w:rsidR="002B37EE" w:rsidRPr="007A45DF">
        <w:rPr>
          <w:rFonts w:eastAsia="Times New Roman"/>
          <w:lang w:val="en-GB"/>
        </w:rPr>
        <w:t>= 0.576 at a temperature of 35</w:t>
      </w:r>
      <w:r w:rsidR="002B37EE" w:rsidRPr="007A45DF">
        <w:rPr>
          <w:rFonts w:eastAsia="Times New Roman"/>
          <w:vertAlign w:val="superscript"/>
          <w:lang w:val="en-GB"/>
        </w:rPr>
        <w:t>0</w:t>
      </w:r>
      <w:r w:rsidR="002B37EE" w:rsidRPr="007A45DF">
        <w:rPr>
          <w:rFonts w:eastAsia="Times New Roman"/>
          <w:lang w:val="en-GB"/>
        </w:rPr>
        <w:t>C</w:t>
      </w:r>
    </w:p>
    <w:p w:rsidR="002B37EE" w:rsidRPr="007A45DF" w:rsidRDefault="002B37EE" w:rsidP="00502782">
      <w:pPr>
        <w:ind w:left="361" w:hanging="361"/>
        <w:rPr>
          <w:rFonts w:eastAsia="Times New Roman"/>
          <w:lang w:val="en-GB"/>
        </w:rPr>
      </w:pPr>
      <w:r w:rsidRPr="007A45DF">
        <w:rPr>
          <w:rFonts w:eastAsia="Times New Roman"/>
          <w:lang w:val="en-GB"/>
        </w:rPr>
        <w:t xml:space="preserve">Suction head </w:t>
      </w:r>
      <w:proofErr w:type="spellStart"/>
      <w:r w:rsidR="00B75B99">
        <w:rPr>
          <w:rFonts w:eastAsia="Times New Roman"/>
          <w:lang w:val="en-GB"/>
        </w:rPr>
        <w:t>Hs</w:t>
      </w:r>
      <w:proofErr w:type="spellEnd"/>
      <w:r w:rsidRPr="007A45DF">
        <w:rPr>
          <w:rFonts w:eastAsia="Times New Roman"/>
          <w:lang w:val="en-GB"/>
        </w:rPr>
        <w:t>= 2m</w:t>
      </w:r>
      <w:r w:rsidR="00B75B99">
        <w:rPr>
          <w:rFonts w:eastAsia="Times New Roman"/>
          <w:lang w:val="en-GB"/>
        </w:rPr>
        <w:t xml:space="preserve"> above water surface</w:t>
      </w:r>
    </w:p>
    <w:p w:rsidR="002B37EE" w:rsidRPr="007A45DF" w:rsidRDefault="002B37EE" w:rsidP="00502782">
      <w:pPr>
        <w:ind w:left="361" w:hanging="361"/>
        <w:rPr>
          <w:rFonts w:eastAsia="Times New Roman"/>
          <w:lang w:val="en-GB"/>
        </w:rPr>
      </w:pPr>
      <w:r w:rsidRPr="007A45DF">
        <w:rPr>
          <w:rFonts w:eastAsia="Times New Roman"/>
          <w:lang w:val="en-GB"/>
        </w:rPr>
        <w:t>Head loss, h</w:t>
      </w:r>
      <w:r w:rsidRPr="007A45DF">
        <w:rPr>
          <w:rFonts w:eastAsia="Times New Roman"/>
          <w:vertAlign w:val="subscript"/>
          <w:lang w:val="en-GB"/>
        </w:rPr>
        <w:t>l</w:t>
      </w:r>
      <w:r w:rsidRPr="007A45DF">
        <w:rPr>
          <w:rFonts w:eastAsia="Times New Roman"/>
          <w:caps/>
          <w:lang w:val="en-GB"/>
        </w:rPr>
        <w:t xml:space="preserve"> = 0.5</w:t>
      </w:r>
      <w:r w:rsidRPr="007A45DF">
        <w:rPr>
          <w:rFonts w:eastAsia="Times New Roman"/>
          <w:lang w:val="en-GB"/>
        </w:rPr>
        <w:t>m</w:t>
      </w:r>
    </w:p>
    <w:p w:rsidR="002B37EE" w:rsidRPr="007A45DF" w:rsidRDefault="002525A5" w:rsidP="00502782">
      <w:pPr>
        <w:keepLines/>
        <w:spacing w:before="120" w:after="120"/>
        <w:ind w:left="361" w:hanging="361"/>
        <w:rPr>
          <w:rFonts w:eastAsia="Times New Roman"/>
          <w:lang w:val="en-GB"/>
        </w:rPr>
      </w:pPr>
      <w:r>
        <w:rPr>
          <w:rFonts w:eastAsia="Times New Roman"/>
          <w:lang w:val="en-GB"/>
        </w:rPr>
        <w:t>Safety</w:t>
      </w:r>
      <w:r w:rsidR="00B75B99">
        <w:rPr>
          <w:rFonts w:eastAsia="Times New Roman"/>
          <w:lang w:val="en-GB"/>
        </w:rPr>
        <w:t xml:space="preserve"> factor </w:t>
      </w:r>
      <w:proofErr w:type="spellStart"/>
      <w:r w:rsidR="002B37EE" w:rsidRPr="007A45DF">
        <w:rPr>
          <w:rFonts w:eastAsia="Times New Roman"/>
          <w:lang w:val="en-GB"/>
        </w:rPr>
        <w:t>S.f.</w:t>
      </w:r>
      <w:proofErr w:type="spellEnd"/>
      <w:r w:rsidR="002B37EE" w:rsidRPr="007A45DF">
        <w:rPr>
          <w:rFonts w:eastAsia="Times New Roman"/>
          <w:lang w:val="en-GB"/>
        </w:rPr>
        <w:t xml:space="preserve"> = </w:t>
      </w:r>
      <w:r w:rsidR="00B75B99">
        <w:rPr>
          <w:rFonts w:eastAsia="Times New Roman"/>
          <w:lang w:val="en-GB"/>
        </w:rPr>
        <w:t>0.6</w:t>
      </w:r>
      <w:r w:rsidR="002B37EE" w:rsidRPr="007A45DF">
        <w:rPr>
          <w:rFonts w:eastAsia="Times New Roman"/>
          <w:lang w:val="en-GB"/>
        </w:rPr>
        <w:t>m</w:t>
      </w:r>
    </w:p>
    <w:p w:rsidR="002B37EE" w:rsidRPr="007A45DF" w:rsidRDefault="002B37EE" w:rsidP="00502782">
      <w:pPr>
        <w:ind w:left="361" w:hanging="361"/>
        <w:rPr>
          <w:rFonts w:eastAsia="Times New Roman"/>
          <w:lang w:val="en-GB"/>
        </w:rPr>
      </w:pPr>
      <w:r w:rsidRPr="007A45DF">
        <w:rPr>
          <w:rFonts w:eastAsia="Times New Roman"/>
          <w:lang w:val="en-GB"/>
        </w:rPr>
        <w:t xml:space="preserve">Substituting the above values, the available </w:t>
      </w:r>
      <w:proofErr w:type="spellStart"/>
      <w:r w:rsidRPr="007A45DF">
        <w:rPr>
          <w:rFonts w:eastAsia="Times New Roman"/>
          <w:caps/>
          <w:lang w:val="en-GB"/>
        </w:rPr>
        <w:t>NPSH</w:t>
      </w:r>
      <w:r w:rsidRPr="007A45DF">
        <w:rPr>
          <w:rFonts w:eastAsia="Times New Roman"/>
          <w:vertAlign w:val="subscript"/>
          <w:lang w:val="en-GB"/>
        </w:rPr>
        <w:t>av</w:t>
      </w:r>
      <w:proofErr w:type="spellEnd"/>
      <w:proofErr w:type="gramStart"/>
      <w:r w:rsidRPr="007A45DF">
        <w:rPr>
          <w:rFonts w:eastAsia="Times New Roman"/>
          <w:caps/>
          <w:lang w:val="en-GB"/>
        </w:rPr>
        <w:t>.=</w:t>
      </w:r>
      <w:proofErr w:type="gramEnd"/>
      <w:r w:rsidRPr="007A45DF">
        <w:rPr>
          <w:rFonts w:eastAsia="Times New Roman"/>
          <w:caps/>
          <w:lang w:val="en-GB"/>
        </w:rPr>
        <w:t xml:space="preserve"> </w:t>
      </w:r>
      <w:r w:rsidR="00B75B99">
        <w:rPr>
          <w:rFonts w:eastAsia="Times New Roman"/>
          <w:caps/>
          <w:lang w:val="en-GB"/>
        </w:rPr>
        <w:t>4.105</w:t>
      </w:r>
      <w:r w:rsidR="002525A5">
        <w:rPr>
          <w:rFonts w:eastAsia="Times New Roman"/>
          <w:caps/>
          <w:lang w:val="en-GB"/>
        </w:rPr>
        <w:t>m</w:t>
      </w:r>
    </w:p>
    <w:p w:rsidR="007B0F45" w:rsidRDefault="007B0F45" w:rsidP="00F62B4D">
      <w:pPr>
        <w:spacing w:line="240" w:lineRule="auto"/>
        <w:rPr>
          <w:lang w:val="en-GB"/>
        </w:rPr>
      </w:pPr>
    </w:p>
    <w:p w:rsidR="002B37EE" w:rsidRPr="007A45DF" w:rsidRDefault="002B37EE" w:rsidP="00AE1910">
      <w:pPr>
        <w:rPr>
          <w:rFonts w:eastAsia="Times New Roman"/>
          <w:lang w:val="en-GB"/>
        </w:rPr>
      </w:pPr>
      <w:r w:rsidRPr="007A45DF">
        <w:rPr>
          <w:lang w:val="en-GB"/>
        </w:rPr>
        <w:t xml:space="preserve">The </w:t>
      </w:r>
      <w:r w:rsidR="00AE1910">
        <w:rPr>
          <w:lang w:val="en-GB"/>
        </w:rPr>
        <w:t>required NPSH must be less than 4.105m.</w:t>
      </w:r>
    </w:p>
    <w:p w:rsidR="002B37EE" w:rsidRPr="007B0F45" w:rsidRDefault="00DA3DCD" w:rsidP="007B4C4E">
      <w:pPr>
        <w:pStyle w:val="Heading2"/>
      </w:pPr>
      <w:r w:rsidRPr="007B0F45">
        <w:t xml:space="preserve"> </w:t>
      </w:r>
      <w:bookmarkStart w:id="270" w:name="_Toc358301433"/>
      <w:bookmarkStart w:id="271" w:name="_Toc473554296"/>
      <w:bookmarkStart w:id="272" w:name="_Toc499363933"/>
      <w:bookmarkStart w:id="273" w:name="_Toc499384924"/>
      <w:bookmarkStart w:id="274" w:name="_Toc531646057"/>
      <w:r w:rsidRPr="007B0F45">
        <w:t>pump motor power, starting methods and cable sizing</w:t>
      </w:r>
      <w:bookmarkEnd w:id="270"/>
      <w:bookmarkEnd w:id="271"/>
      <w:bookmarkEnd w:id="272"/>
      <w:bookmarkEnd w:id="273"/>
      <w:bookmarkEnd w:id="274"/>
    </w:p>
    <w:p w:rsidR="002B37EE" w:rsidRDefault="002525A5" w:rsidP="00502782">
      <w:pPr>
        <w:ind w:left="361" w:hanging="361"/>
        <w:rPr>
          <w:snapToGrid w:val="0"/>
          <w:lang w:val="en-GB"/>
        </w:rPr>
      </w:pPr>
      <w:r>
        <w:rPr>
          <w:snapToGrid w:val="0"/>
          <w:lang w:val="en-GB"/>
        </w:rPr>
        <w:t>T</w:t>
      </w:r>
      <w:r w:rsidR="002B37EE" w:rsidRPr="008B42DD">
        <w:rPr>
          <w:snapToGrid w:val="0"/>
          <w:lang w:val="en-GB"/>
        </w:rPr>
        <w:t xml:space="preserve">he duty pints of the pumps are given in </w:t>
      </w:r>
      <w:r w:rsidRPr="002525A5">
        <w:rPr>
          <w:snapToGrid w:val="0"/>
          <w:lang w:val="en-GB"/>
        </w:rPr>
        <w:t>T</w:t>
      </w:r>
      <w:r w:rsidR="002B37EE" w:rsidRPr="002525A5">
        <w:rPr>
          <w:snapToGrid w:val="0"/>
          <w:lang w:val="en-GB"/>
        </w:rPr>
        <w:t xml:space="preserve">able </w:t>
      </w:r>
      <w:r w:rsidRPr="002525A5">
        <w:rPr>
          <w:snapToGrid w:val="0"/>
          <w:lang w:val="en-GB"/>
        </w:rPr>
        <w:t>11</w:t>
      </w:r>
      <w:r w:rsidR="00BA793F" w:rsidRPr="002525A5">
        <w:rPr>
          <w:snapToGrid w:val="0"/>
          <w:lang w:val="en-GB"/>
        </w:rPr>
        <w:t>-4</w:t>
      </w:r>
      <w:r>
        <w:rPr>
          <w:snapToGrid w:val="0"/>
          <w:lang w:val="en-GB"/>
        </w:rPr>
        <w:t xml:space="preserve"> </w:t>
      </w:r>
      <w:r w:rsidR="002B37EE" w:rsidRPr="008B42DD">
        <w:rPr>
          <w:snapToGrid w:val="0"/>
          <w:lang w:val="en-GB"/>
        </w:rPr>
        <w:t>below</w:t>
      </w:r>
      <w:r>
        <w:rPr>
          <w:snapToGrid w:val="0"/>
          <w:lang w:val="en-GB"/>
        </w:rPr>
        <w:t>:</w:t>
      </w:r>
    </w:p>
    <w:p w:rsidR="00207269" w:rsidRDefault="00207269" w:rsidP="00502782">
      <w:pPr>
        <w:ind w:left="361" w:hanging="361"/>
        <w:rPr>
          <w:snapToGrid w:val="0"/>
          <w:lang w:val="en-GB"/>
        </w:rPr>
      </w:pPr>
    </w:p>
    <w:p w:rsidR="002B37EE" w:rsidRPr="008B42DD" w:rsidRDefault="00BA793F" w:rsidP="00BA793F">
      <w:pPr>
        <w:pStyle w:val="Caption"/>
        <w:rPr>
          <w:snapToGrid w:val="0"/>
          <w:lang w:val="en-GB"/>
        </w:rPr>
      </w:pPr>
      <w:bookmarkStart w:id="275" w:name="_Toc531646122"/>
      <w:r>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4</w:t>
      </w:r>
      <w:r w:rsidR="00777FBB">
        <w:rPr>
          <w:noProof/>
        </w:rPr>
        <w:fldChar w:fldCharType="end"/>
      </w:r>
      <w:r>
        <w:t xml:space="preserve">: </w:t>
      </w:r>
      <w:r w:rsidRPr="009E10D6">
        <w:t>Pumps duty points</w:t>
      </w:r>
      <w:bookmarkEnd w:id="275"/>
    </w:p>
    <w:tbl>
      <w:tblPr>
        <w:tblStyle w:val="TableGrid"/>
        <w:tblW w:w="0" w:type="auto"/>
        <w:tblInd w:w="198" w:type="dxa"/>
        <w:tblLook w:val="04A0" w:firstRow="1" w:lastRow="0" w:firstColumn="1" w:lastColumn="0" w:noHBand="0" w:noVBand="1"/>
      </w:tblPr>
      <w:tblGrid>
        <w:gridCol w:w="990"/>
        <w:gridCol w:w="1530"/>
        <w:gridCol w:w="2250"/>
        <w:gridCol w:w="1260"/>
      </w:tblGrid>
      <w:tr w:rsidR="002B37EE" w:rsidRPr="007A45DF" w:rsidTr="00F62B4D">
        <w:trPr>
          <w:trHeight w:val="288"/>
        </w:trPr>
        <w:tc>
          <w:tcPr>
            <w:tcW w:w="990" w:type="dxa"/>
            <w:shd w:val="clear" w:color="auto" w:fill="EAF1DD" w:themeFill="accent3" w:themeFillTint="33"/>
            <w:vAlign w:val="center"/>
          </w:tcPr>
          <w:p w:rsidR="002B37EE" w:rsidRPr="007A45DF" w:rsidRDefault="00915A84" w:rsidP="00915A84">
            <w:pPr>
              <w:jc w:val="center"/>
              <w:rPr>
                <w:b/>
                <w:snapToGrid w:val="0"/>
                <w:sz w:val="20"/>
                <w:lang w:val="en-GB"/>
              </w:rPr>
            </w:pPr>
            <w:r>
              <w:rPr>
                <w:b/>
                <w:snapToGrid w:val="0"/>
                <w:sz w:val="20"/>
                <w:lang w:val="en-GB"/>
              </w:rPr>
              <w:t xml:space="preserve">Item </w:t>
            </w:r>
            <w:r w:rsidR="002B37EE" w:rsidRPr="007A45DF">
              <w:rPr>
                <w:b/>
                <w:snapToGrid w:val="0"/>
                <w:sz w:val="20"/>
                <w:lang w:val="en-GB"/>
              </w:rPr>
              <w:t>No</w:t>
            </w:r>
          </w:p>
        </w:tc>
        <w:tc>
          <w:tcPr>
            <w:tcW w:w="1530" w:type="dxa"/>
            <w:shd w:val="clear" w:color="auto" w:fill="EAF1DD" w:themeFill="accent3" w:themeFillTint="33"/>
            <w:vAlign w:val="center"/>
          </w:tcPr>
          <w:p w:rsidR="002B37EE" w:rsidRPr="007A45DF" w:rsidRDefault="002B37EE" w:rsidP="00102D15">
            <w:pPr>
              <w:ind w:left="329" w:hanging="329"/>
              <w:jc w:val="center"/>
              <w:rPr>
                <w:b/>
                <w:snapToGrid w:val="0"/>
                <w:sz w:val="20"/>
                <w:lang w:val="en-GB"/>
              </w:rPr>
            </w:pPr>
            <w:r w:rsidRPr="007A45DF">
              <w:rPr>
                <w:b/>
                <w:snapToGrid w:val="0"/>
                <w:sz w:val="20"/>
                <w:lang w:val="en-GB"/>
              </w:rPr>
              <w:t>Description</w:t>
            </w:r>
          </w:p>
        </w:tc>
        <w:tc>
          <w:tcPr>
            <w:tcW w:w="2250" w:type="dxa"/>
            <w:shd w:val="clear" w:color="auto" w:fill="EAF1DD" w:themeFill="accent3" w:themeFillTint="33"/>
            <w:vAlign w:val="center"/>
          </w:tcPr>
          <w:p w:rsidR="002B37EE" w:rsidRPr="007A45DF" w:rsidRDefault="002B37EE" w:rsidP="00102D15">
            <w:pPr>
              <w:ind w:left="329" w:hanging="329"/>
              <w:jc w:val="center"/>
              <w:rPr>
                <w:b/>
                <w:snapToGrid w:val="0"/>
                <w:sz w:val="20"/>
                <w:lang w:val="en-GB"/>
              </w:rPr>
            </w:pPr>
            <w:r w:rsidRPr="007A45DF">
              <w:rPr>
                <w:b/>
                <w:snapToGrid w:val="0"/>
                <w:sz w:val="20"/>
                <w:lang w:val="en-GB"/>
              </w:rPr>
              <w:t>Discharge  (Q l/s)</w:t>
            </w:r>
          </w:p>
        </w:tc>
        <w:tc>
          <w:tcPr>
            <w:tcW w:w="1260" w:type="dxa"/>
            <w:shd w:val="clear" w:color="auto" w:fill="EAF1DD" w:themeFill="accent3" w:themeFillTint="33"/>
            <w:vAlign w:val="center"/>
          </w:tcPr>
          <w:p w:rsidR="002B37EE" w:rsidRPr="007A45DF" w:rsidRDefault="002B37EE" w:rsidP="00102D15">
            <w:pPr>
              <w:ind w:left="329" w:hanging="329"/>
              <w:jc w:val="center"/>
              <w:rPr>
                <w:b/>
                <w:snapToGrid w:val="0"/>
                <w:sz w:val="20"/>
                <w:lang w:val="en-GB"/>
              </w:rPr>
            </w:pPr>
            <w:r w:rsidRPr="007A45DF">
              <w:rPr>
                <w:b/>
                <w:snapToGrid w:val="0"/>
                <w:sz w:val="20"/>
                <w:lang w:val="en-GB"/>
              </w:rPr>
              <w:t>Head (</w:t>
            </w:r>
            <w:proofErr w:type="spellStart"/>
            <w:r w:rsidRPr="007A45DF">
              <w:rPr>
                <w:b/>
                <w:snapToGrid w:val="0"/>
                <w:sz w:val="20"/>
                <w:lang w:val="en-GB"/>
              </w:rPr>
              <w:t>Hm</w:t>
            </w:r>
            <w:proofErr w:type="spellEnd"/>
            <w:r w:rsidRPr="007A45DF">
              <w:rPr>
                <w:b/>
                <w:snapToGrid w:val="0"/>
                <w:sz w:val="20"/>
                <w:lang w:val="en-GB"/>
              </w:rPr>
              <w:t>)</w:t>
            </w:r>
          </w:p>
        </w:tc>
      </w:tr>
      <w:tr w:rsidR="002B37EE" w:rsidRPr="007A45DF" w:rsidTr="00F62B4D">
        <w:trPr>
          <w:trHeight w:val="20"/>
        </w:trPr>
        <w:tc>
          <w:tcPr>
            <w:tcW w:w="990" w:type="dxa"/>
          </w:tcPr>
          <w:p w:rsidR="002B37EE" w:rsidRPr="007A45DF" w:rsidRDefault="00AE1910" w:rsidP="00102D15">
            <w:pPr>
              <w:ind w:left="328" w:hanging="328"/>
              <w:rPr>
                <w:snapToGrid w:val="0"/>
                <w:sz w:val="20"/>
                <w:lang w:val="en-GB"/>
              </w:rPr>
            </w:pPr>
            <w:r>
              <w:rPr>
                <w:snapToGrid w:val="0"/>
                <w:sz w:val="20"/>
                <w:lang w:val="en-GB"/>
              </w:rPr>
              <w:t>1</w:t>
            </w:r>
          </w:p>
        </w:tc>
        <w:tc>
          <w:tcPr>
            <w:tcW w:w="1530" w:type="dxa"/>
          </w:tcPr>
          <w:p w:rsidR="002B37EE" w:rsidRPr="007A45DF" w:rsidRDefault="002B37EE" w:rsidP="00102D15">
            <w:pPr>
              <w:ind w:left="328" w:hanging="328"/>
              <w:rPr>
                <w:snapToGrid w:val="0"/>
                <w:sz w:val="20"/>
                <w:lang w:val="en-GB"/>
              </w:rPr>
            </w:pPr>
            <w:r w:rsidRPr="007A45DF">
              <w:rPr>
                <w:snapToGrid w:val="0"/>
                <w:sz w:val="20"/>
                <w:lang w:val="en-GB"/>
              </w:rPr>
              <w:t>Borehole 1</w:t>
            </w:r>
          </w:p>
        </w:tc>
        <w:tc>
          <w:tcPr>
            <w:tcW w:w="2250" w:type="dxa"/>
          </w:tcPr>
          <w:p w:rsidR="002B37EE" w:rsidRPr="007A45DF" w:rsidRDefault="002B37EE" w:rsidP="00102D15">
            <w:pPr>
              <w:ind w:left="328" w:hanging="328"/>
              <w:rPr>
                <w:snapToGrid w:val="0"/>
                <w:sz w:val="20"/>
                <w:lang w:val="en-GB"/>
              </w:rPr>
            </w:pPr>
            <w:r w:rsidRPr="007A45DF">
              <w:rPr>
                <w:snapToGrid w:val="0"/>
                <w:sz w:val="20"/>
                <w:lang w:val="en-GB"/>
              </w:rPr>
              <w:t>30</w:t>
            </w:r>
          </w:p>
        </w:tc>
        <w:tc>
          <w:tcPr>
            <w:tcW w:w="1260" w:type="dxa"/>
          </w:tcPr>
          <w:p w:rsidR="002B37EE" w:rsidRPr="007A45DF" w:rsidRDefault="002B37EE" w:rsidP="00102D15">
            <w:pPr>
              <w:ind w:left="328" w:hanging="328"/>
              <w:rPr>
                <w:snapToGrid w:val="0"/>
                <w:sz w:val="20"/>
                <w:lang w:val="en-GB"/>
              </w:rPr>
            </w:pPr>
            <w:r w:rsidRPr="007A45DF">
              <w:rPr>
                <w:snapToGrid w:val="0"/>
                <w:sz w:val="20"/>
                <w:lang w:val="en-GB"/>
              </w:rPr>
              <w:t>160</w:t>
            </w:r>
          </w:p>
        </w:tc>
      </w:tr>
      <w:tr w:rsidR="002B37EE" w:rsidRPr="007A45DF" w:rsidTr="00F62B4D">
        <w:trPr>
          <w:trHeight w:val="20"/>
        </w:trPr>
        <w:tc>
          <w:tcPr>
            <w:tcW w:w="990" w:type="dxa"/>
          </w:tcPr>
          <w:p w:rsidR="002B37EE" w:rsidRPr="007A45DF" w:rsidRDefault="00AE1910" w:rsidP="00102D15">
            <w:pPr>
              <w:ind w:left="328" w:hanging="328"/>
              <w:rPr>
                <w:snapToGrid w:val="0"/>
                <w:sz w:val="20"/>
                <w:lang w:val="en-GB"/>
              </w:rPr>
            </w:pPr>
            <w:r>
              <w:rPr>
                <w:snapToGrid w:val="0"/>
                <w:sz w:val="20"/>
                <w:lang w:val="en-GB"/>
              </w:rPr>
              <w:t>2</w:t>
            </w:r>
          </w:p>
        </w:tc>
        <w:tc>
          <w:tcPr>
            <w:tcW w:w="1530" w:type="dxa"/>
          </w:tcPr>
          <w:p w:rsidR="002B37EE" w:rsidRPr="007A45DF" w:rsidRDefault="002B37EE" w:rsidP="00102D15">
            <w:pPr>
              <w:ind w:left="328" w:hanging="328"/>
              <w:rPr>
                <w:snapToGrid w:val="0"/>
                <w:sz w:val="20"/>
                <w:lang w:val="en-GB"/>
              </w:rPr>
            </w:pPr>
            <w:r w:rsidRPr="007A45DF">
              <w:rPr>
                <w:snapToGrid w:val="0"/>
                <w:sz w:val="20"/>
                <w:lang w:val="en-GB"/>
              </w:rPr>
              <w:t xml:space="preserve">Borehole 2 </w:t>
            </w:r>
          </w:p>
        </w:tc>
        <w:tc>
          <w:tcPr>
            <w:tcW w:w="2250" w:type="dxa"/>
          </w:tcPr>
          <w:p w:rsidR="002B37EE" w:rsidRPr="007A45DF" w:rsidRDefault="002B37EE" w:rsidP="00102D15">
            <w:pPr>
              <w:ind w:left="328" w:hanging="328"/>
              <w:rPr>
                <w:snapToGrid w:val="0"/>
                <w:sz w:val="20"/>
                <w:lang w:val="en-GB"/>
              </w:rPr>
            </w:pPr>
            <w:r w:rsidRPr="007A45DF">
              <w:rPr>
                <w:snapToGrid w:val="0"/>
                <w:sz w:val="20"/>
                <w:lang w:val="en-GB"/>
              </w:rPr>
              <w:t>40</w:t>
            </w:r>
          </w:p>
        </w:tc>
        <w:tc>
          <w:tcPr>
            <w:tcW w:w="1260" w:type="dxa"/>
          </w:tcPr>
          <w:p w:rsidR="002B37EE" w:rsidRPr="007A45DF" w:rsidRDefault="002B37EE" w:rsidP="00102D15">
            <w:pPr>
              <w:ind w:left="328" w:hanging="328"/>
              <w:rPr>
                <w:snapToGrid w:val="0"/>
                <w:sz w:val="20"/>
                <w:lang w:val="en-GB"/>
              </w:rPr>
            </w:pPr>
            <w:r w:rsidRPr="007A45DF">
              <w:rPr>
                <w:snapToGrid w:val="0"/>
                <w:sz w:val="20"/>
                <w:lang w:val="en-GB"/>
              </w:rPr>
              <w:t>138</w:t>
            </w:r>
          </w:p>
        </w:tc>
      </w:tr>
      <w:tr w:rsidR="002B37EE" w:rsidRPr="007A45DF" w:rsidTr="00F62B4D">
        <w:trPr>
          <w:trHeight w:val="20"/>
        </w:trPr>
        <w:tc>
          <w:tcPr>
            <w:tcW w:w="990" w:type="dxa"/>
          </w:tcPr>
          <w:p w:rsidR="002B37EE" w:rsidRPr="007A45DF" w:rsidRDefault="00AE1910" w:rsidP="00102D15">
            <w:pPr>
              <w:ind w:left="328" w:hanging="328"/>
              <w:rPr>
                <w:snapToGrid w:val="0"/>
                <w:sz w:val="20"/>
                <w:lang w:val="en-GB"/>
              </w:rPr>
            </w:pPr>
            <w:r>
              <w:rPr>
                <w:snapToGrid w:val="0"/>
                <w:sz w:val="20"/>
                <w:lang w:val="en-GB"/>
              </w:rPr>
              <w:t>3</w:t>
            </w:r>
          </w:p>
        </w:tc>
        <w:tc>
          <w:tcPr>
            <w:tcW w:w="1530" w:type="dxa"/>
          </w:tcPr>
          <w:p w:rsidR="002B37EE" w:rsidRPr="007A45DF" w:rsidRDefault="002B37EE" w:rsidP="00102D15">
            <w:pPr>
              <w:ind w:left="328" w:hanging="328"/>
              <w:rPr>
                <w:snapToGrid w:val="0"/>
                <w:sz w:val="20"/>
                <w:lang w:val="en-GB"/>
              </w:rPr>
            </w:pPr>
            <w:r w:rsidRPr="007A45DF">
              <w:rPr>
                <w:snapToGrid w:val="0"/>
                <w:sz w:val="20"/>
                <w:lang w:val="en-GB"/>
              </w:rPr>
              <w:t>Surface pump</w:t>
            </w:r>
          </w:p>
        </w:tc>
        <w:tc>
          <w:tcPr>
            <w:tcW w:w="2250" w:type="dxa"/>
          </w:tcPr>
          <w:p w:rsidR="002B37EE" w:rsidRPr="007A45DF" w:rsidRDefault="002B37EE" w:rsidP="00102D15">
            <w:pPr>
              <w:ind w:left="328" w:hanging="328"/>
              <w:rPr>
                <w:snapToGrid w:val="0"/>
                <w:sz w:val="20"/>
                <w:lang w:val="en-GB"/>
              </w:rPr>
            </w:pPr>
            <w:r w:rsidRPr="007A45DF">
              <w:rPr>
                <w:snapToGrid w:val="0"/>
                <w:sz w:val="20"/>
                <w:lang w:val="en-GB"/>
              </w:rPr>
              <w:t>70</w:t>
            </w:r>
          </w:p>
        </w:tc>
        <w:tc>
          <w:tcPr>
            <w:tcW w:w="1260" w:type="dxa"/>
          </w:tcPr>
          <w:p w:rsidR="002B37EE" w:rsidRPr="007A45DF" w:rsidRDefault="002B37EE" w:rsidP="00102D15">
            <w:pPr>
              <w:ind w:left="328" w:hanging="328"/>
              <w:rPr>
                <w:snapToGrid w:val="0"/>
                <w:sz w:val="20"/>
                <w:lang w:val="en-GB"/>
              </w:rPr>
            </w:pPr>
            <w:r w:rsidRPr="007A45DF">
              <w:rPr>
                <w:snapToGrid w:val="0"/>
                <w:sz w:val="20"/>
                <w:lang w:val="en-GB"/>
              </w:rPr>
              <w:t>108</w:t>
            </w:r>
          </w:p>
        </w:tc>
      </w:tr>
    </w:tbl>
    <w:p w:rsidR="00DA3DCD" w:rsidRDefault="00DA3DCD" w:rsidP="00DA3DCD">
      <w:pPr>
        <w:rPr>
          <w:lang w:val="en-GB"/>
        </w:rPr>
      </w:pPr>
    </w:p>
    <w:p w:rsidR="0026743B" w:rsidRDefault="0026743B" w:rsidP="00DA3DCD">
      <w:pPr>
        <w:rPr>
          <w:lang w:val="en-GB"/>
        </w:rPr>
      </w:pPr>
    </w:p>
    <w:p w:rsidR="0026743B" w:rsidRDefault="0026743B" w:rsidP="00DA3DCD">
      <w:pPr>
        <w:rPr>
          <w:lang w:val="en-GB"/>
        </w:rPr>
      </w:pPr>
    </w:p>
    <w:p w:rsidR="0026743B" w:rsidRDefault="0026743B" w:rsidP="00DA3DCD">
      <w:pPr>
        <w:rPr>
          <w:lang w:val="en-GB"/>
        </w:rPr>
      </w:pPr>
    </w:p>
    <w:p w:rsidR="002B37EE" w:rsidRPr="00280EFC" w:rsidRDefault="002B37EE" w:rsidP="00614995">
      <w:pPr>
        <w:numPr>
          <w:ilvl w:val="0"/>
          <w:numId w:val="6"/>
        </w:numPr>
        <w:spacing w:before="120" w:after="100" w:afterAutospacing="1"/>
        <w:ind w:left="362" w:hanging="362"/>
        <w:contextualSpacing/>
        <w:rPr>
          <w:rFonts w:eastAsia="Times New Roman"/>
          <w:b/>
          <w:lang w:val="en-GB"/>
        </w:rPr>
      </w:pPr>
      <w:r w:rsidRPr="00280EFC">
        <w:rPr>
          <w:rFonts w:eastAsia="Times New Roman"/>
          <w:b/>
          <w:lang w:val="en-GB"/>
        </w:rPr>
        <w:lastRenderedPageBreak/>
        <w:t>Motors Power Determination</w:t>
      </w:r>
    </w:p>
    <w:p w:rsidR="002B37EE" w:rsidRPr="00280EFC" w:rsidRDefault="002B37EE" w:rsidP="002B37EE">
      <w:pPr>
        <w:ind w:left="361" w:hanging="361"/>
        <w:rPr>
          <w:lang w:val="en-GB"/>
        </w:rPr>
      </w:pPr>
      <w:r w:rsidRPr="00280EFC">
        <w:rPr>
          <w:lang w:val="en-GB"/>
        </w:rPr>
        <w:t>Taking the calculated duty point of pumps:-</w:t>
      </w:r>
    </w:p>
    <w:p w:rsidR="002B37EE" w:rsidRPr="00280EFC" w:rsidRDefault="002B37EE" w:rsidP="007B0F45">
      <w:pPr>
        <w:rPr>
          <w:lang w:val="en-GB"/>
        </w:rPr>
      </w:pPr>
      <w:r w:rsidRPr="00280EFC">
        <w:rPr>
          <w:lang w:val="en-GB"/>
        </w:rPr>
        <w:t xml:space="preserve">Pump discharge (Q) and total head (m) &amp; assumed value of overall pump and motor   efficiency </w:t>
      </w:r>
      <w:r w:rsidRPr="00280EFC">
        <w:rPr>
          <w:rFonts w:eastAsia="Arial Unicode MS"/>
          <w:lang w:val="en-GB"/>
        </w:rPr>
        <w:t>η,</w:t>
      </w:r>
      <w:r w:rsidRPr="00280EFC">
        <w:rPr>
          <w:vertAlign w:val="subscript"/>
          <w:lang w:val="en-GB"/>
        </w:rPr>
        <w:t xml:space="preserve"> </w:t>
      </w:r>
      <w:r w:rsidRPr="00280EFC">
        <w:rPr>
          <w:lang w:val="en-GB"/>
        </w:rPr>
        <w:t>the required pump and motor power</w:t>
      </w:r>
      <w:r w:rsidR="002C3AA6">
        <w:rPr>
          <w:lang w:val="en-GB"/>
        </w:rPr>
        <w:t xml:space="preserve"> in KW</w:t>
      </w:r>
      <w:r w:rsidRPr="00280EFC">
        <w:rPr>
          <w:lang w:val="en-GB"/>
        </w:rPr>
        <w:t xml:space="preserve"> can be calculated using the formula:-</w:t>
      </w:r>
    </w:p>
    <w:p w:rsidR="002B37EE" w:rsidRPr="00BB759A" w:rsidRDefault="002B37EE" w:rsidP="002B37EE">
      <w:pPr>
        <w:ind w:left="362" w:hanging="362"/>
        <w:rPr>
          <w:rFonts w:eastAsia="Times New Roman"/>
          <w:bCs/>
          <w:color w:val="7030A0"/>
          <w:lang w:val="en-GB"/>
        </w:rPr>
      </w:pPr>
      <w:r w:rsidRPr="00280EFC">
        <w:rPr>
          <w:rFonts w:eastAsia="Times New Roman"/>
          <w:b/>
          <w:bCs/>
          <w:lang w:val="en-GB"/>
        </w:rPr>
        <w:tab/>
      </w:r>
      <w:r w:rsidRPr="00280EFC">
        <w:rPr>
          <w:rFonts w:eastAsia="Times New Roman"/>
          <w:b/>
          <w:bCs/>
          <w:lang w:val="en-GB"/>
        </w:rPr>
        <w:tab/>
      </w:r>
      <w:r w:rsidRPr="00280EFC">
        <w:rPr>
          <w:rFonts w:eastAsia="Times New Roman"/>
          <w:bCs/>
          <w:lang w:val="en-GB"/>
        </w:rPr>
        <w:t>P</w:t>
      </w:r>
      <w:r w:rsidRPr="00280EFC">
        <w:rPr>
          <w:rFonts w:eastAsia="Times New Roman"/>
          <w:bCs/>
          <w:vertAlign w:val="subscript"/>
          <w:lang w:val="en-GB"/>
        </w:rPr>
        <w:t>P</w:t>
      </w:r>
      <w:r w:rsidR="002C3AA6">
        <w:rPr>
          <w:rFonts w:eastAsia="Times New Roman"/>
          <w:bCs/>
          <w:lang w:val="en-GB"/>
        </w:rPr>
        <w:t xml:space="preserve"> [KW]</w:t>
      </w:r>
      <w:r w:rsidRPr="00280EFC">
        <w:rPr>
          <w:rFonts w:eastAsia="Times New Roman"/>
          <w:bCs/>
          <w:lang w:val="en-GB"/>
        </w:rPr>
        <w:t xml:space="preserve"> = </w:t>
      </w:r>
      <m:oMath>
        <m:f>
          <m:fPr>
            <m:ctrlPr>
              <w:rPr>
                <w:rFonts w:ascii="Cambria Math" w:eastAsia="Times New Roman" w:hAnsi="Cambria Math"/>
                <w:bCs/>
                <w:i/>
                <w:sz w:val="28"/>
                <w:szCs w:val="28"/>
                <w:lang w:val="en-GB"/>
              </w:rPr>
            </m:ctrlPr>
          </m:fPr>
          <m:num>
            <m:r>
              <w:rPr>
                <w:rFonts w:ascii="Cambria Math" w:eastAsia="Times New Roman" w:hAnsi="Cambria Math"/>
                <w:sz w:val="28"/>
                <w:szCs w:val="28"/>
                <w:lang w:val="en-GB"/>
              </w:rPr>
              <m:t>Q*Ht</m:t>
            </m:r>
          </m:num>
          <m:den>
            <m:r>
              <w:rPr>
                <w:rFonts w:ascii="Cambria Math" w:eastAsia="Times New Roman" w:hAnsi="Cambria Math"/>
                <w:sz w:val="28"/>
                <w:szCs w:val="28"/>
                <w:lang w:val="en-GB"/>
              </w:rPr>
              <m:t>102*η</m:t>
            </m:r>
          </m:den>
        </m:f>
      </m:oMath>
      <w:r>
        <w:rPr>
          <w:rFonts w:eastAsia="Times New Roman"/>
          <w:bCs/>
          <w:lang w:val="en-GB"/>
        </w:rPr>
        <w:tab/>
      </w:r>
      <w:r>
        <w:rPr>
          <w:rFonts w:eastAsia="Times New Roman"/>
          <w:bCs/>
          <w:lang w:val="en-GB"/>
        </w:rPr>
        <w:tab/>
      </w:r>
      <w:r>
        <w:rPr>
          <w:rFonts w:eastAsia="Times New Roman"/>
          <w:bCs/>
          <w:lang w:val="en-GB"/>
        </w:rPr>
        <w:tab/>
      </w:r>
      <w:r>
        <w:rPr>
          <w:rFonts w:eastAsia="Times New Roman"/>
          <w:bCs/>
          <w:lang w:val="en-GB"/>
        </w:rPr>
        <w:tab/>
      </w:r>
      <w:r>
        <w:rPr>
          <w:rFonts w:eastAsia="Times New Roman"/>
          <w:bCs/>
          <w:lang w:val="en-GB"/>
        </w:rPr>
        <w:tab/>
      </w:r>
      <w:r>
        <w:rPr>
          <w:rFonts w:eastAsia="Times New Roman"/>
          <w:bCs/>
          <w:lang w:val="en-GB"/>
        </w:rPr>
        <w:tab/>
      </w:r>
    </w:p>
    <w:p w:rsidR="002B37EE" w:rsidRPr="00280EFC" w:rsidRDefault="002B37EE" w:rsidP="002B37EE">
      <w:pPr>
        <w:ind w:left="361" w:hanging="361"/>
        <w:rPr>
          <w:rFonts w:eastAsia="Times New Roman"/>
          <w:lang w:val="en-GB"/>
        </w:rPr>
      </w:pPr>
      <w:r w:rsidRPr="00280EFC">
        <w:rPr>
          <w:rFonts w:eastAsia="Times New Roman"/>
          <w:lang w:val="en-GB"/>
        </w:rPr>
        <w:tab/>
        <w:t xml:space="preserve">             </w:t>
      </w:r>
      <w:r w:rsidRPr="00280EFC">
        <w:rPr>
          <w:rFonts w:eastAsia="Times New Roman"/>
          <w:lang w:val="en-GB"/>
        </w:rPr>
        <w:tab/>
        <w:t>Where</w:t>
      </w:r>
      <w:r w:rsidRPr="00280EFC">
        <w:rPr>
          <w:rFonts w:eastAsia="Times New Roman"/>
          <w:lang w:val="en-GB"/>
        </w:rPr>
        <w:tab/>
        <w:t>Q   :    discharge [l/s]</w:t>
      </w:r>
    </w:p>
    <w:p w:rsidR="002B37EE" w:rsidRPr="00280EFC" w:rsidRDefault="002B37EE" w:rsidP="002B37EE">
      <w:pPr>
        <w:ind w:left="361" w:hanging="361"/>
        <w:rPr>
          <w:rFonts w:eastAsia="Times New Roman"/>
          <w:lang w:val="en-GB"/>
        </w:rPr>
      </w:pPr>
      <w:r w:rsidRPr="00280EFC">
        <w:rPr>
          <w:rFonts w:eastAsia="Times New Roman"/>
          <w:lang w:val="en-GB"/>
        </w:rPr>
        <w:tab/>
      </w:r>
      <w:r w:rsidRPr="00280EFC">
        <w:rPr>
          <w:rFonts w:eastAsia="Times New Roman"/>
          <w:lang w:val="en-GB"/>
        </w:rPr>
        <w:tab/>
      </w:r>
      <w:r w:rsidRPr="00280EFC">
        <w:rPr>
          <w:rFonts w:eastAsia="Times New Roman"/>
          <w:lang w:val="en-GB"/>
        </w:rPr>
        <w:tab/>
      </w:r>
      <w:r w:rsidRPr="00280EFC">
        <w:rPr>
          <w:rFonts w:eastAsia="Times New Roman"/>
          <w:lang w:val="en-GB"/>
        </w:rPr>
        <w:tab/>
      </w:r>
      <w:proofErr w:type="spellStart"/>
      <w:r w:rsidRPr="00280EFC">
        <w:rPr>
          <w:rFonts w:eastAsia="Times New Roman"/>
          <w:lang w:val="en-GB"/>
        </w:rPr>
        <w:t>H</w:t>
      </w:r>
      <w:r>
        <w:rPr>
          <w:rFonts w:eastAsia="Times New Roman"/>
          <w:lang w:val="en-GB"/>
        </w:rPr>
        <w:t>t</w:t>
      </w:r>
      <w:proofErr w:type="spellEnd"/>
      <w:r w:rsidRPr="00280EFC">
        <w:rPr>
          <w:rFonts w:eastAsia="Times New Roman"/>
          <w:vertAlign w:val="subscript"/>
          <w:lang w:val="en-GB"/>
        </w:rPr>
        <w:t xml:space="preserve">  </w:t>
      </w:r>
      <w:r w:rsidR="002525A5">
        <w:rPr>
          <w:rFonts w:eastAsia="Times New Roman"/>
          <w:vertAlign w:val="subscript"/>
          <w:lang w:val="en-GB"/>
        </w:rPr>
        <w:t xml:space="preserve">  </w:t>
      </w:r>
      <w:r w:rsidRPr="00280EFC">
        <w:rPr>
          <w:rFonts w:eastAsia="Times New Roman"/>
          <w:lang w:val="en-GB"/>
        </w:rPr>
        <w:t>:</w:t>
      </w:r>
      <w:r w:rsidRPr="00280EFC">
        <w:rPr>
          <w:rFonts w:eastAsia="Times New Roman"/>
          <w:lang w:val="en-GB"/>
        </w:rPr>
        <w:tab/>
        <w:t>total head [m]</w:t>
      </w:r>
    </w:p>
    <w:p w:rsidR="002B37EE" w:rsidRPr="00280EFC" w:rsidRDefault="002B37EE" w:rsidP="002B37EE">
      <w:pPr>
        <w:ind w:left="361" w:hanging="361"/>
        <w:rPr>
          <w:rFonts w:eastAsia="Times New Roman"/>
          <w:lang w:val="en-GB"/>
        </w:rPr>
      </w:pPr>
      <w:r w:rsidRPr="00280EFC">
        <w:rPr>
          <w:rFonts w:eastAsia="Times New Roman"/>
          <w:lang w:val="en-GB"/>
        </w:rPr>
        <w:tab/>
      </w:r>
      <w:r w:rsidRPr="00280EFC">
        <w:rPr>
          <w:rFonts w:eastAsia="Times New Roman"/>
          <w:lang w:val="en-GB"/>
        </w:rPr>
        <w:tab/>
      </w:r>
      <w:r w:rsidRPr="00280EFC">
        <w:rPr>
          <w:rFonts w:eastAsia="Times New Roman"/>
          <w:lang w:val="en-GB"/>
        </w:rPr>
        <w:tab/>
        <w:t xml:space="preserve">             </w:t>
      </w:r>
      <w:proofErr w:type="gramStart"/>
      <w:r w:rsidRPr="00280EFC">
        <w:rPr>
          <w:rFonts w:eastAsia="Arial Unicode MS"/>
          <w:lang w:val="en-GB"/>
        </w:rPr>
        <w:t>η</w:t>
      </w:r>
      <w:r w:rsidRPr="00280EFC">
        <w:rPr>
          <w:rFonts w:eastAsia="Times New Roman"/>
          <w:vertAlign w:val="subscript"/>
          <w:lang w:val="en-GB"/>
        </w:rPr>
        <w:t xml:space="preserve">.    </w:t>
      </w:r>
      <w:r w:rsidRPr="00280EFC">
        <w:rPr>
          <w:rFonts w:eastAsia="Times New Roman"/>
          <w:lang w:val="en-GB"/>
        </w:rPr>
        <w:t>:</w:t>
      </w:r>
      <w:proofErr w:type="gramEnd"/>
      <w:r w:rsidRPr="00280EFC">
        <w:rPr>
          <w:rFonts w:eastAsia="Times New Roman"/>
          <w:lang w:val="en-GB"/>
        </w:rPr>
        <w:t xml:space="preserve">    overall efficiency (assumed as 65%)</w:t>
      </w:r>
    </w:p>
    <w:p w:rsidR="002B37EE" w:rsidRDefault="002B37EE" w:rsidP="00207269">
      <w:pPr>
        <w:rPr>
          <w:lang w:val="en-GB"/>
        </w:rPr>
      </w:pPr>
      <w:r w:rsidRPr="00280EFC">
        <w:rPr>
          <w:lang w:val="en-GB"/>
        </w:rPr>
        <w:t xml:space="preserve">Substituting Q and H data in the above formula, the absorbed pump power and the selected motor power are shown in the following </w:t>
      </w:r>
      <w:r w:rsidR="002525A5" w:rsidRPr="002525A5">
        <w:rPr>
          <w:lang w:val="en-GB"/>
        </w:rPr>
        <w:t>T</w:t>
      </w:r>
      <w:r w:rsidRPr="002525A5">
        <w:rPr>
          <w:lang w:val="en-GB"/>
        </w:rPr>
        <w:t xml:space="preserve">able </w:t>
      </w:r>
      <w:r w:rsidR="002525A5" w:rsidRPr="002525A5">
        <w:rPr>
          <w:lang w:val="en-GB"/>
        </w:rPr>
        <w:t>11</w:t>
      </w:r>
      <w:r w:rsidR="00BF1DE4" w:rsidRPr="002525A5">
        <w:rPr>
          <w:lang w:val="en-GB"/>
        </w:rPr>
        <w:t>-5</w:t>
      </w:r>
      <w:r w:rsidRPr="00280EFC">
        <w:rPr>
          <w:lang w:val="en-GB"/>
        </w:rPr>
        <w:t>.</w:t>
      </w:r>
    </w:p>
    <w:p w:rsidR="002C3AA6" w:rsidRDefault="002C3AA6" w:rsidP="006630E0">
      <w:pPr>
        <w:pStyle w:val="Caption"/>
        <w:keepNext/>
      </w:pPr>
    </w:p>
    <w:p w:rsidR="006630E0" w:rsidRDefault="006630E0" w:rsidP="006630E0">
      <w:pPr>
        <w:pStyle w:val="Caption"/>
        <w:keepNext/>
      </w:pPr>
      <w:bookmarkStart w:id="276" w:name="_Toc531646123"/>
      <w:r>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5</w:t>
      </w:r>
      <w:r w:rsidR="00777FBB">
        <w:rPr>
          <w:noProof/>
        </w:rPr>
        <w:fldChar w:fldCharType="end"/>
      </w:r>
      <w:r w:rsidR="00DA3DCD">
        <w:t>:</w:t>
      </w:r>
      <w:r>
        <w:t xml:space="preserve"> Selected motor power</w:t>
      </w:r>
      <w:bookmarkEnd w:id="276"/>
    </w:p>
    <w:tbl>
      <w:tblPr>
        <w:tblStyle w:val="TableGrid1"/>
        <w:tblW w:w="0" w:type="auto"/>
        <w:tblInd w:w="198" w:type="dxa"/>
        <w:tblLook w:val="04A0" w:firstRow="1" w:lastRow="0" w:firstColumn="1" w:lastColumn="0" w:noHBand="0" w:noVBand="1"/>
      </w:tblPr>
      <w:tblGrid>
        <w:gridCol w:w="1620"/>
        <w:gridCol w:w="1260"/>
        <w:gridCol w:w="1170"/>
        <w:gridCol w:w="1890"/>
        <w:gridCol w:w="2250"/>
      </w:tblGrid>
      <w:tr w:rsidR="002B37EE" w:rsidRPr="003626DA" w:rsidTr="00DA3DCD">
        <w:trPr>
          <w:trHeight w:val="20"/>
        </w:trPr>
        <w:tc>
          <w:tcPr>
            <w:tcW w:w="1620" w:type="dxa"/>
            <w:shd w:val="clear" w:color="auto" w:fill="EAF1DD" w:themeFill="accent3" w:themeFillTint="33"/>
            <w:vAlign w:val="center"/>
          </w:tcPr>
          <w:p w:rsidR="002B37EE" w:rsidRPr="003626DA" w:rsidRDefault="002B37EE" w:rsidP="00FF128B">
            <w:pPr>
              <w:ind w:left="329" w:hanging="329"/>
              <w:jc w:val="center"/>
              <w:rPr>
                <w:b/>
                <w:sz w:val="20"/>
              </w:rPr>
            </w:pPr>
            <w:r w:rsidRPr="003626DA">
              <w:rPr>
                <w:b/>
                <w:sz w:val="20"/>
              </w:rPr>
              <w:t>Description</w:t>
            </w:r>
          </w:p>
        </w:tc>
        <w:tc>
          <w:tcPr>
            <w:tcW w:w="1260" w:type="dxa"/>
            <w:shd w:val="clear" w:color="auto" w:fill="EAF1DD" w:themeFill="accent3" w:themeFillTint="33"/>
            <w:vAlign w:val="center"/>
          </w:tcPr>
          <w:p w:rsidR="002B37EE" w:rsidRPr="003626DA" w:rsidRDefault="002B37EE" w:rsidP="00FF128B">
            <w:pPr>
              <w:ind w:left="329" w:hanging="329"/>
              <w:jc w:val="center"/>
              <w:rPr>
                <w:b/>
                <w:sz w:val="20"/>
              </w:rPr>
            </w:pPr>
            <w:r w:rsidRPr="003626DA">
              <w:rPr>
                <w:b/>
                <w:sz w:val="20"/>
              </w:rPr>
              <w:t>Discharge</w:t>
            </w:r>
          </w:p>
          <w:p w:rsidR="002B37EE" w:rsidRPr="003626DA" w:rsidRDefault="002B37EE" w:rsidP="00FF128B">
            <w:pPr>
              <w:ind w:left="329" w:hanging="329"/>
              <w:jc w:val="center"/>
              <w:rPr>
                <w:b/>
                <w:sz w:val="20"/>
              </w:rPr>
            </w:pPr>
            <w:r w:rsidRPr="003626DA">
              <w:rPr>
                <w:b/>
                <w:sz w:val="20"/>
              </w:rPr>
              <w:t>[l/s]</w:t>
            </w:r>
          </w:p>
        </w:tc>
        <w:tc>
          <w:tcPr>
            <w:tcW w:w="1170" w:type="dxa"/>
            <w:shd w:val="clear" w:color="auto" w:fill="EAF1DD" w:themeFill="accent3" w:themeFillTint="33"/>
            <w:vAlign w:val="center"/>
          </w:tcPr>
          <w:p w:rsidR="002B37EE" w:rsidRPr="003626DA" w:rsidRDefault="002B37EE" w:rsidP="00FF128B">
            <w:pPr>
              <w:ind w:left="329" w:hanging="329"/>
              <w:jc w:val="center"/>
              <w:rPr>
                <w:b/>
                <w:sz w:val="20"/>
              </w:rPr>
            </w:pPr>
            <w:r w:rsidRPr="003626DA">
              <w:rPr>
                <w:b/>
                <w:sz w:val="20"/>
              </w:rPr>
              <w:t>Head</w:t>
            </w:r>
          </w:p>
          <w:p w:rsidR="002B37EE" w:rsidRPr="003626DA" w:rsidRDefault="002B37EE" w:rsidP="00FF128B">
            <w:pPr>
              <w:ind w:left="329" w:hanging="329"/>
              <w:jc w:val="center"/>
              <w:rPr>
                <w:b/>
                <w:sz w:val="20"/>
              </w:rPr>
            </w:pPr>
            <w:r w:rsidRPr="003626DA">
              <w:rPr>
                <w:b/>
                <w:sz w:val="20"/>
              </w:rPr>
              <w:t>[m]</w:t>
            </w:r>
          </w:p>
        </w:tc>
        <w:tc>
          <w:tcPr>
            <w:tcW w:w="1890" w:type="dxa"/>
            <w:shd w:val="clear" w:color="auto" w:fill="EAF1DD" w:themeFill="accent3" w:themeFillTint="33"/>
            <w:vAlign w:val="center"/>
          </w:tcPr>
          <w:p w:rsidR="002B37EE" w:rsidRPr="003626DA" w:rsidRDefault="002B37EE" w:rsidP="00FF128B">
            <w:pPr>
              <w:ind w:left="329" w:hanging="329"/>
              <w:jc w:val="center"/>
              <w:rPr>
                <w:b/>
                <w:sz w:val="20"/>
              </w:rPr>
            </w:pPr>
            <w:r w:rsidRPr="003626DA">
              <w:rPr>
                <w:b/>
                <w:sz w:val="20"/>
              </w:rPr>
              <w:t>Pump power</w:t>
            </w:r>
          </w:p>
          <w:p w:rsidR="002B37EE" w:rsidRPr="003626DA" w:rsidRDefault="002B37EE" w:rsidP="00FF128B">
            <w:pPr>
              <w:ind w:left="329" w:hanging="329"/>
              <w:jc w:val="center"/>
              <w:rPr>
                <w:b/>
                <w:sz w:val="20"/>
              </w:rPr>
            </w:pPr>
            <w:r w:rsidRPr="003626DA">
              <w:rPr>
                <w:b/>
                <w:sz w:val="20"/>
              </w:rPr>
              <w:t>[kw]</w:t>
            </w:r>
          </w:p>
        </w:tc>
        <w:tc>
          <w:tcPr>
            <w:tcW w:w="2250" w:type="dxa"/>
            <w:shd w:val="clear" w:color="auto" w:fill="EAF1DD" w:themeFill="accent3" w:themeFillTint="33"/>
            <w:vAlign w:val="center"/>
          </w:tcPr>
          <w:p w:rsidR="002B37EE" w:rsidRPr="003626DA" w:rsidRDefault="002B37EE" w:rsidP="00FF128B">
            <w:pPr>
              <w:ind w:left="329" w:hanging="329"/>
              <w:jc w:val="center"/>
              <w:rPr>
                <w:b/>
                <w:sz w:val="20"/>
              </w:rPr>
            </w:pPr>
            <w:r w:rsidRPr="003626DA">
              <w:rPr>
                <w:b/>
                <w:sz w:val="20"/>
              </w:rPr>
              <w:t>Selected motor power [kw]</w:t>
            </w:r>
          </w:p>
        </w:tc>
      </w:tr>
      <w:tr w:rsidR="002B37EE" w:rsidRPr="00621819" w:rsidTr="00DA3DCD">
        <w:trPr>
          <w:trHeight w:val="20"/>
        </w:trPr>
        <w:tc>
          <w:tcPr>
            <w:tcW w:w="1620" w:type="dxa"/>
            <w:vAlign w:val="center"/>
          </w:tcPr>
          <w:p w:rsidR="002B37EE" w:rsidRPr="00621819" w:rsidRDefault="002B37EE" w:rsidP="00102D15">
            <w:pPr>
              <w:ind w:left="328" w:hanging="328"/>
              <w:rPr>
                <w:snapToGrid w:val="0"/>
                <w:sz w:val="20"/>
              </w:rPr>
            </w:pPr>
            <w:bookmarkStart w:id="277" w:name="_Toc473020816"/>
            <w:bookmarkStart w:id="278" w:name="_Toc473554300"/>
            <w:r w:rsidRPr="00621819">
              <w:rPr>
                <w:snapToGrid w:val="0"/>
                <w:sz w:val="20"/>
              </w:rPr>
              <w:t>Borehole 1</w:t>
            </w:r>
            <w:bookmarkEnd w:id="277"/>
            <w:bookmarkEnd w:id="278"/>
          </w:p>
        </w:tc>
        <w:tc>
          <w:tcPr>
            <w:tcW w:w="1260" w:type="dxa"/>
            <w:vAlign w:val="center"/>
          </w:tcPr>
          <w:p w:rsidR="002B37EE" w:rsidRPr="00621819" w:rsidRDefault="002B37EE" w:rsidP="00102D15">
            <w:pPr>
              <w:ind w:left="328" w:hanging="328"/>
              <w:rPr>
                <w:snapToGrid w:val="0"/>
                <w:sz w:val="20"/>
              </w:rPr>
            </w:pPr>
            <w:bookmarkStart w:id="279" w:name="_Toc473020817"/>
            <w:bookmarkStart w:id="280" w:name="_Toc473554301"/>
            <w:r w:rsidRPr="00621819">
              <w:rPr>
                <w:snapToGrid w:val="0"/>
                <w:sz w:val="20"/>
              </w:rPr>
              <w:t>30</w:t>
            </w:r>
            <w:bookmarkEnd w:id="279"/>
            <w:bookmarkEnd w:id="280"/>
          </w:p>
        </w:tc>
        <w:tc>
          <w:tcPr>
            <w:tcW w:w="1170" w:type="dxa"/>
            <w:vAlign w:val="center"/>
          </w:tcPr>
          <w:p w:rsidR="002B37EE" w:rsidRPr="00621819" w:rsidRDefault="002B37EE" w:rsidP="00102D15">
            <w:pPr>
              <w:ind w:left="328" w:hanging="328"/>
              <w:rPr>
                <w:snapToGrid w:val="0"/>
                <w:sz w:val="20"/>
              </w:rPr>
            </w:pPr>
            <w:bookmarkStart w:id="281" w:name="_Toc473020818"/>
            <w:bookmarkStart w:id="282" w:name="_Toc473554302"/>
            <w:r w:rsidRPr="00621819">
              <w:rPr>
                <w:snapToGrid w:val="0"/>
                <w:sz w:val="20"/>
              </w:rPr>
              <w:t>160</w:t>
            </w:r>
            <w:bookmarkEnd w:id="281"/>
            <w:bookmarkEnd w:id="282"/>
          </w:p>
        </w:tc>
        <w:tc>
          <w:tcPr>
            <w:tcW w:w="1890" w:type="dxa"/>
            <w:vAlign w:val="center"/>
          </w:tcPr>
          <w:p w:rsidR="002B37EE" w:rsidRPr="00621819" w:rsidRDefault="002B37EE" w:rsidP="00102D15">
            <w:pPr>
              <w:ind w:left="328" w:hanging="328"/>
              <w:rPr>
                <w:color w:val="000000"/>
                <w:sz w:val="20"/>
              </w:rPr>
            </w:pPr>
            <w:r w:rsidRPr="00621819">
              <w:rPr>
                <w:color w:val="000000"/>
                <w:sz w:val="20"/>
              </w:rPr>
              <w:t>72.40</w:t>
            </w:r>
          </w:p>
        </w:tc>
        <w:tc>
          <w:tcPr>
            <w:tcW w:w="2250" w:type="dxa"/>
            <w:vAlign w:val="center"/>
          </w:tcPr>
          <w:p w:rsidR="002B37EE" w:rsidRPr="00621819" w:rsidRDefault="002B37EE" w:rsidP="00102D15">
            <w:pPr>
              <w:ind w:left="328" w:hanging="328"/>
              <w:rPr>
                <w:color w:val="000000"/>
                <w:sz w:val="20"/>
              </w:rPr>
            </w:pPr>
            <w:r w:rsidRPr="00621819">
              <w:rPr>
                <w:color w:val="000000"/>
                <w:sz w:val="20"/>
              </w:rPr>
              <w:t>85</w:t>
            </w:r>
          </w:p>
        </w:tc>
      </w:tr>
      <w:tr w:rsidR="002B37EE" w:rsidRPr="00621819" w:rsidTr="00DA3DCD">
        <w:trPr>
          <w:trHeight w:val="20"/>
        </w:trPr>
        <w:tc>
          <w:tcPr>
            <w:tcW w:w="1620" w:type="dxa"/>
            <w:vAlign w:val="center"/>
          </w:tcPr>
          <w:p w:rsidR="002B37EE" w:rsidRPr="00621819" w:rsidRDefault="002B37EE" w:rsidP="00102D15">
            <w:pPr>
              <w:ind w:left="328" w:hanging="328"/>
              <w:rPr>
                <w:snapToGrid w:val="0"/>
                <w:sz w:val="20"/>
              </w:rPr>
            </w:pPr>
            <w:bookmarkStart w:id="283" w:name="_Toc473020819"/>
            <w:bookmarkStart w:id="284" w:name="_Toc473554303"/>
            <w:r w:rsidRPr="00621819">
              <w:rPr>
                <w:snapToGrid w:val="0"/>
                <w:sz w:val="20"/>
              </w:rPr>
              <w:t>Borehole 2</w:t>
            </w:r>
            <w:bookmarkEnd w:id="283"/>
            <w:bookmarkEnd w:id="284"/>
          </w:p>
        </w:tc>
        <w:tc>
          <w:tcPr>
            <w:tcW w:w="1260" w:type="dxa"/>
            <w:vAlign w:val="center"/>
          </w:tcPr>
          <w:p w:rsidR="002B37EE" w:rsidRPr="00621819" w:rsidRDefault="002B37EE" w:rsidP="00102D15">
            <w:pPr>
              <w:ind w:left="328" w:hanging="328"/>
              <w:rPr>
                <w:snapToGrid w:val="0"/>
                <w:sz w:val="20"/>
              </w:rPr>
            </w:pPr>
            <w:bookmarkStart w:id="285" w:name="_Toc473020820"/>
            <w:bookmarkStart w:id="286" w:name="_Toc473554304"/>
            <w:r w:rsidRPr="00621819">
              <w:rPr>
                <w:snapToGrid w:val="0"/>
                <w:sz w:val="20"/>
              </w:rPr>
              <w:t>40</w:t>
            </w:r>
            <w:bookmarkEnd w:id="285"/>
            <w:bookmarkEnd w:id="286"/>
          </w:p>
        </w:tc>
        <w:tc>
          <w:tcPr>
            <w:tcW w:w="1170" w:type="dxa"/>
            <w:vAlign w:val="center"/>
          </w:tcPr>
          <w:p w:rsidR="002B37EE" w:rsidRPr="00621819" w:rsidRDefault="002B37EE" w:rsidP="00102D15">
            <w:pPr>
              <w:ind w:left="328" w:hanging="328"/>
              <w:rPr>
                <w:snapToGrid w:val="0"/>
                <w:sz w:val="20"/>
              </w:rPr>
            </w:pPr>
            <w:bookmarkStart w:id="287" w:name="_Toc473020821"/>
            <w:bookmarkStart w:id="288" w:name="_Toc473554305"/>
            <w:r w:rsidRPr="00621819">
              <w:rPr>
                <w:snapToGrid w:val="0"/>
                <w:sz w:val="20"/>
              </w:rPr>
              <w:t>138</w:t>
            </w:r>
            <w:bookmarkEnd w:id="287"/>
            <w:bookmarkEnd w:id="288"/>
          </w:p>
        </w:tc>
        <w:tc>
          <w:tcPr>
            <w:tcW w:w="1890" w:type="dxa"/>
            <w:vAlign w:val="center"/>
          </w:tcPr>
          <w:p w:rsidR="002B37EE" w:rsidRPr="00621819" w:rsidRDefault="002B37EE" w:rsidP="00102D15">
            <w:pPr>
              <w:ind w:left="328" w:hanging="328"/>
              <w:rPr>
                <w:color w:val="000000"/>
                <w:sz w:val="20"/>
              </w:rPr>
            </w:pPr>
            <w:r w:rsidRPr="00621819">
              <w:rPr>
                <w:color w:val="000000"/>
                <w:sz w:val="20"/>
              </w:rPr>
              <w:t>83.26</w:t>
            </w:r>
          </w:p>
        </w:tc>
        <w:tc>
          <w:tcPr>
            <w:tcW w:w="2250" w:type="dxa"/>
            <w:vAlign w:val="center"/>
          </w:tcPr>
          <w:p w:rsidR="002B37EE" w:rsidRPr="00621819" w:rsidRDefault="002B37EE" w:rsidP="00102D15">
            <w:pPr>
              <w:ind w:left="328" w:hanging="328"/>
              <w:rPr>
                <w:color w:val="000000"/>
                <w:sz w:val="20"/>
              </w:rPr>
            </w:pPr>
            <w:r w:rsidRPr="00621819">
              <w:rPr>
                <w:color w:val="000000"/>
                <w:sz w:val="20"/>
              </w:rPr>
              <w:t>98</w:t>
            </w:r>
          </w:p>
        </w:tc>
      </w:tr>
      <w:tr w:rsidR="002B37EE" w:rsidRPr="00621819" w:rsidTr="00DA3DCD">
        <w:trPr>
          <w:trHeight w:val="20"/>
        </w:trPr>
        <w:tc>
          <w:tcPr>
            <w:tcW w:w="1620" w:type="dxa"/>
            <w:vAlign w:val="center"/>
          </w:tcPr>
          <w:p w:rsidR="002B37EE" w:rsidRPr="00621819" w:rsidRDefault="002B37EE" w:rsidP="00102D15">
            <w:pPr>
              <w:ind w:left="328" w:hanging="328"/>
              <w:rPr>
                <w:snapToGrid w:val="0"/>
                <w:sz w:val="20"/>
              </w:rPr>
            </w:pPr>
            <w:bookmarkStart w:id="289" w:name="_Toc473020822"/>
            <w:bookmarkStart w:id="290" w:name="_Toc473554306"/>
            <w:r w:rsidRPr="00621819">
              <w:rPr>
                <w:snapToGrid w:val="0"/>
                <w:sz w:val="20"/>
              </w:rPr>
              <w:t>Surface pump</w:t>
            </w:r>
            <w:bookmarkEnd w:id="289"/>
            <w:bookmarkEnd w:id="290"/>
          </w:p>
        </w:tc>
        <w:tc>
          <w:tcPr>
            <w:tcW w:w="1260" w:type="dxa"/>
            <w:vAlign w:val="center"/>
          </w:tcPr>
          <w:p w:rsidR="002B37EE" w:rsidRPr="00621819" w:rsidRDefault="002B37EE" w:rsidP="00102D15">
            <w:pPr>
              <w:ind w:left="328" w:hanging="328"/>
              <w:rPr>
                <w:snapToGrid w:val="0"/>
                <w:sz w:val="20"/>
              </w:rPr>
            </w:pPr>
            <w:bookmarkStart w:id="291" w:name="_Toc473020823"/>
            <w:bookmarkStart w:id="292" w:name="_Toc473554307"/>
            <w:r w:rsidRPr="00621819">
              <w:rPr>
                <w:snapToGrid w:val="0"/>
                <w:sz w:val="20"/>
              </w:rPr>
              <w:t>70</w:t>
            </w:r>
            <w:bookmarkEnd w:id="291"/>
            <w:bookmarkEnd w:id="292"/>
          </w:p>
        </w:tc>
        <w:tc>
          <w:tcPr>
            <w:tcW w:w="1170" w:type="dxa"/>
            <w:vAlign w:val="center"/>
          </w:tcPr>
          <w:p w:rsidR="002B37EE" w:rsidRPr="00621819" w:rsidRDefault="002B37EE" w:rsidP="00102D15">
            <w:pPr>
              <w:ind w:left="328" w:hanging="328"/>
              <w:rPr>
                <w:snapToGrid w:val="0"/>
                <w:sz w:val="20"/>
              </w:rPr>
            </w:pPr>
            <w:bookmarkStart w:id="293" w:name="_Toc473020824"/>
            <w:bookmarkStart w:id="294" w:name="_Toc473554308"/>
            <w:r w:rsidRPr="00621819">
              <w:rPr>
                <w:snapToGrid w:val="0"/>
                <w:sz w:val="20"/>
              </w:rPr>
              <w:t>108</w:t>
            </w:r>
            <w:bookmarkEnd w:id="293"/>
            <w:bookmarkEnd w:id="294"/>
          </w:p>
        </w:tc>
        <w:tc>
          <w:tcPr>
            <w:tcW w:w="1890" w:type="dxa"/>
            <w:vAlign w:val="center"/>
          </w:tcPr>
          <w:p w:rsidR="002B37EE" w:rsidRPr="00621819" w:rsidRDefault="002B37EE" w:rsidP="00102D15">
            <w:pPr>
              <w:ind w:left="328" w:hanging="328"/>
              <w:rPr>
                <w:color w:val="000000"/>
                <w:sz w:val="20"/>
              </w:rPr>
            </w:pPr>
            <w:r w:rsidRPr="00621819">
              <w:rPr>
                <w:color w:val="000000"/>
                <w:sz w:val="20"/>
              </w:rPr>
              <w:t>114.03</w:t>
            </w:r>
          </w:p>
        </w:tc>
        <w:tc>
          <w:tcPr>
            <w:tcW w:w="2250" w:type="dxa"/>
            <w:vAlign w:val="center"/>
          </w:tcPr>
          <w:p w:rsidR="002B37EE" w:rsidRPr="00621819" w:rsidRDefault="002B37EE" w:rsidP="00102D15">
            <w:pPr>
              <w:ind w:left="328" w:hanging="328"/>
              <w:rPr>
                <w:color w:val="000000"/>
                <w:sz w:val="20"/>
              </w:rPr>
            </w:pPr>
            <w:r w:rsidRPr="00621819">
              <w:rPr>
                <w:color w:val="000000"/>
                <w:sz w:val="20"/>
              </w:rPr>
              <w:t>134</w:t>
            </w:r>
          </w:p>
        </w:tc>
      </w:tr>
    </w:tbl>
    <w:p w:rsidR="00DA3DCD" w:rsidRDefault="002B37EE" w:rsidP="00AE1910">
      <w:pPr>
        <w:ind w:left="394" w:hanging="394"/>
        <w:rPr>
          <w:rFonts w:eastAsia="Times New Roman"/>
          <w:sz w:val="24"/>
          <w:szCs w:val="20"/>
          <w:lang w:val="en-GB"/>
        </w:rPr>
      </w:pPr>
      <w:r>
        <w:rPr>
          <w:rFonts w:eastAsia="Times New Roman"/>
          <w:sz w:val="24"/>
          <w:szCs w:val="20"/>
          <w:lang w:val="en-GB"/>
        </w:rPr>
        <w:t xml:space="preserve">    </w:t>
      </w:r>
    </w:p>
    <w:p w:rsidR="002B37EE" w:rsidRDefault="002B37EE" w:rsidP="00AE1910">
      <w:pPr>
        <w:ind w:left="394" w:hanging="394"/>
        <w:rPr>
          <w:lang w:val="en-GB"/>
        </w:rPr>
      </w:pPr>
      <w:r w:rsidRPr="003626DA">
        <w:rPr>
          <w:lang w:val="en-GB"/>
        </w:rPr>
        <w:t xml:space="preserve">The motor power is determined assuming 15-20% safety factor over pump power. </w:t>
      </w:r>
    </w:p>
    <w:p w:rsidR="00DA3DCD" w:rsidRDefault="00DA3DCD" w:rsidP="00AE1910">
      <w:pPr>
        <w:ind w:left="394" w:hanging="394"/>
        <w:rPr>
          <w:lang w:val="en-GB"/>
        </w:rPr>
      </w:pPr>
    </w:p>
    <w:p w:rsidR="002B37EE" w:rsidRPr="00BF12F6" w:rsidRDefault="002B37EE" w:rsidP="002B37EE">
      <w:pPr>
        <w:ind w:left="394" w:hanging="394"/>
        <w:rPr>
          <w:b/>
          <w:i/>
          <w:lang w:val="en-GB"/>
        </w:rPr>
      </w:pPr>
      <w:r w:rsidRPr="00BF12F6">
        <w:rPr>
          <w:b/>
          <w:i/>
          <w:lang w:val="en-GB"/>
        </w:rPr>
        <w:t>b) Proposed Motor Starting Method</w:t>
      </w:r>
    </w:p>
    <w:p w:rsidR="002B37EE" w:rsidRDefault="002B37EE" w:rsidP="007B0F45">
      <w:pPr>
        <w:rPr>
          <w:lang w:val="en-GB"/>
        </w:rPr>
      </w:pPr>
      <w:r w:rsidRPr="00BF12F6">
        <w:rPr>
          <w:lang w:val="en-GB"/>
        </w:rPr>
        <w:t xml:space="preserve">For motors, with a power of more than 7HP or 5.2kw star-delta starting method is proposed. This starting method is widely used to start low and medium power motors and it is easy to manage. </w:t>
      </w:r>
    </w:p>
    <w:p w:rsidR="007B0F45" w:rsidRPr="00BF12F6" w:rsidRDefault="007B0F45" w:rsidP="002B37EE">
      <w:pPr>
        <w:ind w:left="362" w:hanging="362"/>
        <w:rPr>
          <w:b/>
          <w:lang w:val="en-GB"/>
        </w:rPr>
      </w:pPr>
    </w:p>
    <w:p w:rsidR="002B37EE" w:rsidRPr="00BF12F6" w:rsidRDefault="002B37EE" w:rsidP="002B37EE">
      <w:pPr>
        <w:ind w:left="362" w:hanging="362"/>
        <w:rPr>
          <w:b/>
          <w:lang w:val="en-GB"/>
        </w:rPr>
      </w:pPr>
      <w:r w:rsidRPr="00BF12F6">
        <w:rPr>
          <w:b/>
          <w:lang w:val="en-GB"/>
        </w:rPr>
        <w:t xml:space="preserve">c)  Cables Sizing and Selection </w:t>
      </w:r>
    </w:p>
    <w:p w:rsidR="002B37EE" w:rsidRPr="00BF12F6" w:rsidRDefault="002B37EE" w:rsidP="007B0F45">
      <w:pPr>
        <w:rPr>
          <w:lang w:val="en-GB"/>
        </w:rPr>
      </w:pPr>
      <w:r w:rsidRPr="00BF12F6">
        <w:rPr>
          <w:lang w:val="en-GB"/>
        </w:rPr>
        <w:t>Power and control cables are sized and selected based on their current carrying capacity, site conditions and method of installation.</w:t>
      </w:r>
    </w:p>
    <w:p w:rsidR="007B0F45" w:rsidRPr="00141BD9" w:rsidRDefault="007B0F45" w:rsidP="007B0F45">
      <w:pPr>
        <w:rPr>
          <w:color w:val="FF0000"/>
          <w:lang w:val="en-GB"/>
        </w:rPr>
      </w:pPr>
    </w:p>
    <w:p w:rsidR="002B37EE" w:rsidRDefault="002B37EE" w:rsidP="007B0F45">
      <w:pPr>
        <w:rPr>
          <w:lang w:val="en-GB"/>
        </w:rPr>
      </w:pPr>
      <w:r w:rsidRPr="008B42DD">
        <w:rPr>
          <w:lang w:val="en-GB"/>
        </w:rPr>
        <w:t xml:space="preserve">Accordingly, rated motor currents are calculated using the formula shown below and proper </w:t>
      </w:r>
      <w:r w:rsidR="002C3AA6" w:rsidRPr="008B42DD">
        <w:rPr>
          <w:lang w:val="en-GB"/>
        </w:rPr>
        <w:t>size</w:t>
      </w:r>
      <w:r w:rsidRPr="008B42DD">
        <w:rPr>
          <w:lang w:val="en-GB"/>
        </w:rPr>
        <w:t xml:space="preserve"> of motor cables are selected from standard cable catalogue with consideration of necessary factors. </w:t>
      </w:r>
    </w:p>
    <w:p w:rsidR="00BF12F6" w:rsidRDefault="002B37EE" w:rsidP="00BF12F6">
      <w:pPr>
        <w:keepNext/>
        <w:ind w:left="361" w:hanging="361"/>
      </w:pPr>
      <w:r w:rsidRPr="002C3AA6">
        <w:rPr>
          <w:b/>
          <w:lang w:val="en-GB"/>
        </w:rPr>
        <w:t xml:space="preserve">Current (I) = </w:t>
      </w:r>
      <m:oMath>
        <m:f>
          <m:fPr>
            <m:ctrlPr>
              <w:rPr>
                <w:rFonts w:ascii="Cambria Math" w:hAnsi="Cambria Math"/>
                <w:b/>
                <w:i/>
                <w:sz w:val="28"/>
                <w:szCs w:val="28"/>
                <w:lang w:val="en-GB"/>
              </w:rPr>
            </m:ctrlPr>
          </m:fPr>
          <m:num>
            <m:r>
              <m:rPr>
                <m:sty m:val="b"/>
              </m:rPr>
              <w:rPr>
                <w:rFonts w:ascii="Cambria Math" w:hAnsi="Cambria Math"/>
                <w:sz w:val="28"/>
                <w:szCs w:val="28"/>
                <w:lang w:val="en-GB"/>
              </w:rPr>
              <m:t xml:space="preserve">Power x 1000 </m:t>
            </m:r>
          </m:num>
          <m:den>
            <m:r>
              <m:rPr>
                <m:sty m:val="b"/>
              </m:rPr>
              <w:rPr>
                <w:rFonts w:ascii="Cambria Math" w:hAnsi="Cambria Math"/>
                <w:sz w:val="28"/>
                <w:szCs w:val="28"/>
                <w:lang w:val="en-GB"/>
              </w:rPr>
              <m:t>√3xV</m:t>
            </m:r>
            <m:r>
              <m:rPr>
                <m:sty m:val="b"/>
              </m:rPr>
              <w:rPr>
                <w:rFonts w:ascii="Cambria Math" w:hAnsi="Cambria Math"/>
                <w:sz w:val="28"/>
                <w:szCs w:val="28"/>
                <w:vertAlign w:val="subscript"/>
                <w:lang w:val="en-GB"/>
              </w:rPr>
              <m:t xml:space="preserve"> </m:t>
            </m:r>
            <m:r>
              <m:rPr>
                <m:sty m:val="b"/>
              </m:rPr>
              <w:rPr>
                <w:rFonts w:ascii="Cambria Math" w:hAnsi="Cambria Math"/>
                <w:sz w:val="28"/>
                <w:szCs w:val="28"/>
                <w:lang w:val="en-GB"/>
              </w:rPr>
              <m:t>x Cos</m:t>
            </m:r>
            <m:r>
              <m:rPr>
                <m:sty m:val="b"/>
              </m:rPr>
              <w:rPr>
                <w:rFonts w:ascii="Cambria Math" w:hAnsi="Cambria Math"/>
                <w:b/>
                <w:sz w:val="28"/>
                <w:szCs w:val="28"/>
                <w:lang w:val="en-GB"/>
              </w:rPr>
              <w:sym w:font="Symbol" w:char="F046"/>
            </m:r>
          </m:den>
        </m:f>
      </m:oMath>
      <w:r w:rsidRPr="008B42DD">
        <w:rPr>
          <w:lang w:val="en-GB"/>
        </w:rPr>
        <w:t xml:space="preserve">  </w:t>
      </w:r>
      <w:r>
        <w:rPr>
          <w:lang w:val="en-GB"/>
        </w:rPr>
        <w:tab/>
      </w:r>
      <w:r>
        <w:rPr>
          <w:lang w:val="en-GB"/>
        </w:rPr>
        <w:tab/>
      </w:r>
      <w:r w:rsidR="00BF12F6">
        <w:rPr>
          <w:lang w:val="en-GB"/>
        </w:rPr>
        <w:tab/>
      </w:r>
      <w:r w:rsidR="00BF12F6">
        <w:rPr>
          <w:lang w:val="en-GB"/>
        </w:rPr>
        <w:tab/>
      </w:r>
      <w:r w:rsidR="00BF12F6">
        <w:rPr>
          <w:lang w:val="en-GB"/>
        </w:rPr>
        <w:tab/>
      </w:r>
      <w:r w:rsidR="00BF12F6" w:rsidRPr="00BF12F6">
        <w:rPr>
          <w:color w:val="0000FF"/>
        </w:rPr>
        <w:t xml:space="preserve">Equation </w:t>
      </w:r>
      <w:r w:rsidR="006F3003">
        <w:rPr>
          <w:color w:val="0000FF"/>
        </w:rPr>
        <w:fldChar w:fldCharType="begin"/>
      </w:r>
      <w:r w:rsidR="006F3003">
        <w:rPr>
          <w:color w:val="0000FF"/>
        </w:rPr>
        <w:instrText xml:space="preserve"> SEQ Equation \* ARABIC </w:instrText>
      </w:r>
      <w:r w:rsidR="006F3003">
        <w:rPr>
          <w:color w:val="0000FF"/>
        </w:rPr>
        <w:fldChar w:fldCharType="separate"/>
      </w:r>
      <w:r w:rsidR="00D76EFD">
        <w:rPr>
          <w:noProof/>
          <w:color w:val="0000FF"/>
        </w:rPr>
        <w:t>51</w:t>
      </w:r>
      <w:r w:rsidR="006F3003">
        <w:rPr>
          <w:color w:val="0000FF"/>
        </w:rPr>
        <w:fldChar w:fldCharType="end"/>
      </w:r>
    </w:p>
    <w:p w:rsidR="002B37EE" w:rsidRPr="008B42DD" w:rsidRDefault="002B37EE" w:rsidP="002B37EE">
      <w:pPr>
        <w:ind w:left="361" w:hanging="361"/>
        <w:rPr>
          <w:lang w:val="en-GB"/>
        </w:rPr>
      </w:pPr>
      <w:r w:rsidRPr="008B42DD">
        <w:rPr>
          <w:lang w:val="en-GB"/>
        </w:rPr>
        <w:t>Where:</w:t>
      </w:r>
    </w:p>
    <w:p w:rsidR="002B37EE" w:rsidRPr="008B42DD" w:rsidRDefault="002B37EE" w:rsidP="002B37EE">
      <w:pPr>
        <w:ind w:left="361" w:hanging="361"/>
        <w:rPr>
          <w:lang w:val="en-GB"/>
        </w:rPr>
      </w:pPr>
      <w:r w:rsidRPr="008B42DD">
        <w:rPr>
          <w:lang w:val="en-GB"/>
        </w:rPr>
        <w:t>P = Power</w:t>
      </w:r>
    </w:p>
    <w:p w:rsidR="002B37EE" w:rsidRPr="008B42DD" w:rsidRDefault="002B37EE" w:rsidP="002B37EE">
      <w:pPr>
        <w:ind w:left="361" w:hanging="361"/>
        <w:rPr>
          <w:lang w:val="en-GB"/>
        </w:rPr>
      </w:pPr>
      <w:r w:rsidRPr="008B42DD">
        <w:rPr>
          <w:lang w:val="en-GB"/>
        </w:rPr>
        <w:t>V = Voltage=380V for 3 phase motors</w:t>
      </w:r>
    </w:p>
    <w:p w:rsidR="002B37EE" w:rsidRPr="008B42DD" w:rsidRDefault="002B37EE" w:rsidP="002B37EE">
      <w:pPr>
        <w:ind w:left="361" w:hanging="361"/>
        <w:rPr>
          <w:lang w:val="en-GB"/>
        </w:rPr>
      </w:pPr>
      <w:r w:rsidRPr="008B42DD">
        <w:rPr>
          <w:lang w:val="en-GB"/>
        </w:rPr>
        <w:t>Cos</w:t>
      </w:r>
      <w:r w:rsidR="002F6829">
        <w:rPr>
          <w:lang w:val="en-GB"/>
        </w:rPr>
        <w:sym w:font="Symbol" w:char="F046"/>
      </w:r>
      <w:r w:rsidR="002F6829">
        <w:rPr>
          <w:lang w:val="en-GB"/>
        </w:rPr>
        <w:t xml:space="preserve"> = Power factor</w:t>
      </w:r>
      <w:r w:rsidRPr="008B42DD">
        <w:rPr>
          <w:lang w:val="en-GB"/>
        </w:rPr>
        <w:t xml:space="preserve"> =0.8</w:t>
      </w:r>
    </w:p>
    <w:p w:rsidR="007B0F45" w:rsidRDefault="007B0F45" w:rsidP="007B0F45">
      <w:pPr>
        <w:rPr>
          <w:lang w:val="en-GB"/>
        </w:rPr>
      </w:pPr>
    </w:p>
    <w:p w:rsidR="007B0F45" w:rsidRDefault="002B37EE" w:rsidP="007B0F45">
      <w:r w:rsidRPr="008B42DD">
        <w:t xml:space="preserve">Calculate the current (I) for </w:t>
      </w:r>
      <w:r w:rsidRPr="00AE1910">
        <w:rPr>
          <w:b/>
        </w:rPr>
        <w:t>borehole 1</w:t>
      </w:r>
      <w:r w:rsidRPr="008B42DD">
        <w:t xml:space="preserve"> pump with the motor power of 85KW as it is shown in the above table </w:t>
      </w:r>
    </w:p>
    <w:p w:rsidR="002B37EE" w:rsidRDefault="002B37EE" w:rsidP="002B37EE">
      <w:pPr>
        <w:ind w:left="361" w:hanging="361"/>
        <w:rPr>
          <w:lang w:val="en-GB"/>
        </w:rPr>
      </w:pPr>
      <w:r w:rsidRPr="008B42DD">
        <w:rPr>
          <w:rFonts w:eastAsia="Times New Roman"/>
          <w:lang w:val="en-GB"/>
        </w:rPr>
        <w:t xml:space="preserve">Current (I) </w:t>
      </w:r>
      <w:r w:rsidRPr="008B42DD">
        <w:rPr>
          <w:lang w:val="en-GB"/>
        </w:rPr>
        <w:t xml:space="preserve">= </w:t>
      </w:r>
      <w:r>
        <w:rPr>
          <w:lang w:val="en-GB"/>
        </w:rPr>
        <w:t xml:space="preserve">  </w:t>
      </w:r>
      <m:oMath>
        <m:f>
          <m:fPr>
            <m:ctrlPr>
              <w:rPr>
                <w:rFonts w:ascii="Cambria Math" w:hAnsi="Cambria Math"/>
                <w:i/>
                <w:sz w:val="28"/>
                <w:szCs w:val="28"/>
                <w:lang w:val="en-GB"/>
              </w:rPr>
            </m:ctrlPr>
          </m:fPr>
          <m:num>
            <m:r>
              <m:rPr>
                <m:sty m:val="p"/>
              </m:rPr>
              <w:rPr>
                <w:rFonts w:ascii="Cambria Math" w:hAnsi="Cambria Math"/>
                <w:sz w:val="28"/>
                <w:szCs w:val="28"/>
                <w:lang w:val="en-GB"/>
              </w:rPr>
              <m:t xml:space="preserve">Power x 1000 </m:t>
            </m:r>
          </m:num>
          <m:den>
            <m:r>
              <m:rPr>
                <m:sty m:val="p"/>
              </m:rPr>
              <w:rPr>
                <w:rFonts w:ascii="Cambria Math" w:hAnsi="Cambria Math"/>
                <w:sz w:val="28"/>
                <w:szCs w:val="28"/>
                <w:lang w:val="en-GB"/>
              </w:rPr>
              <m:t>√3xV</m:t>
            </m:r>
            <m:r>
              <m:rPr>
                <m:sty m:val="p"/>
              </m:rPr>
              <w:rPr>
                <w:rFonts w:ascii="Cambria Math" w:hAnsi="Cambria Math"/>
                <w:sz w:val="28"/>
                <w:szCs w:val="28"/>
                <w:vertAlign w:val="subscript"/>
                <w:lang w:val="en-GB"/>
              </w:rPr>
              <m:t xml:space="preserve"> </m:t>
            </m:r>
            <m:r>
              <m:rPr>
                <m:sty m:val="p"/>
              </m:rPr>
              <w:rPr>
                <w:rFonts w:ascii="Cambria Math" w:hAnsi="Cambria Math"/>
                <w:sz w:val="28"/>
                <w:szCs w:val="28"/>
                <w:lang w:val="en-GB"/>
              </w:rPr>
              <m:t>x CosǾ</m:t>
            </m:r>
          </m:den>
        </m:f>
      </m:oMath>
      <w:r>
        <w:rPr>
          <w:lang w:val="en-GB"/>
        </w:rPr>
        <w:t xml:space="preserve">      </w:t>
      </w:r>
    </w:p>
    <w:p w:rsidR="002F6829" w:rsidRDefault="002B37EE" w:rsidP="002B37EE">
      <w:pPr>
        <w:ind w:left="361" w:hanging="361"/>
        <w:rPr>
          <w:lang w:val="en-GB"/>
        </w:rPr>
      </w:pPr>
      <w:r>
        <w:rPr>
          <w:lang w:val="en-GB"/>
        </w:rPr>
        <w:t xml:space="preserve">                 </w:t>
      </w:r>
    </w:p>
    <w:p w:rsidR="002B37EE" w:rsidRPr="008B42DD" w:rsidRDefault="002B37EE" w:rsidP="002B37EE">
      <w:pPr>
        <w:ind w:left="361" w:hanging="361"/>
        <w:rPr>
          <w:lang w:val="en-GB"/>
        </w:rPr>
      </w:pPr>
      <w:r>
        <w:rPr>
          <w:lang w:val="en-GB"/>
        </w:rPr>
        <w:t xml:space="preserve">=    </w:t>
      </w:r>
      <m:oMath>
        <m:f>
          <m:fPr>
            <m:ctrlPr>
              <w:rPr>
                <w:rFonts w:ascii="Cambria Math" w:hAnsi="Cambria Math"/>
                <w:i/>
                <w:sz w:val="28"/>
                <w:szCs w:val="28"/>
                <w:lang w:val="en-GB"/>
              </w:rPr>
            </m:ctrlPr>
          </m:fPr>
          <m:num>
            <m:r>
              <m:rPr>
                <m:sty m:val="p"/>
              </m:rPr>
              <w:rPr>
                <w:rFonts w:ascii="Cambria Math" w:hAnsi="Cambria Math"/>
                <w:sz w:val="28"/>
                <w:szCs w:val="28"/>
                <w:lang w:val="en-GB"/>
              </w:rPr>
              <m:t xml:space="preserve">85 x 1000 </m:t>
            </m:r>
          </m:num>
          <m:den>
            <m:r>
              <m:rPr>
                <m:sty m:val="p"/>
              </m:rPr>
              <w:rPr>
                <w:rFonts w:ascii="Cambria Math" w:hAnsi="Cambria Math"/>
                <w:sz w:val="28"/>
                <w:szCs w:val="28"/>
                <w:lang w:val="en-GB"/>
              </w:rPr>
              <m:t>1.73 x 380</m:t>
            </m:r>
            <m:r>
              <m:rPr>
                <m:sty m:val="p"/>
              </m:rPr>
              <w:rPr>
                <w:rFonts w:ascii="Cambria Math" w:hAnsi="Cambria Math"/>
                <w:sz w:val="28"/>
                <w:szCs w:val="28"/>
                <w:vertAlign w:val="subscript"/>
                <w:lang w:val="en-GB"/>
              </w:rPr>
              <m:t xml:space="preserve"> </m:t>
            </m:r>
            <m:r>
              <m:rPr>
                <m:sty m:val="p"/>
              </m:rPr>
              <w:rPr>
                <w:rFonts w:ascii="Cambria Math" w:hAnsi="Cambria Math"/>
                <w:sz w:val="28"/>
                <w:szCs w:val="28"/>
                <w:lang w:val="en-GB"/>
              </w:rPr>
              <m:t>x 0.8</m:t>
            </m:r>
          </m:den>
        </m:f>
      </m:oMath>
      <w:r>
        <w:rPr>
          <w:lang w:val="en-GB"/>
        </w:rPr>
        <w:t xml:space="preserve">   </w:t>
      </w:r>
      <w:r w:rsidRPr="008B42DD">
        <w:rPr>
          <w:lang w:val="en-GB"/>
        </w:rPr>
        <w:t xml:space="preserve"> =</w:t>
      </w:r>
      <w:r>
        <w:rPr>
          <w:lang w:val="en-GB"/>
        </w:rPr>
        <w:t>161</w:t>
      </w:r>
      <w:r w:rsidRPr="008B42DD">
        <w:rPr>
          <w:lang w:val="en-GB"/>
        </w:rPr>
        <w:t>A</w:t>
      </w:r>
    </w:p>
    <w:p w:rsidR="002B37EE" w:rsidRDefault="002B37EE" w:rsidP="007B0F45">
      <w:pPr>
        <w:rPr>
          <w:lang w:val="en-GB"/>
        </w:rPr>
      </w:pPr>
      <w:r w:rsidRPr="002C3AA6">
        <w:rPr>
          <w:lang w:val="en-GB"/>
        </w:rPr>
        <w:t>From the cable manufacturer catalogue shown below</w:t>
      </w:r>
      <w:r w:rsidR="002C3AA6">
        <w:rPr>
          <w:lang w:val="en-GB"/>
        </w:rPr>
        <w:t xml:space="preserve"> (Table 11-6)</w:t>
      </w:r>
      <w:r w:rsidRPr="002C3AA6">
        <w:rPr>
          <w:lang w:val="en-GB"/>
        </w:rPr>
        <w:t xml:space="preserve"> sixth column </w:t>
      </w:r>
      <w:r w:rsidRPr="008B42DD">
        <w:rPr>
          <w:lang w:val="en-GB"/>
        </w:rPr>
        <w:t xml:space="preserve">we get 174A and on the same raw under the title “nominal cross-sectional area of conductor” </w:t>
      </w:r>
      <w:r w:rsidR="002C3AA6">
        <w:rPr>
          <w:lang w:val="en-GB"/>
        </w:rPr>
        <w:t>we</w:t>
      </w:r>
      <w:r w:rsidRPr="008B42DD">
        <w:rPr>
          <w:lang w:val="en-GB"/>
        </w:rPr>
        <w:t xml:space="preserve"> get  50mm</w:t>
      </w:r>
      <w:r w:rsidRPr="002C3AA6">
        <w:rPr>
          <w:vertAlign w:val="superscript"/>
          <w:lang w:val="en-GB"/>
        </w:rPr>
        <w:t xml:space="preserve">2 </w:t>
      </w:r>
      <w:r w:rsidRPr="008B42DD">
        <w:rPr>
          <w:lang w:val="en-GB"/>
        </w:rPr>
        <w:t>and select the corresponding cable size of 3x50mm</w:t>
      </w:r>
      <w:r w:rsidRPr="008B42DD">
        <w:rPr>
          <w:vertAlign w:val="superscript"/>
          <w:lang w:val="en-GB"/>
        </w:rPr>
        <w:t>2</w:t>
      </w:r>
      <w:r w:rsidRPr="008B42DD">
        <w:rPr>
          <w:lang w:val="en-GB"/>
        </w:rPr>
        <w:t>+ 25mm</w:t>
      </w:r>
      <w:r w:rsidRPr="008B42DD">
        <w:rPr>
          <w:vertAlign w:val="superscript"/>
          <w:lang w:val="en-GB"/>
        </w:rPr>
        <w:t>2</w:t>
      </w:r>
      <w:r w:rsidR="002C3AA6">
        <w:rPr>
          <w:lang w:val="en-GB"/>
        </w:rPr>
        <w:t>.</w:t>
      </w:r>
    </w:p>
    <w:p w:rsidR="007A3DDF" w:rsidRPr="009B4E42" w:rsidRDefault="007A3DDF" w:rsidP="007A3DDF"/>
    <w:p w:rsidR="007A3DDF" w:rsidRDefault="007A3DDF" w:rsidP="007A3DDF">
      <w:pPr>
        <w:pStyle w:val="Caption"/>
        <w:keepNext/>
      </w:pPr>
      <w:bookmarkStart w:id="295" w:name="_Toc531646124"/>
      <w:r>
        <w:lastRenderedPageBreak/>
        <w:t xml:space="preserve">Table </w:t>
      </w:r>
      <w:r w:rsidR="00777FBB">
        <w:fldChar w:fldCharType="begin"/>
      </w:r>
      <w:r w:rsidR="00777FBB">
        <w:instrText xml:space="preserve"> STYLEREF 1 \s </w:instrText>
      </w:r>
      <w:r w:rsidR="00777FBB">
        <w:fldChar w:fldCharType="separate"/>
      </w:r>
      <w:r w:rsidR="00D76EFD">
        <w:rPr>
          <w:noProof/>
        </w:rPr>
        <w:t>11</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6</w:t>
      </w:r>
      <w:r w:rsidR="00777FBB">
        <w:rPr>
          <w:noProof/>
        </w:rPr>
        <w:fldChar w:fldCharType="end"/>
      </w:r>
      <w:r w:rsidR="00DA3DCD">
        <w:t>:</w:t>
      </w:r>
      <w:r>
        <w:t xml:space="preserve"> Standard </w:t>
      </w:r>
      <w:r w:rsidR="00DA3DCD">
        <w:t>cable sizes</w:t>
      </w:r>
      <w:bookmarkEnd w:id="295"/>
    </w:p>
    <w:p w:rsidR="007A3DDF" w:rsidRDefault="007A3DDF" w:rsidP="0026743B">
      <w:pPr>
        <w:spacing w:line="240" w:lineRule="auto"/>
        <w:ind w:left="360" w:hanging="360"/>
        <w:rPr>
          <w:b/>
          <w:snapToGrid w:val="0"/>
        </w:rPr>
      </w:pPr>
      <w:r w:rsidRPr="008B42DD">
        <w:rPr>
          <w:noProof/>
        </w:rPr>
        <w:drawing>
          <wp:inline distT="0" distB="0" distL="0" distR="0" wp14:anchorId="01CC4C76" wp14:editId="159DF820">
            <wp:extent cx="5915888" cy="5257800"/>
            <wp:effectExtent l="0" t="0" r="8890" b="0"/>
            <wp:docPr id="1580" name="Picture 1580" descr="http://www.openelectrical.org/wiki/images/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enelectrical.org/wiki/images/0/0e/"/>
                    <pic:cNvPicPr>
                      <a:picLocks noChangeAspect="1" noChangeArrowheads="1"/>
                    </pic:cNvPicPr>
                  </pic:nvPicPr>
                  <pic:blipFill>
                    <a:blip r:embed="rId184">
                      <a:extLst>
                        <a:ext uri="{BEBA8EAE-BF5A-486C-A8C5-ECC9F3942E4B}">
                          <a14:imgProps xmlns:a14="http://schemas.microsoft.com/office/drawing/2010/main">
                            <a14:imgLayer r:embed="rId185">
                              <a14:imgEffect>
                                <a14:brightnessContrast bright="-4000" contrast="55000"/>
                              </a14:imgEffect>
                            </a14:imgLayer>
                          </a14:imgProps>
                        </a:ext>
                        <a:ext uri="{28A0092B-C50C-407E-A947-70E740481C1C}">
                          <a14:useLocalDpi xmlns:a14="http://schemas.microsoft.com/office/drawing/2010/main" val="0"/>
                        </a:ext>
                      </a:extLst>
                    </a:blip>
                    <a:srcRect/>
                    <a:stretch>
                      <a:fillRect/>
                    </a:stretch>
                  </pic:blipFill>
                  <pic:spPr bwMode="auto">
                    <a:xfrm>
                      <a:off x="0" y="0"/>
                      <a:ext cx="5924840" cy="5265756"/>
                    </a:xfrm>
                    <a:prstGeom prst="rect">
                      <a:avLst/>
                    </a:prstGeom>
                    <a:noFill/>
                    <a:ln>
                      <a:noFill/>
                    </a:ln>
                  </pic:spPr>
                </pic:pic>
              </a:graphicData>
            </a:graphic>
          </wp:inline>
        </w:drawing>
      </w:r>
    </w:p>
    <w:p w:rsidR="00DA3DCD" w:rsidRDefault="00DA3DCD" w:rsidP="0026743B">
      <w:pPr>
        <w:spacing w:line="240" w:lineRule="auto"/>
      </w:pPr>
    </w:p>
    <w:p w:rsidR="002B37EE" w:rsidRPr="00F0695C" w:rsidRDefault="002B37EE" w:rsidP="007B0F45">
      <w:r w:rsidRPr="00F0695C">
        <w:t xml:space="preserve">Calculate the current (I) for borehole 2 pump with the motor power of 98KW as it is shown in the above table </w:t>
      </w:r>
    </w:p>
    <w:p w:rsidR="002B37EE" w:rsidRDefault="002B37EE" w:rsidP="002B37EE">
      <w:pPr>
        <w:ind w:left="361" w:hanging="361"/>
        <w:rPr>
          <w:lang w:val="en-GB"/>
        </w:rPr>
      </w:pPr>
      <w:r w:rsidRPr="008B42DD">
        <w:rPr>
          <w:rFonts w:eastAsia="Times New Roman"/>
          <w:lang w:val="en-GB"/>
        </w:rPr>
        <w:t>Current (I)</w:t>
      </w:r>
      <w:r>
        <w:rPr>
          <w:rFonts w:eastAsia="Times New Roman"/>
          <w:lang w:val="en-GB"/>
        </w:rPr>
        <w:t xml:space="preserve"> </w:t>
      </w:r>
      <w:r w:rsidRPr="008B42DD">
        <w:rPr>
          <w:rFonts w:eastAsia="Times New Roman"/>
          <w:lang w:val="en-GB"/>
        </w:rPr>
        <w:t xml:space="preserve"> </w:t>
      </w:r>
      <w:r>
        <w:rPr>
          <w:rFonts w:eastAsia="Times New Roman"/>
          <w:lang w:val="en-GB"/>
        </w:rPr>
        <w:t xml:space="preserve"> </w:t>
      </w:r>
      <w:r w:rsidRPr="008B42DD">
        <w:rPr>
          <w:lang w:val="en-GB"/>
        </w:rPr>
        <w:t xml:space="preserve">= </w:t>
      </w:r>
      <w:r w:rsidRPr="00DA3DCD">
        <w:rPr>
          <w:sz w:val="24"/>
          <w:lang w:val="en-GB"/>
        </w:rPr>
        <w:t xml:space="preserve">  </w:t>
      </w:r>
      <m:oMath>
        <m:f>
          <m:fPr>
            <m:ctrlPr>
              <w:rPr>
                <w:rFonts w:ascii="Cambria Math" w:hAnsi="Cambria Math"/>
                <w:i/>
                <w:sz w:val="28"/>
                <w:lang w:val="en-GB"/>
              </w:rPr>
            </m:ctrlPr>
          </m:fPr>
          <m:num>
            <m:r>
              <m:rPr>
                <m:sty m:val="p"/>
              </m:rPr>
              <w:rPr>
                <w:rFonts w:ascii="Cambria Math" w:hAnsi="Cambria Math"/>
                <w:sz w:val="28"/>
                <w:lang w:val="en-GB"/>
              </w:rPr>
              <m:t xml:space="preserve">Power x 1000 </m:t>
            </m:r>
          </m:num>
          <m:den>
            <m:r>
              <m:rPr>
                <m:sty m:val="p"/>
              </m:rPr>
              <w:rPr>
                <w:rFonts w:ascii="Cambria Math" w:hAnsi="Cambria Math"/>
                <w:sz w:val="28"/>
                <w:lang w:val="en-GB"/>
              </w:rPr>
              <m:t>√3xV</m:t>
            </m:r>
            <m:r>
              <m:rPr>
                <m:sty m:val="p"/>
              </m:rPr>
              <w:rPr>
                <w:rFonts w:ascii="Cambria Math" w:hAnsi="Cambria Math"/>
                <w:sz w:val="28"/>
                <w:vertAlign w:val="subscript"/>
                <w:lang w:val="en-GB"/>
              </w:rPr>
              <m:t xml:space="preserve"> </m:t>
            </m:r>
            <m:r>
              <m:rPr>
                <m:sty m:val="p"/>
              </m:rPr>
              <w:rPr>
                <w:rFonts w:ascii="Cambria Math" w:hAnsi="Cambria Math"/>
                <w:sz w:val="28"/>
                <w:lang w:val="en-GB"/>
              </w:rPr>
              <m:t>x CosǾ</m:t>
            </m:r>
          </m:den>
        </m:f>
      </m:oMath>
      <w:r w:rsidRPr="00DA3DCD">
        <w:rPr>
          <w:sz w:val="28"/>
          <w:lang w:val="en-GB"/>
        </w:rPr>
        <w:t xml:space="preserve">  </w:t>
      </w:r>
      <w:r w:rsidRPr="00DA3DCD">
        <w:rPr>
          <w:sz w:val="24"/>
          <w:lang w:val="en-GB"/>
        </w:rPr>
        <w:t xml:space="preserve"> </w:t>
      </w:r>
      <w:r>
        <w:rPr>
          <w:lang w:val="en-GB"/>
        </w:rPr>
        <w:t xml:space="preserve">   </w:t>
      </w:r>
    </w:p>
    <w:p w:rsidR="002B37EE" w:rsidRPr="008B42DD" w:rsidRDefault="002B37EE" w:rsidP="002B37EE">
      <w:pPr>
        <w:ind w:left="361" w:hanging="361"/>
        <w:rPr>
          <w:lang w:val="en-GB"/>
        </w:rPr>
      </w:pPr>
      <w:r>
        <w:rPr>
          <w:lang w:val="en-GB"/>
        </w:rPr>
        <w:t xml:space="preserve">                   =    </w:t>
      </w:r>
      <m:oMath>
        <m:f>
          <m:fPr>
            <m:ctrlPr>
              <w:rPr>
                <w:rFonts w:ascii="Cambria Math" w:hAnsi="Cambria Math"/>
                <w:i/>
                <w:sz w:val="28"/>
                <w:lang w:val="en-GB"/>
              </w:rPr>
            </m:ctrlPr>
          </m:fPr>
          <m:num>
            <m:r>
              <m:rPr>
                <m:sty m:val="p"/>
              </m:rPr>
              <w:rPr>
                <w:rFonts w:ascii="Cambria Math" w:hAnsi="Cambria Math"/>
                <w:sz w:val="28"/>
                <w:lang w:val="en-GB"/>
              </w:rPr>
              <m:t xml:space="preserve">95 x 1000 </m:t>
            </m:r>
          </m:num>
          <m:den>
            <m:r>
              <m:rPr>
                <m:sty m:val="p"/>
              </m:rPr>
              <w:rPr>
                <w:rFonts w:ascii="Cambria Math" w:hAnsi="Cambria Math"/>
                <w:sz w:val="28"/>
                <w:lang w:val="en-GB"/>
              </w:rPr>
              <m:t>1.73 x 380</m:t>
            </m:r>
            <m:r>
              <m:rPr>
                <m:sty m:val="p"/>
              </m:rPr>
              <w:rPr>
                <w:rFonts w:ascii="Cambria Math" w:hAnsi="Cambria Math"/>
                <w:sz w:val="28"/>
                <w:vertAlign w:val="subscript"/>
                <w:lang w:val="en-GB"/>
              </w:rPr>
              <m:t xml:space="preserve"> </m:t>
            </m:r>
            <m:r>
              <m:rPr>
                <m:sty m:val="p"/>
              </m:rPr>
              <w:rPr>
                <w:rFonts w:ascii="Cambria Math" w:hAnsi="Cambria Math"/>
                <w:sz w:val="28"/>
                <w:lang w:val="en-GB"/>
              </w:rPr>
              <m:t>x 0.8</m:t>
            </m:r>
          </m:den>
        </m:f>
      </m:oMath>
      <w:r w:rsidRPr="00DA3DCD">
        <w:rPr>
          <w:sz w:val="28"/>
          <w:lang w:val="en-GB"/>
        </w:rPr>
        <w:t xml:space="preserve"> </w:t>
      </w:r>
      <w:r>
        <w:rPr>
          <w:lang w:val="en-GB"/>
        </w:rPr>
        <w:t xml:space="preserve">  </w:t>
      </w:r>
      <w:r w:rsidRPr="008B42DD">
        <w:rPr>
          <w:lang w:val="en-GB"/>
        </w:rPr>
        <w:t xml:space="preserve"> =</w:t>
      </w:r>
      <w:r>
        <w:rPr>
          <w:lang w:val="en-GB"/>
        </w:rPr>
        <w:t xml:space="preserve">   </w:t>
      </w:r>
      <w:r w:rsidRPr="008B42DD">
        <w:rPr>
          <w:lang w:val="en-GB"/>
        </w:rPr>
        <w:t>1</w:t>
      </w:r>
      <w:r>
        <w:rPr>
          <w:lang w:val="en-GB"/>
        </w:rPr>
        <w:t>86</w:t>
      </w:r>
      <w:r w:rsidRPr="008B42DD">
        <w:rPr>
          <w:lang w:val="en-GB"/>
        </w:rPr>
        <w:t>A</w:t>
      </w:r>
    </w:p>
    <w:p w:rsidR="002B37EE" w:rsidRDefault="002B37EE" w:rsidP="007B0F45">
      <w:pPr>
        <w:rPr>
          <w:rFonts w:eastAsia="Times New Roman"/>
          <w:lang w:val="en-GB"/>
        </w:rPr>
      </w:pPr>
      <w:r w:rsidRPr="00F0695C">
        <w:t xml:space="preserve">From the </w:t>
      </w:r>
      <w:r w:rsidR="002C3AA6" w:rsidRPr="00F0695C">
        <w:t>Table 11-6</w:t>
      </w:r>
      <w:r w:rsidRPr="00F0695C">
        <w:t xml:space="preserve"> sixth column we get 174A and on the same raw under the title “nominal </w:t>
      </w:r>
      <w:r w:rsidRPr="007B0F45">
        <w:t xml:space="preserve">cross-sectional area of conductor” </w:t>
      </w:r>
      <w:r w:rsidR="00F0695C">
        <w:t>we</w:t>
      </w:r>
      <w:r w:rsidRPr="007B0F45">
        <w:t xml:space="preserve"> get  50mm</w:t>
      </w:r>
      <w:r w:rsidRPr="002C3AA6">
        <w:rPr>
          <w:vertAlign w:val="superscript"/>
        </w:rPr>
        <w:t xml:space="preserve">2 </w:t>
      </w:r>
      <w:r w:rsidRPr="007B0F45">
        <w:t>and select the corresponding cable size of 3x50mm2+ 25mm2</w:t>
      </w:r>
      <w:r w:rsidRPr="008B42DD">
        <w:rPr>
          <w:rFonts w:eastAsia="Times New Roman"/>
          <w:lang w:val="en-GB"/>
        </w:rPr>
        <w:t xml:space="preserve"> </w:t>
      </w:r>
    </w:p>
    <w:p w:rsidR="007B0F45" w:rsidRPr="008B42DD" w:rsidRDefault="007B0F45" w:rsidP="0026743B">
      <w:pPr>
        <w:spacing w:line="240" w:lineRule="auto"/>
        <w:rPr>
          <w:rFonts w:eastAsia="Times New Roman"/>
          <w:lang w:val="en-GB"/>
        </w:rPr>
      </w:pPr>
    </w:p>
    <w:p w:rsidR="002B37EE" w:rsidRPr="0026743B" w:rsidRDefault="002B37EE" w:rsidP="0026743B">
      <w:r w:rsidRPr="00F0695C">
        <w:t xml:space="preserve">Calculate the current (I) of the Surface pump with the motor power of 134KW as it is shown in the </w:t>
      </w:r>
      <w:r w:rsidRPr="0026743B">
        <w:t xml:space="preserve">above table </w:t>
      </w:r>
    </w:p>
    <w:p w:rsidR="002B37EE" w:rsidRPr="00DA3DCD" w:rsidRDefault="002B37EE" w:rsidP="002B37EE">
      <w:pPr>
        <w:ind w:left="361" w:hanging="361"/>
        <w:rPr>
          <w:sz w:val="28"/>
          <w:lang w:val="en-GB"/>
        </w:rPr>
      </w:pPr>
      <w:r w:rsidRPr="008B42DD">
        <w:rPr>
          <w:rFonts w:eastAsia="Times New Roman"/>
          <w:lang w:val="en-GB"/>
        </w:rPr>
        <w:t xml:space="preserve">Current (I) </w:t>
      </w:r>
      <w:r>
        <w:rPr>
          <w:rFonts w:eastAsia="Times New Roman"/>
          <w:lang w:val="en-GB"/>
        </w:rPr>
        <w:t>=</w:t>
      </w:r>
      <w:r w:rsidRPr="008B42DD">
        <w:rPr>
          <w:lang w:val="en-GB"/>
        </w:rPr>
        <w:t xml:space="preserve"> </w:t>
      </w:r>
      <w:r>
        <w:rPr>
          <w:lang w:val="en-GB"/>
        </w:rPr>
        <w:t xml:space="preserve">  </w:t>
      </w:r>
      <m:oMath>
        <m:f>
          <m:fPr>
            <m:ctrlPr>
              <w:rPr>
                <w:rFonts w:ascii="Cambria Math" w:hAnsi="Cambria Math"/>
                <w:i/>
                <w:sz w:val="28"/>
                <w:lang w:val="en-GB"/>
              </w:rPr>
            </m:ctrlPr>
          </m:fPr>
          <m:num>
            <m:r>
              <m:rPr>
                <m:sty m:val="p"/>
              </m:rPr>
              <w:rPr>
                <w:rFonts w:ascii="Cambria Math" w:hAnsi="Cambria Math"/>
                <w:sz w:val="28"/>
                <w:lang w:val="en-GB"/>
              </w:rPr>
              <m:t xml:space="preserve">Power x 1000 </m:t>
            </m:r>
          </m:num>
          <m:den>
            <m:r>
              <m:rPr>
                <m:sty m:val="p"/>
              </m:rPr>
              <w:rPr>
                <w:rFonts w:ascii="Cambria Math" w:hAnsi="Cambria Math"/>
                <w:sz w:val="28"/>
                <w:lang w:val="en-GB"/>
              </w:rPr>
              <m:t>√3xV</m:t>
            </m:r>
            <m:r>
              <m:rPr>
                <m:sty m:val="p"/>
              </m:rPr>
              <w:rPr>
                <w:rFonts w:ascii="Cambria Math" w:hAnsi="Cambria Math"/>
                <w:sz w:val="28"/>
                <w:vertAlign w:val="subscript"/>
                <w:lang w:val="en-GB"/>
              </w:rPr>
              <m:t xml:space="preserve"> </m:t>
            </m:r>
            <m:r>
              <m:rPr>
                <m:sty m:val="p"/>
              </m:rPr>
              <w:rPr>
                <w:rFonts w:ascii="Cambria Math" w:hAnsi="Cambria Math"/>
                <w:sz w:val="28"/>
                <w:lang w:val="en-GB"/>
              </w:rPr>
              <m:t>x CosǾ</m:t>
            </m:r>
          </m:den>
        </m:f>
      </m:oMath>
      <w:r w:rsidRPr="00DA3DCD">
        <w:rPr>
          <w:sz w:val="28"/>
          <w:lang w:val="en-GB"/>
        </w:rPr>
        <w:t xml:space="preserve">      </w:t>
      </w:r>
    </w:p>
    <w:p w:rsidR="002B37EE" w:rsidRPr="008B42DD" w:rsidRDefault="002B37EE" w:rsidP="002B37EE">
      <w:pPr>
        <w:ind w:left="361" w:hanging="361"/>
        <w:rPr>
          <w:lang w:val="en-GB"/>
        </w:rPr>
      </w:pPr>
      <w:r w:rsidRPr="00DA3DCD">
        <w:rPr>
          <w:sz w:val="28"/>
          <w:lang w:val="en-GB"/>
        </w:rPr>
        <w:t xml:space="preserve">                 =    </w:t>
      </w:r>
      <m:oMath>
        <m:f>
          <m:fPr>
            <m:ctrlPr>
              <w:rPr>
                <w:rFonts w:ascii="Cambria Math" w:hAnsi="Cambria Math"/>
                <w:i/>
                <w:sz w:val="28"/>
                <w:lang w:val="en-GB"/>
              </w:rPr>
            </m:ctrlPr>
          </m:fPr>
          <m:num>
            <m:r>
              <m:rPr>
                <m:sty m:val="p"/>
              </m:rPr>
              <w:rPr>
                <w:rFonts w:ascii="Cambria Math" w:hAnsi="Cambria Math"/>
                <w:sz w:val="28"/>
                <w:lang w:val="en-GB"/>
              </w:rPr>
              <m:t xml:space="preserve">134 x 1000 </m:t>
            </m:r>
          </m:num>
          <m:den>
            <m:r>
              <m:rPr>
                <m:sty m:val="p"/>
              </m:rPr>
              <w:rPr>
                <w:rFonts w:ascii="Cambria Math" w:hAnsi="Cambria Math"/>
                <w:sz w:val="28"/>
                <w:lang w:val="en-GB"/>
              </w:rPr>
              <m:t>1.73 x 380</m:t>
            </m:r>
            <m:r>
              <m:rPr>
                <m:sty m:val="p"/>
              </m:rPr>
              <w:rPr>
                <w:rFonts w:ascii="Cambria Math" w:hAnsi="Cambria Math"/>
                <w:sz w:val="28"/>
                <w:vertAlign w:val="subscript"/>
                <w:lang w:val="en-GB"/>
              </w:rPr>
              <m:t xml:space="preserve"> </m:t>
            </m:r>
            <m:r>
              <m:rPr>
                <m:sty m:val="p"/>
              </m:rPr>
              <w:rPr>
                <w:rFonts w:ascii="Cambria Math" w:hAnsi="Cambria Math"/>
                <w:sz w:val="28"/>
                <w:lang w:val="en-GB"/>
              </w:rPr>
              <m:t>x 0.8</m:t>
            </m:r>
          </m:den>
        </m:f>
      </m:oMath>
      <w:r>
        <w:rPr>
          <w:lang w:val="en-GB"/>
        </w:rPr>
        <w:t xml:space="preserve">   </w:t>
      </w:r>
      <w:r w:rsidRPr="008B42DD">
        <w:rPr>
          <w:lang w:val="en-GB"/>
        </w:rPr>
        <w:t xml:space="preserve"> =</w:t>
      </w:r>
      <w:r>
        <w:rPr>
          <w:lang w:val="en-GB"/>
        </w:rPr>
        <w:t xml:space="preserve">   255</w:t>
      </w:r>
      <w:r w:rsidRPr="008B42DD">
        <w:rPr>
          <w:lang w:val="en-GB"/>
        </w:rPr>
        <w:t>A</w:t>
      </w:r>
    </w:p>
    <w:p w:rsidR="00345234" w:rsidRDefault="002B37EE" w:rsidP="007B0F45">
      <w:pPr>
        <w:rPr>
          <w:lang w:val="en-GB"/>
        </w:rPr>
      </w:pPr>
      <w:r w:rsidRPr="00BF12F6">
        <w:rPr>
          <w:lang w:val="en-GB"/>
        </w:rPr>
        <w:t xml:space="preserve">From </w:t>
      </w:r>
      <w:r w:rsidR="00F0695C" w:rsidRPr="00BF12F6">
        <w:rPr>
          <w:lang w:val="en-GB"/>
        </w:rPr>
        <w:t>Table 11-6</w:t>
      </w:r>
      <w:r w:rsidRPr="00BF12F6">
        <w:rPr>
          <w:lang w:val="en-GB"/>
        </w:rPr>
        <w:t xml:space="preserve">; sixth column we get 275A and on the same raw under the title “nominal cross-sectional area </w:t>
      </w:r>
      <w:r w:rsidRPr="008B42DD">
        <w:rPr>
          <w:lang w:val="en-GB"/>
        </w:rPr>
        <w:t xml:space="preserve">of conductor” </w:t>
      </w:r>
      <w:r w:rsidR="00F0695C">
        <w:rPr>
          <w:lang w:val="en-GB"/>
        </w:rPr>
        <w:t>we</w:t>
      </w:r>
      <w:r w:rsidRPr="008B42DD">
        <w:rPr>
          <w:lang w:val="en-GB"/>
        </w:rPr>
        <w:t xml:space="preserve"> get  95mm</w:t>
      </w:r>
      <w:r w:rsidRPr="002C3AA6">
        <w:rPr>
          <w:vertAlign w:val="superscript"/>
          <w:lang w:val="en-GB"/>
        </w:rPr>
        <w:t>2</w:t>
      </w:r>
      <w:r w:rsidRPr="008B42DD">
        <w:rPr>
          <w:lang w:val="en-GB"/>
        </w:rPr>
        <w:t xml:space="preserve"> and select the corresponding cable size of 3x95mm</w:t>
      </w:r>
      <w:r w:rsidRPr="008B42DD">
        <w:rPr>
          <w:vertAlign w:val="superscript"/>
          <w:lang w:val="en-GB"/>
        </w:rPr>
        <w:t>2</w:t>
      </w:r>
      <w:r w:rsidRPr="008B42DD">
        <w:rPr>
          <w:lang w:val="en-GB"/>
        </w:rPr>
        <w:t>+ 50mm</w:t>
      </w:r>
      <w:r w:rsidRPr="008B42DD">
        <w:rPr>
          <w:vertAlign w:val="superscript"/>
          <w:lang w:val="en-GB"/>
        </w:rPr>
        <w:t>2</w:t>
      </w:r>
      <w:r w:rsidR="00F0695C">
        <w:rPr>
          <w:lang w:val="en-GB"/>
        </w:rPr>
        <w:t>.</w:t>
      </w:r>
    </w:p>
    <w:p w:rsidR="00345234" w:rsidRDefault="00345234">
      <w:pPr>
        <w:spacing w:after="200"/>
        <w:jc w:val="left"/>
        <w:rPr>
          <w:lang w:val="en-GB"/>
        </w:rPr>
      </w:pPr>
      <w:r>
        <w:rPr>
          <w:lang w:val="en-GB"/>
        </w:rPr>
        <w:lastRenderedPageBreak/>
        <w:br w:type="page"/>
      </w:r>
    </w:p>
    <w:p w:rsidR="002B37EE" w:rsidRPr="00BF12F6" w:rsidRDefault="002B37EE" w:rsidP="00C43173">
      <w:pPr>
        <w:pStyle w:val="Heading1"/>
      </w:pPr>
      <w:bookmarkStart w:id="296" w:name="_Toc499363934"/>
      <w:bookmarkStart w:id="297" w:name="_Toc499384925"/>
      <w:bookmarkStart w:id="298" w:name="_Toc531646058"/>
      <w:r w:rsidRPr="00BF12F6">
        <w:lastRenderedPageBreak/>
        <w:t>POWER UNITS</w:t>
      </w:r>
      <w:bookmarkEnd w:id="296"/>
      <w:bookmarkEnd w:id="297"/>
      <w:bookmarkEnd w:id="298"/>
    </w:p>
    <w:p w:rsidR="00B41BCA" w:rsidRPr="00BF12F6" w:rsidRDefault="00B41BCA" w:rsidP="00B41BCA">
      <w:r w:rsidRPr="00BF12F6">
        <w:t xml:space="preserve">Most irrigation pumps are powered either with electric motors or diesel engines. In some countries, natural gas, propane, butane and gasoline engines are also used to drive pumps. Wind and solar driven pumps are also used for pumping water, </w:t>
      </w:r>
      <w:r w:rsidR="00B3472B" w:rsidRPr="00BF12F6">
        <w:t xml:space="preserve">but </w:t>
      </w:r>
      <w:r w:rsidRPr="00BF12F6">
        <w:t>mostly for human and animal purposes.</w:t>
      </w:r>
      <w:r w:rsidR="008A63E5" w:rsidRPr="00BF12F6">
        <w:t xml:space="preserve"> Manual pumps like treadle pump, rope and washer pump, hand pump etc. are also used as lifting mechanism </w:t>
      </w:r>
      <w:r w:rsidR="00B3472B" w:rsidRPr="00BF12F6">
        <w:t>for small discharge rates and low heads.</w:t>
      </w:r>
    </w:p>
    <w:p w:rsidR="00B41BCA" w:rsidRPr="00BF12F6" w:rsidRDefault="00B41BCA" w:rsidP="00DA3DCD">
      <w:pPr>
        <w:spacing w:line="240" w:lineRule="auto"/>
      </w:pPr>
    </w:p>
    <w:p w:rsidR="00B41BCA" w:rsidRPr="00BF12F6" w:rsidRDefault="00B41BCA" w:rsidP="00B41BCA">
      <w:r w:rsidRPr="00BF12F6">
        <w:t>In earlier parts of the guide line it is described how to compute the size of the power unit. For centrifugal pumps and turbine pumps up to 20 m deep it is not necessary to compute the energy required to overcome bearing losses in the pump. For turbine pumps that are more than 20 m deep, the manufacturer's literature should be consulted on line shaft bearing losses.</w:t>
      </w:r>
    </w:p>
    <w:p w:rsidR="00B41BCA" w:rsidRPr="00BF12F6" w:rsidRDefault="00DA3DCD" w:rsidP="007B4C4E">
      <w:pPr>
        <w:pStyle w:val="Heading2"/>
      </w:pPr>
      <w:bookmarkStart w:id="299" w:name="_Toc531646059"/>
      <w:r w:rsidRPr="00BF12F6">
        <w:t>electric motors</w:t>
      </w:r>
      <w:bookmarkEnd w:id="299"/>
    </w:p>
    <w:p w:rsidR="00B41BCA" w:rsidRPr="00BF12F6" w:rsidRDefault="00B41BCA" w:rsidP="00B41BCA">
      <w:pPr>
        <w:autoSpaceDE w:val="0"/>
        <w:autoSpaceDN w:val="0"/>
        <w:adjustRightInd w:val="0"/>
      </w:pPr>
      <w:r w:rsidRPr="00BF12F6">
        <w:t>For most centrifugal pumps the motors are directly coupled to the pump. This results in the elimination of belt drives and energy loss due to belt slippage, and safety hazards.</w:t>
      </w:r>
    </w:p>
    <w:p w:rsidR="00B41BCA" w:rsidRPr="00BF12F6" w:rsidRDefault="00B41BCA" w:rsidP="00B41BCA">
      <w:pPr>
        <w:autoSpaceDE w:val="0"/>
        <w:autoSpaceDN w:val="0"/>
        <w:adjustRightInd w:val="0"/>
      </w:pPr>
      <w:r w:rsidRPr="00BF12F6">
        <w:t>Most centrifugal pumps used in Eastern and Southern Africa are coupled to the motor shaft through a flexible coupling.</w:t>
      </w:r>
    </w:p>
    <w:p w:rsidR="00765C23" w:rsidRDefault="00765C23" w:rsidP="00DA3DCD">
      <w:pPr>
        <w:autoSpaceDE w:val="0"/>
        <w:autoSpaceDN w:val="0"/>
        <w:adjustRightInd w:val="0"/>
        <w:spacing w:line="240" w:lineRule="auto"/>
      </w:pPr>
    </w:p>
    <w:p w:rsidR="00B41BCA" w:rsidRPr="00BF12F6" w:rsidRDefault="00B41BCA" w:rsidP="00B41BCA">
      <w:pPr>
        <w:autoSpaceDE w:val="0"/>
        <w:autoSpaceDN w:val="0"/>
        <w:adjustRightInd w:val="0"/>
      </w:pPr>
      <w:r w:rsidRPr="00BF12F6">
        <w:t>In the past it was common practice to overload motors by 10-15% above the rated output without encountering problems. However, because of the materials currently used, motors can no longer stand this overloading.</w:t>
      </w:r>
      <w:r w:rsidR="00765C23">
        <w:t xml:space="preserve"> </w:t>
      </w:r>
      <w:r w:rsidRPr="00BF12F6">
        <w:t>Therefore, they should be sized to the needed and projected future output. For sustained use of a motor at more than 1100 m altitude or at temperatures above 37°C de</w:t>
      </w:r>
      <w:r w:rsidR="00BF12F6" w:rsidRPr="00BF12F6">
        <w:t>-</w:t>
      </w:r>
      <w:r w:rsidRPr="00BF12F6">
        <w:t>rating may be necessary. Manufacturer's literature should be consulted for the necessary de</w:t>
      </w:r>
      <w:r w:rsidR="00BF12F6" w:rsidRPr="00BF12F6">
        <w:t>-</w:t>
      </w:r>
      <w:r w:rsidRPr="00BF12F6">
        <w:t>rating. An example of the de</w:t>
      </w:r>
      <w:r w:rsidR="00BF12F6" w:rsidRPr="00BF12F6">
        <w:t>-</w:t>
      </w:r>
      <w:r w:rsidRPr="00BF12F6">
        <w:t>rating of diesel engines is shown in the following section.</w:t>
      </w:r>
    </w:p>
    <w:p w:rsidR="00BF12F6" w:rsidRPr="00681740" w:rsidRDefault="00BF12F6" w:rsidP="00DA3DCD">
      <w:pPr>
        <w:autoSpaceDE w:val="0"/>
        <w:autoSpaceDN w:val="0"/>
        <w:adjustRightInd w:val="0"/>
        <w:spacing w:line="240" w:lineRule="auto"/>
        <w:rPr>
          <w:color w:val="FF0000"/>
        </w:rPr>
      </w:pPr>
    </w:p>
    <w:p w:rsidR="00920A0A" w:rsidRPr="00062EFD" w:rsidRDefault="00920A0A" w:rsidP="00920A0A">
      <w:pPr>
        <w:rPr>
          <w:b/>
        </w:rPr>
      </w:pPr>
      <w:r w:rsidRPr="00062EFD">
        <w:rPr>
          <w:b/>
        </w:rPr>
        <w:t>Electric motor</w:t>
      </w:r>
    </w:p>
    <w:p w:rsidR="00920A0A" w:rsidRDefault="00920A0A" w:rsidP="00920A0A">
      <w:pPr>
        <w:autoSpaceDE w:val="0"/>
        <w:autoSpaceDN w:val="0"/>
        <w:adjustRightInd w:val="0"/>
      </w:pPr>
      <w:r w:rsidRPr="00062EFD">
        <w:t>If the brake horsepower of a centrifugal pump exceeds the safe operating load of the motor, the motor may be damaged or burned out. The shape of the power characteristics curve and the system head characteristics will determine if pump operation may exceed the safe loading of its electric motor.</w:t>
      </w:r>
      <w:r>
        <w:t xml:space="preserve"> </w:t>
      </w:r>
      <w:r w:rsidRPr="00062EFD">
        <w:t>Attention must also be paid to the shape of the speed -torque curve of the motor and the voltage supply of the power system. Any supply voltage lower than the rated voltage would be unable to take the load. The motor should be able to take the loads over the</w:t>
      </w:r>
      <w:r>
        <w:t xml:space="preserve"> </w:t>
      </w:r>
      <w:r w:rsidRPr="00062EFD">
        <w:t>entire range of operating conditions.</w:t>
      </w:r>
    </w:p>
    <w:p w:rsidR="00920A0A" w:rsidRDefault="00920A0A" w:rsidP="00DA3DCD">
      <w:pPr>
        <w:spacing w:line="240" w:lineRule="auto"/>
        <w:rPr>
          <w:b/>
        </w:rPr>
      </w:pPr>
    </w:p>
    <w:p w:rsidR="00920A0A" w:rsidRPr="00A278A2" w:rsidRDefault="00DA3DCD" w:rsidP="00920A0A">
      <w:pPr>
        <w:rPr>
          <w:b/>
        </w:rPr>
      </w:pPr>
      <w:r>
        <w:rPr>
          <w:b/>
        </w:rPr>
        <w:t>Power factor</w:t>
      </w:r>
    </w:p>
    <w:p w:rsidR="00920A0A" w:rsidRPr="00A278A2" w:rsidRDefault="00920A0A" w:rsidP="00920A0A">
      <w:r w:rsidRPr="00A278A2">
        <w:t>In AC circuits, the power factor is the ratio of the </w:t>
      </w:r>
      <w:hyperlink r:id="rId186" w:history="1">
        <w:r w:rsidRPr="00A278A2">
          <w:t>real power</w:t>
        </w:r>
      </w:hyperlink>
      <w:r w:rsidRPr="00A278A2">
        <w:t> that is used to do work and the </w:t>
      </w:r>
      <w:hyperlink r:id="rId187" w:history="1">
        <w:r w:rsidRPr="00A278A2">
          <w:t>apparent power</w:t>
        </w:r>
      </w:hyperlink>
      <w:r w:rsidRPr="00A278A2">
        <w:t> that is supplied to the circuit.</w:t>
      </w:r>
      <w:r>
        <w:t xml:space="preserve"> </w:t>
      </w:r>
      <w:r w:rsidRPr="00A278A2">
        <w:t>The power factor can get values in the range from 0 to 1.</w:t>
      </w:r>
      <w:r>
        <w:t xml:space="preserve"> </w:t>
      </w:r>
      <w:r w:rsidRPr="00A278A2">
        <w:t>When all the power is reactive power with no real power (usually inductive load)</w:t>
      </w:r>
      <w:r>
        <w:t>,</w:t>
      </w:r>
      <w:r w:rsidRPr="00A278A2">
        <w:t xml:space="preserve"> the power factor is 0.</w:t>
      </w:r>
      <w:r>
        <w:t xml:space="preserve"> </w:t>
      </w:r>
      <w:r w:rsidRPr="00A278A2">
        <w:t>When all the power is real power with no reactive power (resistive load)</w:t>
      </w:r>
      <w:r>
        <w:t>,</w:t>
      </w:r>
      <w:r w:rsidRPr="00A278A2">
        <w:t xml:space="preserve"> the power factor is 1.</w:t>
      </w:r>
    </w:p>
    <w:p w:rsidR="00920A0A" w:rsidRDefault="00920A0A" w:rsidP="00DA3DCD">
      <w:pPr>
        <w:autoSpaceDE w:val="0"/>
        <w:autoSpaceDN w:val="0"/>
        <w:adjustRightInd w:val="0"/>
        <w:spacing w:line="240" w:lineRule="auto"/>
      </w:pPr>
    </w:p>
    <w:p w:rsidR="00920A0A" w:rsidRPr="002571A5" w:rsidRDefault="00920A0A" w:rsidP="00920A0A">
      <w:pPr>
        <w:autoSpaceDE w:val="0"/>
        <w:autoSpaceDN w:val="0"/>
        <w:adjustRightInd w:val="0"/>
        <w:rPr>
          <w:b/>
        </w:rPr>
      </w:pPr>
      <w:r w:rsidRPr="002571A5">
        <w:rPr>
          <w:b/>
        </w:rPr>
        <w:t xml:space="preserve">a) Direct </w:t>
      </w:r>
      <w:r w:rsidR="00F62B4D" w:rsidRPr="002571A5">
        <w:rPr>
          <w:b/>
        </w:rPr>
        <w:t>current motor</w:t>
      </w:r>
    </w:p>
    <w:p w:rsidR="00BF12F6" w:rsidRDefault="00920A0A" w:rsidP="00920A0A">
      <w:pPr>
        <w:autoSpaceDE w:val="0"/>
        <w:autoSpaceDN w:val="0"/>
        <w:adjustRightInd w:val="0"/>
      </w:pPr>
      <w:r w:rsidRPr="002571A5">
        <w:t xml:space="preserve">Direct current (dc) motors are available in three </w:t>
      </w:r>
      <w:proofErr w:type="gramStart"/>
      <w:r w:rsidRPr="002571A5">
        <w:t>types</w:t>
      </w:r>
      <w:proofErr w:type="gramEnd"/>
      <w:r w:rsidRPr="002571A5">
        <w:t xml:space="preserve"> viz. shunt sound, series wound and compound wound. But dc motors are not very suitable for centrifugal pumps as the full load speed of </w:t>
      </w:r>
      <w:proofErr w:type="gramStart"/>
      <w:r>
        <w:t>DC</w:t>
      </w:r>
      <w:r w:rsidRPr="002571A5">
        <w:t>,</w:t>
      </w:r>
      <w:proofErr w:type="gramEnd"/>
      <w:r w:rsidRPr="002571A5">
        <w:t xml:space="preserve"> motors may v</w:t>
      </w:r>
      <w:r>
        <w:t>a</w:t>
      </w:r>
      <w:r w:rsidRPr="002571A5">
        <w:t xml:space="preserve">ry by 5 to 7.5% from the rated speed. A dc motor to be used for a centrifugal pump has therefore to be specially ordered to match the pump speed. Such use is possible only </w:t>
      </w:r>
      <w:r w:rsidRPr="002571A5">
        <w:lastRenderedPageBreak/>
        <w:t xml:space="preserve">for special requirements. A </w:t>
      </w:r>
      <w:r>
        <w:t>DC</w:t>
      </w:r>
      <w:r w:rsidRPr="002571A5">
        <w:t xml:space="preserve"> motor is useful in situation where duty of the pump changes periodically.</w:t>
      </w:r>
    </w:p>
    <w:p w:rsidR="00BF12F6" w:rsidRDefault="00BF12F6" w:rsidP="00920A0A">
      <w:pPr>
        <w:autoSpaceDE w:val="0"/>
        <w:autoSpaceDN w:val="0"/>
        <w:adjustRightInd w:val="0"/>
      </w:pPr>
    </w:p>
    <w:p w:rsidR="00920A0A" w:rsidRPr="002571A5" w:rsidRDefault="00920A0A" w:rsidP="00920A0A">
      <w:pPr>
        <w:autoSpaceDE w:val="0"/>
        <w:autoSpaceDN w:val="0"/>
        <w:adjustRightInd w:val="0"/>
        <w:rPr>
          <w:b/>
        </w:rPr>
      </w:pPr>
      <w:r w:rsidRPr="002571A5">
        <w:rPr>
          <w:b/>
        </w:rPr>
        <w:t xml:space="preserve">b) Alternating </w:t>
      </w:r>
      <w:r w:rsidR="00F62B4D" w:rsidRPr="002571A5">
        <w:rPr>
          <w:b/>
        </w:rPr>
        <w:t>current motor</w:t>
      </w:r>
    </w:p>
    <w:p w:rsidR="00920A0A" w:rsidRPr="00A47575" w:rsidRDefault="00920A0A" w:rsidP="00920A0A">
      <w:pPr>
        <w:autoSpaceDE w:val="0"/>
        <w:autoSpaceDN w:val="0"/>
        <w:adjustRightInd w:val="0"/>
      </w:pPr>
      <w:r w:rsidRPr="002571A5">
        <w:t>Single-phase motors are normally used as directly coupled with small centrifugal pumps. Uses of single phased motors are restricted up to 7.5 HP applications. Motors above 7.5Hp are 380 volts, 3 phase 50 cycles/sec. 2)</w:t>
      </w:r>
      <w:r>
        <w:t xml:space="preserve"> </w:t>
      </w:r>
      <w:r w:rsidRPr="002571A5">
        <w:t>Three Phase Motors Squirrel cage motors are simplest type of poly</w:t>
      </w:r>
      <w:r>
        <w:t>-</w:t>
      </w:r>
      <w:r w:rsidRPr="002571A5">
        <w:t>phase motors and are most widely used for irrigation pumps. These motors have a primary winding (stator) and a secondary squirrel cage winding (rotor) which takes power from the primary winding by</w:t>
      </w:r>
      <w:r>
        <w:t xml:space="preserve"> </w:t>
      </w:r>
      <w:r w:rsidRPr="00A47575">
        <w:t>transformer action. Centrifugal pumps do</w:t>
      </w:r>
      <w:r>
        <w:t xml:space="preserve"> </w:t>
      </w:r>
      <w:r w:rsidRPr="00A47575">
        <w:t>not require motors with high starting torque.</w:t>
      </w:r>
    </w:p>
    <w:p w:rsidR="00920A0A" w:rsidRPr="00A47575" w:rsidRDefault="00920A0A" w:rsidP="00920A0A">
      <w:pPr>
        <w:autoSpaceDE w:val="0"/>
        <w:autoSpaceDN w:val="0"/>
        <w:adjustRightInd w:val="0"/>
      </w:pPr>
      <w:r w:rsidRPr="00A47575">
        <w:t>Hence normal torque, normal starting</w:t>
      </w:r>
      <w:r>
        <w:t xml:space="preserve"> </w:t>
      </w:r>
      <w:r w:rsidRPr="00A47575">
        <w:t>current (National Electrical Manufacturers</w:t>
      </w:r>
      <w:r>
        <w:t xml:space="preserve"> </w:t>
      </w:r>
      <w:r w:rsidRPr="00A47575">
        <w:t>Association (NEMA) class A) or normal</w:t>
      </w:r>
      <w:r>
        <w:t xml:space="preserve"> </w:t>
      </w:r>
      <w:r w:rsidRPr="00A47575">
        <w:t>torque low-starting current (NEMA class B)</w:t>
      </w:r>
      <w:r>
        <w:t xml:space="preserve"> </w:t>
      </w:r>
      <w:r w:rsidRPr="00A47575">
        <w:t>motors are adequate. Ac motors run at a</w:t>
      </w:r>
      <w:r>
        <w:t xml:space="preserve"> </w:t>
      </w:r>
      <w:r w:rsidRPr="00A47575">
        <w:t>constant speed. The Standard rpm ranges</w:t>
      </w:r>
      <w:r>
        <w:t xml:space="preserve"> from</w:t>
      </w:r>
      <w:r w:rsidRPr="00A47575">
        <w:t xml:space="preserve"> </w:t>
      </w:r>
      <w:r>
        <w:t>1</w:t>
      </w:r>
      <w:r w:rsidRPr="00A47575">
        <w:t>450 to 1500. Other motors are wound rotor</w:t>
      </w:r>
      <w:r>
        <w:t xml:space="preserve"> </w:t>
      </w:r>
      <w:r w:rsidRPr="00A47575">
        <w:t>mot</w:t>
      </w:r>
      <w:r>
        <w:t>o</w:t>
      </w:r>
      <w:r w:rsidRPr="00A47575">
        <w:t>rs and synchronous motors.</w:t>
      </w:r>
    </w:p>
    <w:p w:rsidR="00920A0A" w:rsidRDefault="00920A0A" w:rsidP="00DA3DCD">
      <w:pPr>
        <w:autoSpaceDE w:val="0"/>
        <w:autoSpaceDN w:val="0"/>
        <w:adjustRightInd w:val="0"/>
        <w:spacing w:line="240" w:lineRule="auto"/>
      </w:pPr>
    </w:p>
    <w:p w:rsidR="00920A0A" w:rsidRDefault="00920A0A" w:rsidP="00920A0A">
      <w:pPr>
        <w:autoSpaceDE w:val="0"/>
        <w:autoSpaceDN w:val="0"/>
        <w:adjustRightInd w:val="0"/>
      </w:pPr>
      <w:r w:rsidRPr="00A47575">
        <w:t>Motors can also classified into horizontal or</w:t>
      </w:r>
      <w:r>
        <w:t xml:space="preserve"> </w:t>
      </w:r>
      <w:r w:rsidRPr="00A47575">
        <w:t>vertical depending upon their housing</w:t>
      </w:r>
      <w:r>
        <w:t xml:space="preserve"> </w:t>
      </w:r>
      <w:r w:rsidRPr="00A47575">
        <w:t>design, slow speed or high speed, constant</w:t>
      </w:r>
      <w:r>
        <w:t xml:space="preserve"> </w:t>
      </w:r>
      <w:r w:rsidRPr="00A47575">
        <w:t>speed or Multi speed motors depending</w:t>
      </w:r>
      <w:r>
        <w:t xml:space="preserve"> </w:t>
      </w:r>
      <w:r w:rsidRPr="00A47575">
        <w:t>upon their speed characteristics. Motors can</w:t>
      </w:r>
      <w:r>
        <w:t xml:space="preserve"> </w:t>
      </w:r>
      <w:r w:rsidRPr="00A47575">
        <w:t>be run in either direction by simply</w:t>
      </w:r>
      <w:r>
        <w:t xml:space="preserve"> </w:t>
      </w:r>
      <w:r w:rsidRPr="00A47575">
        <w:t xml:space="preserve">changing any two leads of a </w:t>
      </w:r>
      <w:r>
        <w:t>3</w:t>
      </w:r>
      <w:r w:rsidRPr="00A47575">
        <w:t xml:space="preserve"> phase motor.</w:t>
      </w:r>
    </w:p>
    <w:p w:rsidR="00920A0A" w:rsidRPr="00A47575" w:rsidRDefault="00920A0A" w:rsidP="00DA3DCD">
      <w:pPr>
        <w:autoSpaceDE w:val="0"/>
        <w:autoSpaceDN w:val="0"/>
        <w:adjustRightInd w:val="0"/>
        <w:spacing w:line="240" w:lineRule="auto"/>
      </w:pPr>
    </w:p>
    <w:p w:rsidR="00920A0A" w:rsidRPr="00A47575" w:rsidRDefault="00920A0A" w:rsidP="00920A0A">
      <w:pPr>
        <w:autoSpaceDE w:val="0"/>
        <w:autoSpaceDN w:val="0"/>
        <w:adjustRightInd w:val="0"/>
        <w:jc w:val="left"/>
        <w:rPr>
          <w:b/>
        </w:rPr>
      </w:pPr>
      <w:r w:rsidRPr="00A47575">
        <w:rPr>
          <w:b/>
        </w:rPr>
        <w:t xml:space="preserve">C) Feature of </w:t>
      </w:r>
      <w:r w:rsidR="00F62B4D" w:rsidRPr="00A47575">
        <w:rPr>
          <w:b/>
        </w:rPr>
        <w:t>electric motors</w:t>
      </w:r>
    </w:p>
    <w:p w:rsidR="00920A0A" w:rsidRPr="00A47575" w:rsidRDefault="00920A0A" w:rsidP="00DA3DCD">
      <w:pPr>
        <w:pStyle w:val="Buletted"/>
      </w:pPr>
      <w:r w:rsidRPr="00A47575">
        <w:t>Long life</w:t>
      </w:r>
    </w:p>
    <w:p w:rsidR="00920A0A" w:rsidRDefault="00920A0A" w:rsidP="00DA3DCD">
      <w:pPr>
        <w:pStyle w:val="Buletted"/>
      </w:pPr>
      <w:r w:rsidRPr="00A47575">
        <w:rPr>
          <w:rFonts w:cstheme="minorBidi"/>
        </w:rPr>
        <w:t>Low</w:t>
      </w:r>
      <w:r>
        <w:t xml:space="preserve"> operating and maintenance cost</w:t>
      </w:r>
    </w:p>
    <w:p w:rsidR="00920A0A" w:rsidRPr="00A47575" w:rsidRDefault="00920A0A" w:rsidP="00DA3DCD">
      <w:pPr>
        <w:pStyle w:val="Buletted"/>
      </w:pPr>
      <w:r w:rsidRPr="00A47575">
        <w:t>Dependable service</w:t>
      </w:r>
    </w:p>
    <w:p w:rsidR="00920A0A" w:rsidRPr="00A47575" w:rsidRDefault="00920A0A" w:rsidP="00DA3DCD">
      <w:pPr>
        <w:pStyle w:val="Buletted"/>
      </w:pPr>
      <w:r w:rsidRPr="00A47575">
        <w:t>Easy operation</w:t>
      </w:r>
    </w:p>
    <w:p w:rsidR="00920A0A" w:rsidRPr="00A47575" w:rsidRDefault="00920A0A" w:rsidP="00DA3DCD">
      <w:pPr>
        <w:pStyle w:val="Buletted"/>
      </w:pPr>
      <w:r w:rsidRPr="00A47575">
        <w:t>Practically automatic</w:t>
      </w:r>
    </w:p>
    <w:p w:rsidR="00920A0A" w:rsidRPr="00A47575" w:rsidRDefault="00920A0A" w:rsidP="00DA3DCD">
      <w:pPr>
        <w:pStyle w:val="Buletted"/>
      </w:pPr>
      <w:r w:rsidRPr="00A47575">
        <w:t>Ineffective when power supply is not</w:t>
      </w:r>
      <w:r>
        <w:t xml:space="preserve"> </w:t>
      </w:r>
      <w:r w:rsidRPr="00A47575">
        <w:t>dependable</w:t>
      </w:r>
    </w:p>
    <w:p w:rsidR="00920A0A" w:rsidRPr="00A47575" w:rsidRDefault="00920A0A" w:rsidP="00DA3DCD">
      <w:pPr>
        <w:pStyle w:val="Buletted"/>
      </w:pPr>
      <w:r w:rsidRPr="00A47575">
        <w:t>Extension of power lines and installation</w:t>
      </w:r>
      <w:r>
        <w:t xml:space="preserve"> </w:t>
      </w:r>
      <w:r w:rsidRPr="00A47575">
        <w:t xml:space="preserve">of transformers </w:t>
      </w:r>
      <w:proofErr w:type="spellStart"/>
      <w:r w:rsidRPr="00A47575">
        <w:t>etc</w:t>
      </w:r>
      <w:proofErr w:type="spellEnd"/>
      <w:r w:rsidRPr="00A47575">
        <w:t xml:space="preserve"> for a new scheme</w:t>
      </w:r>
      <w:r>
        <w:t xml:space="preserve"> </w:t>
      </w:r>
      <w:r w:rsidRPr="00A47575">
        <w:t>cost extra and cause inordinate delay</w:t>
      </w:r>
    </w:p>
    <w:p w:rsidR="00920A0A" w:rsidRPr="00A47575" w:rsidRDefault="00920A0A" w:rsidP="00DA3DCD">
      <w:pPr>
        <w:pStyle w:val="Buletted"/>
      </w:pPr>
      <w:r w:rsidRPr="00A47575">
        <w:t>Standard motor sizes are 3, 5, 7.5, 10,</w:t>
      </w:r>
      <w:r>
        <w:t xml:space="preserve"> </w:t>
      </w:r>
      <w:r w:rsidRPr="00A47575">
        <w:t>15,20,25,30,40,50,60</w:t>
      </w:r>
      <w:r>
        <w:t>KW</w:t>
      </w:r>
    </w:p>
    <w:p w:rsidR="00920A0A" w:rsidRPr="00A47575" w:rsidRDefault="00920A0A" w:rsidP="00DA3DCD">
      <w:pPr>
        <w:pStyle w:val="Buletted"/>
      </w:pPr>
      <w:r w:rsidRPr="00A47575">
        <w:t>Closed motors have advantage o</w:t>
      </w:r>
      <w:r>
        <w:t>v</w:t>
      </w:r>
      <w:r w:rsidRPr="00A47575">
        <w:t>er</w:t>
      </w:r>
      <w:r>
        <w:t xml:space="preserve"> </w:t>
      </w:r>
      <w:r w:rsidRPr="00A47575">
        <w:t>open motors in the sense that the</w:t>
      </w:r>
      <w:r>
        <w:t>y</w:t>
      </w:r>
      <w:r w:rsidRPr="00A47575">
        <w:t xml:space="preserve"> are</w:t>
      </w:r>
      <w:r>
        <w:t xml:space="preserve"> </w:t>
      </w:r>
      <w:r w:rsidRPr="00A47575">
        <w:t>protected from dust, drip and rodents.</w:t>
      </w:r>
    </w:p>
    <w:p w:rsidR="00920A0A" w:rsidRPr="00A47575" w:rsidRDefault="00920A0A" w:rsidP="00DA3DCD">
      <w:pPr>
        <w:pStyle w:val="Buletted"/>
      </w:pPr>
      <w:r w:rsidRPr="00A47575">
        <w:t>Motors have a built in service factor of 10 to 15% at air temperature 40 degree</w:t>
      </w:r>
      <w:r>
        <w:t xml:space="preserve"> </w:t>
      </w:r>
      <w:r w:rsidRPr="00A47575">
        <w:t>centigrade or</w:t>
      </w:r>
      <w:r>
        <w:t xml:space="preserve"> </w:t>
      </w:r>
      <w:r w:rsidRPr="00A47575">
        <w:t>less. Present bay motors</w:t>
      </w:r>
      <w:r>
        <w:t xml:space="preserve"> </w:t>
      </w:r>
      <w:r w:rsidRPr="00A47575">
        <w:t>can withstand up to 70 degree</w:t>
      </w:r>
      <w:r>
        <w:t xml:space="preserve"> </w:t>
      </w:r>
      <w:r w:rsidRPr="00A47575">
        <w:t>centigrade without much damage.</w:t>
      </w:r>
    </w:p>
    <w:p w:rsidR="00920A0A" w:rsidRPr="00A47575" w:rsidRDefault="00920A0A" w:rsidP="00DA3DCD">
      <w:pPr>
        <w:pStyle w:val="Buletted"/>
      </w:pPr>
      <w:r w:rsidRPr="00A47575">
        <w:t>Present day motors are smaller in size</w:t>
      </w:r>
      <w:r>
        <w:t xml:space="preserve"> </w:t>
      </w:r>
      <w:r w:rsidRPr="00A47575">
        <w:t>than earlier models due to the use of</w:t>
      </w:r>
      <w:r>
        <w:t xml:space="preserve"> </w:t>
      </w:r>
      <w:r w:rsidRPr="00A47575">
        <w:t>high quality insulation.</w:t>
      </w:r>
    </w:p>
    <w:p w:rsidR="00920A0A" w:rsidRPr="00A47575" w:rsidRDefault="00920A0A" w:rsidP="00DA3DCD">
      <w:pPr>
        <w:pStyle w:val="Buletted"/>
      </w:pPr>
      <w:r w:rsidRPr="00A47575">
        <w:t>Sometimes voltages in all the three</w:t>
      </w:r>
      <w:r>
        <w:t xml:space="preserve"> </w:t>
      </w:r>
      <w:r w:rsidRPr="00A47575">
        <w:t>phase may not be equal. A 3.5 %</w:t>
      </w:r>
      <w:r>
        <w:t xml:space="preserve"> </w:t>
      </w:r>
      <w:r w:rsidRPr="00A47575">
        <w:t>imbalance may cause about 25%</w:t>
      </w:r>
      <w:r>
        <w:t xml:space="preserve"> </w:t>
      </w:r>
      <w:r w:rsidRPr="00A47575">
        <w:t>increase in temperature.</w:t>
      </w:r>
    </w:p>
    <w:p w:rsidR="00920A0A" w:rsidRDefault="00920A0A" w:rsidP="00DA3DCD">
      <w:pPr>
        <w:pStyle w:val="Buletted"/>
      </w:pPr>
      <w:r w:rsidRPr="00A47575">
        <w:t>Similarly a reduction of 10% voltage in</w:t>
      </w:r>
      <w:r>
        <w:t xml:space="preserve"> </w:t>
      </w:r>
      <w:r w:rsidRPr="00A47575">
        <w:t>each line will cause temperature</w:t>
      </w:r>
      <w:r>
        <w:t xml:space="preserve"> </w:t>
      </w:r>
      <w:r w:rsidRPr="00A47575">
        <w:t>increase of about 16%.</w:t>
      </w:r>
    </w:p>
    <w:p w:rsidR="00920A0A" w:rsidRPr="002409E8" w:rsidRDefault="00920A0A" w:rsidP="00DA3DCD">
      <w:pPr>
        <w:pStyle w:val="Buletted"/>
      </w:pPr>
      <w:r w:rsidRPr="002409E8">
        <w:t>Motors are air cooled by the surrounding air and are designed to operate safe up to an altitude of 1000 m above sea level, for altitudes above 1000 m d</w:t>
      </w:r>
      <w:r>
        <w:t>e-</w:t>
      </w:r>
      <w:r w:rsidRPr="002409E8">
        <w:t>r</w:t>
      </w:r>
      <w:r>
        <w:t>a</w:t>
      </w:r>
      <w:r w:rsidRPr="002409E8">
        <w:t>ting curves are used. It should be observed that, for higher altitude operations, special motor is therefore, necessary.</w:t>
      </w:r>
    </w:p>
    <w:p w:rsidR="00920A0A" w:rsidRPr="002409E8" w:rsidRDefault="00920A0A" w:rsidP="00DA3DCD">
      <w:pPr>
        <w:pStyle w:val="Buletted"/>
      </w:pPr>
      <w:r w:rsidRPr="002409E8">
        <w:t>Standard motors are designed to operate satisfactorily at 5% reduction of rated frequency.</w:t>
      </w:r>
    </w:p>
    <w:p w:rsidR="00920A0A" w:rsidRDefault="00920A0A" w:rsidP="00DA3DCD">
      <w:pPr>
        <w:pStyle w:val="Buletted"/>
      </w:pPr>
      <w:r w:rsidRPr="002409E8">
        <w:t>The normal efficiency of an electric motor ranges from 70% to 95 %</w:t>
      </w:r>
    </w:p>
    <w:p w:rsidR="00DA3DCD" w:rsidRDefault="00DA3DCD">
      <w:pPr>
        <w:spacing w:after="200"/>
        <w:jc w:val="left"/>
        <w:rPr>
          <w:b/>
        </w:rPr>
      </w:pPr>
      <w:r>
        <w:rPr>
          <w:b/>
        </w:rPr>
        <w:br w:type="page"/>
      </w:r>
    </w:p>
    <w:p w:rsidR="00920A0A" w:rsidRPr="00F67FE5" w:rsidRDefault="00920A0A" w:rsidP="00920A0A">
      <w:pPr>
        <w:autoSpaceDE w:val="0"/>
        <w:autoSpaceDN w:val="0"/>
        <w:adjustRightInd w:val="0"/>
        <w:rPr>
          <w:b/>
        </w:rPr>
      </w:pPr>
      <w:r w:rsidRPr="00F67FE5">
        <w:rPr>
          <w:b/>
        </w:rPr>
        <w:lastRenderedPageBreak/>
        <w:t xml:space="preserve">d) Starting </w:t>
      </w:r>
      <w:r>
        <w:rPr>
          <w:b/>
        </w:rPr>
        <w:t xml:space="preserve">methods </w:t>
      </w:r>
      <w:r w:rsidRPr="00F67FE5">
        <w:rPr>
          <w:b/>
        </w:rPr>
        <w:t>of Motors</w:t>
      </w:r>
    </w:p>
    <w:p w:rsidR="00920A0A" w:rsidRPr="00F67FE5" w:rsidRDefault="00920A0A" w:rsidP="00920A0A">
      <w:pPr>
        <w:autoSpaceDE w:val="0"/>
        <w:autoSpaceDN w:val="0"/>
        <w:adjustRightInd w:val="0"/>
      </w:pPr>
      <w:r w:rsidRPr="00F67FE5">
        <w:t xml:space="preserve">Motors require </w:t>
      </w:r>
      <w:r w:rsidRPr="004323FC">
        <w:rPr>
          <w:b/>
          <w:u w:val="single"/>
        </w:rPr>
        <w:t>two to three times more current</w:t>
      </w:r>
      <w:r w:rsidRPr="00F67FE5">
        <w:t xml:space="preserve"> to start than when it is running of full load.</w:t>
      </w:r>
    </w:p>
    <w:p w:rsidR="00920A0A" w:rsidRPr="00F67FE5" w:rsidRDefault="00920A0A" w:rsidP="00920A0A">
      <w:pPr>
        <w:autoSpaceDE w:val="0"/>
        <w:autoSpaceDN w:val="0"/>
        <w:adjustRightInd w:val="0"/>
      </w:pPr>
      <w:r w:rsidRPr="00F67FE5">
        <w:t xml:space="preserve">Motor starters are classified in various ways depending </w:t>
      </w:r>
      <w:r>
        <w:t>on</w:t>
      </w:r>
      <w:r w:rsidRPr="00F67FE5">
        <w:t xml:space="preserve"> their method of:</w:t>
      </w:r>
    </w:p>
    <w:p w:rsidR="00920A0A" w:rsidRPr="00F67FE5" w:rsidRDefault="00920A0A" w:rsidP="00DA3DCD">
      <w:pPr>
        <w:pStyle w:val="Buletted"/>
      </w:pPr>
      <w:r w:rsidRPr="00F67FE5">
        <w:t>Control (automatic or non</w:t>
      </w:r>
      <w:r>
        <w:t>-</w:t>
      </w:r>
      <w:r w:rsidRPr="00F67FE5">
        <w:t xml:space="preserve"> automatic);</w:t>
      </w:r>
    </w:p>
    <w:p w:rsidR="00920A0A" w:rsidRPr="00F67FE5" w:rsidRDefault="00920A0A" w:rsidP="00DA3DCD">
      <w:pPr>
        <w:pStyle w:val="Buletted"/>
      </w:pPr>
      <w:r w:rsidRPr="00F67FE5">
        <w:t>Operation (manual, electromagnetic, motor operated, pneumatic, and electro</w:t>
      </w:r>
      <w:r>
        <w:t xml:space="preserve"> p</w:t>
      </w:r>
      <w:r w:rsidRPr="00F67FE5">
        <w:t>neumatic;</w:t>
      </w:r>
    </w:p>
    <w:p w:rsidR="00920A0A" w:rsidRPr="00F67FE5" w:rsidRDefault="00920A0A" w:rsidP="00DA3DCD">
      <w:pPr>
        <w:pStyle w:val="Buletted"/>
      </w:pPr>
      <w:r w:rsidRPr="00F67FE5">
        <w:t>Interruption Mode (air-break, oil-break);</w:t>
      </w:r>
    </w:p>
    <w:p w:rsidR="00920A0A" w:rsidRPr="00F67FE5" w:rsidRDefault="00920A0A" w:rsidP="00DA3DCD">
      <w:pPr>
        <w:pStyle w:val="Buletted"/>
      </w:pPr>
      <w:r w:rsidRPr="00F67FE5">
        <w:t xml:space="preserve">Degree of protection provided by the enclosure), </w:t>
      </w:r>
      <w:proofErr w:type="spellStart"/>
      <w:r w:rsidRPr="00F67FE5">
        <w:t>etc</w:t>
      </w:r>
      <w:proofErr w:type="spellEnd"/>
      <w:r w:rsidRPr="00F67FE5">
        <w:t xml:space="preserve"> (see all parts of IS 8544 or equivalent standards for details)</w:t>
      </w:r>
    </w:p>
    <w:p w:rsidR="00920A0A" w:rsidRPr="00F67FE5" w:rsidRDefault="00920A0A" w:rsidP="00920A0A">
      <w:pPr>
        <w:autoSpaceDE w:val="0"/>
        <w:autoSpaceDN w:val="0"/>
        <w:adjustRightInd w:val="0"/>
      </w:pPr>
      <w:r w:rsidRPr="00F67FE5">
        <w:t>The most usual way and simplest method of starting a squirrel cage motor is means of direct on line starting. A push button starters or stroke switches are normally applied for direct on line starting. If the conditions are such that the starting current must be limited, the star-delta starting method should be employed. The starting current, and also the starting torque, are then limited to about one third of the values obtained with direct on line starting. This lower starting torque is quite adequate in many cases, since the driven machine during the start is often unloaded or running under a relatively low load. The use of an auto-transformer starter has the advantage that the starting torque can be more closely matched with the actual requirements through a suitable choice of the turn ration.</w:t>
      </w:r>
    </w:p>
    <w:p w:rsidR="00920A0A" w:rsidRDefault="00920A0A" w:rsidP="00920A0A">
      <w:pPr>
        <w:autoSpaceDE w:val="0"/>
        <w:autoSpaceDN w:val="0"/>
        <w:adjustRightInd w:val="0"/>
      </w:pPr>
    </w:p>
    <w:p w:rsidR="00920A0A" w:rsidRDefault="00920A0A" w:rsidP="00920A0A">
      <w:pPr>
        <w:autoSpaceDE w:val="0"/>
        <w:autoSpaceDN w:val="0"/>
        <w:adjustRightInd w:val="0"/>
      </w:pPr>
      <w:r w:rsidRPr="00F67FE5">
        <w:t>Starter of electric motors also contain built in circuit breaker as a protective device.</w:t>
      </w:r>
      <w:r>
        <w:t xml:space="preserve"> </w:t>
      </w:r>
      <w:r w:rsidRPr="00F67FE5">
        <w:t>Good quality starter therefore ensures motor safety. Motor may also get damaged if there is no current in one of the three phases due to faulty connection. To overcome this single phasing, the control of motors is used to prevent the motor from over loading and power fluctuation. Controls like time delay fuses are available to start pump automatically after power supply is resumed after a power failure. Suitable alarms, light indicators etc. are available to indicate whether a motor is running.</w:t>
      </w:r>
    </w:p>
    <w:p w:rsidR="00765C23" w:rsidRDefault="00765C23" w:rsidP="00920A0A">
      <w:pPr>
        <w:autoSpaceDE w:val="0"/>
        <w:autoSpaceDN w:val="0"/>
        <w:adjustRightInd w:val="0"/>
      </w:pPr>
    </w:p>
    <w:p w:rsidR="00920A0A" w:rsidRPr="00531371" w:rsidRDefault="00920A0A" w:rsidP="00920A0A">
      <w:pPr>
        <w:autoSpaceDE w:val="0"/>
        <w:autoSpaceDN w:val="0"/>
        <w:adjustRightInd w:val="0"/>
        <w:rPr>
          <w:b/>
        </w:rPr>
      </w:pPr>
      <w:r w:rsidRPr="00531371">
        <w:rPr>
          <w:b/>
        </w:rPr>
        <w:t>NOTE:</w:t>
      </w:r>
    </w:p>
    <w:p w:rsidR="00920A0A" w:rsidRPr="00531371" w:rsidRDefault="00920A0A" w:rsidP="00920A0A">
      <w:pPr>
        <w:autoSpaceDE w:val="0"/>
        <w:autoSpaceDN w:val="0"/>
        <w:adjustRightInd w:val="0"/>
      </w:pPr>
      <w:r w:rsidRPr="00531371">
        <w:t>The choice of starling method depends on the actual rating of the motor, the specific work requirements or application or the duty of the motor, etc</w:t>
      </w:r>
      <w:r>
        <w:t xml:space="preserve">. </w:t>
      </w:r>
      <w:r w:rsidRPr="00531371">
        <w:t xml:space="preserve">In some </w:t>
      </w:r>
      <w:r>
        <w:t>coun</w:t>
      </w:r>
      <w:r w:rsidRPr="00531371">
        <w:t>tries, for instance in India the following requirement is enforced:</w:t>
      </w:r>
    </w:p>
    <w:p w:rsidR="00920A0A" w:rsidRDefault="00920A0A" w:rsidP="00920A0A">
      <w:pPr>
        <w:autoSpaceDE w:val="0"/>
        <w:autoSpaceDN w:val="0"/>
        <w:adjustRightInd w:val="0"/>
      </w:pPr>
    </w:p>
    <w:p w:rsidR="00920A0A" w:rsidRDefault="00920A0A" w:rsidP="00920A0A">
      <w:pPr>
        <w:autoSpaceDE w:val="0"/>
        <w:autoSpaceDN w:val="0"/>
        <w:adjustRightInd w:val="0"/>
      </w:pPr>
      <w:r w:rsidRPr="00531371">
        <w:t xml:space="preserve">Motors up to 7.5 HP are normally started by Direct </w:t>
      </w:r>
      <w:r>
        <w:t>on L</w:t>
      </w:r>
      <w:r w:rsidRPr="00531371">
        <w:t xml:space="preserve">ine (DOL) starter. Motors ranging from </w:t>
      </w:r>
      <w:r w:rsidR="00765C23">
        <w:rPr>
          <w:b/>
        </w:rPr>
        <w:t>7.5-50 HP are started on "Star</w:t>
      </w:r>
      <w:r w:rsidRPr="00765C23">
        <w:rPr>
          <w:b/>
        </w:rPr>
        <w:t>-Delta" starter</w:t>
      </w:r>
      <w:r w:rsidRPr="00531371">
        <w:t xml:space="preserve">. As </w:t>
      </w:r>
      <w:r>
        <w:t>the</w:t>
      </w:r>
      <w:r w:rsidRPr="00531371">
        <w:t xml:space="preserve"> </w:t>
      </w:r>
      <w:r>
        <w:t>motor pic</w:t>
      </w:r>
      <w:r w:rsidRPr="00531371">
        <w:t>ks up speed the star connection is changed over to delta shaped</w:t>
      </w:r>
      <w:r>
        <w:t xml:space="preserve"> </w:t>
      </w:r>
      <w:r w:rsidRPr="00531371">
        <w:t xml:space="preserve">circuit either automatically or manually. Star and delta means the shape in which the leads gets arranged within the starter by different shifting </w:t>
      </w:r>
      <w:r>
        <w:t>contacts</w:t>
      </w:r>
      <w:r w:rsidRPr="00531371">
        <w:t xml:space="preserve"> and the </w:t>
      </w:r>
      <w:r>
        <w:t>circuit</w:t>
      </w:r>
      <w:r w:rsidRPr="00531371">
        <w:t xml:space="preserve"> reassemble either a tria</w:t>
      </w:r>
      <w:r>
        <w:t>n</w:t>
      </w:r>
      <w:r w:rsidRPr="00531371">
        <w:t>gular star or a delta. Motors of 50 HP and</w:t>
      </w:r>
      <w:r>
        <w:t xml:space="preserve"> </w:t>
      </w:r>
      <w:r w:rsidRPr="00531371">
        <w:t>a</w:t>
      </w:r>
      <w:r>
        <w:t>bove</w:t>
      </w:r>
      <w:r w:rsidRPr="00531371">
        <w:t xml:space="preserve"> are started by using an auto</w:t>
      </w:r>
      <w:r>
        <w:t xml:space="preserve"> </w:t>
      </w:r>
      <w:r w:rsidRPr="00531371">
        <w:t>transformer</w:t>
      </w:r>
      <w:r>
        <w:t xml:space="preserve"> i</w:t>
      </w:r>
      <w:r w:rsidRPr="00531371">
        <w:t>n line.</w:t>
      </w:r>
      <w:r w:rsidR="00765C23">
        <w:t xml:space="preserve"> </w:t>
      </w:r>
      <w:r w:rsidRPr="00531371">
        <w:t xml:space="preserve">Therefore, </w:t>
      </w:r>
      <w:r>
        <w:t>us</w:t>
      </w:r>
      <w:r w:rsidRPr="00531371">
        <w:t>ers are advised to observe the electrical wiring regulations issued by pertinent national organizations</w:t>
      </w:r>
      <w:r>
        <w:t>.</w:t>
      </w:r>
    </w:p>
    <w:p w:rsidR="00920A0A" w:rsidRDefault="00920A0A" w:rsidP="00920A0A">
      <w:pPr>
        <w:autoSpaceDE w:val="0"/>
        <w:autoSpaceDN w:val="0"/>
        <w:adjustRightInd w:val="0"/>
      </w:pPr>
    </w:p>
    <w:p w:rsidR="00920A0A" w:rsidRPr="00565F6B" w:rsidRDefault="00920A0A" w:rsidP="00920A0A">
      <w:pPr>
        <w:autoSpaceDE w:val="0"/>
        <w:autoSpaceDN w:val="0"/>
        <w:adjustRightInd w:val="0"/>
        <w:jc w:val="left"/>
        <w:rPr>
          <w:b/>
        </w:rPr>
      </w:pPr>
      <w:r w:rsidRPr="00565F6B">
        <w:rPr>
          <w:b/>
        </w:rPr>
        <w:t>e) Installation</w:t>
      </w:r>
    </w:p>
    <w:p w:rsidR="00920A0A" w:rsidRPr="00565F6B" w:rsidRDefault="00920A0A" w:rsidP="00765C23">
      <w:pPr>
        <w:autoSpaceDE w:val="0"/>
        <w:autoSpaceDN w:val="0"/>
        <w:adjustRightInd w:val="0"/>
      </w:pPr>
      <w:r w:rsidRPr="00565F6B">
        <w:t>In situation where it is difficult to calculate the exact mead correctly and in order to avoid continuous overloading of electric motor, a safely margin over the calculated HP is recommended at the following rate:</w:t>
      </w:r>
    </w:p>
    <w:p w:rsidR="00920A0A" w:rsidRPr="00565F6B" w:rsidRDefault="00920A0A" w:rsidP="00DA3DCD">
      <w:pPr>
        <w:pStyle w:val="Buletted"/>
        <w:rPr>
          <w:bCs/>
        </w:rPr>
      </w:pPr>
      <w:r w:rsidRPr="00565F6B">
        <w:t>Add 50% for pumps requiring up to 2 HP</w:t>
      </w:r>
    </w:p>
    <w:p w:rsidR="00920A0A" w:rsidRPr="00565F6B" w:rsidRDefault="00920A0A" w:rsidP="00DA3DCD">
      <w:pPr>
        <w:pStyle w:val="Buletted"/>
        <w:rPr>
          <w:bCs/>
        </w:rPr>
      </w:pPr>
      <w:r w:rsidRPr="00565F6B">
        <w:t>Add 30% for pumps requiring 2-5 HP</w:t>
      </w:r>
    </w:p>
    <w:p w:rsidR="00920A0A" w:rsidRPr="00565F6B" w:rsidRDefault="00920A0A" w:rsidP="00DA3DCD">
      <w:pPr>
        <w:pStyle w:val="Buletted"/>
        <w:rPr>
          <w:bCs/>
        </w:rPr>
      </w:pPr>
      <w:r w:rsidRPr="00565F6B">
        <w:t>Add 20% for pumps requiring 5-10 HP</w:t>
      </w:r>
    </w:p>
    <w:p w:rsidR="00920A0A" w:rsidRPr="00565F6B" w:rsidRDefault="00920A0A" w:rsidP="00DA3DCD">
      <w:pPr>
        <w:pStyle w:val="Buletted"/>
        <w:rPr>
          <w:bCs/>
        </w:rPr>
      </w:pPr>
      <w:r w:rsidRPr="00565F6B">
        <w:t>Add 15% for pumps requiring 10- 20 HP</w:t>
      </w:r>
    </w:p>
    <w:p w:rsidR="00920A0A" w:rsidRPr="00565F6B" w:rsidRDefault="00920A0A" w:rsidP="00DA3DCD">
      <w:pPr>
        <w:pStyle w:val="Buletted"/>
        <w:rPr>
          <w:bCs/>
        </w:rPr>
      </w:pPr>
      <w:r w:rsidRPr="00565F6B">
        <w:t>Add 10% for pumps requiring o</w:t>
      </w:r>
      <w:r>
        <w:t>v</w:t>
      </w:r>
      <w:r w:rsidRPr="00565F6B">
        <w:t>er 20 HP</w:t>
      </w:r>
    </w:p>
    <w:p w:rsidR="00F62B4D" w:rsidRDefault="00F62B4D">
      <w:pPr>
        <w:spacing w:after="200"/>
        <w:jc w:val="left"/>
      </w:pPr>
      <w:r>
        <w:br w:type="page"/>
      </w:r>
    </w:p>
    <w:p w:rsidR="00920A0A" w:rsidRPr="00565F6B" w:rsidRDefault="00920A0A" w:rsidP="00765C23">
      <w:pPr>
        <w:autoSpaceDE w:val="0"/>
        <w:autoSpaceDN w:val="0"/>
        <w:adjustRightInd w:val="0"/>
      </w:pPr>
      <w:r w:rsidRPr="00565F6B">
        <w:lastRenderedPageBreak/>
        <w:t>In large schemes, instead of having a single motor or having provision for standby motors, parallels operation is more advantageous. The recommended break lip of motors is as below.</w:t>
      </w:r>
    </w:p>
    <w:p w:rsidR="00920A0A" w:rsidRPr="00565F6B" w:rsidRDefault="00920A0A" w:rsidP="00DA3DCD">
      <w:pPr>
        <w:pStyle w:val="Buletted"/>
        <w:rPr>
          <w:bCs/>
        </w:rPr>
      </w:pPr>
      <w:r w:rsidRPr="00565F6B">
        <w:t>Up to 200 HP: 2 numbers</w:t>
      </w:r>
    </w:p>
    <w:p w:rsidR="00920A0A" w:rsidRPr="00565F6B" w:rsidRDefault="00920A0A" w:rsidP="00DA3DCD">
      <w:pPr>
        <w:pStyle w:val="Buletted"/>
        <w:rPr>
          <w:bCs/>
        </w:rPr>
      </w:pPr>
      <w:r w:rsidRPr="00565F6B">
        <w:t>200 -300 HP: 3 numbers</w:t>
      </w:r>
    </w:p>
    <w:p w:rsidR="00920A0A" w:rsidRPr="00565F6B" w:rsidRDefault="00920A0A" w:rsidP="00DA3DCD">
      <w:pPr>
        <w:pStyle w:val="Buletted"/>
        <w:rPr>
          <w:bCs/>
        </w:rPr>
      </w:pPr>
      <w:r w:rsidRPr="00565F6B">
        <w:t>Above 300 HP: 4 numbers</w:t>
      </w:r>
    </w:p>
    <w:p w:rsidR="00920A0A" w:rsidRDefault="00920A0A" w:rsidP="00765C23">
      <w:pPr>
        <w:autoSpaceDE w:val="0"/>
        <w:autoSpaceDN w:val="0"/>
        <w:adjustRightInd w:val="0"/>
      </w:pPr>
      <w:r w:rsidRPr="00565F6B">
        <w:t xml:space="preserve">Decision on the number of motors, however, is guided more by the required capacity of each pump, the capacity of power supply and availability of motors. </w:t>
      </w:r>
    </w:p>
    <w:p w:rsidR="00765C23" w:rsidRPr="00565F6B" w:rsidRDefault="00765C23" w:rsidP="00F62B4D">
      <w:pPr>
        <w:autoSpaceDE w:val="0"/>
        <w:autoSpaceDN w:val="0"/>
        <w:adjustRightInd w:val="0"/>
        <w:spacing w:line="240" w:lineRule="auto"/>
      </w:pPr>
    </w:p>
    <w:p w:rsidR="00920A0A" w:rsidRPr="00565F6B" w:rsidRDefault="00920A0A" w:rsidP="00765C23">
      <w:pPr>
        <w:autoSpaceDE w:val="0"/>
        <w:autoSpaceDN w:val="0"/>
        <w:adjustRightInd w:val="0"/>
        <w:rPr>
          <w:b/>
        </w:rPr>
      </w:pPr>
      <w:r w:rsidRPr="00565F6B">
        <w:rPr>
          <w:b/>
        </w:rPr>
        <w:t>f) Electric connection</w:t>
      </w:r>
    </w:p>
    <w:p w:rsidR="00920A0A" w:rsidRPr="00565F6B" w:rsidRDefault="00920A0A" w:rsidP="00765C23">
      <w:pPr>
        <w:autoSpaceDE w:val="0"/>
        <w:autoSpaceDN w:val="0"/>
        <w:adjustRightInd w:val="0"/>
      </w:pPr>
      <w:r w:rsidRPr="00565F6B">
        <w:t>Load up to 100 kW can be handled by Low Tension (LT) lines of 380 V. For higher load, High-Tension (HT) line is required.</w:t>
      </w:r>
    </w:p>
    <w:p w:rsidR="00920A0A" w:rsidRPr="00565F6B" w:rsidRDefault="00920A0A" w:rsidP="00DA3DCD">
      <w:pPr>
        <w:pStyle w:val="Buletted"/>
        <w:rPr>
          <w:bCs/>
        </w:rPr>
      </w:pPr>
      <w:r w:rsidRPr="00565F6B">
        <w:t>Selection of electric motor to the rated power of pumps, proper installations and use of suitable controls for the operation and protection of the motor are the core factors that could affect proper installations.</w:t>
      </w:r>
    </w:p>
    <w:p w:rsidR="00920A0A" w:rsidRPr="00565F6B" w:rsidRDefault="00920A0A" w:rsidP="00DA3DCD">
      <w:pPr>
        <w:pStyle w:val="Buletted"/>
        <w:rPr>
          <w:bCs/>
        </w:rPr>
      </w:pPr>
      <w:r w:rsidRPr="00565F6B">
        <w:t>Wiring of motors shall follow the technical regulations issued by the</w:t>
      </w:r>
    </w:p>
    <w:p w:rsidR="00920A0A" w:rsidRPr="00565F6B" w:rsidRDefault="00920A0A" w:rsidP="00DA3DCD">
      <w:pPr>
        <w:pStyle w:val="Buletted"/>
        <w:rPr>
          <w:bCs/>
        </w:rPr>
      </w:pPr>
      <w:r w:rsidRPr="00565F6B">
        <w:t>Ethiopian electric agency, Ethiopian Electric Power Corporation, or Ministry of Works &amp; Urban Development; or the Ethiopian Standards issued by the Quality and Standards Authority of Ethiopia. Except the standards, the wiring regulations issued by the Ethiopian Electric Agency shall have precedence and prevalence over those of the remaining regulations.</w:t>
      </w:r>
    </w:p>
    <w:p w:rsidR="00920A0A" w:rsidRPr="00565F6B" w:rsidRDefault="00920A0A" w:rsidP="00DA3DCD">
      <w:pPr>
        <w:pStyle w:val="Buletted"/>
        <w:rPr>
          <w:bCs/>
        </w:rPr>
      </w:pPr>
      <w:r w:rsidRPr="00565F6B">
        <w:t>The wires to be used shall have sufficient current carrying capacity selected on the maximum allowable voltage drop set ill the wiring regulation.</w:t>
      </w:r>
    </w:p>
    <w:p w:rsidR="00920A0A" w:rsidRDefault="00920A0A" w:rsidP="00765C23">
      <w:pPr>
        <w:autoSpaceDE w:val="0"/>
        <w:autoSpaceDN w:val="0"/>
        <w:adjustRightInd w:val="0"/>
      </w:pPr>
      <w:r w:rsidRPr="00565F6B">
        <w:t>Alternating current supply of 380 V 50 Hz four wire, three phase system or 220 V 50 Hz single-phase system may be used for lighting of pump station All three phase loads need to be equally divided between all three phases system. The service entrance of the installation shall be grounded. Alternating current supply of 380 V 50 Hz four wire, three phase system or 220 V 50 Hz single-phase system may be used for lighting of pump station All three phase loads need to be equally divided between all three phases system. The service entrance of the installation shall be grounded.</w:t>
      </w:r>
    </w:p>
    <w:p w:rsidR="00920A0A" w:rsidRPr="00565F6B" w:rsidRDefault="00920A0A" w:rsidP="00F62B4D">
      <w:pPr>
        <w:autoSpaceDE w:val="0"/>
        <w:autoSpaceDN w:val="0"/>
        <w:adjustRightInd w:val="0"/>
        <w:spacing w:line="240" w:lineRule="auto"/>
      </w:pPr>
    </w:p>
    <w:p w:rsidR="00920A0A" w:rsidRPr="00565F6B" w:rsidRDefault="00920A0A" w:rsidP="00920A0A">
      <w:pPr>
        <w:autoSpaceDE w:val="0"/>
        <w:autoSpaceDN w:val="0"/>
        <w:adjustRightInd w:val="0"/>
        <w:jc w:val="left"/>
        <w:rPr>
          <w:b/>
        </w:rPr>
      </w:pPr>
      <w:r w:rsidRPr="00565F6B">
        <w:rPr>
          <w:b/>
        </w:rPr>
        <w:t>g) Accessories</w:t>
      </w:r>
    </w:p>
    <w:p w:rsidR="00920A0A" w:rsidRPr="00565F6B" w:rsidRDefault="00920A0A" w:rsidP="00920A0A">
      <w:pPr>
        <w:autoSpaceDE w:val="0"/>
        <w:autoSpaceDN w:val="0"/>
        <w:adjustRightInd w:val="0"/>
        <w:jc w:val="left"/>
      </w:pPr>
      <w:r w:rsidRPr="00565F6B">
        <w:t>The following accessories are used in electrical installation</w:t>
      </w:r>
    </w:p>
    <w:p w:rsidR="00920A0A" w:rsidRPr="00565F6B" w:rsidRDefault="00920A0A" w:rsidP="00DA3DCD">
      <w:pPr>
        <w:pStyle w:val="Buletted"/>
        <w:rPr>
          <w:bCs/>
        </w:rPr>
      </w:pPr>
      <w:r w:rsidRPr="00565F6B">
        <w:t>Energy meters,</w:t>
      </w:r>
    </w:p>
    <w:p w:rsidR="00920A0A" w:rsidRPr="00565F6B" w:rsidRDefault="00920A0A" w:rsidP="00DA3DCD">
      <w:pPr>
        <w:pStyle w:val="Buletted"/>
        <w:rPr>
          <w:bCs/>
        </w:rPr>
      </w:pPr>
      <w:r w:rsidRPr="00565F6B">
        <w:t>Volt meters and ammeters,</w:t>
      </w:r>
    </w:p>
    <w:p w:rsidR="00920A0A" w:rsidRPr="00565F6B" w:rsidRDefault="00920A0A" w:rsidP="00DA3DCD">
      <w:pPr>
        <w:pStyle w:val="Buletted"/>
        <w:rPr>
          <w:bCs/>
        </w:rPr>
      </w:pPr>
      <w:r w:rsidRPr="00565F6B">
        <w:t>Indicator lamps,</w:t>
      </w:r>
    </w:p>
    <w:p w:rsidR="00920A0A" w:rsidRPr="00565F6B" w:rsidRDefault="00920A0A" w:rsidP="00DA3DCD">
      <w:pPr>
        <w:pStyle w:val="Buletted"/>
        <w:rPr>
          <w:bCs/>
        </w:rPr>
      </w:pPr>
      <w:r w:rsidRPr="00565F6B">
        <w:t>Main switch fuses,</w:t>
      </w:r>
    </w:p>
    <w:p w:rsidR="00920A0A" w:rsidRPr="00565F6B" w:rsidRDefault="00920A0A" w:rsidP="00DA3DCD">
      <w:pPr>
        <w:pStyle w:val="Buletted"/>
        <w:rPr>
          <w:bCs/>
        </w:rPr>
      </w:pPr>
      <w:r w:rsidRPr="00565F6B">
        <w:t>Starters,</w:t>
      </w:r>
    </w:p>
    <w:p w:rsidR="00920A0A" w:rsidRPr="00565F6B" w:rsidRDefault="00920A0A" w:rsidP="00DA3DCD">
      <w:pPr>
        <w:pStyle w:val="Buletted"/>
        <w:rPr>
          <w:bCs/>
        </w:rPr>
      </w:pPr>
      <w:r w:rsidRPr="00565F6B">
        <w:t>For single-phase motor a hard operated switch is used for controlling the starting of the motor, and</w:t>
      </w:r>
    </w:p>
    <w:p w:rsidR="00920A0A" w:rsidRPr="00565F6B" w:rsidRDefault="00920A0A" w:rsidP="00DA3DCD">
      <w:pPr>
        <w:pStyle w:val="Buletted"/>
        <w:rPr>
          <w:bCs/>
        </w:rPr>
      </w:pPr>
      <w:r w:rsidRPr="00565F6B">
        <w:t>Starters are usually designed and provided with overload (magnetic and thermal) adjustable or fixed releases.</w:t>
      </w:r>
    </w:p>
    <w:p w:rsidR="00B41BCA" w:rsidRPr="00BF12F6" w:rsidRDefault="00DA3DCD" w:rsidP="007B4C4E">
      <w:pPr>
        <w:pStyle w:val="Heading2"/>
      </w:pPr>
      <w:bookmarkStart w:id="300" w:name="_Toc531646060"/>
      <w:r w:rsidRPr="00BF12F6">
        <w:t>diesel engines</w:t>
      </w:r>
      <w:bookmarkEnd w:id="300"/>
    </w:p>
    <w:p w:rsidR="00920A0A" w:rsidRDefault="00920A0A" w:rsidP="00765C23">
      <w:pPr>
        <w:autoSpaceDE w:val="0"/>
        <w:autoSpaceDN w:val="0"/>
        <w:adjustRightInd w:val="0"/>
      </w:pPr>
      <w:r w:rsidRPr="009361CE">
        <w:t>As a rule, petrol engines drive very small pumps. For most irrigation conditions, the diesel engine has gained popularity. It is more robust, requires less maintenance and has lower overall operation and maintenance costs</w:t>
      </w:r>
      <w:r>
        <w:t>.</w:t>
      </w:r>
    </w:p>
    <w:p w:rsidR="00F62B4D" w:rsidRDefault="00F62B4D">
      <w:pPr>
        <w:spacing w:after="200"/>
        <w:jc w:val="left"/>
      </w:pPr>
      <w:r>
        <w:br w:type="page"/>
      </w:r>
    </w:p>
    <w:p w:rsidR="00920A0A" w:rsidRPr="005A0B52" w:rsidRDefault="00920A0A" w:rsidP="00765C23">
      <w:pPr>
        <w:autoSpaceDE w:val="0"/>
        <w:autoSpaceDN w:val="0"/>
        <w:adjustRightInd w:val="0"/>
      </w:pPr>
      <w:r w:rsidRPr="005A0B52">
        <w:lastRenderedPageBreak/>
        <w:t>The common types of diesel engines are:</w:t>
      </w:r>
    </w:p>
    <w:p w:rsidR="00920A0A" w:rsidRPr="005A0B52" w:rsidRDefault="00920A0A" w:rsidP="00DA3DCD">
      <w:pPr>
        <w:pStyle w:val="Buletted"/>
      </w:pPr>
      <w:r w:rsidRPr="005A0B52">
        <w:t>Horizontal engines: These are less in use in the present days.</w:t>
      </w:r>
    </w:p>
    <w:p w:rsidR="00920A0A" w:rsidRPr="005A0B52" w:rsidRDefault="00920A0A" w:rsidP="00DA3DCD">
      <w:pPr>
        <w:pStyle w:val="Buletted"/>
      </w:pPr>
      <w:r w:rsidRPr="005A0B52">
        <w:t>Lister type: These are slow speed vertical engines.</w:t>
      </w:r>
    </w:p>
    <w:p w:rsidR="00920A0A" w:rsidRPr="005A0B52" w:rsidRDefault="00920A0A" w:rsidP="00DA3DCD">
      <w:pPr>
        <w:pStyle w:val="Buletted"/>
      </w:pPr>
      <w:r w:rsidRPr="005A0B52">
        <w:t>High-speed vertical engine: These are most commonly used these days.</w:t>
      </w:r>
    </w:p>
    <w:p w:rsidR="00920A0A" w:rsidRPr="00CB2543" w:rsidRDefault="00920A0A" w:rsidP="00765C23">
      <w:pPr>
        <w:autoSpaceDE w:val="0"/>
        <w:autoSpaceDN w:val="0"/>
        <w:adjustRightInd w:val="0"/>
      </w:pPr>
      <w:r w:rsidRPr="005A0B52">
        <w:t xml:space="preserve">Diesel engines for agriculture purpose are available, for instance, in 5, 6, 7, 8, 9, 10, 12, 14 HP range. Diesel engines may be either air-cooled or water-cooled. Air-cooled engines are available normally up to 25 HP. They are improved over water-cooled engines. They are less messy than the water-cooled engines where the coolant (water) is to be properly disposed </w:t>
      </w:r>
      <w:proofErr w:type="spellStart"/>
      <w:r w:rsidRPr="005A0B52">
        <w:t>off</w:t>
      </w:r>
      <w:proofErr w:type="spellEnd"/>
      <w:r w:rsidRPr="005A0B52">
        <w:t xml:space="preserve"> to prevent the site turning muddy. Water-cooled engines however are made in all sizes.</w:t>
      </w:r>
      <w:r>
        <w:t xml:space="preserve"> </w:t>
      </w:r>
      <w:r w:rsidRPr="00CB2543">
        <w:t>The user or purchaser shall specify the standard reference operating or testing conditions for internal combustion engines</w:t>
      </w:r>
      <w:r>
        <w:t xml:space="preserve"> indicated below</w:t>
      </w:r>
      <w:r w:rsidRPr="00CB2543">
        <w:t>. For such proposes one can refer to ISO or equivalent standards.</w:t>
      </w:r>
    </w:p>
    <w:p w:rsidR="00920A0A" w:rsidRPr="00CB2543" w:rsidRDefault="00920A0A" w:rsidP="00DA3DCD">
      <w:pPr>
        <w:pStyle w:val="Buletted"/>
      </w:pPr>
      <w:r w:rsidRPr="00CB2543">
        <w:t>Mean barometric pressure</w:t>
      </w:r>
    </w:p>
    <w:p w:rsidR="00920A0A" w:rsidRPr="00CB2543" w:rsidRDefault="00920A0A" w:rsidP="00DA3DCD">
      <w:pPr>
        <w:pStyle w:val="Buletted"/>
      </w:pPr>
      <w:r w:rsidRPr="00CB2543">
        <w:t>Atmospheric temperature (air temperature)</w:t>
      </w:r>
    </w:p>
    <w:p w:rsidR="00920A0A" w:rsidRPr="00CB2543" w:rsidRDefault="00920A0A" w:rsidP="00DA3DCD">
      <w:pPr>
        <w:pStyle w:val="Buletted"/>
      </w:pPr>
      <w:r w:rsidRPr="00CB2543">
        <w:t>Relative humidity</w:t>
      </w:r>
    </w:p>
    <w:p w:rsidR="00920A0A" w:rsidRPr="00CB2543" w:rsidRDefault="00920A0A" w:rsidP="00DA3DCD">
      <w:pPr>
        <w:pStyle w:val="Buletted"/>
      </w:pPr>
      <w:r w:rsidRPr="00CB2543">
        <w:t>Charge air coolant temperature</w:t>
      </w:r>
    </w:p>
    <w:p w:rsidR="00920A0A" w:rsidRPr="00CB2543" w:rsidRDefault="00920A0A" w:rsidP="00DA3DCD">
      <w:pPr>
        <w:pStyle w:val="Buletted"/>
      </w:pPr>
      <w:r w:rsidRPr="00CB2543">
        <w:t>Intake air depression and exhaust back pressure</w:t>
      </w:r>
    </w:p>
    <w:p w:rsidR="00920A0A" w:rsidRPr="00CB2543" w:rsidRDefault="00920A0A" w:rsidP="00DA3DCD">
      <w:pPr>
        <w:pStyle w:val="Buletted"/>
      </w:pPr>
      <w:r w:rsidRPr="00CB2543">
        <w:t>Auxiliaries</w:t>
      </w:r>
    </w:p>
    <w:p w:rsidR="00920A0A" w:rsidRPr="00CB2543" w:rsidRDefault="00920A0A" w:rsidP="00DA3DCD">
      <w:pPr>
        <w:pStyle w:val="Buletted"/>
      </w:pPr>
      <w:r w:rsidRPr="00CB2543">
        <w:t>Fuel</w:t>
      </w:r>
    </w:p>
    <w:p w:rsidR="00920A0A" w:rsidRPr="00CB2543" w:rsidRDefault="00920A0A" w:rsidP="00DA3DCD">
      <w:pPr>
        <w:pStyle w:val="Buletted"/>
      </w:pPr>
      <w:r w:rsidRPr="00CB2543">
        <w:t>Air inlet temperature</w:t>
      </w:r>
    </w:p>
    <w:p w:rsidR="00920A0A" w:rsidRPr="00CB2543" w:rsidRDefault="00920A0A" w:rsidP="00DA3DCD">
      <w:pPr>
        <w:pStyle w:val="Buletted"/>
      </w:pPr>
      <w:r w:rsidRPr="00CB2543">
        <w:t>Fuel supply system</w:t>
      </w:r>
    </w:p>
    <w:p w:rsidR="00920A0A" w:rsidRPr="00CB2543" w:rsidRDefault="00920A0A" w:rsidP="00DA3DCD">
      <w:pPr>
        <w:pStyle w:val="Buletted"/>
      </w:pPr>
      <w:r w:rsidRPr="00CB2543">
        <w:t>Fuel inspection equipment</w:t>
      </w:r>
    </w:p>
    <w:p w:rsidR="00920A0A" w:rsidRPr="00CB2543" w:rsidRDefault="00920A0A" w:rsidP="00DA3DCD">
      <w:pPr>
        <w:pStyle w:val="Buletted"/>
      </w:pPr>
      <w:r w:rsidRPr="00CB2543">
        <w:t>Governor</w:t>
      </w:r>
    </w:p>
    <w:p w:rsidR="00920A0A" w:rsidRDefault="00920A0A" w:rsidP="00DA3DCD">
      <w:pPr>
        <w:pStyle w:val="Buletted"/>
      </w:pPr>
      <w:r w:rsidRPr="00CB2543">
        <w:t>Lubrication system</w:t>
      </w:r>
    </w:p>
    <w:p w:rsidR="00E5721C" w:rsidRDefault="00E5721C" w:rsidP="00765C23">
      <w:pPr>
        <w:autoSpaceDE w:val="0"/>
        <w:autoSpaceDN w:val="0"/>
        <w:adjustRightInd w:val="0"/>
      </w:pPr>
      <w:r w:rsidRPr="00765C23">
        <w:t xml:space="preserve">Most literature on engines uses English units of measurement. To convert kilowatts to horsepower a conversion factor of 1.34 can be applied. Horsepower versus speed curves (Figure </w:t>
      </w:r>
      <w:r w:rsidR="00765C23">
        <w:t>12-1</w:t>
      </w:r>
      <w:r w:rsidRPr="00765C23">
        <w:t>) illustrate how output power increases with engine speed. However, there is a particular speed at which the engine efficiency is highest.</w:t>
      </w:r>
    </w:p>
    <w:p w:rsidR="00765C23" w:rsidRPr="00765C23" w:rsidRDefault="00765C23" w:rsidP="00765C23">
      <w:pPr>
        <w:autoSpaceDE w:val="0"/>
        <w:autoSpaceDN w:val="0"/>
        <w:adjustRightInd w:val="0"/>
      </w:pPr>
    </w:p>
    <w:p w:rsidR="00E5721C" w:rsidRPr="00765C23" w:rsidRDefault="00E5721C" w:rsidP="00765C23">
      <w:pPr>
        <w:autoSpaceDE w:val="0"/>
        <w:autoSpaceDN w:val="0"/>
        <w:adjustRightInd w:val="0"/>
      </w:pPr>
      <w:r w:rsidRPr="00765C23">
        <w:t>This is the point at which the selected engine should operate. The continuous rated curve indicates the safest continuous duty at which the engine can be operated.</w:t>
      </w:r>
      <w:r w:rsidR="00756D9B">
        <w:t xml:space="preserve"> </w:t>
      </w:r>
      <w:r w:rsidRPr="00765C23">
        <w:t>Care should be taken to use the continuous rated output curve and not the intermittent output curve.</w:t>
      </w:r>
    </w:p>
    <w:p w:rsidR="00756D9B" w:rsidRDefault="00756D9B" w:rsidP="00765C23">
      <w:pPr>
        <w:autoSpaceDE w:val="0"/>
        <w:autoSpaceDN w:val="0"/>
        <w:adjustRightInd w:val="0"/>
      </w:pPr>
    </w:p>
    <w:p w:rsidR="00B41BCA" w:rsidRPr="00765C23" w:rsidRDefault="00E5721C" w:rsidP="00765C23">
      <w:pPr>
        <w:autoSpaceDE w:val="0"/>
        <w:autoSpaceDN w:val="0"/>
        <w:adjustRightInd w:val="0"/>
      </w:pPr>
      <w:r w:rsidRPr="00765C23">
        <w:t>Manufacturer's curves are calculated for operating conditions at sea level and below 30°C. It is therefore necessary to de</w:t>
      </w:r>
      <w:r w:rsidR="00920A0A" w:rsidRPr="00765C23">
        <w:t>-</w:t>
      </w:r>
      <w:r w:rsidRPr="00765C23">
        <w:t>rate the engines for different altitudes and temperatures where the operating conditions are different.</w:t>
      </w:r>
      <w:r w:rsidR="00756D9B">
        <w:t xml:space="preserve"> </w:t>
      </w:r>
      <w:r w:rsidRPr="00765C23">
        <w:t>According to Pair et al. (1983), de</w:t>
      </w:r>
      <w:r w:rsidR="00756D9B">
        <w:t>-</w:t>
      </w:r>
      <w:r w:rsidRPr="00765C23">
        <w:t>rating is approximately 1% per 100 m increase in altitude and 1% per 5.6°C increase in air temperature from the published maximum output horsepower curve. On the top of that, an additional 5-10% for reserve should be deducted. If the continuous output curves are used, only the 5-10% deduction is applied.</w:t>
      </w:r>
    </w:p>
    <w:p w:rsidR="00B41BCA" w:rsidRPr="00681740" w:rsidRDefault="00B41BCA" w:rsidP="006D2AAC">
      <w:pPr>
        <w:rPr>
          <w:color w:val="FF0000"/>
        </w:rPr>
      </w:pPr>
    </w:p>
    <w:p w:rsidR="00E5721C" w:rsidRPr="00756D9B" w:rsidRDefault="00E5721C" w:rsidP="00756D9B">
      <w:pPr>
        <w:autoSpaceDE w:val="0"/>
        <w:autoSpaceDN w:val="0"/>
        <w:adjustRightInd w:val="0"/>
      </w:pPr>
      <w:r w:rsidRPr="00756D9B">
        <w:rPr>
          <w:b/>
        </w:rPr>
        <w:t>Example</w:t>
      </w:r>
      <w:r w:rsidRPr="00756D9B">
        <w:t>: What will be the output of a diesel engine with a speed of 2600 rpm at 2000 m altitude and a temperature of 35°C?</w:t>
      </w:r>
    </w:p>
    <w:p w:rsidR="00E5721C" w:rsidRPr="00756D9B" w:rsidRDefault="00E5721C" w:rsidP="00756D9B">
      <w:pPr>
        <w:autoSpaceDE w:val="0"/>
        <w:autoSpaceDN w:val="0"/>
        <w:adjustRightInd w:val="0"/>
      </w:pPr>
      <w:r w:rsidRPr="00756D9B">
        <w:t xml:space="preserve">Referring to Figure </w:t>
      </w:r>
      <w:r w:rsidR="00756D9B">
        <w:t>12-1</w:t>
      </w:r>
      <w:r w:rsidRPr="00756D9B">
        <w:t xml:space="preserve">, the maximum output at 2600 rpm, by interpolation, would be around 114 </w:t>
      </w:r>
      <w:proofErr w:type="spellStart"/>
      <w:r w:rsidRPr="00756D9B">
        <w:t>hp</w:t>
      </w:r>
      <w:proofErr w:type="spellEnd"/>
      <w:r w:rsidRPr="00756D9B">
        <w:t>, which falls outside the limits of this curve. By applying the above rule for 2000 m altitude and 35°C, a deduction of 20% should be applied for elevation and 1% for temperature. An additional 10% should be applied for reserve. Therefore, the total deduction should be 114 x 0.31 = 35.3 HP, resulting in an output of 78.7 HP (= 114 - 35.3).</w:t>
      </w:r>
    </w:p>
    <w:p w:rsidR="00E5721C" w:rsidRPr="00756D9B" w:rsidRDefault="00E5721C" w:rsidP="00756D9B">
      <w:pPr>
        <w:autoSpaceDE w:val="0"/>
        <w:autoSpaceDN w:val="0"/>
        <w:adjustRightInd w:val="0"/>
      </w:pPr>
      <w:r w:rsidRPr="00756D9B">
        <w:t xml:space="preserve">If we apply the 10% deduction on the continuous rating curve then the output will be 80 - 8 = 72 HP. This is a more conservative approach. </w:t>
      </w:r>
    </w:p>
    <w:p w:rsidR="00BA0323" w:rsidRPr="00681740" w:rsidRDefault="00BA0323" w:rsidP="00BA0323">
      <w:pPr>
        <w:keepNext/>
        <w:autoSpaceDE w:val="0"/>
        <w:autoSpaceDN w:val="0"/>
        <w:adjustRightInd w:val="0"/>
        <w:jc w:val="center"/>
        <w:rPr>
          <w:color w:val="FF0000"/>
        </w:rPr>
      </w:pPr>
      <w:r w:rsidRPr="00681740">
        <w:rPr>
          <w:noProof/>
          <w:color w:val="FF0000"/>
        </w:rPr>
        <w:lastRenderedPageBreak/>
        <w:drawing>
          <wp:inline distT="0" distB="0" distL="0" distR="0" wp14:anchorId="6844B260" wp14:editId="2E7BFA0C">
            <wp:extent cx="4486275" cy="4838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BEBA8EAE-BF5A-486C-A8C5-ECC9F3942E4B}">
                          <a14:imgProps xmlns:a14="http://schemas.microsoft.com/office/drawing/2010/main">
                            <a14:imgLayer r:embed="rId189">
                              <a14:imgEffect>
                                <a14:brightnessContrast bright="20000" contrast="-40000"/>
                              </a14:imgEffect>
                            </a14:imgLayer>
                          </a14:imgProps>
                        </a:ext>
                      </a:extLst>
                    </a:blip>
                    <a:stretch>
                      <a:fillRect/>
                    </a:stretch>
                  </pic:blipFill>
                  <pic:spPr>
                    <a:xfrm>
                      <a:off x="0" y="0"/>
                      <a:ext cx="4486275" cy="4838700"/>
                    </a:xfrm>
                    <a:prstGeom prst="rect">
                      <a:avLst/>
                    </a:prstGeom>
                  </pic:spPr>
                </pic:pic>
              </a:graphicData>
            </a:graphic>
          </wp:inline>
        </w:drawing>
      </w:r>
    </w:p>
    <w:p w:rsidR="00BA0323" w:rsidRPr="00765C23" w:rsidRDefault="00BA0323" w:rsidP="00BA0323">
      <w:pPr>
        <w:pStyle w:val="Caption"/>
        <w:jc w:val="center"/>
        <w:rPr>
          <w:rFonts w:ascii="Lapidary333BT-Roman" w:hAnsi="Lapidary333BT-Roman" w:cs="Lapidary333BT-Roman"/>
          <w:sz w:val="23"/>
          <w:szCs w:val="23"/>
        </w:rPr>
      </w:pPr>
      <w:bookmarkStart w:id="301" w:name="_Toc531646237"/>
      <w:r w:rsidRPr="00765C23">
        <w:t xml:space="preserve">Figure </w:t>
      </w:r>
      <w:r w:rsidR="00777FBB">
        <w:fldChar w:fldCharType="begin"/>
      </w:r>
      <w:r w:rsidR="00777FBB">
        <w:instrText xml:space="preserve"> STYLEREF 1 \s </w:instrText>
      </w:r>
      <w:r w:rsidR="00777FBB">
        <w:fldChar w:fldCharType="separate"/>
      </w:r>
      <w:r w:rsidR="00D76EFD">
        <w:rPr>
          <w:noProof/>
        </w:rPr>
        <w:t>12</w:t>
      </w:r>
      <w:r w:rsidR="00777FBB">
        <w:rPr>
          <w:noProof/>
        </w:rPr>
        <w:fldChar w:fldCharType="end"/>
      </w:r>
      <w:r w:rsidR="009E587E" w:rsidRPr="00765C23">
        <w:noBreakHyphen/>
      </w:r>
      <w:r w:rsidR="00777FBB">
        <w:fldChar w:fldCharType="begin"/>
      </w:r>
      <w:r w:rsidR="00777FBB">
        <w:instrText xml:space="preserve"> SEQ Figure \* ARABIC \s 1 </w:instrText>
      </w:r>
      <w:r w:rsidR="00777FBB">
        <w:fldChar w:fldCharType="separate"/>
      </w:r>
      <w:r w:rsidR="00D76EFD">
        <w:rPr>
          <w:noProof/>
        </w:rPr>
        <w:t>1</w:t>
      </w:r>
      <w:r w:rsidR="00777FBB">
        <w:rPr>
          <w:noProof/>
        </w:rPr>
        <w:fldChar w:fldCharType="end"/>
      </w:r>
      <w:r w:rsidR="00DA3DCD">
        <w:rPr>
          <w:noProof/>
        </w:rPr>
        <w:t>:</w:t>
      </w:r>
      <w:r w:rsidRPr="00765C23">
        <w:t xml:space="preserve"> Rating curves for engine (Source: Irrigation Association, 1983)</w:t>
      </w:r>
      <w:bookmarkEnd w:id="301"/>
    </w:p>
    <w:p w:rsidR="00BA0323" w:rsidRPr="00756D9B" w:rsidRDefault="00DA3DCD" w:rsidP="007B4C4E">
      <w:pPr>
        <w:pStyle w:val="Heading2"/>
      </w:pPr>
      <w:bookmarkStart w:id="302" w:name="_Toc531646061"/>
      <w:r w:rsidRPr="00756D9B">
        <w:t>power transmission</w:t>
      </w:r>
      <w:bookmarkEnd w:id="302"/>
    </w:p>
    <w:p w:rsidR="00BA0323" w:rsidRPr="00756D9B" w:rsidRDefault="00BA0323" w:rsidP="00836B92">
      <w:pPr>
        <w:autoSpaceDE w:val="0"/>
        <w:autoSpaceDN w:val="0"/>
        <w:adjustRightInd w:val="0"/>
      </w:pPr>
      <w:r w:rsidRPr="00756D9B">
        <w:t>There are four types of transmission usually applied to irrigation pumps: direct coupling, flat belt, V-belt and gear. Direct coupling generally implies negligible or no loss of power. The loss of power through flat belt varies from 3-20%. Transmission losses for V-belt and gear drive, as a rule, do not exceed 5%.</w:t>
      </w:r>
    </w:p>
    <w:p w:rsidR="00836B92" w:rsidRPr="00756D9B" w:rsidRDefault="00836B92" w:rsidP="00836B92">
      <w:pPr>
        <w:autoSpaceDE w:val="0"/>
        <w:autoSpaceDN w:val="0"/>
        <w:adjustRightInd w:val="0"/>
      </w:pPr>
    </w:p>
    <w:p w:rsidR="00BA0323" w:rsidRPr="00756D9B" w:rsidRDefault="00BA0323" w:rsidP="00836B92">
      <w:pPr>
        <w:autoSpaceDE w:val="0"/>
        <w:autoSpaceDN w:val="0"/>
        <w:adjustRightInd w:val="0"/>
      </w:pPr>
      <w:r w:rsidRPr="00756D9B">
        <w:t xml:space="preserve">Referring to </w:t>
      </w:r>
      <w:r w:rsidR="00756D9B">
        <w:t>the</w:t>
      </w:r>
      <w:r w:rsidRPr="00756D9B">
        <w:t xml:space="preserve"> example, if we use direct coupling of engine to pump, the HP would remain 72 HP. If we use gear or V-belt drive then the power available to the pump would be 68.4 HP (0.95 x 72). This should satisfy the input power requirements of the pump as calculated using Equation 3 and multiplying the result by 1.34 to convert to horse power gear or V-belt drive then the power available to the pump would be 68.4 HP (0.95 x 72). This should satisfy the input power requirements</w:t>
      </w:r>
      <w:r w:rsidR="00756D9B">
        <w:t>.</w:t>
      </w:r>
    </w:p>
    <w:p w:rsidR="00AA71A8" w:rsidRPr="00EA52C2" w:rsidRDefault="00AA71A8" w:rsidP="00EA52C2">
      <w:pPr>
        <w:pStyle w:val="Heading2"/>
      </w:pPr>
      <w:bookmarkStart w:id="303" w:name="_Toc531646062"/>
      <w:r w:rsidRPr="00EA52C2">
        <w:t>Solar power</w:t>
      </w:r>
      <w:bookmarkEnd w:id="303"/>
    </w:p>
    <w:p w:rsidR="00AA71A8" w:rsidRPr="001367CF" w:rsidRDefault="00AA71A8" w:rsidP="00AA71A8">
      <w:pPr>
        <w:autoSpaceDE w:val="0"/>
        <w:autoSpaceDN w:val="0"/>
        <w:adjustRightInd w:val="0"/>
      </w:pPr>
      <w:r w:rsidRPr="001367CF">
        <w:t>A solar powered pump works like any other available and commonly used water pumps.</w:t>
      </w:r>
    </w:p>
    <w:p w:rsidR="00AA71A8" w:rsidRPr="001367CF" w:rsidRDefault="00AA71A8" w:rsidP="00AA71A8">
      <w:pPr>
        <w:autoSpaceDE w:val="0"/>
        <w:autoSpaceDN w:val="0"/>
        <w:adjustRightInd w:val="0"/>
      </w:pPr>
      <w:r w:rsidRPr="001367CF">
        <w:t>The main difference is that solar powered pumps run on solar energy and do not require any fuel (diesel, kerosene, gas, etc.) or external source of electricity (from an electricity company) to deliver water.</w:t>
      </w:r>
    </w:p>
    <w:p w:rsidR="00AA71A8" w:rsidRPr="001367CF" w:rsidRDefault="00AA71A8" w:rsidP="00AA71A8">
      <w:pPr>
        <w:autoSpaceDE w:val="0"/>
        <w:autoSpaceDN w:val="0"/>
        <w:adjustRightInd w:val="0"/>
      </w:pPr>
      <w:r w:rsidRPr="001367CF">
        <w:t xml:space="preserve">A solar powered pumping </w:t>
      </w:r>
      <w:r w:rsidR="00544068" w:rsidRPr="001367CF">
        <w:t xml:space="preserve">system </w:t>
      </w:r>
      <w:r w:rsidR="00544068">
        <w:t xml:space="preserve">has consists </w:t>
      </w:r>
      <w:r w:rsidRPr="001367CF">
        <w:t>the set consists of the following parts:</w:t>
      </w:r>
    </w:p>
    <w:p w:rsidR="00AA71A8" w:rsidRPr="001367CF" w:rsidRDefault="00AA71A8" w:rsidP="00AA71A8">
      <w:pPr>
        <w:autoSpaceDE w:val="0"/>
        <w:autoSpaceDN w:val="0"/>
        <w:adjustRightInd w:val="0"/>
      </w:pPr>
      <w:r w:rsidRPr="001367CF">
        <w:rPr>
          <w:b/>
        </w:rPr>
        <w:lastRenderedPageBreak/>
        <w:t>Solar array:</w:t>
      </w:r>
      <w:r w:rsidRPr="001367CF">
        <w:t xml:space="preserve"> The solar array is a set of solar modules which are to be connected in series and possibly strings of modules connected in parallel to get the required power to operate the pump.</w:t>
      </w:r>
    </w:p>
    <w:p w:rsidR="00AA71A8" w:rsidRPr="001367CF" w:rsidRDefault="00AA71A8" w:rsidP="00AA71A8">
      <w:pPr>
        <w:autoSpaceDE w:val="0"/>
        <w:autoSpaceDN w:val="0"/>
        <w:adjustRightInd w:val="0"/>
      </w:pPr>
    </w:p>
    <w:p w:rsidR="00AA71A8" w:rsidRPr="001367CF" w:rsidRDefault="00AA71A8" w:rsidP="00AA71A8">
      <w:pPr>
        <w:autoSpaceDE w:val="0"/>
        <w:autoSpaceDN w:val="0"/>
        <w:adjustRightInd w:val="0"/>
      </w:pPr>
      <w:r w:rsidRPr="001367CF">
        <w:rPr>
          <w:b/>
        </w:rPr>
        <w:t>Controller:</w:t>
      </w:r>
      <w:r w:rsidRPr="001367CF">
        <w:t xml:space="preserve"> The controller is an electronic device that matches the power output from the solar array to the pump motor and regulates the operation of the pump according to the input from the solar array.</w:t>
      </w:r>
    </w:p>
    <w:p w:rsidR="00AA71A8" w:rsidRPr="001367CF" w:rsidRDefault="00AA71A8" w:rsidP="00AA71A8">
      <w:pPr>
        <w:autoSpaceDE w:val="0"/>
        <w:autoSpaceDN w:val="0"/>
        <w:adjustRightInd w:val="0"/>
      </w:pPr>
    </w:p>
    <w:p w:rsidR="00AA71A8" w:rsidRPr="001367CF" w:rsidRDefault="00AA71A8" w:rsidP="00AA71A8">
      <w:pPr>
        <w:autoSpaceDE w:val="0"/>
        <w:autoSpaceDN w:val="0"/>
        <w:adjustRightInd w:val="0"/>
      </w:pPr>
      <w:r w:rsidRPr="001367CF">
        <w:rPr>
          <w:b/>
        </w:rPr>
        <w:t>Pump:</w:t>
      </w:r>
      <w:r w:rsidRPr="001367CF">
        <w:t xml:space="preserve"> The pump comprises of the motor which drives the movement (prime mover) and the pump impeller which moves the water under pressure. Additionally, the solar powered pump set might include accessories like cabling and fittings, a battery, and an inverter.</w:t>
      </w:r>
    </w:p>
    <w:p w:rsidR="00AA71A8" w:rsidRPr="001367CF" w:rsidRDefault="00AA71A8" w:rsidP="00AA71A8">
      <w:pPr>
        <w:autoSpaceDE w:val="0"/>
        <w:autoSpaceDN w:val="0"/>
        <w:adjustRightInd w:val="0"/>
      </w:pPr>
    </w:p>
    <w:p w:rsidR="00AA71A8" w:rsidRPr="001367CF" w:rsidRDefault="00AA71A8" w:rsidP="00AA71A8">
      <w:pPr>
        <w:autoSpaceDE w:val="0"/>
        <w:autoSpaceDN w:val="0"/>
        <w:adjustRightInd w:val="0"/>
      </w:pPr>
      <w:r w:rsidRPr="001367CF">
        <w:t xml:space="preserve">Solar pumps are used for both surface pumps and submersible pumps. The most important criteria for choosing between a surface and a submersible pump are the groundwater level and the type of water source. If the well is a bore well and total head (suction + delivery) is greater than 10-15 meters, a submersible pump should be used. If the water source is an open well, pond, canal, etc. then a surface pump is more feasible. As a thumb rule, a surface pump can be used if the water level is less than 10 meters; for levels more than 10 meters, the installation of a submersible pump is required. Currently the solar pumps are widely applied to areas that require small energy to run the system. </w:t>
      </w:r>
    </w:p>
    <w:p w:rsidR="00544068" w:rsidRDefault="00544068" w:rsidP="00544068">
      <w:pPr>
        <w:rPr>
          <w:spacing w:val="-3"/>
        </w:rPr>
      </w:pPr>
    </w:p>
    <w:p w:rsidR="00544068" w:rsidRDefault="003B314F" w:rsidP="00544068">
      <w:pPr>
        <w:rPr>
          <w:spacing w:val="-3"/>
        </w:rPr>
      </w:pPr>
      <w:r>
        <w:rPr>
          <w:b/>
          <w:spacing w:val="-3"/>
        </w:rPr>
        <w:t xml:space="preserve">Typical </w:t>
      </w:r>
      <w:r w:rsidR="00544068">
        <w:rPr>
          <w:b/>
          <w:spacing w:val="-3"/>
        </w:rPr>
        <w:t xml:space="preserve">Technology options and </w:t>
      </w:r>
      <w:r>
        <w:rPr>
          <w:b/>
          <w:spacing w:val="-3"/>
        </w:rPr>
        <w:t>accessories</w:t>
      </w:r>
      <w:r w:rsidR="00544068">
        <w:rPr>
          <w:b/>
          <w:spacing w:val="-3"/>
        </w:rPr>
        <w:t xml:space="preserve">: </w:t>
      </w:r>
      <w:r w:rsidR="00544068">
        <w:rPr>
          <w:spacing w:val="-3"/>
        </w:rPr>
        <w:t xml:space="preserve">Thanks to technology now </w:t>
      </w:r>
      <w:proofErr w:type="gramStart"/>
      <w:r w:rsidR="00544068">
        <w:rPr>
          <w:spacing w:val="-3"/>
        </w:rPr>
        <w:t>a days</w:t>
      </w:r>
      <w:proofErr w:type="gramEnd"/>
      <w:r w:rsidR="00544068">
        <w:rPr>
          <w:spacing w:val="-3"/>
        </w:rPr>
        <w:t xml:space="preserve"> invented smart solution-PSk2 Smart Solution introduces hybrid power solutions to the PSk2 system. Using a combination of the SmartPSUk2 and Smart Start the PSk2 system can be powered by solar, by AC power from a generator or grid supply or with a mix of solar and AC power.</w:t>
      </w:r>
      <w:r w:rsidR="00C2711D">
        <w:rPr>
          <w:spacing w:val="-3"/>
        </w:rPr>
        <w:t xml:space="preserve"> Thus; </w:t>
      </w:r>
    </w:p>
    <w:p w:rsidR="00544068" w:rsidRDefault="00544068" w:rsidP="00C2711D">
      <w:pPr>
        <w:pStyle w:val="ListParagraph"/>
        <w:numPr>
          <w:ilvl w:val="0"/>
          <w:numId w:val="40"/>
        </w:numPr>
        <w:tabs>
          <w:tab w:val="left" w:pos="1260"/>
        </w:tabs>
        <w:rPr>
          <w:spacing w:val="-3"/>
        </w:rPr>
      </w:pPr>
      <w:r>
        <w:rPr>
          <w:spacing w:val="-3"/>
        </w:rPr>
        <w:t>The PSk2 controls the Smart Solution components to deliver water depending on power available, time or specific water requirements.</w:t>
      </w:r>
    </w:p>
    <w:p w:rsidR="00544068" w:rsidRDefault="00544068" w:rsidP="00544068">
      <w:pPr>
        <w:pStyle w:val="ListParagraph"/>
        <w:numPr>
          <w:ilvl w:val="0"/>
          <w:numId w:val="40"/>
        </w:numPr>
        <w:tabs>
          <w:tab w:val="left" w:pos="1260"/>
        </w:tabs>
        <w:rPr>
          <w:spacing w:val="-3"/>
        </w:rPr>
      </w:pPr>
      <w:r>
        <w:rPr>
          <w:spacing w:val="-3"/>
        </w:rPr>
        <w:t>To connect PSk2 to an AC 3-phase grid power supply then a SmartPSUk2 is used</w:t>
      </w:r>
    </w:p>
    <w:p w:rsidR="00544068" w:rsidRDefault="00544068" w:rsidP="00544068">
      <w:pPr>
        <w:rPr>
          <w:spacing w:val="-3"/>
        </w:rPr>
      </w:pPr>
      <w:r>
        <w:rPr>
          <w:b/>
          <w:spacing w:val="-3"/>
        </w:rPr>
        <w:t xml:space="preserve">Solar-diesel system sizing considerations: </w:t>
      </w:r>
      <w:r>
        <w:rPr>
          <w:spacing w:val="-3"/>
        </w:rPr>
        <w:t>The SmartPSUk2 is able to switch between solar and diesel as well as blend both power sources, e.g. to obtain a desired flow rate or pressure irrespective of sunshine. It can operate on diesel generators with a constant power rating higher, equal or smaller than the power rating of the pump motor.  The constant power rating of the diesel generator should be selected considering the desired flow or pressure.</w:t>
      </w:r>
    </w:p>
    <w:p w:rsidR="00544068" w:rsidRDefault="00544068" w:rsidP="00544068">
      <w:pPr>
        <w:rPr>
          <w:spacing w:val="-3"/>
        </w:rPr>
      </w:pPr>
    </w:p>
    <w:p w:rsidR="00544068" w:rsidRDefault="00544068" w:rsidP="00544068">
      <w:pPr>
        <w:rPr>
          <w:spacing w:val="-3"/>
        </w:rPr>
      </w:pPr>
      <w:proofErr w:type="spellStart"/>
      <w:r>
        <w:rPr>
          <w:spacing w:val="-3"/>
        </w:rPr>
        <w:t>SmartSolution</w:t>
      </w:r>
      <w:proofErr w:type="spellEnd"/>
      <w:r>
        <w:rPr>
          <w:spacing w:val="-3"/>
        </w:rPr>
        <w:t xml:space="preserve"> supports the following diesel generator specifications:</w:t>
      </w:r>
    </w:p>
    <w:p w:rsidR="00544068" w:rsidRDefault="00544068" w:rsidP="00544068">
      <w:pPr>
        <w:rPr>
          <w:spacing w:val="-3"/>
        </w:rPr>
      </w:pPr>
    </w:p>
    <w:p w:rsidR="00544068" w:rsidRDefault="00544068" w:rsidP="00544068">
      <w:pPr>
        <w:rPr>
          <w:spacing w:val="-3"/>
        </w:rPr>
      </w:pPr>
      <w:r>
        <w:rPr>
          <w:spacing w:val="-3"/>
        </w:rPr>
        <w:t>380/ 400/ 415 V</w:t>
      </w:r>
    </w:p>
    <w:p w:rsidR="00544068" w:rsidRDefault="00544068" w:rsidP="00544068">
      <w:pPr>
        <w:rPr>
          <w:spacing w:val="-3"/>
        </w:rPr>
      </w:pPr>
      <w:r>
        <w:rPr>
          <w:spacing w:val="-3"/>
        </w:rPr>
        <w:t>50/ 60 Hz</w:t>
      </w:r>
    </w:p>
    <w:p w:rsidR="00544068" w:rsidRDefault="00544068" w:rsidP="00544068">
      <w:pPr>
        <w:rPr>
          <w:spacing w:val="-3"/>
        </w:rPr>
      </w:pPr>
      <w:r>
        <w:rPr>
          <w:spacing w:val="-3"/>
        </w:rPr>
        <w:t xml:space="preserve">Remote start function (if use of </w:t>
      </w:r>
      <w:proofErr w:type="spellStart"/>
      <w:r>
        <w:rPr>
          <w:spacing w:val="-3"/>
        </w:rPr>
        <w:t>SmartStart</w:t>
      </w:r>
      <w:proofErr w:type="spellEnd"/>
      <w:r>
        <w:rPr>
          <w:spacing w:val="-3"/>
        </w:rPr>
        <w:t xml:space="preserve"> is desired)</w:t>
      </w:r>
    </w:p>
    <w:p w:rsidR="00544068" w:rsidRDefault="00544068" w:rsidP="00544068">
      <w:pPr>
        <w:rPr>
          <w:spacing w:val="-3"/>
        </w:rPr>
      </w:pPr>
    </w:p>
    <w:p w:rsidR="00544068" w:rsidRDefault="00544068" w:rsidP="00544068">
      <w:r>
        <w:rPr>
          <w:spacing w:val="-3"/>
        </w:rPr>
        <w:t xml:space="preserve">To connect PSk2 to an AC 3-phase generator then a SmartPSUk2 and </w:t>
      </w:r>
      <w:proofErr w:type="spellStart"/>
      <w:r>
        <w:rPr>
          <w:spacing w:val="-3"/>
        </w:rPr>
        <w:t>SmartStart</w:t>
      </w:r>
      <w:proofErr w:type="spellEnd"/>
      <w:r>
        <w:rPr>
          <w:spacing w:val="-3"/>
        </w:rPr>
        <w:t xml:space="preserve"> is used.</w:t>
      </w:r>
    </w:p>
    <w:p w:rsidR="00544068" w:rsidRDefault="00544068" w:rsidP="00544068"/>
    <w:p w:rsidR="00544068" w:rsidRDefault="00544068" w:rsidP="00544068">
      <w:r>
        <w:t>Sample calculation for solar energy</w:t>
      </w:r>
    </w:p>
    <w:p w:rsidR="00544068" w:rsidRDefault="00544068" w:rsidP="00544068">
      <w:pPr>
        <w:pStyle w:val="ListParagraph"/>
        <w:numPr>
          <w:ilvl w:val="0"/>
          <w:numId w:val="41"/>
        </w:numPr>
        <w:tabs>
          <w:tab w:val="left" w:pos="1260"/>
        </w:tabs>
      </w:pPr>
      <w:r>
        <w:t>GF 270</w:t>
      </w:r>
    </w:p>
    <w:p w:rsidR="00544068" w:rsidRDefault="00544068" w:rsidP="00544068">
      <w:pPr>
        <w:rPr>
          <w:spacing w:val="-3"/>
        </w:rPr>
      </w:pPr>
      <w:r>
        <w:rPr>
          <w:spacing w:val="-3"/>
        </w:rPr>
        <w:t>The GF is a polycrystalline solar module. The module is equipped with MC plugs for easy connection and comes as pieces per pallet without individual packing. It must be mounted on a support structure tilted at an angle ensuring optimum utilization of the solar energy.it can be installed at Range of ambient temperature</w:t>
      </w:r>
      <w:r>
        <w:rPr>
          <w:spacing w:val="-3"/>
        </w:rPr>
        <w:tab/>
        <w:t>233-358K which is suitable for our country</w:t>
      </w:r>
    </w:p>
    <w:p w:rsidR="00544068" w:rsidRDefault="00544068" w:rsidP="00544068">
      <w:pPr>
        <w:ind w:left="720"/>
      </w:pPr>
    </w:p>
    <w:p w:rsidR="00544068" w:rsidRDefault="00544068" w:rsidP="00544068">
      <w:pPr>
        <w:ind w:left="720"/>
      </w:pPr>
      <w:r>
        <w:t>Electrical data module</w:t>
      </w:r>
    </w:p>
    <w:p w:rsidR="00544068" w:rsidRDefault="00544068" w:rsidP="00544068">
      <w:pPr>
        <w:ind w:left="720"/>
      </w:pPr>
      <w:r>
        <w:t>Maximum power point voltage = 31.6V</w:t>
      </w:r>
    </w:p>
    <w:p w:rsidR="00544068" w:rsidRDefault="00544068" w:rsidP="00544068">
      <w:pPr>
        <w:ind w:left="720"/>
      </w:pPr>
      <w:r>
        <w:t>Open circuit voltage = 38.4V</w:t>
      </w:r>
    </w:p>
    <w:p w:rsidR="00544068" w:rsidRDefault="00544068" w:rsidP="00544068">
      <w:pPr>
        <w:ind w:left="720"/>
      </w:pPr>
      <w:r>
        <w:t>Max power point current = 8.76 A</w:t>
      </w:r>
    </w:p>
    <w:p w:rsidR="00544068" w:rsidRDefault="00544068" w:rsidP="00544068">
      <w:pPr>
        <w:ind w:left="720"/>
      </w:pPr>
      <w:r>
        <w:t>Module shortcut current = 9.11 A</w:t>
      </w:r>
    </w:p>
    <w:p w:rsidR="00544068" w:rsidRDefault="00544068" w:rsidP="00544068">
      <w:pPr>
        <w:ind w:left="720"/>
      </w:pPr>
      <w:r>
        <w:t>Maximum power output</w:t>
      </w:r>
      <w:r>
        <w:tab/>
        <w:t>270W</w:t>
      </w:r>
    </w:p>
    <w:p w:rsidR="00544068" w:rsidRDefault="00544068" w:rsidP="00544068"/>
    <w:p w:rsidR="00544068" w:rsidRDefault="00544068" w:rsidP="00544068">
      <w:r>
        <w:t xml:space="preserve">To get the required power for a single pump we need 148 solar modules adopt 150 which is installed as Number of solar modules in series: 19, in parallel: 10 this will result in </w:t>
      </w:r>
    </w:p>
    <w:p w:rsidR="00544068" w:rsidRDefault="00544068" w:rsidP="00544068">
      <w:pPr>
        <w:ind w:left="720"/>
      </w:pPr>
    </w:p>
    <w:p w:rsidR="00544068" w:rsidRDefault="00544068" w:rsidP="00544068">
      <w:pPr>
        <w:ind w:left="720"/>
      </w:pPr>
      <w:r>
        <w:t>Solar array rated power: 51.3 kW</w:t>
      </w:r>
    </w:p>
    <w:p w:rsidR="00544068" w:rsidRDefault="00544068" w:rsidP="00544068">
      <w:pPr>
        <w:ind w:left="720"/>
      </w:pPr>
      <w:r>
        <w:t>Solar array rated volts: 600.4 V</w:t>
      </w:r>
    </w:p>
    <w:p w:rsidR="00544068" w:rsidRDefault="00544068" w:rsidP="00544068"/>
    <w:p w:rsidR="00544068" w:rsidRDefault="00544068" w:rsidP="00544068">
      <w:pPr>
        <w:pStyle w:val="ListParagraph"/>
        <w:numPr>
          <w:ilvl w:val="0"/>
          <w:numId w:val="41"/>
        </w:numPr>
        <w:tabs>
          <w:tab w:val="left" w:pos="1260"/>
        </w:tabs>
      </w:pPr>
      <w:r>
        <w:t>RSI 3x380V IP66 37 kW 72A</w:t>
      </w:r>
    </w:p>
    <w:p w:rsidR="003B314F" w:rsidRDefault="003B314F" w:rsidP="003B314F">
      <w:pPr>
        <w:pStyle w:val="ListParagraph"/>
        <w:numPr>
          <w:ilvl w:val="0"/>
          <w:numId w:val="0"/>
        </w:numPr>
        <w:ind w:left="360"/>
      </w:pPr>
    </w:p>
    <w:p w:rsidR="00544068" w:rsidRDefault="00544068" w:rsidP="003B314F">
      <w:pPr>
        <w:pStyle w:val="ListParagraph"/>
        <w:numPr>
          <w:ilvl w:val="0"/>
          <w:numId w:val="0"/>
        </w:numPr>
        <w:ind w:left="360"/>
      </w:pPr>
      <w:r>
        <w:t xml:space="preserve">Renewable Solar Inverter RSI is a sourced off-grid solar inverter to enable us to expand the family of solar submersible pumping systems. RSI is configured specifically to be compatible with 3 phase 400V SP submersible pumps. With the built-in MPPT and </w:t>
      </w:r>
      <w:proofErr w:type="gramStart"/>
      <w:r>
        <w:t>various protection software,</w:t>
      </w:r>
      <w:proofErr w:type="gramEnd"/>
      <w:r>
        <w:t xml:space="preserve"> it delivers an efficient and reliable renewable system solution</w:t>
      </w:r>
      <w:r w:rsidR="006A6737">
        <w:t xml:space="preserve"> as shown in table below</w:t>
      </w:r>
      <w:r>
        <w:t>.</w:t>
      </w:r>
    </w:p>
    <w:p w:rsidR="00544068" w:rsidRDefault="00544068" w:rsidP="00544068">
      <w:pPr>
        <w:pStyle w:val="Caption"/>
        <w:keepNext/>
      </w:pPr>
      <w:bookmarkStart w:id="304" w:name="_Toc520795555"/>
      <w:r>
        <w:t xml:space="preserve">Table </w:t>
      </w:r>
      <w:r w:rsidR="006A6737">
        <w:t>12</w:t>
      </w:r>
      <w:r>
        <w:noBreakHyphen/>
      </w:r>
      <w:r w:rsidR="006A6737">
        <w:t>1</w:t>
      </w:r>
      <w:r>
        <w:t xml:space="preserve"> Electrical data RSI 3x380V IP66 37 kW 72A</w:t>
      </w:r>
      <w:bookmarkEnd w:id="304"/>
    </w:p>
    <w:tbl>
      <w:tblPr>
        <w:tblW w:w="51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992"/>
        <w:gridCol w:w="992"/>
      </w:tblGrid>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 xml:space="preserve">Electrical data </w:t>
            </w: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 </w:t>
            </w:r>
            <w:proofErr w:type="spellStart"/>
            <w:r w:rsidR="006A6737">
              <w:rPr>
                <w:rFonts w:eastAsia="Times New Roman"/>
                <w:color w:val="000000"/>
              </w:rPr>
              <w:t>Qty</w:t>
            </w:r>
            <w:proofErr w:type="spellEnd"/>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 </w:t>
            </w:r>
            <w:proofErr w:type="spellStart"/>
            <w:r w:rsidR="006A6737">
              <w:rPr>
                <w:rFonts w:eastAsia="Times New Roman"/>
                <w:color w:val="000000"/>
              </w:rPr>
              <w:t>Qty</w:t>
            </w:r>
            <w:proofErr w:type="spellEnd"/>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Rated power-P2</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KW</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Phase:</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 </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Enclosure class (IEC 34-5)</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 </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Rated voltage output AC</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V</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Voltage input DC:</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V</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Rated current output AC</w:t>
            </w:r>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A</w:t>
            </w:r>
          </w:p>
        </w:tc>
      </w:tr>
      <w:tr w:rsidR="00544068" w:rsidTr="006A6737">
        <w:trPr>
          <w:trHeight w:val="300"/>
        </w:trPr>
        <w:tc>
          <w:tcPr>
            <w:tcW w:w="3119" w:type="dxa"/>
            <w:shd w:val="clear" w:color="auto" w:fill="FFFFFF"/>
            <w:noWrap/>
            <w:vAlign w:val="bottom"/>
            <w:hideMark/>
          </w:tcPr>
          <w:p w:rsidR="00544068" w:rsidRDefault="00544068">
            <w:pPr>
              <w:spacing w:line="256" w:lineRule="auto"/>
              <w:jc w:val="left"/>
              <w:rPr>
                <w:rFonts w:eastAsia="Times New Roman"/>
                <w:color w:val="000000"/>
              </w:rPr>
            </w:pPr>
            <w:proofErr w:type="spellStart"/>
            <w:r>
              <w:rPr>
                <w:rFonts w:eastAsia="Times New Roman"/>
                <w:color w:val="000000"/>
              </w:rPr>
              <w:t>Udc</w:t>
            </w:r>
            <w:proofErr w:type="spellEnd"/>
          </w:p>
        </w:tc>
        <w:tc>
          <w:tcPr>
            <w:tcW w:w="992" w:type="dxa"/>
            <w:shd w:val="clear" w:color="auto" w:fill="FFFFFF"/>
            <w:noWrap/>
            <w:vAlign w:val="bottom"/>
          </w:tcPr>
          <w:p w:rsidR="00544068" w:rsidRDefault="00544068">
            <w:pPr>
              <w:spacing w:line="256" w:lineRule="auto"/>
              <w:jc w:val="right"/>
              <w:rPr>
                <w:rFonts w:eastAsia="Times New Roman"/>
                <w:color w:val="000000"/>
              </w:rPr>
            </w:pPr>
          </w:p>
        </w:tc>
        <w:tc>
          <w:tcPr>
            <w:tcW w:w="992" w:type="dxa"/>
            <w:shd w:val="clear" w:color="auto" w:fill="FFFFFF"/>
            <w:noWrap/>
            <w:vAlign w:val="bottom"/>
            <w:hideMark/>
          </w:tcPr>
          <w:p w:rsidR="00544068" w:rsidRDefault="00544068">
            <w:pPr>
              <w:spacing w:line="256" w:lineRule="auto"/>
              <w:jc w:val="left"/>
              <w:rPr>
                <w:rFonts w:eastAsia="Times New Roman"/>
                <w:color w:val="000000"/>
              </w:rPr>
            </w:pPr>
            <w:r>
              <w:rPr>
                <w:rFonts w:eastAsia="Times New Roman"/>
                <w:color w:val="000000"/>
              </w:rPr>
              <w:t>V</w:t>
            </w:r>
          </w:p>
        </w:tc>
      </w:tr>
    </w:tbl>
    <w:p w:rsidR="00544068" w:rsidRDefault="00544068" w:rsidP="00544068"/>
    <w:p w:rsidR="00544068" w:rsidRPr="00544068" w:rsidRDefault="00544068" w:rsidP="006A6737">
      <w:pPr>
        <w:rPr>
          <w:b/>
        </w:rPr>
      </w:pPr>
      <w:r w:rsidRPr="00544068">
        <w:rPr>
          <w:b/>
        </w:rPr>
        <w:t>Summary of products</w:t>
      </w:r>
    </w:p>
    <w:p w:rsidR="00544068" w:rsidRDefault="00544068" w:rsidP="00544068">
      <w:pPr>
        <w:pStyle w:val="Caption"/>
        <w:keepNext/>
      </w:pPr>
      <w:bookmarkStart w:id="305" w:name="_Toc520795556"/>
      <w:r>
        <w:t>Table</w:t>
      </w:r>
      <w:r w:rsidR="006A6737">
        <w:t xml:space="preserve"> 12</w:t>
      </w:r>
      <w:r>
        <w:noBreakHyphen/>
      </w:r>
      <w:r w:rsidR="006A6737">
        <w:t>2</w:t>
      </w:r>
      <w:r>
        <w:t xml:space="preserve"> Summary of main products for solar power supply</w:t>
      </w:r>
      <w:bookmarkEnd w:id="305"/>
    </w:p>
    <w:tbl>
      <w:tblPr>
        <w:tblW w:w="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71"/>
        <w:gridCol w:w="960"/>
        <w:gridCol w:w="960"/>
      </w:tblGrid>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No</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Product</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Unit</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proofErr w:type="spellStart"/>
            <w:r>
              <w:rPr>
                <w:rFonts w:eastAsia="Times New Roman"/>
                <w:color w:val="000000"/>
              </w:rPr>
              <w:t>Qty</w:t>
            </w:r>
            <w:proofErr w:type="spellEnd"/>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 1</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 xml:space="preserve">GF 270 solar modules  </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pcs</w:t>
            </w:r>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 2</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RSI 3x380V IP66 37 kW 72A</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pcs</w:t>
            </w:r>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 3</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surge protection, DC</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pcs</w:t>
            </w:r>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 4</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circuit breaker, DC</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pcs</w:t>
            </w:r>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5</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Panel Support steel Structure</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proofErr w:type="spellStart"/>
            <w:r>
              <w:rPr>
                <w:rFonts w:eastAsia="Times New Roman"/>
                <w:color w:val="000000"/>
              </w:rPr>
              <w:t>ls</w:t>
            </w:r>
            <w:proofErr w:type="spellEnd"/>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6</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Cables and accessory</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proofErr w:type="spellStart"/>
            <w:r>
              <w:rPr>
                <w:rFonts w:eastAsia="Times New Roman"/>
                <w:color w:val="000000"/>
              </w:rPr>
              <w:t>ls</w:t>
            </w:r>
            <w:proofErr w:type="spellEnd"/>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color w:val="000000"/>
              </w:rPr>
            </w:pPr>
            <w:r>
              <w:rPr>
                <w:rFonts w:eastAsia="Times New Roman"/>
                <w:color w:val="000000"/>
              </w:rPr>
              <w:t>7</w:t>
            </w:r>
          </w:p>
        </w:tc>
        <w:tc>
          <w:tcPr>
            <w:tcW w:w="3571" w:type="dxa"/>
            <w:shd w:val="clear" w:color="auto" w:fill="FFFFFF"/>
            <w:noWrap/>
            <w:vAlign w:val="bottom"/>
            <w:hideMark/>
          </w:tcPr>
          <w:p w:rsidR="006A6737" w:rsidRDefault="006A6737">
            <w:pPr>
              <w:spacing w:line="256" w:lineRule="auto"/>
              <w:jc w:val="left"/>
              <w:rPr>
                <w:rFonts w:eastAsia="Times New Roman"/>
                <w:color w:val="000000"/>
              </w:rPr>
            </w:pPr>
            <w:r>
              <w:rPr>
                <w:rFonts w:eastAsia="Times New Roman"/>
                <w:color w:val="000000"/>
              </w:rPr>
              <w:t>Transport service and installation</w:t>
            </w:r>
          </w:p>
        </w:tc>
        <w:tc>
          <w:tcPr>
            <w:tcW w:w="960" w:type="dxa"/>
            <w:shd w:val="clear" w:color="auto" w:fill="FFFFFF"/>
            <w:noWrap/>
            <w:vAlign w:val="bottom"/>
            <w:hideMark/>
          </w:tcPr>
          <w:p w:rsidR="006A6737" w:rsidRDefault="006A6737">
            <w:pPr>
              <w:spacing w:line="256" w:lineRule="auto"/>
              <w:jc w:val="center"/>
              <w:rPr>
                <w:rFonts w:eastAsia="Times New Roman"/>
                <w:color w:val="000000"/>
              </w:rPr>
            </w:pPr>
            <w:proofErr w:type="spellStart"/>
            <w:r>
              <w:rPr>
                <w:rFonts w:eastAsia="Times New Roman"/>
                <w:color w:val="000000"/>
              </w:rPr>
              <w:t>ls</w:t>
            </w:r>
            <w:proofErr w:type="spellEnd"/>
          </w:p>
        </w:tc>
        <w:tc>
          <w:tcPr>
            <w:tcW w:w="960" w:type="dxa"/>
            <w:shd w:val="clear" w:color="auto" w:fill="FFFFFF"/>
            <w:noWrap/>
            <w:vAlign w:val="bottom"/>
          </w:tcPr>
          <w:p w:rsidR="006A6737" w:rsidRDefault="006A6737">
            <w:pPr>
              <w:spacing w:line="256" w:lineRule="auto"/>
              <w:jc w:val="center"/>
              <w:rPr>
                <w:rFonts w:eastAsia="Times New Roman"/>
                <w:color w:val="000000"/>
              </w:rPr>
            </w:pPr>
          </w:p>
        </w:tc>
      </w:tr>
      <w:tr w:rsidR="006A6737" w:rsidTr="006A6737">
        <w:trPr>
          <w:trHeight w:val="300"/>
        </w:trPr>
        <w:tc>
          <w:tcPr>
            <w:tcW w:w="709" w:type="dxa"/>
            <w:shd w:val="clear" w:color="auto" w:fill="FFFFFF"/>
            <w:noWrap/>
            <w:vAlign w:val="bottom"/>
            <w:hideMark/>
          </w:tcPr>
          <w:p w:rsidR="006A6737" w:rsidRDefault="006A6737">
            <w:pPr>
              <w:spacing w:line="256" w:lineRule="auto"/>
              <w:jc w:val="center"/>
              <w:rPr>
                <w:rFonts w:eastAsia="Times New Roman"/>
                <w:b/>
                <w:bCs/>
                <w:color w:val="000000"/>
              </w:rPr>
            </w:pPr>
            <w:r>
              <w:rPr>
                <w:rFonts w:eastAsia="Times New Roman"/>
                <w:b/>
                <w:bCs/>
                <w:color w:val="000000"/>
              </w:rPr>
              <w:t> </w:t>
            </w:r>
          </w:p>
        </w:tc>
        <w:tc>
          <w:tcPr>
            <w:tcW w:w="3571" w:type="dxa"/>
            <w:shd w:val="clear" w:color="auto" w:fill="FFFFFF"/>
            <w:noWrap/>
            <w:vAlign w:val="bottom"/>
            <w:hideMark/>
          </w:tcPr>
          <w:p w:rsidR="006A6737" w:rsidRDefault="006A6737">
            <w:pPr>
              <w:spacing w:line="256" w:lineRule="auto"/>
              <w:jc w:val="center"/>
              <w:rPr>
                <w:rFonts w:eastAsia="Times New Roman"/>
                <w:b/>
                <w:bCs/>
                <w:color w:val="000000"/>
              </w:rPr>
            </w:pPr>
            <w:r>
              <w:rPr>
                <w:rFonts w:eastAsia="Times New Roman"/>
                <w:b/>
                <w:bCs/>
                <w:color w:val="000000"/>
              </w:rPr>
              <w:t>Total</w:t>
            </w:r>
          </w:p>
        </w:tc>
        <w:tc>
          <w:tcPr>
            <w:tcW w:w="960" w:type="dxa"/>
            <w:shd w:val="clear" w:color="auto" w:fill="FFFFFF"/>
            <w:noWrap/>
            <w:vAlign w:val="bottom"/>
            <w:hideMark/>
          </w:tcPr>
          <w:p w:rsidR="006A6737" w:rsidRDefault="006A6737">
            <w:pPr>
              <w:spacing w:line="256" w:lineRule="auto"/>
              <w:jc w:val="center"/>
              <w:rPr>
                <w:rFonts w:eastAsia="Times New Roman"/>
                <w:b/>
                <w:bCs/>
                <w:color w:val="000000"/>
              </w:rPr>
            </w:pPr>
            <w:r>
              <w:rPr>
                <w:rFonts w:eastAsia="Times New Roman"/>
                <w:b/>
                <w:bCs/>
                <w:color w:val="000000"/>
              </w:rPr>
              <w:t> </w:t>
            </w:r>
          </w:p>
        </w:tc>
        <w:tc>
          <w:tcPr>
            <w:tcW w:w="960" w:type="dxa"/>
            <w:shd w:val="clear" w:color="auto" w:fill="FFFFFF"/>
            <w:noWrap/>
            <w:vAlign w:val="bottom"/>
            <w:hideMark/>
          </w:tcPr>
          <w:p w:rsidR="006A6737" w:rsidRDefault="006A6737">
            <w:pPr>
              <w:spacing w:line="256" w:lineRule="auto"/>
              <w:jc w:val="center"/>
              <w:rPr>
                <w:rFonts w:eastAsia="Times New Roman"/>
                <w:b/>
                <w:bCs/>
                <w:color w:val="000000"/>
              </w:rPr>
            </w:pPr>
            <w:r>
              <w:rPr>
                <w:rFonts w:eastAsia="Times New Roman"/>
                <w:b/>
                <w:bCs/>
                <w:color w:val="000000"/>
              </w:rPr>
              <w:t> </w:t>
            </w:r>
          </w:p>
        </w:tc>
      </w:tr>
    </w:tbl>
    <w:p w:rsidR="00544068" w:rsidRPr="006A6737" w:rsidRDefault="00544068" w:rsidP="006A6737">
      <w:pPr>
        <w:rPr>
          <w:i/>
          <w:sz w:val="20"/>
          <w:szCs w:val="20"/>
        </w:rPr>
      </w:pPr>
      <w:r w:rsidRPr="006A6737">
        <w:rPr>
          <w:i/>
          <w:sz w:val="20"/>
          <w:szCs w:val="20"/>
        </w:rPr>
        <w:t>Note</w:t>
      </w:r>
      <w:r w:rsidR="006A6737">
        <w:rPr>
          <w:i/>
          <w:sz w:val="20"/>
          <w:szCs w:val="20"/>
        </w:rPr>
        <w:t xml:space="preserve">: </w:t>
      </w:r>
      <w:r w:rsidRPr="006A6737">
        <w:rPr>
          <w:i/>
          <w:sz w:val="20"/>
          <w:szCs w:val="20"/>
        </w:rPr>
        <w:t xml:space="preserve"> the installation of the panel requires </w:t>
      </w:r>
      <w:r w:rsidR="006A6737">
        <w:rPr>
          <w:i/>
          <w:sz w:val="20"/>
          <w:szCs w:val="20"/>
        </w:rPr>
        <w:t>large area than other power system</w:t>
      </w:r>
    </w:p>
    <w:p w:rsidR="000B0511" w:rsidRPr="00FD629A" w:rsidRDefault="000B0511" w:rsidP="006F2EA9">
      <w:pPr>
        <w:spacing w:line="120" w:lineRule="auto"/>
        <w:ind w:left="360" w:hanging="360"/>
        <w:rPr>
          <w:rFonts w:eastAsia="Times New Roman"/>
          <w:szCs w:val="20"/>
          <w:lang w:val="en-GB"/>
        </w:rPr>
      </w:pPr>
    </w:p>
    <w:p w:rsidR="002B37EE" w:rsidRPr="00A21552" w:rsidRDefault="002B37EE" w:rsidP="00C43173">
      <w:pPr>
        <w:pStyle w:val="Heading1"/>
      </w:pPr>
      <w:bookmarkStart w:id="306" w:name="_Toc499363952"/>
      <w:bookmarkStart w:id="307" w:name="_Toc499384943"/>
      <w:bookmarkStart w:id="308" w:name="_Toc531646063"/>
      <w:r w:rsidRPr="00A21552">
        <w:lastRenderedPageBreak/>
        <w:t xml:space="preserve">CONTROL PANELS AND </w:t>
      </w:r>
      <w:bookmarkEnd w:id="306"/>
      <w:bookmarkEnd w:id="307"/>
      <w:r w:rsidR="00A249F0">
        <w:t>OTHER UNITS</w:t>
      </w:r>
      <w:bookmarkEnd w:id="308"/>
    </w:p>
    <w:p w:rsidR="002B37EE" w:rsidRPr="00624A8F" w:rsidRDefault="00DA3DCD" w:rsidP="007B4C4E">
      <w:pPr>
        <w:pStyle w:val="Heading2"/>
      </w:pPr>
      <w:bookmarkStart w:id="309" w:name="_Toc499363953"/>
      <w:bookmarkStart w:id="310" w:name="_Toc499384944"/>
      <w:bookmarkStart w:id="311" w:name="_Toc531646064"/>
      <w:r w:rsidRPr="00624A8F">
        <w:t>control panels</w:t>
      </w:r>
      <w:bookmarkEnd w:id="309"/>
      <w:bookmarkEnd w:id="310"/>
      <w:bookmarkEnd w:id="311"/>
    </w:p>
    <w:p w:rsidR="002B37EE" w:rsidRDefault="002B37EE" w:rsidP="009D4D93">
      <w:r w:rsidRPr="008B42DD">
        <w:t>Indoor or outdoor control panels will have provision for energy meter, main switch, starter, single phase preventer, capacitor, etc.</w:t>
      </w:r>
      <w:r>
        <w:t xml:space="preserve"> some of the components embedded in a control panel are as follows:-</w:t>
      </w:r>
    </w:p>
    <w:p w:rsidR="00F0179A" w:rsidRDefault="00F0179A" w:rsidP="00F0179A">
      <w:pPr>
        <w:spacing w:line="120" w:lineRule="auto"/>
      </w:pPr>
    </w:p>
    <w:p w:rsidR="002B37EE" w:rsidRPr="008B42DD" w:rsidRDefault="002B37EE" w:rsidP="002B37EE">
      <w:pPr>
        <w:ind w:left="361" w:hanging="361"/>
        <w:rPr>
          <w:rFonts w:eastAsia="Calibri"/>
        </w:rPr>
      </w:pPr>
      <w:r w:rsidRPr="008B42DD">
        <w:rPr>
          <w:rFonts w:eastAsia="Calibri"/>
        </w:rPr>
        <w:t xml:space="preserve">a) </w:t>
      </w:r>
      <w:r w:rsidRPr="008B42DD">
        <w:rPr>
          <w:rFonts w:eastAsia="Calibri"/>
        </w:rPr>
        <w:tab/>
        <w:t>Switches: A main switch of adequate capacity to disconnect power supply shall be provided after the meter. This will enable to disconnect the service immediately in case of any emergency or for maintenance purpose.</w:t>
      </w:r>
    </w:p>
    <w:p w:rsidR="002B37EE" w:rsidRPr="008B42DD" w:rsidRDefault="002B37EE" w:rsidP="002B37EE">
      <w:pPr>
        <w:ind w:left="361" w:hanging="361"/>
        <w:rPr>
          <w:rFonts w:eastAsia="Calibri"/>
        </w:rPr>
      </w:pPr>
      <w:r w:rsidRPr="008B42DD">
        <w:rPr>
          <w:rFonts w:eastAsia="Calibri"/>
        </w:rPr>
        <w:t xml:space="preserve">b) </w:t>
      </w:r>
      <w:r w:rsidRPr="008B42DD">
        <w:rPr>
          <w:rFonts w:eastAsia="Calibri"/>
        </w:rPr>
        <w:tab/>
        <w:t>Starter: Starter with over load relay is provided to start and stop the motor and to protect it against any over load. Over load may be either electrical or mechanical.</w:t>
      </w:r>
    </w:p>
    <w:p w:rsidR="002B37EE" w:rsidRPr="008B42DD" w:rsidRDefault="002B37EE" w:rsidP="002B37EE">
      <w:pPr>
        <w:ind w:left="361" w:hanging="361"/>
        <w:rPr>
          <w:rFonts w:eastAsia="Calibri"/>
        </w:rPr>
      </w:pPr>
      <w:r w:rsidRPr="008B42DD">
        <w:rPr>
          <w:rFonts w:eastAsia="Calibri"/>
        </w:rPr>
        <w:t xml:space="preserve">c) </w:t>
      </w:r>
      <w:r w:rsidRPr="008B42DD">
        <w:rPr>
          <w:rFonts w:eastAsia="Calibri"/>
        </w:rPr>
        <w:tab/>
        <w:t>Capacitor</w:t>
      </w:r>
      <w:proofErr w:type="gramStart"/>
      <w:r w:rsidRPr="008B42DD">
        <w:rPr>
          <w:rFonts w:eastAsia="Calibri"/>
        </w:rPr>
        <w:t>:-</w:t>
      </w:r>
      <w:proofErr w:type="gramEnd"/>
      <w:r w:rsidRPr="008B42DD">
        <w:rPr>
          <w:rFonts w:eastAsia="Calibri"/>
        </w:rPr>
        <w:t xml:space="preserve"> Installation of capacitor of suitable rating in the motor circuit will improve the power factor and reduce energy consumption. The running cost of the motor will also be reduced. The recommended capacitor ratings can be given by control panel manufacturer.</w:t>
      </w:r>
    </w:p>
    <w:p w:rsidR="002B37EE" w:rsidRPr="008B42DD" w:rsidRDefault="002B37EE" w:rsidP="002B37EE">
      <w:pPr>
        <w:ind w:left="361" w:hanging="361"/>
        <w:rPr>
          <w:rFonts w:eastAsia="Calibri"/>
        </w:rPr>
      </w:pPr>
      <w:r w:rsidRPr="008B42DD">
        <w:rPr>
          <w:rFonts w:eastAsia="Calibri"/>
        </w:rPr>
        <w:t xml:space="preserve">d) </w:t>
      </w:r>
      <w:r w:rsidRPr="008B42DD">
        <w:rPr>
          <w:rFonts w:eastAsia="Calibri"/>
        </w:rPr>
        <w:tab/>
        <w:t>Single phase preventer: - In three phase circuit, three fuses are provided (1 for each phase). If in any one phase fuses were to blow or any one phase is disconnected form service during running of the motor, the motor keeps running drawing excess current from the two lines and hence causing damage to the motor. If a single phase preventer is provided in the circuit, it will sense the operating coil and trips the starter and protects the motor from burning.</w:t>
      </w:r>
    </w:p>
    <w:p w:rsidR="002B37EE" w:rsidRDefault="002B37EE" w:rsidP="002B37EE">
      <w:pPr>
        <w:ind w:left="361" w:hanging="361"/>
        <w:rPr>
          <w:rFonts w:eastAsia="Calibri"/>
        </w:rPr>
      </w:pPr>
      <w:r w:rsidRPr="008B42DD">
        <w:rPr>
          <w:rFonts w:eastAsia="Calibri"/>
        </w:rPr>
        <w:t xml:space="preserve">e) </w:t>
      </w:r>
      <w:r w:rsidRPr="008B42DD">
        <w:rPr>
          <w:rFonts w:eastAsia="Calibri"/>
        </w:rPr>
        <w:tab/>
        <w:t>Voltmeter and three phase ammeters: - These meters will indicate whether system voltage is within permissible range for the motor or to know whether motor is drawing current equally on all three phases. The functioning of Voltmeter is very important, voltage being low in villages damaging the motors.</w:t>
      </w:r>
      <w:bookmarkStart w:id="312" w:name="_Toc473554266"/>
    </w:p>
    <w:p w:rsidR="00F0695C" w:rsidRPr="00FD629A" w:rsidRDefault="00DA3DCD" w:rsidP="007B4C4E">
      <w:pPr>
        <w:pStyle w:val="Heading2"/>
        <w:rPr>
          <w:lang w:eastAsia="fr-FR"/>
        </w:rPr>
      </w:pPr>
      <w:bookmarkStart w:id="313" w:name="_Toc531646065"/>
      <w:bookmarkEnd w:id="312"/>
      <w:r>
        <w:rPr>
          <w:lang w:eastAsia="fr-FR"/>
        </w:rPr>
        <w:t>transformer and standby generator sizing</w:t>
      </w:r>
      <w:bookmarkEnd w:id="313"/>
    </w:p>
    <w:p w:rsidR="00F0695C" w:rsidRPr="004F1867" w:rsidRDefault="00F0695C" w:rsidP="00F0695C">
      <w:pPr>
        <w:pStyle w:val="Heading3"/>
      </w:pPr>
      <w:bookmarkStart w:id="314" w:name="_Toc531646066"/>
      <w:r>
        <w:t xml:space="preserve">Transformer </w:t>
      </w:r>
      <w:r w:rsidR="00DA3DCD">
        <w:t>sizing</w:t>
      </w:r>
      <w:bookmarkEnd w:id="314"/>
    </w:p>
    <w:p w:rsidR="00F0695C" w:rsidRDefault="00F0695C" w:rsidP="00F0695C">
      <w:pPr>
        <w:rPr>
          <w:lang w:val="en-GB"/>
        </w:rPr>
      </w:pPr>
      <w:r w:rsidRPr="00FD629A">
        <w:rPr>
          <w:lang w:val="en-GB"/>
        </w:rPr>
        <w:t>Transformers for the station are sized taking in to consideration motor starting currents and other station loads. Generally transformers have high impact withstanding capability against induction load starting/ motor loads.</w:t>
      </w:r>
    </w:p>
    <w:p w:rsidR="00F0695C" w:rsidRPr="00FD629A" w:rsidRDefault="00F0695C" w:rsidP="00F0695C">
      <w:pPr>
        <w:spacing w:line="120" w:lineRule="auto"/>
        <w:ind w:left="360" w:hanging="360"/>
        <w:rPr>
          <w:lang w:val="en-GB"/>
        </w:rPr>
      </w:pPr>
    </w:p>
    <w:p w:rsidR="00F0695C" w:rsidRPr="00FD629A" w:rsidRDefault="00F0695C" w:rsidP="00F0695C">
      <w:pPr>
        <w:rPr>
          <w:lang w:val="en-GB"/>
        </w:rPr>
      </w:pPr>
      <w:r w:rsidRPr="00FD629A">
        <w:rPr>
          <w:lang w:val="en-GB"/>
        </w:rPr>
        <w:t>To determine transformer capacity:-</w:t>
      </w:r>
    </w:p>
    <w:p w:rsidR="00F0695C" w:rsidRPr="00DA3DCD" w:rsidRDefault="00F0695C" w:rsidP="00DA3DCD">
      <w:pPr>
        <w:pStyle w:val="Buletted"/>
      </w:pPr>
      <w:r w:rsidRPr="00FD629A">
        <w:t xml:space="preserve">Add up </w:t>
      </w:r>
      <w:r w:rsidRPr="00DA3DCD">
        <w:t>all site electrical loads</w:t>
      </w:r>
    </w:p>
    <w:p w:rsidR="00F0695C" w:rsidRPr="00DA3DCD" w:rsidRDefault="00F0695C" w:rsidP="00DA3DCD">
      <w:pPr>
        <w:pStyle w:val="Buletted"/>
      </w:pPr>
      <w:r w:rsidRPr="00DA3DCD">
        <w:t>Multiply the total power by 1.25  (for big plant)</w:t>
      </w:r>
    </w:p>
    <w:p w:rsidR="00F0695C" w:rsidRPr="00DA3DCD" w:rsidRDefault="00F0695C" w:rsidP="00DA3DCD">
      <w:pPr>
        <w:pStyle w:val="Buletted"/>
      </w:pPr>
      <w:r w:rsidRPr="00DA3DCD">
        <w:t>Consider starting of the biggest motor (if motors are two or less)</w:t>
      </w:r>
    </w:p>
    <w:p w:rsidR="00DA3DCD" w:rsidRDefault="00DA3DCD" w:rsidP="00F0695C">
      <w:pPr>
        <w:rPr>
          <w:b/>
        </w:rPr>
      </w:pPr>
    </w:p>
    <w:p w:rsidR="00F0695C" w:rsidRDefault="00F0695C" w:rsidP="00F0695C">
      <w:r w:rsidRPr="00756D9B">
        <w:rPr>
          <w:b/>
        </w:rPr>
        <w:t>Example</w:t>
      </w:r>
      <w:r>
        <w:t>:</w:t>
      </w:r>
      <w:r w:rsidRPr="00FD629A">
        <w:t xml:space="preserve"> In a borehole site there is a power demand of 85KW for motor; 3KW lighting purpose and other loads about 1.5KW determine the site Transformer capacity?</w:t>
      </w:r>
    </w:p>
    <w:p w:rsidR="00F0695C" w:rsidRPr="00FD629A" w:rsidRDefault="00F0695C" w:rsidP="00F0695C">
      <w:pPr>
        <w:spacing w:line="120" w:lineRule="auto"/>
        <w:ind w:left="360" w:hanging="360"/>
      </w:pPr>
    </w:p>
    <w:p w:rsidR="00F0695C" w:rsidRPr="00FD629A" w:rsidRDefault="00F0695C" w:rsidP="00F0695C">
      <w:pPr>
        <w:pStyle w:val="Caption"/>
        <w:rPr>
          <w:rFonts w:eastAsia="Times New Roman"/>
          <w:sz w:val="28"/>
          <w:lang w:val="en-GB"/>
        </w:rPr>
      </w:pPr>
      <w:r>
        <w:t xml:space="preserve">  </w:t>
      </w:r>
      <w:bookmarkStart w:id="315" w:name="_Toc531646125"/>
      <w:r>
        <w:t xml:space="preserve">Table </w:t>
      </w:r>
      <w:r w:rsidR="00777FBB">
        <w:fldChar w:fldCharType="begin"/>
      </w:r>
      <w:r w:rsidR="00777FBB">
        <w:instrText xml:space="preserve"> STYLEREF 1 \s </w:instrText>
      </w:r>
      <w:r w:rsidR="00777FBB">
        <w:fldChar w:fldCharType="separate"/>
      </w:r>
      <w:r w:rsidR="00D76EFD">
        <w:rPr>
          <w:noProof/>
        </w:rPr>
        <w:t>13</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t xml:space="preserve">: </w:t>
      </w:r>
      <w:r w:rsidRPr="002D3B2B">
        <w:t>Transformer size</w:t>
      </w:r>
      <w:bookmarkEnd w:id="315"/>
    </w:p>
    <w:tbl>
      <w:tblPr>
        <w:tblStyle w:val="TableGrid1"/>
        <w:tblW w:w="0" w:type="auto"/>
        <w:tblInd w:w="198" w:type="dxa"/>
        <w:tblLook w:val="04A0" w:firstRow="1" w:lastRow="0" w:firstColumn="1" w:lastColumn="0" w:noHBand="0" w:noVBand="1"/>
      </w:tblPr>
      <w:tblGrid>
        <w:gridCol w:w="1260"/>
        <w:gridCol w:w="1350"/>
        <w:gridCol w:w="1620"/>
        <w:gridCol w:w="1350"/>
        <w:gridCol w:w="1350"/>
        <w:gridCol w:w="2221"/>
      </w:tblGrid>
      <w:tr w:rsidR="00F0695C" w:rsidRPr="00FD629A" w:rsidTr="00DA3DCD">
        <w:tc>
          <w:tcPr>
            <w:tcW w:w="1260" w:type="dxa"/>
            <w:shd w:val="clear" w:color="auto" w:fill="E5DFEC" w:themeFill="accent4" w:themeFillTint="33"/>
            <w:vAlign w:val="center"/>
          </w:tcPr>
          <w:p w:rsidR="00F0695C" w:rsidRPr="00FD629A" w:rsidRDefault="00F0695C" w:rsidP="002E5588">
            <w:pPr>
              <w:ind w:left="-18" w:right="-53" w:firstLine="13"/>
              <w:jc w:val="center"/>
              <w:rPr>
                <w:rFonts w:eastAsia="Times New Roman"/>
                <w:b/>
                <w:sz w:val="20"/>
              </w:rPr>
            </w:pPr>
            <w:r w:rsidRPr="00FD629A">
              <w:rPr>
                <w:rFonts w:eastAsia="Times New Roman"/>
                <w:b/>
                <w:sz w:val="20"/>
              </w:rPr>
              <w:t>Name</w:t>
            </w:r>
          </w:p>
        </w:tc>
        <w:tc>
          <w:tcPr>
            <w:tcW w:w="1350" w:type="dxa"/>
            <w:shd w:val="clear" w:color="auto" w:fill="E5DFEC" w:themeFill="accent4" w:themeFillTint="33"/>
            <w:vAlign w:val="center"/>
          </w:tcPr>
          <w:p w:rsidR="00F0695C" w:rsidRPr="00FD629A" w:rsidRDefault="00F0695C" w:rsidP="002E5588">
            <w:pPr>
              <w:ind w:left="-18" w:right="-53" w:firstLine="13"/>
              <w:jc w:val="center"/>
              <w:rPr>
                <w:rFonts w:eastAsia="Times New Roman"/>
                <w:b/>
                <w:sz w:val="20"/>
              </w:rPr>
            </w:pPr>
            <w:r w:rsidRPr="00FD629A">
              <w:rPr>
                <w:rFonts w:eastAsia="Times New Roman"/>
                <w:b/>
                <w:sz w:val="20"/>
              </w:rPr>
              <w:t>Motor capacity[kw]</w:t>
            </w:r>
          </w:p>
        </w:tc>
        <w:tc>
          <w:tcPr>
            <w:tcW w:w="1620" w:type="dxa"/>
            <w:shd w:val="clear" w:color="auto" w:fill="E5DFEC" w:themeFill="accent4" w:themeFillTint="33"/>
            <w:vAlign w:val="center"/>
          </w:tcPr>
          <w:p w:rsidR="00F0695C" w:rsidRPr="00FD629A" w:rsidRDefault="00F0695C" w:rsidP="002E5588">
            <w:pPr>
              <w:ind w:left="-108" w:right="-53" w:firstLine="13"/>
              <w:jc w:val="center"/>
              <w:rPr>
                <w:rFonts w:eastAsia="Times New Roman"/>
                <w:b/>
                <w:sz w:val="20"/>
              </w:rPr>
            </w:pPr>
            <w:r w:rsidRPr="00FD629A">
              <w:rPr>
                <w:rFonts w:eastAsia="Times New Roman"/>
                <w:b/>
                <w:sz w:val="20"/>
              </w:rPr>
              <w:t>Motor capacity at start[kw]</w:t>
            </w:r>
          </w:p>
        </w:tc>
        <w:tc>
          <w:tcPr>
            <w:tcW w:w="1350" w:type="dxa"/>
            <w:shd w:val="clear" w:color="auto" w:fill="E5DFEC" w:themeFill="accent4" w:themeFillTint="33"/>
            <w:vAlign w:val="center"/>
          </w:tcPr>
          <w:p w:rsidR="00F0695C" w:rsidRPr="00FD629A" w:rsidRDefault="00F0695C" w:rsidP="002E5588">
            <w:pPr>
              <w:ind w:left="-108" w:right="-53" w:firstLine="13"/>
              <w:jc w:val="center"/>
              <w:rPr>
                <w:rFonts w:eastAsia="Times New Roman"/>
                <w:b/>
                <w:sz w:val="20"/>
              </w:rPr>
            </w:pPr>
            <w:r w:rsidRPr="00FD629A">
              <w:rPr>
                <w:rFonts w:eastAsia="Times New Roman"/>
                <w:b/>
                <w:sz w:val="20"/>
              </w:rPr>
              <w:t>Other station loads[kw]</w:t>
            </w:r>
          </w:p>
        </w:tc>
        <w:tc>
          <w:tcPr>
            <w:tcW w:w="1350" w:type="dxa"/>
            <w:shd w:val="clear" w:color="auto" w:fill="E5DFEC" w:themeFill="accent4" w:themeFillTint="33"/>
            <w:vAlign w:val="center"/>
          </w:tcPr>
          <w:p w:rsidR="00F0695C" w:rsidRPr="00FD629A" w:rsidRDefault="00F0695C" w:rsidP="002E5588">
            <w:pPr>
              <w:ind w:left="-108" w:right="-53" w:firstLine="13"/>
              <w:jc w:val="center"/>
              <w:rPr>
                <w:rFonts w:eastAsia="Times New Roman"/>
                <w:b/>
                <w:sz w:val="20"/>
              </w:rPr>
            </w:pPr>
            <w:r w:rsidRPr="00FD629A">
              <w:rPr>
                <w:rFonts w:eastAsia="Times New Roman"/>
                <w:b/>
                <w:sz w:val="20"/>
              </w:rPr>
              <w:t>Total station loads[kw]</w:t>
            </w:r>
          </w:p>
        </w:tc>
        <w:tc>
          <w:tcPr>
            <w:tcW w:w="2221" w:type="dxa"/>
            <w:shd w:val="clear" w:color="auto" w:fill="E5DFEC" w:themeFill="accent4" w:themeFillTint="33"/>
            <w:vAlign w:val="center"/>
          </w:tcPr>
          <w:p w:rsidR="00F0695C" w:rsidRPr="00FD629A" w:rsidRDefault="00F0695C" w:rsidP="002E5588">
            <w:pPr>
              <w:ind w:left="-108" w:right="-53" w:firstLine="13"/>
              <w:jc w:val="center"/>
              <w:rPr>
                <w:rFonts w:eastAsia="Times New Roman"/>
                <w:b/>
                <w:sz w:val="20"/>
              </w:rPr>
            </w:pPr>
            <w:r w:rsidRPr="00FD629A">
              <w:rPr>
                <w:rFonts w:eastAsia="Times New Roman"/>
                <w:b/>
                <w:sz w:val="20"/>
              </w:rPr>
              <w:t>Selected transformer capacity[KVA]</w:t>
            </w:r>
          </w:p>
        </w:tc>
      </w:tr>
      <w:tr w:rsidR="00F0695C" w:rsidRPr="00FD629A" w:rsidTr="002E5588">
        <w:tc>
          <w:tcPr>
            <w:tcW w:w="1260" w:type="dxa"/>
            <w:vAlign w:val="bottom"/>
          </w:tcPr>
          <w:p w:rsidR="00F0695C" w:rsidRPr="00FD629A" w:rsidRDefault="00F0695C" w:rsidP="002E5588">
            <w:pPr>
              <w:ind w:left="-108" w:right="-53" w:firstLine="13"/>
              <w:rPr>
                <w:rFonts w:eastAsia="Times New Roman"/>
                <w:sz w:val="20"/>
              </w:rPr>
            </w:pPr>
            <w:r w:rsidRPr="00FD629A">
              <w:rPr>
                <w:rFonts w:eastAsia="Times New Roman"/>
                <w:sz w:val="20"/>
              </w:rPr>
              <w:t>Pump station</w:t>
            </w:r>
          </w:p>
        </w:tc>
        <w:tc>
          <w:tcPr>
            <w:tcW w:w="1350" w:type="dxa"/>
            <w:vAlign w:val="bottom"/>
          </w:tcPr>
          <w:p w:rsidR="00F0695C" w:rsidRPr="00FD629A" w:rsidRDefault="00F0695C" w:rsidP="002E5588">
            <w:pPr>
              <w:ind w:left="-18" w:right="-53" w:firstLine="13"/>
              <w:rPr>
                <w:rFonts w:eastAsia="Times New Roman"/>
                <w:sz w:val="20"/>
              </w:rPr>
            </w:pPr>
            <w:r w:rsidRPr="00FD629A">
              <w:rPr>
                <w:rFonts w:eastAsia="Times New Roman"/>
                <w:sz w:val="20"/>
              </w:rPr>
              <w:t>85</w:t>
            </w:r>
          </w:p>
        </w:tc>
        <w:tc>
          <w:tcPr>
            <w:tcW w:w="1620" w:type="dxa"/>
          </w:tcPr>
          <w:p w:rsidR="00F0695C" w:rsidRPr="00FD629A" w:rsidRDefault="00F0695C" w:rsidP="002E5588">
            <w:pPr>
              <w:ind w:left="-18" w:right="-53" w:firstLine="13"/>
              <w:rPr>
                <w:rFonts w:eastAsia="Times New Roman"/>
                <w:sz w:val="20"/>
              </w:rPr>
            </w:pPr>
            <w:r w:rsidRPr="00FD629A">
              <w:rPr>
                <w:rFonts w:eastAsia="Times New Roman"/>
                <w:sz w:val="20"/>
              </w:rPr>
              <w:t>147</w:t>
            </w:r>
          </w:p>
        </w:tc>
        <w:tc>
          <w:tcPr>
            <w:tcW w:w="1350" w:type="dxa"/>
            <w:vAlign w:val="bottom"/>
          </w:tcPr>
          <w:p w:rsidR="00F0695C" w:rsidRPr="00FD629A" w:rsidRDefault="00F0695C" w:rsidP="002E5588">
            <w:pPr>
              <w:ind w:left="-18" w:right="-53" w:firstLine="13"/>
              <w:rPr>
                <w:rFonts w:eastAsia="Times New Roman"/>
                <w:sz w:val="20"/>
              </w:rPr>
            </w:pPr>
            <w:r w:rsidRPr="00FD629A">
              <w:rPr>
                <w:rFonts w:eastAsia="Times New Roman"/>
                <w:sz w:val="20"/>
              </w:rPr>
              <w:t>3+1.5</w:t>
            </w:r>
          </w:p>
        </w:tc>
        <w:tc>
          <w:tcPr>
            <w:tcW w:w="1350" w:type="dxa"/>
            <w:vAlign w:val="bottom"/>
          </w:tcPr>
          <w:p w:rsidR="00F0695C" w:rsidRPr="00FD629A" w:rsidRDefault="00F0695C" w:rsidP="002E5588">
            <w:pPr>
              <w:ind w:left="-18" w:right="-53" w:firstLine="13"/>
              <w:rPr>
                <w:rFonts w:eastAsia="Times New Roman"/>
                <w:sz w:val="20"/>
              </w:rPr>
            </w:pPr>
            <w:r w:rsidRPr="00FD629A">
              <w:rPr>
                <w:rFonts w:eastAsia="Times New Roman"/>
                <w:sz w:val="20"/>
              </w:rPr>
              <w:t>151</w:t>
            </w:r>
          </w:p>
        </w:tc>
        <w:tc>
          <w:tcPr>
            <w:tcW w:w="2221" w:type="dxa"/>
            <w:vAlign w:val="bottom"/>
          </w:tcPr>
          <w:p w:rsidR="00F0695C" w:rsidRPr="00FD629A" w:rsidRDefault="00F0695C" w:rsidP="002E5588">
            <w:pPr>
              <w:ind w:left="-18" w:right="-53" w:firstLine="13"/>
              <w:rPr>
                <w:rFonts w:eastAsia="Times New Roman"/>
                <w:sz w:val="20"/>
              </w:rPr>
            </w:pPr>
            <w:r w:rsidRPr="00FD629A">
              <w:rPr>
                <w:rFonts w:eastAsia="Times New Roman"/>
                <w:sz w:val="20"/>
              </w:rPr>
              <w:t>190</w:t>
            </w:r>
          </w:p>
        </w:tc>
      </w:tr>
    </w:tbl>
    <w:p w:rsidR="00F0695C" w:rsidRDefault="00F0695C" w:rsidP="00F0695C"/>
    <w:p w:rsidR="00F0695C" w:rsidRDefault="00F0695C" w:rsidP="00F0695C">
      <w:r w:rsidRPr="00756D9B">
        <w:rPr>
          <w:b/>
        </w:rPr>
        <w:t>Example</w:t>
      </w:r>
      <w:r>
        <w:t>:</w:t>
      </w:r>
      <w:r w:rsidRPr="00FD629A">
        <w:t xml:space="preserve"> </w:t>
      </w:r>
      <w:r>
        <w:t>Electrical s</w:t>
      </w:r>
      <w:r w:rsidRPr="00FD629A">
        <w:t>urface pumps are installed to pump in different farm lands</w:t>
      </w:r>
      <w:r>
        <w:t>.</w:t>
      </w:r>
      <w:r w:rsidRPr="00FD629A">
        <w:t xml:space="preserve"> 3 pumps 20KW each; 4 pumps 35KW each and 2 pumps 50KW each </w:t>
      </w:r>
      <w:r>
        <w:t>and</w:t>
      </w:r>
      <w:r w:rsidRPr="00FD629A">
        <w:t xml:space="preserve"> 1 dewatering pump of 10KW</w:t>
      </w:r>
      <w:r>
        <w:t>. C</w:t>
      </w:r>
      <w:r w:rsidRPr="00FD629A">
        <w:t>alculate the transformer capacity assuming 4KW of site utility loads?</w:t>
      </w:r>
    </w:p>
    <w:p w:rsidR="00F0695C" w:rsidRPr="00FD629A" w:rsidRDefault="00DA3DCD" w:rsidP="00F0695C">
      <w:pPr>
        <w:pStyle w:val="Caption"/>
        <w:rPr>
          <w:rFonts w:eastAsia="Times New Roman"/>
          <w:sz w:val="28"/>
          <w:lang w:val="en-GB"/>
        </w:rPr>
      </w:pPr>
      <w:r>
        <w:lastRenderedPageBreak/>
        <w:t xml:space="preserve">  </w:t>
      </w:r>
      <w:bookmarkStart w:id="316" w:name="_Toc531646126"/>
      <w:r w:rsidR="00F0695C">
        <w:t xml:space="preserve">Table </w:t>
      </w:r>
      <w:r w:rsidR="00777FBB">
        <w:fldChar w:fldCharType="begin"/>
      </w:r>
      <w:r w:rsidR="00777FBB">
        <w:instrText xml:space="preserve"> STYLEREF 1 \s </w:instrText>
      </w:r>
      <w:r w:rsidR="00777FBB">
        <w:fldChar w:fldCharType="separate"/>
      </w:r>
      <w:r w:rsidR="00D76EFD">
        <w:rPr>
          <w:noProof/>
        </w:rPr>
        <w:t>13</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rsidR="00F0695C">
        <w:t xml:space="preserve">: </w:t>
      </w:r>
      <w:r w:rsidR="00F0695C" w:rsidRPr="00CA06D2">
        <w:t>Total power demand</w:t>
      </w:r>
      <w:bookmarkEnd w:id="316"/>
    </w:p>
    <w:tbl>
      <w:tblPr>
        <w:tblStyle w:val="TableGrid1"/>
        <w:tblpPr w:leftFromText="180" w:rightFromText="180" w:vertAnchor="text" w:tblpY="1"/>
        <w:tblOverlap w:val="never"/>
        <w:tblW w:w="0" w:type="auto"/>
        <w:tblInd w:w="198" w:type="dxa"/>
        <w:tblLook w:val="04A0" w:firstRow="1" w:lastRow="0" w:firstColumn="1" w:lastColumn="0" w:noHBand="0" w:noVBand="1"/>
      </w:tblPr>
      <w:tblGrid>
        <w:gridCol w:w="1972"/>
        <w:gridCol w:w="2070"/>
        <w:gridCol w:w="2520"/>
      </w:tblGrid>
      <w:tr w:rsidR="00F0695C" w:rsidRPr="00C86E02" w:rsidTr="002E5588">
        <w:tc>
          <w:tcPr>
            <w:tcW w:w="1972" w:type="dxa"/>
            <w:shd w:val="clear" w:color="auto" w:fill="B2A1C7" w:themeFill="accent4" w:themeFillTint="99"/>
            <w:vAlign w:val="bottom"/>
          </w:tcPr>
          <w:p w:rsidR="00F0695C" w:rsidRPr="00C86E02" w:rsidRDefault="00F0695C" w:rsidP="002E5588">
            <w:pPr>
              <w:ind w:left="329" w:hanging="329"/>
              <w:jc w:val="center"/>
              <w:rPr>
                <w:rFonts w:eastAsia="Times New Roman"/>
                <w:b/>
                <w:sz w:val="20"/>
              </w:rPr>
            </w:pPr>
            <w:r w:rsidRPr="00C86E02">
              <w:rPr>
                <w:rFonts w:eastAsia="Times New Roman"/>
                <w:b/>
                <w:sz w:val="20"/>
              </w:rPr>
              <w:t>Name</w:t>
            </w:r>
          </w:p>
        </w:tc>
        <w:tc>
          <w:tcPr>
            <w:tcW w:w="2070" w:type="dxa"/>
            <w:shd w:val="clear" w:color="auto" w:fill="B2A1C7" w:themeFill="accent4" w:themeFillTint="99"/>
            <w:vAlign w:val="bottom"/>
          </w:tcPr>
          <w:p w:rsidR="00F0695C" w:rsidRPr="00C86E02" w:rsidRDefault="00F0695C" w:rsidP="002E5588">
            <w:pPr>
              <w:ind w:left="329" w:hanging="329"/>
              <w:jc w:val="center"/>
              <w:rPr>
                <w:rFonts w:eastAsia="Times New Roman"/>
                <w:b/>
                <w:sz w:val="20"/>
              </w:rPr>
            </w:pPr>
            <w:r w:rsidRPr="00C86E02">
              <w:rPr>
                <w:rFonts w:eastAsia="Times New Roman"/>
                <w:b/>
                <w:sz w:val="20"/>
              </w:rPr>
              <w:t>Motor capacity[kw]</w:t>
            </w:r>
          </w:p>
        </w:tc>
        <w:tc>
          <w:tcPr>
            <w:tcW w:w="2520" w:type="dxa"/>
            <w:shd w:val="clear" w:color="auto" w:fill="B2A1C7" w:themeFill="accent4" w:themeFillTint="99"/>
          </w:tcPr>
          <w:p w:rsidR="00F0695C" w:rsidRPr="00C86E02" w:rsidRDefault="00F0695C" w:rsidP="002E5588">
            <w:pPr>
              <w:ind w:left="329" w:hanging="329"/>
              <w:jc w:val="center"/>
              <w:rPr>
                <w:rFonts w:eastAsia="Times New Roman"/>
                <w:b/>
                <w:sz w:val="20"/>
              </w:rPr>
            </w:pPr>
            <w:r w:rsidRPr="00C86E02">
              <w:rPr>
                <w:rFonts w:eastAsia="Times New Roman"/>
                <w:b/>
                <w:sz w:val="20"/>
              </w:rPr>
              <w:t>Remark]</w:t>
            </w: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Type 1</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3*20   = 60</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Type 2</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4*35   = 140</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Type 3</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2*50  = 100</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Dewatering pump</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1*10  = 10</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 xml:space="preserve">Other </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 xml:space="preserve">               4   </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 xml:space="preserve">Total </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314</w:t>
            </w:r>
          </w:p>
        </w:tc>
        <w:tc>
          <w:tcPr>
            <w:tcW w:w="2520" w:type="dxa"/>
          </w:tcPr>
          <w:p w:rsidR="00F0695C" w:rsidRPr="00C86E02" w:rsidRDefault="00F0695C" w:rsidP="002E5588">
            <w:pPr>
              <w:ind w:left="328" w:hanging="328"/>
              <w:rPr>
                <w:rFonts w:eastAsia="Times New Roman"/>
                <w:sz w:val="20"/>
              </w:rPr>
            </w:pP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Total of 1.25%</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392.5</w:t>
            </w:r>
          </w:p>
        </w:tc>
        <w:tc>
          <w:tcPr>
            <w:tcW w:w="2520" w:type="dxa"/>
          </w:tcPr>
          <w:p w:rsidR="00F0695C" w:rsidRPr="00C86E02" w:rsidRDefault="00F0695C" w:rsidP="002E5588">
            <w:pPr>
              <w:ind w:left="328" w:hanging="328"/>
              <w:rPr>
                <w:rFonts w:eastAsia="Times New Roman"/>
                <w:sz w:val="20"/>
              </w:rPr>
            </w:pPr>
            <w:r w:rsidRPr="00C86E02">
              <w:rPr>
                <w:rFonts w:eastAsia="Times New Roman"/>
                <w:sz w:val="20"/>
              </w:rPr>
              <w:t>25% for reserve</w:t>
            </w:r>
          </w:p>
        </w:tc>
      </w:tr>
      <w:tr w:rsidR="00F0695C" w:rsidRPr="00C86E02" w:rsidTr="002E5588">
        <w:tc>
          <w:tcPr>
            <w:tcW w:w="1972" w:type="dxa"/>
            <w:vAlign w:val="bottom"/>
          </w:tcPr>
          <w:p w:rsidR="00F0695C" w:rsidRPr="00C86E02" w:rsidRDefault="00F0695C" w:rsidP="002E5588">
            <w:pPr>
              <w:ind w:left="328" w:hanging="328"/>
              <w:rPr>
                <w:rFonts w:eastAsia="Times New Roman"/>
                <w:sz w:val="20"/>
              </w:rPr>
            </w:pPr>
            <w:r w:rsidRPr="00C86E02">
              <w:rPr>
                <w:rFonts w:eastAsia="Times New Roman"/>
                <w:sz w:val="20"/>
              </w:rPr>
              <w:t>Transformer</w:t>
            </w:r>
          </w:p>
        </w:tc>
        <w:tc>
          <w:tcPr>
            <w:tcW w:w="2070" w:type="dxa"/>
            <w:vAlign w:val="bottom"/>
          </w:tcPr>
          <w:p w:rsidR="00F0695C" w:rsidRPr="00C86E02" w:rsidRDefault="00F0695C" w:rsidP="002E5588">
            <w:pPr>
              <w:ind w:left="328" w:hanging="328"/>
              <w:rPr>
                <w:rFonts w:eastAsia="Times New Roman"/>
                <w:sz w:val="20"/>
              </w:rPr>
            </w:pPr>
            <w:r w:rsidRPr="00C86E02">
              <w:rPr>
                <w:rFonts w:eastAsia="Times New Roman"/>
                <w:sz w:val="20"/>
              </w:rPr>
              <w:t>490KVA</w:t>
            </w:r>
          </w:p>
        </w:tc>
        <w:tc>
          <w:tcPr>
            <w:tcW w:w="2520" w:type="dxa"/>
          </w:tcPr>
          <w:p w:rsidR="00F0695C" w:rsidRPr="00C86E02" w:rsidRDefault="00F0695C" w:rsidP="002E5588">
            <w:pPr>
              <w:ind w:left="328" w:hanging="328"/>
              <w:rPr>
                <w:rFonts w:eastAsia="Times New Roman"/>
                <w:sz w:val="20"/>
              </w:rPr>
            </w:pPr>
            <w:r w:rsidRPr="00C86E02">
              <w:rPr>
                <w:rFonts w:eastAsia="Times New Roman"/>
                <w:sz w:val="20"/>
              </w:rPr>
              <w:t>KVA=KW/0.8</w:t>
            </w:r>
          </w:p>
        </w:tc>
      </w:tr>
    </w:tbl>
    <w:p w:rsidR="00F0695C" w:rsidRDefault="00F0695C" w:rsidP="00F0695C">
      <w:bookmarkStart w:id="317" w:name="_Toc473554311"/>
      <w:r>
        <w:br w:type="textWrapping" w:clear="all"/>
      </w:r>
    </w:p>
    <w:p w:rsidR="00F0695C" w:rsidRPr="00063777" w:rsidRDefault="00F0695C" w:rsidP="00F0695C">
      <w:pPr>
        <w:pStyle w:val="Heading3"/>
      </w:pPr>
      <w:bookmarkStart w:id="318" w:name="_Toc531646067"/>
      <w:r w:rsidRPr="00063777">
        <w:t xml:space="preserve">Standby </w:t>
      </w:r>
      <w:r w:rsidR="00DA3DCD" w:rsidRPr="00063777">
        <w:t>generator sizing</w:t>
      </w:r>
      <w:bookmarkEnd w:id="317"/>
      <w:bookmarkEnd w:id="318"/>
    </w:p>
    <w:p w:rsidR="00F0695C" w:rsidRDefault="00F0695C" w:rsidP="00F0695C">
      <w:pPr>
        <w:rPr>
          <w:lang w:val="en-GB"/>
        </w:rPr>
      </w:pPr>
      <w:r w:rsidRPr="00FD629A">
        <w:rPr>
          <w:color w:val="FF0000"/>
          <w:sz w:val="28"/>
          <w:szCs w:val="20"/>
          <w:lang w:val="en-GB"/>
        </w:rPr>
        <w:t xml:space="preserve"> </w:t>
      </w:r>
      <w:r w:rsidRPr="00FD629A">
        <w:rPr>
          <w:lang w:val="en-GB"/>
        </w:rPr>
        <w:t>In designing of the diesel generator the following assumptions are considered:</w:t>
      </w:r>
    </w:p>
    <w:p w:rsidR="00F0695C" w:rsidRPr="00FD629A" w:rsidRDefault="00F0695C" w:rsidP="00F0695C">
      <w:pPr>
        <w:rPr>
          <w:lang w:val="en-GB"/>
        </w:rPr>
      </w:pPr>
    </w:p>
    <w:p w:rsidR="00F0695C" w:rsidRPr="00FD629A" w:rsidRDefault="00F0695C" w:rsidP="00614995">
      <w:pPr>
        <w:numPr>
          <w:ilvl w:val="0"/>
          <w:numId w:val="7"/>
        </w:numPr>
        <w:ind w:left="361" w:hanging="361"/>
        <w:jc w:val="left"/>
        <w:rPr>
          <w:rFonts w:eastAsia="Times New Roman"/>
          <w:szCs w:val="24"/>
          <w:lang w:val="en-GB"/>
        </w:rPr>
      </w:pPr>
      <w:r w:rsidRPr="00FD629A">
        <w:rPr>
          <w:rFonts w:eastAsia="Times New Roman"/>
          <w:szCs w:val="24"/>
          <w:lang w:val="en-GB"/>
        </w:rPr>
        <w:t>The proposed motor starting method is star-delta starting system.</w:t>
      </w:r>
    </w:p>
    <w:p w:rsidR="00F0695C" w:rsidRPr="00FD629A" w:rsidRDefault="00F0695C" w:rsidP="00614995">
      <w:pPr>
        <w:numPr>
          <w:ilvl w:val="0"/>
          <w:numId w:val="7"/>
        </w:numPr>
        <w:ind w:left="361" w:hanging="361"/>
        <w:jc w:val="left"/>
        <w:rPr>
          <w:rFonts w:eastAsia="Times New Roman"/>
          <w:szCs w:val="24"/>
          <w:lang w:val="en-GB"/>
        </w:rPr>
      </w:pPr>
      <w:r w:rsidRPr="00FD629A">
        <w:rPr>
          <w:rFonts w:eastAsia="Times New Roman"/>
          <w:szCs w:val="24"/>
          <w:lang w:val="en-GB"/>
        </w:rPr>
        <w:t xml:space="preserve">Typical starting power for star-delta starting  system is taken as  2.5 x rated </w:t>
      </w:r>
      <w:r>
        <w:rPr>
          <w:rFonts w:eastAsia="Times New Roman"/>
          <w:szCs w:val="24"/>
          <w:lang w:val="en-GB"/>
        </w:rPr>
        <w:t>full load</w:t>
      </w:r>
    </w:p>
    <w:p w:rsidR="00DA3DCD" w:rsidRDefault="00F0695C" w:rsidP="00614995">
      <w:pPr>
        <w:numPr>
          <w:ilvl w:val="0"/>
          <w:numId w:val="7"/>
        </w:numPr>
        <w:ind w:left="361" w:hanging="361"/>
        <w:jc w:val="left"/>
        <w:rPr>
          <w:rFonts w:eastAsia="Times New Roman"/>
          <w:szCs w:val="20"/>
          <w:lang w:val="en-GB"/>
        </w:rPr>
      </w:pPr>
      <w:r w:rsidRPr="00FD629A">
        <w:rPr>
          <w:rFonts w:eastAsia="Times New Roman"/>
          <w:szCs w:val="20"/>
          <w:lang w:val="en-GB"/>
        </w:rPr>
        <w:t xml:space="preserve">Considering sequential starting of motors, and by starting the biggest motor first and  other small  loads later, the stand by generator is sized using the following  empirical formula:-  </w:t>
      </w:r>
    </w:p>
    <w:p w:rsidR="00F0695C" w:rsidRPr="00FD629A" w:rsidRDefault="00F0695C" w:rsidP="00DA3DCD">
      <w:pPr>
        <w:ind w:left="361"/>
        <w:jc w:val="left"/>
        <w:rPr>
          <w:rFonts w:eastAsia="Times New Roman"/>
          <w:szCs w:val="20"/>
          <w:lang w:val="en-GB"/>
        </w:rPr>
      </w:pPr>
      <w:r w:rsidRPr="00FD629A">
        <w:rPr>
          <w:rFonts w:eastAsia="Times New Roman"/>
          <w:szCs w:val="20"/>
          <w:lang w:val="en-GB"/>
        </w:rPr>
        <w:t xml:space="preserve">    </w:t>
      </w:r>
    </w:p>
    <w:p w:rsidR="00756D9B" w:rsidRDefault="00F0695C" w:rsidP="00756D9B">
      <w:pPr>
        <w:keepNext/>
        <w:ind w:left="361" w:hanging="361"/>
      </w:pPr>
      <w:r w:rsidRPr="00756D9B">
        <w:rPr>
          <w:rFonts w:eastAsia="Times New Roman"/>
          <w:b/>
          <w:szCs w:val="20"/>
          <w:lang w:val="en-GB"/>
        </w:rPr>
        <w:t xml:space="preserve">                     S = (∑P + 2.5(P</w:t>
      </w:r>
      <w:r w:rsidRPr="00756D9B">
        <w:rPr>
          <w:rFonts w:eastAsia="Times New Roman"/>
          <w:b/>
          <w:szCs w:val="20"/>
          <w:vertAlign w:val="subscript"/>
          <w:lang w:val="en-GB"/>
        </w:rPr>
        <w:t>m</w:t>
      </w:r>
      <w:r w:rsidRPr="00756D9B">
        <w:rPr>
          <w:rFonts w:eastAsia="Times New Roman"/>
          <w:b/>
          <w:szCs w:val="20"/>
          <w:lang w:val="en-GB"/>
        </w:rPr>
        <w:t xml:space="preserve">)) </w:t>
      </w:r>
      <w:r w:rsidRPr="00756D9B">
        <w:rPr>
          <w:rFonts w:eastAsia="Times New Roman"/>
          <w:b/>
          <w:szCs w:val="20"/>
          <w:lang w:val="en-GB"/>
        </w:rPr>
        <w:tab/>
      </w:r>
      <w:r w:rsidR="00756D9B">
        <w:rPr>
          <w:rFonts w:eastAsia="Times New Roman"/>
          <w:b/>
          <w:szCs w:val="20"/>
          <w:lang w:val="en-GB"/>
        </w:rPr>
        <w:tab/>
      </w:r>
      <w:r w:rsidR="00756D9B">
        <w:rPr>
          <w:rFonts w:eastAsia="Times New Roman"/>
          <w:b/>
          <w:szCs w:val="20"/>
          <w:lang w:val="en-GB"/>
        </w:rPr>
        <w:tab/>
      </w:r>
      <w:r w:rsidR="00756D9B">
        <w:rPr>
          <w:rFonts w:eastAsia="Times New Roman"/>
          <w:b/>
          <w:szCs w:val="20"/>
          <w:lang w:val="en-GB"/>
        </w:rPr>
        <w:tab/>
      </w:r>
      <w:r w:rsidR="00756D9B" w:rsidRPr="00756D9B">
        <w:rPr>
          <w:color w:val="3333FF"/>
        </w:rPr>
        <w:t xml:space="preserve">Equation </w:t>
      </w:r>
      <w:r w:rsidR="00756D9B" w:rsidRPr="00756D9B">
        <w:rPr>
          <w:color w:val="3333FF"/>
        </w:rPr>
        <w:fldChar w:fldCharType="begin"/>
      </w:r>
      <w:r w:rsidR="00756D9B" w:rsidRPr="00756D9B">
        <w:rPr>
          <w:color w:val="3333FF"/>
        </w:rPr>
        <w:instrText xml:space="preserve"> SEQ Equation \* ARABIC </w:instrText>
      </w:r>
      <w:r w:rsidR="00756D9B" w:rsidRPr="00756D9B">
        <w:rPr>
          <w:color w:val="3333FF"/>
        </w:rPr>
        <w:fldChar w:fldCharType="separate"/>
      </w:r>
      <w:r w:rsidR="00D76EFD">
        <w:rPr>
          <w:noProof/>
          <w:color w:val="3333FF"/>
        </w:rPr>
        <w:t>52</w:t>
      </w:r>
      <w:r w:rsidR="00756D9B" w:rsidRPr="00756D9B">
        <w:rPr>
          <w:color w:val="3333FF"/>
        </w:rPr>
        <w:fldChar w:fldCharType="end"/>
      </w:r>
    </w:p>
    <w:p w:rsidR="00F0695C" w:rsidRDefault="00F0695C" w:rsidP="00F0695C">
      <w:pPr>
        <w:ind w:left="361" w:hanging="361"/>
        <w:rPr>
          <w:rFonts w:eastAsia="Times New Roman"/>
          <w:szCs w:val="20"/>
          <w:lang w:val="en-GB"/>
        </w:rPr>
      </w:pPr>
      <w:r w:rsidRPr="00FD629A">
        <w:rPr>
          <w:rFonts w:eastAsia="Times New Roman"/>
          <w:szCs w:val="20"/>
          <w:lang w:val="en-GB"/>
        </w:rPr>
        <w:t xml:space="preserve">Where, </w:t>
      </w:r>
    </w:p>
    <w:p w:rsidR="00F0695C" w:rsidRDefault="00F0695C" w:rsidP="00F0695C">
      <w:pPr>
        <w:ind w:left="361" w:hanging="361"/>
        <w:rPr>
          <w:rFonts w:eastAsia="Times New Roman"/>
          <w:szCs w:val="20"/>
          <w:lang w:val="en-GB"/>
        </w:rPr>
      </w:pPr>
      <w:r>
        <w:rPr>
          <w:rFonts w:eastAsia="Times New Roman"/>
          <w:szCs w:val="20"/>
          <w:lang w:val="en-GB"/>
        </w:rPr>
        <w:t>S= Stand-by generator size in KVA.</w:t>
      </w:r>
    </w:p>
    <w:p w:rsidR="00F0695C" w:rsidRPr="00FD629A" w:rsidRDefault="00F0695C" w:rsidP="00F0695C">
      <w:pPr>
        <w:ind w:left="361" w:hanging="361"/>
        <w:rPr>
          <w:rFonts w:eastAsia="Times New Roman"/>
          <w:szCs w:val="20"/>
          <w:lang w:val="en-GB"/>
        </w:rPr>
      </w:pPr>
      <w:r w:rsidRPr="00FD629A">
        <w:rPr>
          <w:rFonts w:eastAsia="Times New Roman"/>
          <w:szCs w:val="20"/>
          <w:lang w:val="en-GB"/>
        </w:rPr>
        <w:t xml:space="preserve">∑P </w:t>
      </w:r>
      <w:r>
        <w:rPr>
          <w:rFonts w:eastAsia="Times New Roman"/>
          <w:szCs w:val="20"/>
          <w:lang w:val="en-GB"/>
        </w:rPr>
        <w:t>-</w:t>
      </w:r>
      <w:r w:rsidRPr="00FD629A">
        <w:rPr>
          <w:rFonts w:eastAsia="Times New Roman"/>
          <w:szCs w:val="20"/>
          <w:lang w:val="en-GB"/>
        </w:rPr>
        <w:t xml:space="preserve"> is the sum of other loads,</w:t>
      </w:r>
    </w:p>
    <w:p w:rsidR="00F0695C" w:rsidRPr="00FD629A" w:rsidRDefault="00F0695C" w:rsidP="00F0695C">
      <w:pPr>
        <w:ind w:left="361" w:hanging="361"/>
        <w:rPr>
          <w:rFonts w:eastAsia="Times New Roman"/>
          <w:szCs w:val="20"/>
          <w:lang w:val="en-GB"/>
        </w:rPr>
      </w:pPr>
      <w:r w:rsidRPr="00FD629A">
        <w:rPr>
          <w:rFonts w:eastAsia="Times New Roman"/>
          <w:szCs w:val="20"/>
          <w:lang w:val="en-GB"/>
        </w:rPr>
        <w:t>P</w:t>
      </w:r>
      <w:r w:rsidRPr="00FD629A">
        <w:rPr>
          <w:rFonts w:eastAsia="Times New Roman"/>
          <w:szCs w:val="20"/>
          <w:vertAlign w:val="subscript"/>
          <w:lang w:val="en-GB"/>
        </w:rPr>
        <w:t xml:space="preserve">m –    </w:t>
      </w:r>
      <w:r w:rsidRPr="00FD629A">
        <w:rPr>
          <w:rFonts w:eastAsia="Times New Roman"/>
          <w:szCs w:val="20"/>
          <w:lang w:val="en-GB"/>
        </w:rPr>
        <w:t>is the biggest motor load</w:t>
      </w:r>
    </w:p>
    <w:p w:rsidR="002B37EE" w:rsidRDefault="002B37EE" w:rsidP="00F0179A">
      <w:pPr>
        <w:ind w:left="1260" w:hanging="394"/>
      </w:pPr>
    </w:p>
    <w:p w:rsidR="002B37EE" w:rsidRPr="008151C2" w:rsidRDefault="002B37EE" w:rsidP="00C43173">
      <w:pPr>
        <w:pStyle w:val="Heading1"/>
      </w:pPr>
      <w:bookmarkStart w:id="319" w:name="_Toc499364050"/>
      <w:bookmarkStart w:id="320" w:name="_Toc531646068"/>
      <w:r w:rsidRPr="008151C2">
        <w:lastRenderedPageBreak/>
        <w:t>ECONOMICS OF PUMP</w:t>
      </w:r>
      <w:bookmarkEnd w:id="319"/>
      <w:r w:rsidR="00985B31">
        <w:t xml:space="preserve"> IrrIGATION SYSTEM</w:t>
      </w:r>
      <w:bookmarkEnd w:id="320"/>
    </w:p>
    <w:p w:rsidR="00985B31" w:rsidRDefault="00DA3DCD" w:rsidP="007B4C4E">
      <w:pPr>
        <w:pStyle w:val="Heading2"/>
      </w:pPr>
      <w:bookmarkStart w:id="321" w:name="_Toc531646069"/>
      <w:r>
        <w:t>general</w:t>
      </w:r>
      <w:bookmarkEnd w:id="321"/>
    </w:p>
    <w:p w:rsidR="00985B31" w:rsidRPr="00985B31" w:rsidRDefault="00985B31" w:rsidP="00756D9B">
      <w:pPr>
        <w:autoSpaceDE w:val="0"/>
        <w:autoSpaceDN w:val="0"/>
        <w:adjustRightInd w:val="0"/>
      </w:pPr>
      <w:r w:rsidRPr="00985B31">
        <w:t xml:space="preserve">Basic laws of economics are as much applicable to </w:t>
      </w:r>
      <w:r w:rsidR="005727CB">
        <w:t>pump irrigation system</w:t>
      </w:r>
      <w:r w:rsidRPr="00985B31">
        <w:t xml:space="preserve"> as in any other activities. Production of a particular crop depends upon a number of factors, the most important of which are:</w:t>
      </w:r>
    </w:p>
    <w:p w:rsidR="00985B31" w:rsidRPr="00985B31" w:rsidRDefault="00985B31" w:rsidP="00DA3DCD">
      <w:pPr>
        <w:pStyle w:val="Buletted"/>
      </w:pPr>
      <w:r w:rsidRPr="00985B31">
        <w:t>Soil condition;</w:t>
      </w:r>
    </w:p>
    <w:p w:rsidR="00985B31" w:rsidRPr="00985B31" w:rsidRDefault="00985B31" w:rsidP="00DA3DCD">
      <w:pPr>
        <w:pStyle w:val="Buletted"/>
      </w:pPr>
      <w:r w:rsidRPr="00985B31">
        <w:t>Meteorological condition; and</w:t>
      </w:r>
    </w:p>
    <w:p w:rsidR="00985B31" w:rsidRPr="00985B31" w:rsidRDefault="00985B31" w:rsidP="00DA3DCD">
      <w:pPr>
        <w:pStyle w:val="Buletted"/>
      </w:pPr>
      <w:r w:rsidRPr="00985B31">
        <w:t>Application of inputs in which water comprises single most important input for crop production.</w:t>
      </w:r>
    </w:p>
    <w:p w:rsidR="00985B31" w:rsidRDefault="00985B31" w:rsidP="00756D9B">
      <w:pPr>
        <w:autoSpaceDE w:val="0"/>
        <w:autoSpaceDN w:val="0"/>
        <w:adjustRightInd w:val="0"/>
      </w:pPr>
      <w:r w:rsidRPr="00985B31">
        <w:t>Economics of Pump irrigation system therefore centers on studying the crop yield in relation to the application of water at a fairly reasonable cost that should bring a direct benefit in the form of revenue.</w:t>
      </w:r>
      <w:r w:rsidR="00756D9B">
        <w:t xml:space="preserve"> </w:t>
      </w:r>
      <w:r w:rsidRPr="00985B31">
        <w:t>Cost is that expenses incurred directly and indirectly in applying water to the crop, which is of two types - one is the initial or capital cost and the other is operating cost that comprises of both the fixed and variable cost.</w:t>
      </w:r>
    </w:p>
    <w:p w:rsidR="005727CB" w:rsidRPr="00F57EB2" w:rsidRDefault="005727CB" w:rsidP="00F57EB2">
      <w:pPr>
        <w:pStyle w:val="Heading3"/>
      </w:pPr>
      <w:bookmarkStart w:id="322" w:name="_Toc531646070"/>
      <w:r w:rsidRPr="00F57EB2">
        <w:t xml:space="preserve">Planning for pump </w:t>
      </w:r>
      <w:r w:rsidR="00DA3DCD" w:rsidRPr="00F57EB2">
        <w:t>irrigation system</w:t>
      </w:r>
      <w:bookmarkEnd w:id="322"/>
    </w:p>
    <w:p w:rsidR="00985B31" w:rsidRPr="00756D9B" w:rsidRDefault="005727CB" w:rsidP="00000AB1">
      <w:pPr>
        <w:rPr>
          <w:b/>
        </w:rPr>
      </w:pPr>
      <w:r w:rsidRPr="00756D9B">
        <w:rPr>
          <w:b/>
        </w:rPr>
        <w:t>Planning for feasibility</w:t>
      </w:r>
      <w:r w:rsidR="00756D9B">
        <w:rPr>
          <w:b/>
        </w:rPr>
        <w:t>:</w:t>
      </w:r>
    </w:p>
    <w:p w:rsidR="005727CB" w:rsidRPr="00F57EB2" w:rsidRDefault="00756D9B" w:rsidP="00756D9B">
      <w:pPr>
        <w:autoSpaceDE w:val="0"/>
        <w:autoSpaceDN w:val="0"/>
        <w:adjustRightInd w:val="0"/>
      </w:pPr>
      <w:r>
        <w:t>Pump irrigation system</w:t>
      </w:r>
      <w:r w:rsidR="005727CB" w:rsidRPr="00F57EB2">
        <w:t xml:space="preserve"> planning involves socio economic consideration as to the feasible course of investment and other aspects of social developments.</w:t>
      </w:r>
    </w:p>
    <w:p w:rsidR="005727CB" w:rsidRDefault="005727CB" w:rsidP="00756D9B">
      <w:pPr>
        <w:autoSpaceDE w:val="0"/>
        <w:autoSpaceDN w:val="0"/>
        <w:adjustRightInd w:val="0"/>
      </w:pPr>
      <w:r w:rsidRPr="00F57EB2">
        <w:t>When planning factors that deserve consideration are discussed below:-</w:t>
      </w:r>
    </w:p>
    <w:p w:rsidR="00DA3DCD" w:rsidRDefault="00DA3DCD" w:rsidP="00756D9B">
      <w:pPr>
        <w:autoSpaceDE w:val="0"/>
        <w:autoSpaceDN w:val="0"/>
        <w:adjustRightInd w:val="0"/>
        <w:rPr>
          <w:i/>
        </w:rPr>
      </w:pPr>
    </w:p>
    <w:p w:rsidR="005727CB" w:rsidRPr="00756D9B" w:rsidRDefault="005727CB" w:rsidP="00756D9B">
      <w:pPr>
        <w:autoSpaceDE w:val="0"/>
        <w:autoSpaceDN w:val="0"/>
        <w:adjustRightInd w:val="0"/>
        <w:rPr>
          <w:i/>
        </w:rPr>
      </w:pPr>
      <w:r w:rsidRPr="00756D9B">
        <w:rPr>
          <w:i/>
        </w:rPr>
        <w:t>a) Dependability</w:t>
      </w:r>
    </w:p>
    <w:p w:rsidR="005727CB" w:rsidRPr="00F57EB2" w:rsidRDefault="005727CB" w:rsidP="00756D9B">
      <w:pPr>
        <w:autoSpaceDE w:val="0"/>
        <w:autoSpaceDN w:val="0"/>
        <w:adjustRightInd w:val="0"/>
      </w:pPr>
      <w:r w:rsidRPr="00F57EB2">
        <w:t>Dependability of sources and Source types, period of availability (with a minimum quantity of supply)</w:t>
      </w:r>
    </w:p>
    <w:p w:rsidR="00756D9B" w:rsidRDefault="005727CB" w:rsidP="00756D9B">
      <w:pPr>
        <w:autoSpaceDE w:val="0"/>
        <w:autoSpaceDN w:val="0"/>
        <w:adjustRightInd w:val="0"/>
      </w:pPr>
      <w:r w:rsidRPr="00F57EB2">
        <w:t xml:space="preserve">Quality of water (whether these is an adverse effect on crops, salinity in upstream course, whether these is an adverse effect if there are industrial effluents, </w:t>
      </w:r>
      <w:proofErr w:type="spellStart"/>
      <w:r w:rsidRPr="00F57EB2">
        <w:t>etc</w:t>
      </w:r>
      <w:proofErr w:type="spellEnd"/>
      <w:r w:rsidRPr="00F57EB2">
        <w:t>)</w:t>
      </w:r>
    </w:p>
    <w:p w:rsidR="005727CB" w:rsidRPr="00F57EB2" w:rsidRDefault="005727CB" w:rsidP="00756D9B">
      <w:pPr>
        <w:autoSpaceDE w:val="0"/>
        <w:autoSpaceDN w:val="0"/>
        <w:adjustRightInd w:val="0"/>
      </w:pPr>
      <w:r w:rsidRPr="00F57EB2">
        <w:t xml:space="preserve"> </w:t>
      </w:r>
    </w:p>
    <w:p w:rsidR="005727CB" w:rsidRPr="00756D9B" w:rsidRDefault="005727CB" w:rsidP="00756D9B">
      <w:pPr>
        <w:autoSpaceDE w:val="0"/>
        <w:autoSpaceDN w:val="0"/>
        <w:adjustRightInd w:val="0"/>
        <w:rPr>
          <w:i/>
        </w:rPr>
      </w:pPr>
      <w:r w:rsidRPr="00756D9B">
        <w:rPr>
          <w:i/>
        </w:rPr>
        <w:t xml:space="preserve">b) Location of </w:t>
      </w:r>
      <w:r w:rsidR="001A0114" w:rsidRPr="00756D9B">
        <w:rPr>
          <w:i/>
        </w:rPr>
        <w:t>Command</w:t>
      </w:r>
      <w:r w:rsidRPr="00756D9B">
        <w:rPr>
          <w:i/>
        </w:rPr>
        <w:t xml:space="preserve"> Area</w:t>
      </w:r>
    </w:p>
    <w:p w:rsidR="005727CB" w:rsidRDefault="005727CB" w:rsidP="00756D9B">
      <w:pPr>
        <w:autoSpaceDE w:val="0"/>
        <w:autoSpaceDN w:val="0"/>
        <w:adjustRightInd w:val="0"/>
      </w:pPr>
      <w:r w:rsidRPr="00F57EB2">
        <w:t xml:space="preserve">Location of command area and distance of delivery point from the source decides the cost of the </w:t>
      </w:r>
      <w:r w:rsidR="00756D9B">
        <w:t>pump irrigation system</w:t>
      </w:r>
      <w:r w:rsidRPr="00F57EB2">
        <w:t>. Initial capital costs with too high lifting cost and long pipelines may be considered' acceptable but the high operating cost due to the use of higher horsepower may completely upset the economic viability of LIS scheme.</w:t>
      </w:r>
    </w:p>
    <w:p w:rsidR="00756D9B" w:rsidRPr="00F57EB2" w:rsidRDefault="00756D9B" w:rsidP="00756D9B">
      <w:pPr>
        <w:autoSpaceDE w:val="0"/>
        <w:autoSpaceDN w:val="0"/>
        <w:adjustRightInd w:val="0"/>
      </w:pPr>
    </w:p>
    <w:p w:rsidR="005727CB" w:rsidRPr="00756D9B" w:rsidRDefault="005727CB" w:rsidP="00756D9B">
      <w:pPr>
        <w:autoSpaceDE w:val="0"/>
        <w:autoSpaceDN w:val="0"/>
        <w:adjustRightInd w:val="0"/>
        <w:rPr>
          <w:i/>
        </w:rPr>
      </w:pPr>
      <w:r w:rsidRPr="00756D9B">
        <w:rPr>
          <w:i/>
        </w:rPr>
        <w:t xml:space="preserve">c) Viability of </w:t>
      </w:r>
      <w:r w:rsidR="00756D9B" w:rsidRPr="00756D9B">
        <w:rPr>
          <w:i/>
        </w:rPr>
        <w:t>pump irrigation system</w:t>
      </w:r>
    </w:p>
    <w:p w:rsidR="005727CB" w:rsidRDefault="005727CB" w:rsidP="00756D9B">
      <w:pPr>
        <w:autoSpaceDE w:val="0"/>
        <w:autoSpaceDN w:val="0"/>
        <w:adjustRightInd w:val="0"/>
      </w:pPr>
      <w:r w:rsidRPr="00F57EB2">
        <w:t xml:space="preserve">Viability of </w:t>
      </w:r>
      <w:r w:rsidR="00756D9B">
        <w:t>pump irrigation system</w:t>
      </w:r>
      <w:r w:rsidRPr="00F57EB2">
        <w:t xml:space="preserve"> shall be decided either on the basis of unit cost or socio-economic consideration (as applicable, to that specific scheme.)</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d) Shape of command area</w:t>
      </w:r>
    </w:p>
    <w:p w:rsidR="005727CB" w:rsidRDefault="005727CB" w:rsidP="00756D9B">
      <w:pPr>
        <w:autoSpaceDE w:val="0"/>
        <w:autoSpaceDN w:val="0"/>
        <w:adjustRightInd w:val="0"/>
      </w:pPr>
      <w:r w:rsidRPr="00F57EB2">
        <w:t>Emphasis should be given to the design and distribution layout (whether gravity flow or other type) depends on the topography of the irrigable area.</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e) Social conditions</w:t>
      </w:r>
    </w:p>
    <w:p w:rsidR="005727CB" w:rsidRDefault="005727CB" w:rsidP="00756D9B">
      <w:pPr>
        <w:autoSpaceDE w:val="0"/>
        <w:autoSpaceDN w:val="0"/>
        <w:adjustRightInd w:val="0"/>
      </w:pPr>
      <w:r w:rsidRPr="00F57EB2">
        <w:t>Factors such as: soil thickness, texture and water holding capacity fertility, shall be supported by chemical analysis.</w:t>
      </w:r>
    </w:p>
    <w:p w:rsidR="00DA3DCD" w:rsidRDefault="00DA3DCD" w:rsidP="00756D9B">
      <w:pPr>
        <w:autoSpaceDE w:val="0"/>
        <w:autoSpaceDN w:val="0"/>
        <w:adjustRightInd w:val="0"/>
      </w:pPr>
    </w:p>
    <w:p w:rsidR="005727CB" w:rsidRPr="00F57EB2" w:rsidRDefault="00F57EB2" w:rsidP="00756D9B">
      <w:pPr>
        <w:autoSpaceDE w:val="0"/>
        <w:autoSpaceDN w:val="0"/>
        <w:adjustRightInd w:val="0"/>
      </w:pPr>
      <w:r>
        <w:lastRenderedPageBreak/>
        <w:t>f</w:t>
      </w:r>
      <w:r w:rsidR="005727CB" w:rsidRPr="00F57EB2">
        <w:t>) Agro- climatologically condition</w:t>
      </w:r>
    </w:p>
    <w:p w:rsidR="005727CB" w:rsidRDefault="005727CB" w:rsidP="00756D9B">
      <w:pPr>
        <w:autoSpaceDE w:val="0"/>
        <w:autoSpaceDN w:val="0"/>
        <w:adjustRightInd w:val="0"/>
      </w:pPr>
      <w:r w:rsidRPr="00F57EB2">
        <w:t xml:space="preserve">Data on rainfall reliability, extent of precipitation, runoff, </w:t>
      </w:r>
      <w:proofErr w:type="spellStart"/>
      <w:r w:rsidRPr="00F57EB2">
        <w:t>etc</w:t>
      </w:r>
      <w:proofErr w:type="spellEnd"/>
      <w:r w:rsidRPr="00F57EB2">
        <w:t xml:space="preserve"> is of utmost importance. Further analysis to determine: effective rainfall and potential evapotranspiration are required.</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g) Copping pattern</w:t>
      </w:r>
    </w:p>
    <w:p w:rsidR="005727CB" w:rsidRDefault="005727CB" w:rsidP="00756D9B">
      <w:pPr>
        <w:autoSpaceDE w:val="0"/>
        <w:autoSpaceDN w:val="0"/>
        <w:adjustRightInd w:val="0"/>
      </w:pPr>
      <w:r w:rsidRPr="00F57EB2">
        <w:t>Study of existing and proposed cropping pattern needs to be considered with respect to the cost benefit analysis (Agronomy GL)</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h) Source Sharing</w:t>
      </w:r>
    </w:p>
    <w:p w:rsidR="00985B31" w:rsidRDefault="005727CB" w:rsidP="00756D9B">
      <w:pPr>
        <w:autoSpaceDE w:val="0"/>
        <w:autoSpaceDN w:val="0"/>
        <w:adjustRightInd w:val="0"/>
      </w:pPr>
      <w:r w:rsidRPr="00F57EB2">
        <w:t xml:space="preserve">Number and type of schemes operating in the up and down stream sides of the sources (river, canal, stream, </w:t>
      </w:r>
      <w:proofErr w:type="spellStart"/>
      <w:r w:rsidRPr="00F57EB2">
        <w:t>etc</w:t>
      </w:r>
      <w:proofErr w:type="spellEnd"/>
      <w:r w:rsidRPr="00F57EB2">
        <w:t>) shall be considered so as not to disturb the existing water sharing practice.</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i) Source of energy</w:t>
      </w:r>
    </w:p>
    <w:p w:rsidR="005727CB" w:rsidRDefault="005727CB" w:rsidP="00756D9B">
      <w:pPr>
        <w:autoSpaceDE w:val="0"/>
        <w:autoSpaceDN w:val="0"/>
        <w:adjustRightInd w:val="0"/>
      </w:pPr>
      <w:r w:rsidRPr="00F57EB2">
        <w:t>The choice of prime movers and the source of energy for the prime movers (diesel and electric maintenance practice) ought to be studied for</w:t>
      </w:r>
      <w:r w:rsidR="009C4ACC" w:rsidRPr="00F57EB2">
        <w:t xml:space="preserve"> </w:t>
      </w:r>
      <w:r w:rsidRPr="00F57EB2">
        <w:t>economic viability.</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j) Land use</w:t>
      </w:r>
    </w:p>
    <w:p w:rsidR="005727CB" w:rsidRDefault="005727CB" w:rsidP="00756D9B">
      <w:pPr>
        <w:autoSpaceDE w:val="0"/>
        <w:autoSpaceDN w:val="0"/>
        <w:adjustRightInd w:val="0"/>
      </w:pPr>
      <w:r w:rsidRPr="00F57EB2">
        <w:t xml:space="preserve">The ownership of the land and use pattern to be affected (grazing area, </w:t>
      </w:r>
      <w:proofErr w:type="spellStart"/>
      <w:r w:rsidRPr="00F57EB2">
        <w:t>etc</w:t>
      </w:r>
      <w:proofErr w:type="spellEnd"/>
      <w:r w:rsidRPr="00F57EB2">
        <w:t>) should be Studied.</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k) Availability of infrastructure or material</w:t>
      </w:r>
    </w:p>
    <w:p w:rsidR="005727CB" w:rsidRDefault="005727CB" w:rsidP="00756D9B">
      <w:pPr>
        <w:autoSpaceDE w:val="0"/>
        <w:autoSpaceDN w:val="0"/>
        <w:adjustRightInd w:val="0"/>
      </w:pPr>
      <w:r w:rsidRPr="00F57EB2">
        <w:t xml:space="preserve">Availability of standard construction material pumping machineries, maintenance facilities, source of energy, agricultural input, </w:t>
      </w:r>
      <w:proofErr w:type="spellStart"/>
      <w:r w:rsidRPr="00F57EB2">
        <w:t>etc</w:t>
      </w:r>
      <w:proofErr w:type="spellEnd"/>
      <w:r w:rsidRPr="00F57EB2">
        <w:t xml:space="preserve"> must be looked into.</w:t>
      </w:r>
    </w:p>
    <w:p w:rsidR="00756D9B" w:rsidRPr="00F57EB2" w:rsidRDefault="00756D9B" w:rsidP="00756D9B">
      <w:pPr>
        <w:autoSpaceDE w:val="0"/>
        <w:autoSpaceDN w:val="0"/>
        <w:adjustRightInd w:val="0"/>
      </w:pPr>
    </w:p>
    <w:p w:rsidR="005727CB" w:rsidRPr="00F57EB2" w:rsidRDefault="005727CB" w:rsidP="00756D9B">
      <w:pPr>
        <w:autoSpaceDE w:val="0"/>
        <w:autoSpaceDN w:val="0"/>
        <w:adjustRightInd w:val="0"/>
      </w:pPr>
      <w:r w:rsidRPr="00F57EB2">
        <w:t>I) Social demands</w:t>
      </w:r>
    </w:p>
    <w:p w:rsidR="005727CB" w:rsidRPr="00F57EB2" w:rsidRDefault="00F57EB2" w:rsidP="00756D9B">
      <w:pPr>
        <w:autoSpaceDE w:val="0"/>
        <w:autoSpaceDN w:val="0"/>
        <w:adjustRightInd w:val="0"/>
      </w:pPr>
      <w:r>
        <w:t>Pump irrigation system</w:t>
      </w:r>
      <w:r w:rsidR="005727CB" w:rsidRPr="00F57EB2">
        <w:t xml:space="preserve"> that does not meet technical or </w:t>
      </w:r>
      <w:r w:rsidR="009C4ACC" w:rsidRPr="00F57EB2">
        <w:t>economic</w:t>
      </w:r>
      <w:r w:rsidR="005727CB" w:rsidRPr="00F57EB2">
        <w:t xml:space="preserve"> viability maybe acceptable from the point of view of social desirability, in such cases, subsidy under appreciable policy or financing scheme ought to be assessed.</w:t>
      </w:r>
    </w:p>
    <w:p w:rsidR="005727CB" w:rsidRPr="00F57EB2" w:rsidRDefault="005727CB" w:rsidP="00F57EB2">
      <w:pPr>
        <w:pStyle w:val="Heading3"/>
      </w:pPr>
      <w:bookmarkStart w:id="323" w:name="_Toc531646071"/>
      <w:r w:rsidRPr="00F57EB2">
        <w:t xml:space="preserve">Alternatives in </w:t>
      </w:r>
      <w:r w:rsidR="00F67689" w:rsidRPr="00F57EB2">
        <w:t xml:space="preserve">designing </w:t>
      </w:r>
      <w:r w:rsidR="00F67689">
        <w:t>pump irrigation systems</w:t>
      </w:r>
      <w:bookmarkEnd w:id="323"/>
    </w:p>
    <w:p w:rsidR="005727CB" w:rsidRPr="00756D9B" w:rsidRDefault="005727CB" w:rsidP="00756D9B">
      <w:pPr>
        <w:autoSpaceDE w:val="0"/>
        <w:autoSpaceDN w:val="0"/>
        <w:adjustRightInd w:val="0"/>
      </w:pPr>
      <w:r w:rsidRPr="00F57EB2">
        <w:t xml:space="preserve">Designing </w:t>
      </w:r>
      <w:r w:rsidR="00756D9B">
        <w:t>pump irrigation system i</w:t>
      </w:r>
      <w:r w:rsidRPr="00F57EB2">
        <w:t>nvolves selection of possible</w:t>
      </w:r>
      <w:r w:rsidR="009C4ACC" w:rsidRPr="00F57EB2">
        <w:t xml:space="preserve"> </w:t>
      </w:r>
      <w:r w:rsidRPr="00F57EB2">
        <w:t>alternatives and preparation of specific details</w:t>
      </w:r>
      <w:r w:rsidR="009C4ACC" w:rsidRPr="00F57EB2">
        <w:t xml:space="preserve"> </w:t>
      </w:r>
      <w:r w:rsidRPr="00F57EB2">
        <w:t>concerning the details of;</w:t>
      </w:r>
      <w:r w:rsidR="009C4ACC" w:rsidRPr="00F57EB2">
        <w:t xml:space="preserve"> </w:t>
      </w:r>
      <w:r w:rsidRPr="00F57EB2">
        <w:t>Development of water source;</w:t>
      </w:r>
      <w:r w:rsidR="009C4ACC" w:rsidRPr="00F57EB2">
        <w:t xml:space="preserve"> </w:t>
      </w:r>
      <w:r w:rsidRPr="00F57EB2">
        <w:t>Assessment on pumping equipment;</w:t>
      </w:r>
      <w:r w:rsidR="009C4ACC" w:rsidRPr="00F57EB2">
        <w:t xml:space="preserve"> </w:t>
      </w:r>
      <w:r w:rsidRPr="00F57EB2">
        <w:t>Decision on pumping equipment and</w:t>
      </w:r>
      <w:r w:rsidR="009C4ACC" w:rsidRPr="00F57EB2">
        <w:t xml:space="preserve"> </w:t>
      </w:r>
      <w:r w:rsidRPr="00F57EB2">
        <w:t>distribution layout; and</w:t>
      </w:r>
      <w:r w:rsidR="00756D9B">
        <w:t xml:space="preserve"> </w:t>
      </w:r>
      <w:r w:rsidRPr="00756D9B">
        <w:t>Preparation of cost estimates</w:t>
      </w:r>
      <w:r w:rsidR="00756D9B">
        <w:t>.</w:t>
      </w:r>
    </w:p>
    <w:p w:rsidR="00756D9B" w:rsidRDefault="00756D9B" w:rsidP="00756D9B">
      <w:pPr>
        <w:autoSpaceDE w:val="0"/>
        <w:autoSpaceDN w:val="0"/>
        <w:adjustRightInd w:val="0"/>
      </w:pPr>
    </w:p>
    <w:p w:rsidR="009C4ACC" w:rsidRPr="00F57EB2" w:rsidRDefault="005727CB" w:rsidP="00756D9B">
      <w:pPr>
        <w:autoSpaceDE w:val="0"/>
        <w:autoSpaceDN w:val="0"/>
        <w:adjustRightInd w:val="0"/>
      </w:pPr>
      <w:r w:rsidRPr="00F57EB2">
        <w:t xml:space="preserve">What is sought from a good designed </w:t>
      </w:r>
      <w:r w:rsidR="00756D9B">
        <w:t>lift irrigation system</w:t>
      </w:r>
      <w:r w:rsidRPr="00F57EB2">
        <w:t xml:space="preserve"> is not</w:t>
      </w:r>
      <w:r w:rsidR="009C4ACC" w:rsidRPr="00F57EB2">
        <w:t xml:space="preserve"> </w:t>
      </w:r>
      <w:r w:rsidRPr="00F57EB2">
        <w:t>only least unit cost of construction but also it</w:t>
      </w:r>
      <w:r w:rsidR="009C4ACC" w:rsidRPr="00F57EB2">
        <w:t xml:space="preserve"> </w:t>
      </w:r>
      <w:r w:rsidRPr="00F57EB2">
        <w:t>must ensure smooth and trouble free operation</w:t>
      </w:r>
      <w:r w:rsidR="009C4ACC" w:rsidRPr="00F57EB2">
        <w:t xml:space="preserve"> </w:t>
      </w:r>
      <w:r w:rsidRPr="00F57EB2">
        <w:t>over the designed project life. Thus, the design</w:t>
      </w:r>
      <w:r w:rsidR="009C4ACC" w:rsidRPr="00F57EB2">
        <w:t xml:space="preserve"> </w:t>
      </w:r>
      <w:r w:rsidRPr="00F57EB2">
        <w:t>engineer be adequately familiar with the</w:t>
      </w:r>
      <w:r w:rsidR="009C4ACC" w:rsidRPr="00F57EB2">
        <w:t xml:space="preserve"> </w:t>
      </w:r>
      <w:r w:rsidRPr="00F57EB2">
        <w:t>aspects of;</w:t>
      </w:r>
      <w:r w:rsidR="009C4ACC" w:rsidRPr="00F57EB2">
        <w:t xml:space="preserve"> </w:t>
      </w:r>
      <w:r w:rsidRPr="00F57EB2">
        <w:t>Development of water sources;</w:t>
      </w:r>
      <w:r w:rsidR="009C4ACC" w:rsidRPr="00F57EB2">
        <w:t xml:space="preserve"> </w:t>
      </w:r>
      <w:r w:rsidRPr="00F57EB2">
        <w:t>Water requirement of crops</w:t>
      </w:r>
      <w:r w:rsidR="009C4ACC" w:rsidRPr="00F57EB2">
        <w:t xml:space="preserve"> </w:t>
      </w:r>
      <w:r w:rsidRPr="00F57EB2">
        <w:t>Selection of pumps and pipes</w:t>
      </w:r>
      <w:r w:rsidR="009C4ACC" w:rsidRPr="00F57EB2">
        <w:t xml:space="preserve"> </w:t>
      </w:r>
      <w:r w:rsidRPr="00F57EB2">
        <w:t>Installation, operation and maintenance,</w:t>
      </w:r>
      <w:r w:rsidR="009C4ACC" w:rsidRPr="00F57EB2">
        <w:t xml:space="preserve"> </w:t>
      </w:r>
      <w:r w:rsidRPr="00F57EB2">
        <w:t>and</w:t>
      </w:r>
      <w:r w:rsidR="009C4ACC" w:rsidRPr="00F57EB2">
        <w:t xml:space="preserve"> Cost and benefit analysis of techniques of such schemes; Intake structures; Pump house; etc.</w:t>
      </w:r>
    </w:p>
    <w:p w:rsidR="009C4ACC" w:rsidRPr="00F57EB2" w:rsidRDefault="00DA3DCD" w:rsidP="007B4C4E">
      <w:pPr>
        <w:pStyle w:val="Heading2"/>
      </w:pPr>
      <w:bookmarkStart w:id="324" w:name="_Toc531646072"/>
      <w:r w:rsidRPr="00F57EB2">
        <w:t>cost considerations</w:t>
      </w:r>
      <w:bookmarkEnd w:id="324"/>
    </w:p>
    <w:p w:rsidR="009C4ACC" w:rsidRPr="00F57EB2" w:rsidRDefault="009C4ACC" w:rsidP="00F57EB2">
      <w:pPr>
        <w:pStyle w:val="Heading3"/>
      </w:pPr>
      <w:bookmarkStart w:id="325" w:name="_Toc531646073"/>
      <w:r w:rsidRPr="00F57EB2">
        <w:t xml:space="preserve">Capital </w:t>
      </w:r>
      <w:r w:rsidR="00DA3DCD" w:rsidRPr="00F57EB2">
        <w:t>cost</w:t>
      </w:r>
      <w:bookmarkEnd w:id="325"/>
    </w:p>
    <w:p w:rsidR="009C4ACC" w:rsidRPr="00F57EB2" w:rsidRDefault="009C4ACC" w:rsidP="00756D9B">
      <w:pPr>
        <w:autoSpaceDE w:val="0"/>
        <w:autoSpaceDN w:val="0"/>
        <w:adjustRightInd w:val="0"/>
      </w:pPr>
      <w:r w:rsidRPr="00F57EB2">
        <w:t xml:space="preserve">All costs involved during the implementation of the scheme. Capital cost is ascertained easily after the scheme is implemented. Once the technical design of the scheme is finalized, a rough estimate of the capital cost could be made by following standard methods of cost estimates. Cost in a </w:t>
      </w:r>
      <w:r w:rsidR="00756D9B">
        <w:t>pump irrigation system</w:t>
      </w:r>
      <w:r w:rsidRPr="00F57EB2">
        <w:t xml:space="preserve"> is generally incurred in the following items:</w:t>
      </w:r>
    </w:p>
    <w:p w:rsidR="009C4ACC" w:rsidRPr="00F57EB2" w:rsidRDefault="009C4ACC" w:rsidP="00DA3DCD">
      <w:pPr>
        <w:pStyle w:val="Buletted"/>
      </w:pPr>
      <w:r w:rsidRPr="00F57EB2">
        <w:lastRenderedPageBreak/>
        <w:t>Water intake structure (tube well, open well</w:t>
      </w:r>
      <w:r w:rsidR="00A908CA">
        <w:t xml:space="preserve">, </w:t>
      </w:r>
      <w:r w:rsidRPr="00F57EB2">
        <w:t xml:space="preserve">jack well, intake well </w:t>
      </w:r>
      <w:proofErr w:type="spellStart"/>
      <w:r w:rsidRPr="00F57EB2">
        <w:t>etc</w:t>
      </w:r>
      <w:proofErr w:type="spellEnd"/>
      <w:r w:rsidRPr="00F57EB2">
        <w:t>)</w:t>
      </w:r>
    </w:p>
    <w:p w:rsidR="009C4ACC" w:rsidRPr="00F57EB2" w:rsidRDefault="009C4ACC" w:rsidP="00DA3DCD">
      <w:pPr>
        <w:pStyle w:val="Buletted"/>
      </w:pPr>
      <w:r w:rsidRPr="00F57EB2">
        <w:t>Pump and prime mover with suction and delivery pipes</w:t>
      </w:r>
    </w:p>
    <w:p w:rsidR="009C4ACC" w:rsidRPr="00F57EB2" w:rsidRDefault="009C4ACC" w:rsidP="00DA3DCD">
      <w:pPr>
        <w:pStyle w:val="Buletted"/>
      </w:pPr>
      <w:r w:rsidRPr="00F57EB2">
        <w:t>Pump house</w:t>
      </w:r>
    </w:p>
    <w:p w:rsidR="009C4ACC" w:rsidRPr="00F57EB2" w:rsidRDefault="009C4ACC" w:rsidP="00DA3DCD">
      <w:pPr>
        <w:pStyle w:val="Buletted"/>
      </w:pPr>
      <w:r w:rsidRPr="00F57EB2">
        <w:t>Field level distribution system</w:t>
      </w:r>
    </w:p>
    <w:p w:rsidR="00DA3DCD" w:rsidRPr="00F62B4D" w:rsidRDefault="00F62B4D" w:rsidP="00F62B4D">
      <w:pPr>
        <w:pStyle w:val="Buletted"/>
      </w:pPr>
      <w:r>
        <w:t>Electric installations</w:t>
      </w:r>
    </w:p>
    <w:p w:rsidR="009C4ACC" w:rsidRPr="00DA3DCD" w:rsidRDefault="009C4ACC" w:rsidP="00756D9B">
      <w:pPr>
        <w:autoSpaceDE w:val="0"/>
        <w:autoSpaceDN w:val="0"/>
        <w:adjustRightInd w:val="0"/>
        <w:rPr>
          <w:b/>
          <w:sz w:val="20"/>
        </w:rPr>
      </w:pPr>
      <w:r w:rsidRPr="00DA3DCD">
        <w:rPr>
          <w:b/>
          <w:sz w:val="20"/>
        </w:rPr>
        <w:t>N</w:t>
      </w:r>
      <w:r w:rsidR="00485875" w:rsidRPr="00DA3DCD">
        <w:rPr>
          <w:b/>
          <w:sz w:val="20"/>
        </w:rPr>
        <w:t>otes</w:t>
      </w:r>
      <w:r w:rsidRPr="00DA3DCD">
        <w:rPr>
          <w:b/>
          <w:sz w:val="20"/>
        </w:rPr>
        <w:t>:</w:t>
      </w:r>
    </w:p>
    <w:p w:rsidR="009C4ACC" w:rsidRPr="00DA3DCD" w:rsidRDefault="009C4ACC" w:rsidP="00756D9B">
      <w:pPr>
        <w:autoSpaceDE w:val="0"/>
        <w:autoSpaceDN w:val="0"/>
        <w:adjustRightInd w:val="0"/>
        <w:rPr>
          <w:sz w:val="20"/>
        </w:rPr>
      </w:pPr>
      <w:r w:rsidRPr="00DA3DCD">
        <w:rPr>
          <w:sz w:val="20"/>
        </w:rPr>
        <w:t>1. Realistic costs to the different components are assigned based basically on actual market situation.</w:t>
      </w:r>
    </w:p>
    <w:p w:rsidR="009C4ACC" w:rsidRPr="00DA3DCD" w:rsidRDefault="009C4ACC" w:rsidP="00756D9B">
      <w:pPr>
        <w:autoSpaceDE w:val="0"/>
        <w:autoSpaceDN w:val="0"/>
        <w:adjustRightInd w:val="0"/>
        <w:rPr>
          <w:sz w:val="20"/>
        </w:rPr>
      </w:pPr>
      <w:r w:rsidRPr="00DA3DCD">
        <w:rPr>
          <w:sz w:val="20"/>
        </w:rPr>
        <w:t>2. Experienced person shall do standard methods of cost estimation.</w:t>
      </w:r>
    </w:p>
    <w:p w:rsidR="009C4ACC" w:rsidRPr="00F57EB2" w:rsidRDefault="009C4ACC" w:rsidP="00F57EB2">
      <w:pPr>
        <w:pStyle w:val="Heading3"/>
      </w:pPr>
      <w:bookmarkStart w:id="326" w:name="_Toc531646074"/>
      <w:r w:rsidRPr="00F57EB2">
        <w:t xml:space="preserve">Economics of </w:t>
      </w:r>
      <w:r w:rsidR="00DA3DCD" w:rsidRPr="00F57EB2">
        <w:t>cost of pumping</w:t>
      </w:r>
      <w:bookmarkEnd w:id="326"/>
    </w:p>
    <w:p w:rsidR="009C4ACC" w:rsidRDefault="009C4ACC" w:rsidP="009C4ACC">
      <w:pPr>
        <w:autoSpaceDE w:val="0"/>
        <w:autoSpaceDN w:val="0"/>
        <w:adjustRightInd w:val="0"/>
        <w:jc w:val="left"/>
      </w:pPr>
      <w:r w:rsidRPr="00F57EB2">
        <w:t>Estimates of cost of pumping are necessary to compare the relative costs of different types of pumping installations and evaluate the economics of irrigation. Cost of pumping includes fixed costs and operating or variable costs.</w:t>
      </w:r>
    </w:p>
    <w:p w:rsidR="00DA3DCD" w:rsidRPr="00F57EB2" w:rsidRDefault="00DA3DCD" w:rsidP="009C4ACC">
      <w:pPr>
        <w:autoSpaceDE w:val="0"/>
        <w:autoSpaceDN w:val="0"/>
        <w:adjustRightInd w:val="0"/>
        <w:jc w:val="left"/>
      </w:pPr>
    </w:p>
    <w:p w:rsidR="009C4ACC" w:rsidRPr="00F57EB2" w:rsidRDefault="009C4ACC" w:rsidP="009C4ACC">
      <w:pPr>
        <w:autoSpaceDE w:val="0"/>
        <w:autoSpaceDN w:val="0"/>
        <w:adjustRightInd w:val="0"/>
        <w:jc w:val="left"/>
        <w:rPr>
          <w:b/>
        </w:rPr>
      </w:pPr>
      <w:r w:rsidRPr="00F57EB2">
        <w:rPr>
          <w:b/>
        </w:rPr>
        <w:t>a) Fixed Cost</w:t>
      </w:r>
    </w:p>
    <w:p w:rsidR="009C4ACC" w:rsidRPr="00F57EB2" w:rsidRDefault="009C4ACC" w:rsidP="009C4ACC">
      <w:pPr>
        <w:autoSpaceDE w:val="0"/>
        <w:autoSpaceDN w:val="0"/>
        <w:adjustRightInd w:val="0"/>
        <w:jc w:val="left"/>
      </w:pPr>
      <w:r w:rsidRPr="00F57EB2">
        <w:t>Operating cost has both the fixed and variable cost components. Whether the scheme is operational or not a scheme would entail certain fixed costs.</w:t>
      </w:r>
    </w:p>
    <w:p w:rsidR="009C4ACC" w:rsidRPr="00F57EB2" w:rsidRDefault="009C4ACC" w:rsidP="009C4ACC">
      <w:pPr>
        <w:autoSpaceDE w:val="0"/>
        <w:autoSpaceDN w:val="0"/>
        <w:adjustRightInd w:val="0"/>
        <w:jc w:val="left"/>
      </w:pPr>
      <w:r w:rsidRPr="00F57EB2">
        <w:t>The annual fixed costs are:</w:t>
      </w:r>
    </w:p>
    <w:p w:rsidR="00DA3DCD" w:rsidRDefault="00DA3DCD" w:rsidP="009C4ACC">
      <w:pPr>
        <w:autoSpaceDE w:val="0"/>
        <w:autoSpaceDN w:val="0"/>
        <w:adjustRightInd w:val="0"/>
        <w:jc w:val="left"/>
        <w:rPr>
          <w:b/>
        </w:rPr>
      </w:pPr>
    </w:p>
    <w:p w:rsidR="005727CB" w:rsidRPr="00F57EB2" w:rsidRDefault="009C4ACC" w:rsidP="009C4ACC">
      <w:pPr>
        <w:autoSpaceDE w:val="0"/>
        <w:autoSpaceDN w:val="0"/>
        <w:adjustRightInd w:val="0"/>
        <w:jc w:val="left"/>
        <w:rPr>
          <w:b/>
        </w:rPr>
      </w:pPr>
      <w:r w:rsidRPr="00F57EB2">
        <w:rPr>
          <w:b/>
        </w:rPr>
        <w:t>Interest;</w:t>
      </w:r>
    </w:p>
    <w:p w:rsidR="009C4ACC" w:rsidRPr="00F57EB2" w:rsidRDefault="009C4ACC" w:rsidP="009C4ACC">
      <w:pPr>
        <w:autoSpaceDE w:val="0"/>
        <w:autoSpaceDN w:val="0"/>
        <w:adjustRightInd w:val="0"/>
        <w:jc w:val="left"/>
      </w:pPr>
      <w:r w:rsidRPr="00F57EB2">
        <w:t>Interest is calculated on the average value of the installation at the prevailing interest rate. Annual interest cost</w:t>
      </w:r>
      <w:r w:rsidR="00F57EB2">
        <w:t xml:space="preserve"> </w:t>
      </w:r>
      <w:r w:rsidRPr="00F57EB2">
        <w:t>= (Value of installation minus salvage value) multiplied by interest rate and divided by a factor of two</w:t>
      </w:r>
      <w:r w:rsidR="00F57EB2">
        <w:t xml:space="preserve"> </w:t>
      </w:r>
      <w:r w:rsidRPr="00F57EB2">
        <w:t xml:space="preserve">= </w:t>
      </w:r>
      <w:r w:rsidR="00F57EB2">
        <w:t>(</w:t>
      </w:r>
      <w:r w:rsidRPr="00F57EB2">
        <w:t>Capital or investment cost – salvage value) x interest rate)/ 2</w:t>
      </w:r>
    </w:p>
    <w:p w:rsidR="009C4ACC" w:rsidRPr="00F57EB2" w:rsidRDefault="009C4ACC" w:rsidP="00DA3DCD">
      <w:pPr>
        <w:pStyle w:val="Buletted"/>
      </w:pPr>
      <w:r w:rsidRPr="00F57EB2">
        <w:t>• Taxes and insurances;</w:t>
      </w:r>
    </w:p>
    <w:p w:rsidR="009C4ACC" w:rsidRPr="00F57EB2" w:rsidRDefault="009C4ACC" w:rsidP="00DA3DCD">
      <w:pPr>
        <w:pStyle w:val="Buletted"/>
      </w:pPr>
      <w:r w:rsidRPr="00F57EB2">
        <w:t>• Fixed payment for electric installation;</w:t>
      </w:r>
    </w:p>
    <w:p w:rsidR="009C4ACC" w:rsidRPr="00F57EB2" w:rsidRDefault="009C4ACC" w:rsidP="00DA3DCD">
      <w:pPr>
        <w:pStyle w:val="Buletted"/>
      </w:pPr>
      <w:r w:rsidRPr="00F57EB2">
        <w:t>• Depreciation of equipment or plant is the loss in the value of the pumping plant due to operation or age.</w:t>
      </w:r>
    </w:p>
    <w:p w:rsidR="00282946" w:rsidRPr="00282946" w:rsidRDefault="00282946" w:rsidP="00282946"/>
    <w:p w:rsidR="00DB46E2" w:rsidRDefault="00DB46E2" w:rsidP="00DB46E2">
      <w:pPr>
        <w:pStyle w:val="Caption"/>
        <w:keepNext/>
      </w:pPr>
      <w:bookmarkStart w:id="327" w:name="_Toc531646127"/>
      <w:r>
        <w:t xml:space="preserve">Table </w:t>
      </w:r>
      <w:r w:rsidR="00777FBB">
        <w:fldChar w:fldCharType="begin"/>
      </w:r>
      <w:r w:rsidR="00777FBB">
        <w:instrText xml:space="preserve"> STYLEREF 1 \s </w:instrText>
      </w:r>
      <w:r w:rsidR="00777FBB">
        <w:fldChar w:fldCharType="separate"/>
      </w:r>
      <w:r w:rsidR="00D76EFD">
        <w:rPr>
          <w:noProof/>
        </w:rPr>
        <w:t>14</w:t>
      </w:r>
      <w:r w:rsidR="00777FBB">
        <w:rPr>
          <w:noProof/>
        </w:rPr>
        <w:fldChar w:fldCharType="end"/>
      </w:r>
      <w:r w:rsidR="007B5421">
        <w:noBreakHyphen/>
      </w:r>
      <w:r w:rsidR="00777FBB">
        <w:fldChar w:fldCharType="begin"/>
      </w:r>
      <w:r w:rsidR="00777FBB">
        <w:instrText xml:space="preserve"> SEQ Table \* ARA</w:instrText>
      </w:r>
      <w:r w:rsidR="00777FBB">
        <w:instrText xml:space="preserve">BIC \s 1 </w:instrText>
      </w:r>
      <w:r w:rsidR="00777FBB">
        <w:fldChar w:fldCharType="separate"/>
      </w:r>
      <w:r w:rsidR="00D76EFD">
        <w:rPr>
          <w:noProof/>
        </w:rPr>
        <w:t>1</w:t>
      </w:r>
      <w:r w:rsidR="00777FBB">
        <w:rPr>
          <w:noProof/>
        </w:rPr>
        <w:fldChar w:fldCharType="end"/>
      </w:r>
      <w:r>
        <w:t xml:space="preserve"> Useful life of pumping equipment</w:t>
      </w:r>
      <w:bookmarkEnd w:id="327"/>
    </w:p>
    <w:tbl>
      <w:tblPr>
        <w:tblStyle w:val="TableGrid"/>
        <w:tblW w:w="0" w:type="auto"/>
        <w:tblInd w:w="108" w:type="dxa"/>
        <w:tblLook w:val="04A0" w:firstRow="1" w:lastRow="0" w:firstColumn="1" w:lastColumn="0" w:noHBand="0" w:noVBand="1"/>
      </w:tblPr>
      <w:tblGrid>
        <w:gridCol w:w="4656"/>
        <w:gridCol w:w="4434"/>
      </w:tblGrid>
      <w:tr w:rsidR="00282946" w:rsidRPr="00282946" w:rsidTr="00F62B4D">
        <w:trPr>
          <w:trHeight w:val="314"/>
        </w:trPr>
        <w:tc>
          <w:tcPr>
            <w:tcW w:w="4656" w:type="dxa"/>
            <w:shd w:val="clear" w:color="auto" w:fill="B6DDE8" w:themeFill="accent5" w:themeFillTint="66"/>
            <w:vAlign w:val="center"/>
          </w:tcPr>
          <w:p w:rsidR="00282946" w:rsidRPr="00282946" w:rsidRDefault="00282946" w:rsidP="00F62B4D">
            <w:pPr>
              <w:jc w:val="center"/>
              <w:rPr>
                <w:b/>
              </w:rPr>
            </w:pPr>
            <w:r w:rsidRPr="00282946">
              <w:rPr>
                <w:b/>
              </w:rPr>
              <w:t>Item</w:t>
            </w:r>
          </w:p>
        </w:tc>
        <w:tc>
          <w:tcPr>
            <w:tcW w:w="4434" w:type="dxa"/>
            <w:shd w:val="clear" w:color="auto" w:fill="B6DDE8" w:themeFill="accent5" w:themeFillTint="66"/>
            <w:vAlign w:val="center"/>
          </w:tcPr>
          <w:p w:rsidR="00282946" w:rsidRPr="00282946" w:rsidRDefault="00282946" w:rsidP="00F62B4D">
            <w:pPr>
              <w:jc w:val="center"/>
              <w:rPr>
                <w:b/>
              </w:rPr>
            </w:pPr>
            <w:r w:rsidRPr="00282946">
              <w:rPr>
                <w:b/>
              </w:rPr>
              <w:t>Useful life in years</w:t>
            </w:r>
            <w:r>
              <w:rPr>
                <w:b/>
              </w:rPr>
              <w:t xml:space="preserve"> or hours</w:t>
            </w:r>
          </w:p>
        </w:tc>
      </w:tr>
      <w:tr w:rsidR="00282946" w:rsidRPr="00282946" w:rsidTr="003764A3">
        <w:tc>
          <w:tcPr>
            <w:tcW w:w="4656" w:type="dxa"/>
          </w:tcPr>
          <w:p w:rsidR="00282946" w:rsidRPr="00282946" w:rsidRDefault="00282946" w:rsidP="00F57EB2">
            <w:r w:rsidRPr="00282946">
              <w:t>Centrifugal pump</w:t>
            </w:r>
          </w:p>
        </w:tc>
        <w:tc>
          <w:tcPr>
            <w:tcW w:w="4434" w:type="dxa"/>
          </w:tcPr>
          <w:p w:rsidR="00282946" w:rsidRPr="00282946" w:rsidRDefault="00282946" w:rsidP="00282946">
            <w:r w:rsidRPr="00282946">
              <w:t>16</w:t>
            </w:r>
            <w:r>
              <w:t xml:space="preserve"> years or 32000 hours</w:t>
            </w:r>
          </w:p>
        </w:tc>
      </w:tr>
      <w:tr w:rsidR="00282946" w:rsidRPr="00282946" w:rsidTr="003764A3">
        <w:tc>
          <w:tcPr>
            <w:tcW w:w="4656" w:type="dxa"/>
          </w:tcPr>
          <w:p w:rsidR="00282946" w:rsidRPr="00282946" w:rsidRDefault="00282946" w:rsidP="00F57EB2">
            <w:r w:rsidRPr="00282946">
              <w:t>Turbine pump bowl assembly</w:t>
            </w:r>
          </w:p>
        </w:tc>
        <w:tc>
          <w:tcPr>
            <w:tcW w:w="4434" w:type="dxa"/>
          </w:tcPr>
          <w:p w:rsidR="00282946" w:rsidRPr="00282946" w:rsidRDefault="00282946" w:rsidP="00F57EB2">
            <w:r w:rsidRPr="00282946">
              <w:t>8</w:t>
            </w:r>
            <w:r>
              <w:t xml:space="preserve"> years or 16000 hours</w:t>
            </w:r>
          </w:p>
        </w:tc>
      </w:tr>
      <w:tr w:rsidR="00282946" w:rsidRPr="00282946" w:rsidTr="003764A3">
        <w:tc>
          <w:tcPr>
            <w:tcW w:w="4656" w:type="dxa"/>
          </w:tcPr>
          <w:p w:rsidR="00282946" w:rsidRPr="00282946" w:rsidRDefault="00282946" w:rsidP="00F57EB2">
            <w:r w:rsidRPr="00282946">
              <w:t>Turbine pump column assembly</w:t>
            </w:r>
          </w:p>
        </w:tc>
        <w:tc>
          <w:tcPr>
            <w:tcW w:w="4434" w:type="dxa"/>
          </w:tcPr>
          <w:p w:rsidR="00282946" w:rsidRPr="00282946" w:rsidRDefault="00282946" w:rsidP="00F57EB2">
            <w:r w:rsidRPr="00282946">
              <w:t>16</w:t>
            </w:r>
            <w:r>
              <w:t xml:space="preserve"> years or 32000 hours</w:t>
            </w:r>
          </w:p>
        </w:tc>
      </w:tr>
      <w:tr w:rsidR="00282946" w:rsidRPr="00282946" w:rsidTr="003764A3">
        <w:tc>
          <w:tcPr>
            <w:tcW w:w="4656" w:type="dxa"/>
          </w:tcPr>
          <w:p w:rsidR="00282946" w:rsidRPr="00282946" w:rsidRDefault="00282946" w:rsidP="00F57EB2">
            <w:r w:rsidRPr="00282946">
              <w:t>Diesel engine</w:t>
            </w:r>
          </w:p>
        </w:tc>
        <w:tc>
          <w:tcPr>
            <w:tcW w:w="4434" w:type="dxa"/>
          </w:tcPr>
          <w:p w:rsidR="00282946" w:rsidRPr="00282946" w:rsidRDefault="00282946" w:rsidP="00F57EB2">
            <w:r w:rsidRPr="00282946">
              <w:t>14</w:t>
            </w:r>
            <w:r>
              <w:t xml:space="preserve"> years or 28000 hours</w:t>
            </w:r>
          </w:p>
        </w:tc>
      </w:tr>
      <w:tr w:rsidR="00282946" w:rsidRPr="00282946" w:rsidTr="003764A3">
        <w:tc>
          <w:tcPr>
            <w:tcW w:w="4656" w:type="dxa"/>
          </w:tcPr>
          <w:p w:rsidR="00282946" w:rsidRPr="00282946" w:rsidRDefault="00282946" w:rsidP="00F57EB2">
            <w:r w:rsidRPr="00282946">
              <w:t>Electric motor</w:t>
            </w:r>
          </w:p>
        </w:tc>
        <w:tc>
          <w:tcPr>
            <w:tcW w:w="4434" w:type="dxa"/>
          </w:tcPr>
          <w:p w:rsidR="00282946" w:rsidRPr="00282946" w:rsidRDefault="00282946" w:rsidP="00F57EB2">
            <w:r w:rsidRPr="00282946">
              <w:t>25</w:t>
            </w:r>
            <w:r>
              <w:t xml:space="preserve"> years or 50000 hours</w:t>
            </w:r>
          </w:p>
        </w:tc>
      </w:tr>
      <w:tr w:rsidR="00282946" w:rsidRPr="00282946" w:rsidTr="003764A3">
        <w:tc>
          <w:tcPr>
            <w:tcW w:w="4656" w:type="dxa"/>
          </w:tcPr>
          <w:p w:rsidR="00282946" w:rsidRPr="00282946" w:rsidRDefault="00282946" w:rsidP="00F57EB2">
            <w:r w:rsidRPr="00282946">
              <w:t>Mild steel pipe</w:t>
            </w:r>
          </w:p>
        </w:tc>
        <w:tc>
          <w:tcPr>
            <w:tcW w:w="4434" w:type="dxa"/>
          </w:tcPr>
          <w:p w:rsidR="00282946" w:rsidRPr="00282946" w:rsidRDefault="00282946" w:rsidP="00282946">
            <w:r w:rsidRPr="00282946">
              <w:t>25</w:t>
            </w:r>
            <w:r>
              <w:t xml:space="preserve"> years</w:t>
            </w:r>
          </w:p>
        </w:tc>
      </w:tr>
      <w:tr w:rsidR="00282946" w:rsidRPr="00282946" w:rsidTr="003764A3">
        <w:tc>
          <w:tcPr>
            <w:tcW w:w="4656" w:type="dxa"/>
          </w:tcPr>
          <w:p w:rsidR="00282946" w:rsidRPr="00282946" w:rsidRDefault="00282946" w:rsidP="00F57EB2">
            <w:r w:rsidRPr="00282946">
              <w:t>Tube well casing</w:t>
            </w:r>
          </w:p>
        </w:tc>
        <w:tc>
          <w:tcPr>
            <w:tcW w:w="4434" w:type="dxa"/>
          </w:tcPr>
          <w:p w:rsidR="00282946" w:rsidRPr="00282946" w:rsidRDefault="00282946" w:rsidP="00F57EB2">
            <w:r w:rsidRPr="00282946">
              <w:t>20</w:t>
            </w:r>
            <w:r>
              <w:t xml:space="preserve"> years</w:t>
            </w:r>
          </w:p>
        </w:tc>
      </w:tr>
      <w:tr w:rsidR="00282946" w:rsidRPr="00282946" w:rsidTr="003764A3">
        <w:tc>
          <w:tcPr>
            <w:tcW w:w="4656" w:type="dxa"/>
          </w:tcPr>
          <w:p w:rsidR="00282946" w:rsidRPr="00282946" w:rsidRDefault="00282946" w:rsidP="00F57EB2">
            <w:r>
              <w:t>Power transmission:</w:t>
            </w:r>
          </w:p>
        </w:tc>
        <w:tc>
          <w:tcPr>
            <w:tcW w:w="4434" w:type="dxa"/>
          </w:tcPr>
          <w:p w:rsidR="00282946" w:rsidRPr="00282946" w:rsidRDefault="00282946" w:rsidP="00F57EB2"/>
        </w:tc>
      </w:tr>
      <w:tr w:rsidR="00282946" w:rsidRPr="00282946" w:rsidTr="003764A3">
        <w:tc>
          <w:tcPr>
            <w:tcW w:w="4656" w:type="dxa"/>
          </w:tcPr>
          <w:p w:rsidR="00282946" w:rsidRPr="00282946" w:rsidRDefault="00282946" w:rsidP="00F57EB2">
            <w:r w:rsidRPr="00DB46E2">
              <w:t>Gear head</w:t>
            </w:r>
          </w:p>
        </w:tc>
        <w:tc>
          <w:tcPr>
            <w:tcW w:w="4434" w:type="dxa"/>
          </w:tcPr>
          <w:p w:rsidR="00282946" w:rsidRPr="00282946" w:rsidRDefault="00DB46E2" w:rsidP="00F57EB2">
            <w:r>
              <w:t>15 years or 30000 hours</w:t>
            </w:r>
          </w:p>
        </w:tc>
      </w:tr>
      <w:tr w:rsidR="00282946" w:rsidRPr="00282946" w:rsidTr="003764A3">
        <w:tc>
          <w:tcPr>
            <w:tcW w:w="4656" w:type="dxa"/>
          </w:tcPr>
          <w:p w:rsidR="00282946" w:rsidRPr="00282946" w:rsidRDefault="00282946" w:rsidP="00F57EB2">
            <w:r w:rsidRPr="00DB46E2">
              <w:t>V-belt</w:t>
            </w:r>
          </w:p>
        </w:tc>
        <w:tc>
          <w:tcPr>
            <w:tcW w:w="4434" w:type="dxa"/>
          </w:tcPr>
          <w:p w:rsidR="00282946" w:rsidRPr="00282946" w:rsidRDefault="00DB46E2" w:rsidP="00F57EB2">
            <w:r>
              <w:t>3 years or 6000 hours</w:t>
            </w:r>
          </w:p>
        </w:tc>
      </w:tr>
      <w:tr w:rsidR="00282946" w:rsidRPr="00282946" w:rsidTr="003764A3">
        <w:tc>
          <w:tcPr>
            <w:tcW w:w="4656" w:type="dxa"/>
          </w:tcPr>
          <w:p w:rsidR="00282946" w:rsidRPr="00282946" w:rsidRDefault="00282946" w:rsidP="00F57EB2">
            <w:r w:rsidRPr="00DB46E2">
              <w:t>Flat belt, rubber and fabric</w:t>
            </w:r>
          </w:p>
        </w:tc>
        <w:tc>
          <w:tcPr>
            <w:tcW w:w="4434" w:type="dxa"/>
          </w:tcPr>
          <w:p w:rsidR="00282946" w:rsidRPr="00282946" w:rsidRDefault="00DB46E2" w:rsidP="00F57EB2">
            <w:r>
              <w:t>5 years or 10000 hours</w:t>
            </w:r>
          </w:p>
        </w:tc>
      </w:tr>
      <w:tr w:rsidR="00282946" w:rsidRPr="00282946" w:rsidTr="003764A3">
        <w:tc>
          <w:tcPr>
            <w:tcW w:w="4656" w:type="dxa"/>
          </w:tcPr>
          <w:p w:rsidR="00282946" w:rsidRPr="00282946" w:rsidRDefault="00282946" w:rsidP="00F57EB2">
            <w:r w:rsidRPr="00DB46E2">
              <w:t>Flat belt, leather</w:t>
            </w:r>
          </w:p>
        </w:tc>
        <w:tc>
          <w:tcPr>
            <w:tcW w:w="4434" w:type="dxa"/>
          </w:tcPr>
          <w:p w:rsidR="00282946" w:rsidRPr="00282946" w:rsidRDefault="00DB46E2" w:rsidP="00F57EB2">
            <w:r>
              <w:t>10 years 20000 hours</w:t>
            </w:r>
          </w:p>
        </w:tc>
      </w:tr>
    </w:tbl>
    <w:p w:rsidR="00282946" w:rsidRPr="00282946" w:rsidRDefault="00282946" w:rsidP="009C4ACC">
      <w:pPr>
        <w:rPr>
          <w:color w:val="FF0000"/>
        </w:rPr>
      </w:pPr>
    </w:p>
    <w:p w:rsidR="00282946" w:rsidRPr="00F57EB2" w:rsidRDefault="00282946" w:rsidP="00282946">
      <w:pPr>
        <w:autoSpaceDE w:val="0"/>
        <w:autoSpaceDN w:val="0"/>
        <w:adjustRightInd w:val="0"/>
        <w:jc w:val="left"/>
        <w:rPr>
          <w:b/>
        </w:rPr>
      </w:pPr>
      <w:r w:rsidRPr="00F57EB2">
        <w:rPr>
          <w:b/>
        </w:rPr>
        <w:t>b) Variable or Operating Cost</w:t>
      </w:r>
    </w:p>
    <w:p w:rsidR="00985B31" w:rsidRPr="00282946" w:rsidRDefault="00282946" w:rsidP="00F57EB2">
      <w:pPr>
        <w:autoSpaceDE w:val="0"/>
        <w:autoSpaceDN w:val="0"/>
        <w:adjustRightInd w:val="0"/>
      </w:pPr>
      <w:r w:rsidRPr="00F57EB2">
        <w:t>The direct cost incurred in pumping is a direct function of available water and the type of prime mover used e.g. whether an electric motor or a diesel engine.</w:t>
      </w:r>
      <w:r w:rsidR="00F57EB2">
        <w:t xml:space="preserve"> </w:t>
      </w:r>
      <w:r w:rsidRPr="00F57EB2">
        <w:t xml:space="preserve">Higher cost implies that higher quantity of pumped water or variable cost. The cost of pumping could be obtained either </w:t>
      </w:r>
      <w:r w:rsidR="00DB46E2" w:rsidRPr="00F57EB2">
        <w:t xml:space="preserve">= </w:t>
      </w:r>
      <w:r w:rsidRPr="00F57EB2">
        <w:t>(Original cost-salvage value)/Useful life in years</w:t>
      </w:r>
      <w:r w:rsidR="00F57EB2">
        <w:t xml:space="preserve"> </w:t>
      </w:r>
      <w:r w:rsidRPr="00F57EB2">
        <w:t xml:space="preserve">In other words depreciation of equipment is calculated on the basis of the effective life span of the equipment/ plant. Annual depreciation in the </w:t>
      </w:r>
      <w:r w:rsidRPr="00F57EB2">
        <w:lastRenderedPageBreak/>
        <w:t>simplest method (straight line depreciation) is obtained by dividing the cost of the</w:t>
      </w:r>
      <w:r w:rsidR="00F57EB2">
        <w:t xml:space="preserve"> </w:t>
      </w:r>
      <w:r w:rsidRPr="00F57EB2">
        <w:t xml:space="preserve">equipment with its estimated life span. The useful </w:t>
      </w:r>
      <w:r w:rsidR="00DB46E2" w:rsidRPr="00F57EB2">
        <w:t>lives of different items used in pump irrigation system are</w:t>
      </w:r>
      <w:r w:rsidRPr="00F57EB2">
        <w:t xml:space="preserve"> different. Depreciation of each item is therefore obtained separately as presented in</w:t>
      </w:r>
      <w:r w:rsidR="00DB46E2" w:rsidRPr="00F57EB2">
        <w:t xml:space="preserve"> T</w:t>
      </w:r>
      <w:r w:rsidRPr="00F57EB2">
        <w:t xml:space="preserve">able </w:t>
      </w:r>
      <w:r w:rsidR="00DB46E2" w:rsidRPr="00F57EB2">
        <w:t>1</w:t>
      </w:r>
      <w:r w:rsidR="00485875">
        <w:t>4</w:t>
      </w:r>
      <w:r w:rsidR="00DB46E2" w:rsidRPr="00F57EB2">
        <w:t>-</w:t>
      </w:r>
      <w:r w:rsidRPr="00F57EB2">
        <w:t>1.</w:t>
      </w:r>
    </w:p>
    <w:p w:rsidR="00985B31" w:rsidRDefault="00985B31" w:rsidP="00F57EB2">
      <w:pPr>
        <w:autoSpaceDE w:val="0"/>
        <w:autoSpaceDN w:val="0"/>
        <w:adjustRightInd w:val="0"/>
      </w:pPr>
    </w:p>
    <w:p w:rsidR="00F57EB2" w:rsidRPr="00332807" w:rsidRDefault="00F57EB2" w:rsidP="00332807">
      <w:pPr>
        <w:autoSpaceDE w:val="0"/>
        <w:autoSpaceDN w:val="0"/>
        <w:adjustRightInd w:val="0"/>
      </w:pPr>
      <w:r w:rsidRPr="00282946">
        <w:t>Energy cost of diesel engine is two to three times the energy cost of electrical pumps.</w:t>
      </w:r>
      <w:r w:rsidR="00332807">
        <w:t xml:space="preserve"> The energy cost per KW-hour can be taken 0.80</w:t>
      </w:r>
      <w:r w:rsidR="00332F87">
        <w:t>-1.00</w:t>
      </w:r>
      <w:r w:rsidR="00332807">
        <w:t>ETbirr under current price. The cost of diesel can be estimated based on the following fuel consumption table by multiplying by current price of gasoline.</w:t>
      </w:r>
      <w:r w:rsidR="00332807" w:rsidRPr="00332807">
        <w:t xml:space="preserve"> HP generated by a diesel engine increases proportionally with its speed (rpm). Engines consuming </w:t>
      </w:r>
      <w:proofErr w:type="gramStart"/>
      <w:r w:rsidR="00332807" w:rsidRPr="00485875">
        <w:t>more than 200 g</w:t>
      </w:r>
      <w:r w:rsidR="007F55CA" w:rsidRPr="00485875">
        <w:t>ram</w:t>
      </w:r>
      <w:r w:rsidR="00332807" w:rsidRPr="00485875">
        <w:t>/BHP-</w:t>
      </w:r>
      <w:proofErr w:type="spellStart"/>
      <w:r w:rsidR="00332807" w:rsidRPr="00332807">
        <w:t>hr</w:t>
      </w:r>
      <w:proofErr w:type="spellEnd"/>
      <w:proofErr w:type="gramEnd"/>
      <w:r w:rsidR="00332807" w:rsidRPr="00332807">
        <w:t xml:space="preserve"> should normally be avoided. </w:t>
      </w:r>
      <w:r w:rsidR="00332F87">
        <w:t xml:space="preserve">To convert gram to </w:t>
      </w:r>
      <w:r w:rsidR="007F55CA">
        <w:t xml:space="preserve">liter, specific gravity of </w:t>
      </w:r>
      <w:r w:rsidR="00332F87">
        <w:t xml:space="preserve">gasoline can be taken </w:t>
      </w:r>
      <w:r w:rsidR="007F55CA">
        <w:t xml:space="preserve">0.835. </w:t>
      </w:r>
      <w:r w:rsidR="00332807" w:rsidRPr="00332807">
        <w:t>Consumption of lubricating oil should normally be 1 % of diesel consumption but may however be accepted as much as 3-4% depending upon the type of engines.</w:t>
      </w:r>
      <w:r w:rsidR="00332807">
        <w:t xml:space="preserve"> </w:t>
      </w:r>
      <w:r w:rsidR="00332807" w:rsidRPr="00332807">
        <w:t xml:space="preserve">The recommended </w:t>
      </w:r>
      <w:r w:rsidR="00332F87">
        <w:t>specific fuel consumption (</w:t>
      </w:r>
      <w:r w:rsidR="00332807" w:rsidRPr="00332807">
        <w:t>SFC</w:t>
      </w:r>
      <w:r w:rsidR="00332F87">
        <w:t>)</w:t>
      </w:r>
      <w:r w:rsidR="00332807" w:rsidRPr="00332807">
        <w:t xml:space="preserve"> for standard diesel engine at different speed is presented in table </w:t>
      </w:r>
      <w:r w:rsidR="00332807">
        <w:t>1</w:t>
      </w:r>
      <w:r w:rsidR="00485875">
        <w:t>4</w:t>
      </w:r>
      <w:r w:rsidR="00332807">
        <w:t>-2</w:t>
      </w:r>
      <w:r w:rsidR="00332807" w:rsidRPr="00332807">
        <w:t>.</w:t>
      </w:r>
    </w:p>
    <w:p w:rsidR="00332807" w:rsidRDefault="00332807" w:rsidP="00332807">
      <w:pPr>
        <w:autoSpaceDE w:val="0"/>
        <w:autoSpaceDN w:val="0"/>
        <w:adjustRightInd w:val="0"/>
        <w:jc w:val="left"/>
        <w:rPr>
          <w:rFonts w:ascii="Times New Roman" w:hAnsi="Times New Roman" w:cs="Times New Roman"/>
          <w:sz w:val="21"/>
          <w:szCs w:val="21"/>
        </w:rPr>
      </w:pPr>
    </w:p>
    <w:p w:rsidR="003764A3" w:rsidRDefault="003764A3" w:rsidP="003764A3">
      <w:pPr>
        <w:pStyle w:val="Caption"/>
        <w:keepNext/>
      </w:pPr>
      <w:bookmarkStart w:id="328" w:name="_Toc531646128"/>
      <w:r>
        <w:t xml:space="preserve">Table </w:t>
      </w:r>
      <w:r w:rsidR="00777FBB">
        <w:fldChar w:fldCharType="begin"/>
      </w:r>
      <w:r w:rsidR="00777FBB">
        <w:instrText xml:space="preserve"> STYLEREF 1 \s </w:instrText>
      </w:r>
      <w:r w:rsidR="00777FBB">
        <w:fldChar w:fldCharType="separate"/>
      </w:r>
      <w:r w:rsidR="00D76EFD">
        <w:rPr>
          <w:noProof/>
        </w:rPr>
        <w:t>14</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t xml:space="preserve"> Recommended </w:t>
      </w:r>
      <w:r w:rsidR="00F67689">
        <w:t xml:space="preserve">specific </w:t>
      </w:r>
      <w:r>
        <w:t xml:space="preserve">fuel consumption of </w:t>
      </w:r>
      <w:r>
        <w:rPr>
          <w:noProof/>
        </w:rPr>
        <w:t>diesel engine</w:t>
      </w:r>
      <w:bookmarkEnd w:id="328"/>
    </w:p>
    <w:tbl>
      <w:tblPr>
        <w:tblStyle w:val="TableGrid"/>
        <w:tblW w:w="0" w:type="auto"/>
        <w:tblInd w:w="108" w:type="dxa"/>
        <w:tblLook w:val="04A0" w:firstRow="1" w:lastRow="0" w:firstColumn="1" w:lastColumn="0" w:noHBand="0" w:noVBand="1"/>
      </w:tblPr>
      <w:tblGrid>
        <w:gridCol w:w="3068"/>
        <w:gridCol w:w="3176"/>
        <w:gridCol w:w="3177"/>
      </w:tblGrid>
      <w:tr w:rsidR="00332807" w:rsidRPr="00DA3DCD" w:rsidTr="00F62B4D">
        <w:trPr>
          <w:trHeight w:val="314"/>
        </w:trPr>
        <w:tc>
          <w:tcPr>
            <w:tcW w:w="3068" w:type="dxa"/>
            <w:shd w:val="clear" w:color="auto" w:fill="B6DDE8" w:themeFill="accent5" w:themeFillTint="66"/>
            <w:vAlign w:val="center"/>
          </w:tcPr>
          <w:p w:rsidR="00332807" w:rsidRPr="00DA3DCD" w:rsidRDefault="00332807" w:rsidP="00F62B4D">
            <w:pPr>
              <w:autoSpaceDE w:val="0"/>
              <w:autoSpaceDN w:val="0"/>
              <w:adjustRightInd w:val="0"/>
              <w:jc w:val="center"/>
              <w:rPr>
                <w:b/>
                <w:sz w:val="20"/>
                <w:szCs w:val="20"/>
              </w:rPr>
            </w:pPr>
            <w:r w:rsidRPr="00DA3DCD">
              <w:rPr>
                <w:b/>
                <w:sz w:val="20"/>
                <w:szCs w:val="20"/>
              </w:rPr>
              <w:t>Rated engine speed (RPM)</w:t>
            </w:r>
          </w:p>
        </w:tc>
        <w:tc>
          <w:tcPr>
            <w:tcW w:w="3176" w:type="dxa"/>
            <w:shd w:val="clear" w:color="auto" w:fill="B6DDE8" w:themeFill="accent5" w:themeFillTint="66"/>
            <w:vAlign w:val="center"/>
          </w:tcPr>
          <w:p w:rsidR="00332807" w:rsidRPr="00DA3DCD" w:rsidRDefault="00332807" w:rsidP="00F62B4D">
            <w:pPr>
              <w:autoSpaceDE w:val="0"/>
              <w:autoSpaceDN w:val="0"/>
              <w:adjustRightInd w:val="0"/>
              <w:jc w:val="center"/>
              <w:rPr>
                <w:b/>
                <w:sz w:val="20"/>
                <w:szCs w:val="20"/>
              </w:rPr>
            </w:pPr>
            <w:r w:rsidRPr="00DA3DCD">
              <w:rPr>
                <w:b/>
                <w:sz w:val="20"/>
                <w:szCs w:val="20"/>
              </w:rPr>
              <w:t>Maximum g</w:t>
            </w:r>
            <w:r w:rsidR="007F55CA" w:rsidRPr="00DA3DCD">
              <w:rPr>
                <w:b/>
                <w:sz w:val="20"/>
                <w:szCs w:val="20"/>
              </w:rPr>
              <w:t>ram</w:t>
            </w:r>
            <w:r w:rsidRPr="00DA3DCD">
              <w:rPr>
                <w:b/>
                <w:sz w:val="20"/>
                <w:szCs w:val="20"/>
              </w:rPr>
              <w:t>/BHP-</w:t>
            </w:r>
            <w:proofErr w:type="spellStart"/>
            <w:r w:rsidRPr="00DA3DCD">
              <w:rPr>
                <w:b/>
                <w:sz w:val="20"/>
                <w:szCs w:val="20"/>
              </w:rPr>
              <w:t>hr</w:t>
            </w:r>
            <w:proofErr w:type="spellEnd"/>
          </w:p>
        </w:tc>
        <w:tc>
          <w:tcPr>
            <w:tcW w:w="3177" w:type="dxa"/>
            <w:shd w:val="clear" w:color="auto" w:fill="B6DDE8" w:themeFill="accent5" w:themeFillTint="66"/>
            <w:vAlign w:val="center"/>
          </w:tcPr>
          <w:p w:rsidR="00332807" w:rsidRPr="00DA3DCD" w:rsidRDefault="00332807" w:rsidP="00F62B4D">
            <w:pPr>
              <w:autoSpaceDE w:val="0"/>
              <w:autoSpaceDN w:val="0"/>
              <w:adjustRightInd w:val="0"/>
              <w:jc w:val="center"/>
              <w:rPr>
                <w:b/>
                <w:sz w:val="20"/>
                <w:szCs w:val="20"/>
              </w:rPr>
            </w:pPr>
            <w:r w:rsidRPr="00DA3DCD">
              <w:rPr>
                <w:b/>
                <w:sz w:val="20"/>
                <w:szCs w:val="20"/>
              </w:rPr>
              <w:t>SFC g</w:t>
            </w:r>
            <w:r w:rsidR="007F55CA" w:rsidRPr="00DA3DCD">
              <w:rPr>
                <w:b/>
                <w:sz w:val="20"/>
                <w:szCs w:val="20"/>
              </w:rPr>
              <w:t>ram</w:t>
            </w:r>
            <w:r w:rsidRPr="00DA3DCD">
              <w:rPr>
                <w:b/>
                <w:sz w:val="20"/>
                <w:szCs w:val="20"/>
              </w:rPr>
              <w:t>/</w:t>
            </w:r>
            <w:r w:rsidR="00452DD0" w:rsidRPr="00DA3DCD">
              <w:rPr>
                <w:b/>
                <w:sz w:val="20"/>
                <w:szCs w:val="20"/>
              </w:rPr>
              <w:t>KW</w:t>
            </w:r>
            <w:r w:rsidRPr="00DA3DCD">
              <w:rPr>
                <w:b/>
                <w:sz w:val="20"/>
                <w:szCs w:val="20"/>
              </w:rPr>
              <w:t>-hr</w:t>
            </w:r>
          </w:p>
        </w:tc>
      </w:tr>
      <w:tr w:rsidR="00332807" w:rsidRPr="00DA3DCD" w:rsidTr="003764A3">
        <w:tc>
          <w:tcPr>
            <w:tcW w:w="3068" w:type="dxa"/>
          </w:tcPr>
          <w:p w:rsidR="00332807" w:rsidRPr="00DA3DCD" w:rsidRDefault="00332F87" w:rsidP="00332807">
            <w:pPr>
              <w:autoSpaceDE w:val="0"/>
              <w:autoSpaceDN w:val="0"/>
              <w:adjustRightInd w:val="0"/>
              <w:jc w:val="left"/>
              <w:rPr>
                <w:sz w:val="20"/>
                <w:szCs w:val="20"/>
              </w:rPr>
            </w:pPr>
            <w:r w:rsidRPr="00DA3DCD">
              <w:rPr>
                <w:sz w:val="20"/>
                <w:szCs w:val="20"/>
              </w:rPr>
              <w:t>Up to 500</w:t>
            </w:r>
          </w:p>
        </w:tc>
        <w:tc>
          <w:tcPr>
            <w:tcW w:w="3176" w:type="dxa"/>
          </w:tcPr>
          <w:p w:rsidR="00332807" w:rsidRPr="00DA3DCD" w:rsidRDefault="007F55CA" w:rsidP="00332807">
            <w:pPr>
              <w:autoSpaceDE w:val="0"/>
              <w:autoSpaceDN w:val="0"/>
              <w:adjustRightInd w:val="0"/>
              <w:jc w:val="left"/>
              <w:rPr>
                <w:sz w:val="20"/>
                <w:szCs w:val="20"/>
              </w:rPr>
            </w:pPr>
            <w:r w:rsidRPr="00DA3DCD">
              <w:rPr>
                <w:sz w:val="20"/>
                <w:szCs w:val="20"/>
              </w:rPr>
              <w:t>245</w:t>
            </w:r>
          </w:p>
        </w:tc>
        <w:tc>
          <w:tcPr>
            <w:tcW w:w="3177" w:type="dxa"/>
          </w:tcPr>
          <w:p w:rsidR="00332807" w:rsidRPr="00DA3DCD" w:rsidRDefault="007F55CA" w:rsidP="00332807">
            <w:pPr>
              <w:autoSpaceDE w:val="0"/>
              <w:autoSpaceDN w:val="0"/>
              <w:adjustRightInd w:val="0"/>
              <w:jc w:val="left"/>
              <w:rPr>
                <w:sz w:val="20"/>
                <w:szCs w:val="20"/>
              </w:rPr>
            </w:pPr>
            <w:r w:rsidRPr="00DA3DCD">
              <w:rPr>
                <w:sz w:val="20"/>
                <w:szCs w:val="20"/>
              </w:rPr>
              <w:t>332.50</w:t>
            </w:r>
          </w:p>
        </w:tc>
      </w:tr>
      <w:tr w:rsidR="00332807" w:rsidRPr="00DA3DCD" w:rsidTr="003764A3">
        <w:tc>
          <w:tcPr>
            <w:tcW w:w="3068" w:type="dxa"/>
          </w:tcPr>
          <w:p w:rsidR="00332807" w:rsidRPr="00DA3DCD" w:rsidRDefault="00332F87" w:rsidP="00332807">
            <w:pPr>
              <w:autoSpaceDE w:val="0"/>
              <w:autoSpaceDN w:val="0"/>
              <w:adjustRightInd w:val="0"/>
              <w:jc w:val="left"/>
              <w:rPr>
                <w:sz w:val="20"/>
                <w:szCs w:val="20"/>
              </w:rPr>
            </w:pPr>
            <w:r w:rsidRPr="00DA3DCD">
              <w:rPr>
                <w:sz w:val="20"/>
                <w:szCs w:val="20"/>
              </w:rPr>
              <w:t>500-1000</w:t>
            </w:r>
          </w:p>
        </w:tc>
        <w:tc>
          <w:tcPr>
            <w:tcW w:w="3176" w:type="dxa"/>
          </w:tcPr>
          <w:p w:rsidR="00332807" w:rsidRPr="00DA3DCD" w:rsidRDefault="007F55CA" w:rsidP="00332807">
            <w:pPr>
              <w:autoSpaceDE w:val="0"/>
              <w:autoSpaceDN w:val="0"/>
              <w:adjustRightInd w:val="0"/>
              <w:jc w:val="left"/>
              <w:rPr>
                <w:sz w:val="20"/>
                <w:szCs w:val="20"/>
              </w:rPr>
            </w:pPr>
            <w:r w:rsidRPr="00DA3DCD">
              <w:rPr>
                <w:sz w:val="20"/>
                <w:szCs w:val="20"/>
              </w:rPr>
              <w:t>203</w:t>
            </w:r>
          </w:p>
        </w:tc>
        <w:tc>
          <w:tcPr>
            <w:tcW w:w="3177" w:type="dxa"/>
          </w:tcPr>
          <w:p w:rsidR="00332807" w:rsidRPr="00DA3DCD" w:rsidRDefault="007F55CA" w:rsidP="00332807">
            <w:pPr>
              <w:autoSpaceDE w:val="0"/>
              <w:autoSpaceDN w:val="0"/>
              <w:adjustRightInd w:val="0"/>
              <w:jc w:val="left"/>
              <w:rPr>
                <w:sz w:val="20"/>
                <w:szCs w:val="20"/>
              </w:rPr>
            </w:pPr>
            <w:r w:rsidRPr="00DA3DCD">
              <w:rPr>
                <w:sz w:val="20"/>
                <w:szCs w:val="20"/>
              </w:rPr>
              <w:t>275.50</w:t>
            </w:r>
          </w:p>
        </w:tc>
      </w:tr>
      <w:tr w:rsidR="00332807" w:rsidRPr="00DA3DCD" w:rsidTr="003764A3">
        <w:tc>
          <w:tcPr>
            <w:tcW w:w="3068" w:type="dxa"/>
          </w:tcPr>
          <w:p w:rsidR="00332807" w:rsidRPr="00DA3DCD" w:rsidRDefault="00332F87" w:rsidP="00332807">
            <w:pPr>
              <w:autoSpaceDE w:val="0"/>
              <w:autoSpaceDN w:val="0"/>
              <w:adjustRightInd w:val="0"/>
              <w:jc w:val="left"/>
              <w:rPr>
                <w:sz w:val="20"/>
                <w:szCs w:val="20"/>
              </w:rPr>
            </w:pPr>
            <w:r w:rsidRPr="00DA3DCD">
              <w:rPr>
                <w:sz w:val="20"/>
                <w:szCs w:val="20"/>
              </w:rPr>
              <w:t>1000-2000</w:t>
            </w:r>
          </w:p>
        </w:tc>
        <w:tc>
          <w:tcPr>
            <w:tcW w:w="3176" w:type="dxa"/>
          </w:tcPr>
          <w:p w:rsidR="00332807" w:rsidRPr="00DA3DCD" w:rsidRDefault="007F55CA" w:rsidP="00332807">
            <w:pPr>
              <w:autoSpaceDE w:val="0"/>
              <w:autoSpaceDN w:val="0"/>
              <w:adjustRightInd w:val="0"/>
              <w:jc w:val="left"/>
              <w:rPr>
                <w:sz w:val="20"/>
                <w:szCs w:val="20"/>
              </w:rPr>
            </w:pPr>
            <w:r w:rsidRPr="00DA3DCD">
              <w:rPr>
                <w:sz w:val="20"/>
                <w:szCs w:val="20"/>
              </w:rPr>
              <w:t>185</w:t>
            </w:r>
          </w:p>
        </w:tc>
        <w:tc>
          <w:tcPr>
            <w:tcW w:w="3177" w:type="dxa"/>
          </w:tcPr>
          <w:p w:rsidR="00332807" w:rsidRPr="00DA3DCD" w:rsidRDefault="007F55CA" w:rsidP="00332807">
            <w:pPr>
              <w:autoSpaceDE w:val="0"/>
              <w:autoSpaceDN w:val="0"/>
              <w:adjustRightInd w:val="0"/>
              <w:jc w:val="left"/>
              <w:rPr>
                <w:sz w:val="20"/>
                <w:szCs w:val="20"/>
              </w:rPr>
            </w:pPr>
            <w:r w:rsidRPr="00DA3DCD">
              <w:rPr>
                <w:sz w:val="20"/>
                <w:szCs w:val="20"/>
              </w:rPr>
              <w:t>251.75</w:t>
            </w:r>
          </w:p>
        </w:tc>
      </w:tr>
      <w:tr w:rsidR="00332807" w:rsidRPr="00DA3DCD" w:rsidTr="003764A3">
        <w:tc>
          <w:tcPr>
            <w:tcW w:w="3068" w:type="dxa"/>
          </w:tcPr>
          <w:p w:rsidR="00332807" w:rsidRPr="00DA3DCD" w:rsidRDefault="00332F87" w:rsidP="00332807">
            <w:pPr>
              <w:autoSpaceDE w:val="0"/>
              <w:autoSpaceDN w:val="0"/>
              <w:adjustRightInd w:val="0"/>
              <w:jc w:val="left"/>
              <w:rPr>
                <w:sz w:val="20"/>
                <w:szCs w:val="20"/>
              </w:rPr>
            </w:pPr>
            <w:r w:rsidRPr="00DA3DCD">
              <w:rPr>
                <w:sz w:val="20"/>
                <w:szCs w:val="20"/>
              </w:rPr>
              <w:t>above 2000</w:t>
            </w:r>
          </w:p>
        </w:tc>
        <w:tc>
          <w:tcPr>
            <w:tcW w:w="3176" w:type="dxa"/>
          </w:tcPr>
          <w:p w:rsidR="00332807" w:rsidRPr="00DA3DCD" w:rsidRDefault="007F55CA" w:rsidP="00332807">
            <w:pPr>
              <w:autoSpaceDE w:val="0"/>
              <w:autoSpaceDN w:val="0"/>
              <w:adjustRightInd w:val="0"/>
              <w:jc w:val="left"/>
              <w:rPr>
                <w:sz w:val="20"/>
                <w:szCs w:val="20"/>
              </w:rPr>
            </w:pPr>
            <w:r w:rsidRPr="00DA3DCD">
              <w:rPr>
                <w:sz w:val="20"/>
                <w:szCs w:val="20"/>
              </w:rPr>
              <w:t>227</w:t>
            </w:r>
          </w:p>
        </w:tc>
        <w:tc>
          <w:tcPr>
            <w:tcW w:w="3177" w:type="dxa"/>
          </w:tcPr>
          <w:p w:rsidR="00332807" w:rsidRPr="00DA3DCD" w:rsidRDefault="007F55CA" w:rsidP="007F55CA">
            <w:pPr>
              <w:autoSpaceDE w:val="0"/>
              <w:autoSpaceDN w:val="0"/>
              <w:adjustRightInd w:val="0"/>
              <w:jc w:val="left"/>
              <w:rPr>
                <w:sz w:val="20"/>
                <w:szCs w:val="20"/>
              </w:rPr>
            </w:pPr>
            <w:r w:rsidRPr="00DA3DCD">
              <w:rPr>
                <w:sz w:val="20"/>
                <w:szCs w:val="20"/>
              </w:rPr>
              <w:t xml:space="preserve">308.75 </w:t>
            </w:r>
          </w:p>
        </w:tc>
      </w:tr>
    </w:tbl>
    <w:p w:rsidR="00F57EB2" w:rsidRPr="00282946" w:rsidRDefault="00F57EB2" w:rsidP="00F57EB2"/>
    <w:p w:rsidR="00452DD0" w:rsidRDefault="00452DD0" w:rsidP="00452DD0">
      <w:r w:rsidRPr="00ED61E5">
        <w:rPr>
          <w:b/>
        </w:rPr>
        <w:t>Example</w:t>
      </w:r>
      <w:r>
        <w:t>: Calculate the brake horse power of centrifugal pump installed to discharge 80l/s silt free water to 30m total lift head. Consider if pump coupled to Diesel engine and electric motor. Calculate the seasonal energy cost for both cases if seasonal pumping hours are 2000 and RPM is 1800</w:t>
      </w:r>
      <w:r w:rsidR="00F36E9A">
        <w:t xml:space="preserve"> consider specific fuel consumption 250gram/KW-hr</w:t>
      </w:r>
      <w:r>
        <w:t>.</w:t>
      </w:r>
    </w:p>
    <w:p w:rsidR="00452DD0" w:rsidRDefault="00452DD0" w:rsidP="00452DD0"/>
    <w:p w:rsidR="00452DD0" w:rsidRDefault="00452DD0" w:rsidP="00452DD0">
      <w:r>
        <w:t xml:space="preserve">Solution: The brake horse power is computed </w:t>
      </w:r>
      <w:r w:rsidR="00485875">
        <w:t>and found to be</w:t>
      </w:r>
      <w:r>
        <w:t xml:space="preserve"> =49KW or </w:t>
      </w:r>
      <w:r w:rsidRPr="007760D3">
        <w:rPr>
          <w:b/>
        </w:rPr>
        <w:t>66hp</w:t>
      </w:r>
      <w:r>
        <w:t xml:space="preserve"> for pump coupled to diesel engine and brake horse power (KW=40KW or </w:t>
      </w:r>
      <w:r w:rsidRPr="007760D3">
        <w:rPr>
          <w:b/>
        </w:rPr>
        <w:t>54hp</w:t>
      </w:r>
      <w:r>
        <w:t xml:space="preserve"> for pump coupled to electric motor.</w:t>
      </w:r>
    </w:p>
    <w:p w:rsidR="00452DD0" w:rsidRDefault="00452DD0" w:rsidP="00452DD0"/>
    <w:p w:rsidR="00452DD0" w:rsidRPr="00F36E9A" w:rsidRDefault="00452DD0" w:rsidP="00452DD0">
      <w:pPr>
        <w:rPr>
          <w:b/>
        </w:rPr>
      </w:pPr>
      <w:r w:rsidRPr="00F36E9A">
        <w:rPr>
          <w:b/>
        </w:rPr>
        <w:t>Electric motor:</w:t>
      </w:r>
    </w:p>
    <w:p w:rsidR="00452DD0" w:rsidRDefault="00452DD0" w:rsidP="00452DD0">
      <w:r>
        <w:t>Seasonal Cost of energy=40KW</w:t>
      </w:r>
      <w:r w:rsidR="00F36E9A">
        <w:t xml:space="preserve"> </w:t>
      </w:r>
      <w:r>
        <w:t>*2000hr</w:t>
      </w:r>
      <w:r w:rsidR="00F36E9A">
        <w:t xml:space="preserve">*0.90ETB/KW-hr </w:t>
      </w:r>
      <w:r>
        <w:t>=72</w:t>
      </w:r>
      <w:r w:rsidR="00F36E9A">
        <w:t>,</w:t>
      </w:r>
      <w:r>
        <w:t>000 ETB</w:t>
      </w:r>
    </w:p>
    <w:p w:rsidR="00985B31" w:rsidRPr="00F36E9A" w:rsidRDefault="00452DD0" w:rsidP="00000AB1">
      <w:pPr>
        <w:rPr>
          <w:b/>
        </w:rPr>
      </w:pPr>
      <w:r w:rsidRPr="00F36E9A">
        <w:rPr>
          <w:b/>
        </w:rPr>
        <w:t>Diesel Engine:</w:t>
      </w:r>
    </w:p>
    <w:p w:rsidR="00F36E9A" w:rsidRDefault="00F36E9A" w:rsidP="00000AB1">
      <w:r>
        <w:t>Seasonal Cost of energy</w:t>
      </w:r>
      <w:r w:rsidRPr="00F36E9A">
        <w:t xml:space="preserve"> = </w:t>
      </w:r>
      <w:r>
        <w:t>KW</w:t>
      </w:r>
      <w:r w:rsidRPr="00F36E9A">
        <w:t xml:space="preserve"> x SFC x hours/ Sp. gravity x 1000</w:t>
      </w:r>
      <w:r>
        <w:t xml:space="preserve"> x cost per liter of fuel</w:t>
      </w:r>
    </w:p>
    <w:p w:rsidR="00452DD0" w:rsidRDefault="00F36E9A" w:rsidP="00000AB1">
      <w:r>
        <w:t xml:space="preserve">Seasonal Cost of energy </w:t>
      </w:r>
      <w:proofErr w:type="gramStart"/>
      <w:r>
        <w:t>=[</w:t>
      </w:r>
      <w:proofErr w:type="gramEnd"/>
      <w:r>
        <w:t>49*250*2000/(0.835*1000)]*20ETB=586,826ETB.</w:t>
      </w:r>
    </w:p>
    <w:p w:rsidR="001B0C3C" w:rsidRPr="001B0C3C" w:rsidRDefault="001B0C3C" w:rsidP="001B0C3C">
      <w:pPr>
        <w:rPr>
          <w:b/>
          <w:u w:val="single"/>
        </w:rPr>
      </w:pPr>
      <w:r w:rsidRPr="001B0C3C">
        <w:rPr>
          <w:b/>
          <w:u w:val="single"/>
        </w:rPr>
        <w:t>c) Discharge Capacity</w:t>
      </w:r>
    </w:p>
    <w:p w:rsidR="001B0C3C" w:rsidRPr="001B0C3C" w:rsidRDefault="001B0C3C" w:rsidP="001B0C3C">
      <w:pPr>
        <w:rPr>
          <w:u w:val="single"/>
        </w:rPr>
      </w:pPr>
      <w:r w:rsidRPr="001B0C3C">
        <w:rPr>
          <w:u w:val="single"/>
        </w:rPr>
        <w:t>The pump discharge should meet the peak demand of water for the selected cropping pattern requirement (which differs as the area and crop types, rotation period (intervals between successive irrigation of a crop) and duration of pumping. The discharge capacity of the pump under consideration would have direct effect on cost of pumping.</w:t>
      </w:r>
    </w:p>
    <w:p w:rsidR="001B0C3C" w:rsidRPr="001B0C3C" w:rsidRDefault="001B0C3C" w:rsidP="001B0C3C">
      <w:pPr>
        <w:rPr>
          <w:highlight w:val="cyan"/>
          <w:u w:val="single"/>
        </w:rPr>
      </w:pPr>
    </w:p>
    <w:p w:rsidR="001B0C3C" w:rsidRPr="001B0C3C" w:rsidRDefault="001B0C3C" w:rsidP="001B0C3C">
      <w:pPr>
        <w:rPr>
          <w:b/>
          <w:u w:val="single"/>
        </w:rPr>
      </w:pPr>
      <w:r w:rsidRPr="001B0C3C">
        <w:rPr>
          <w:b/>
          <w:u w:val="single"/>
        </w:rPr>
        <w:t>d) Power Requirements and Efficiency</w:t>
      </w:r>
    </w:p>
    <w:p w:rsidR="001B0C3C" w:rsidRPr="001B0C3C" w:rsidRDefault="001B0C3C" w:rsidP="001B0C3C">
      <w:pPr>
        <w:autoSpaceDE w:val="0"/>
        <w:autoSpaceDN w:val="0"/>
        <w:adjustRightInd w:val="0"/>
        <w:rPr>
          <w:u w:val="single"/>
        </w:rPr>
      </w:pPr>
      <w:r w:rsidRPr="001B0C3C">
        <w:rPr>
          <w:u w:val="single"/>
        </w:rPr>
        <w:t xml:space="preserve">To determine the horse power rating of the prime mover, it is necessary to know the efficiency of the pump, the type of drive, the type of power unit, the head under which the pump will operate and losses (in the piping system, pump, </w:t>
      </w:r>
      <w:proofErr w:type="spellStart"/>
      <w:r w:rsidRPr="001B0C3C">
        <w:rPr>
          <w:u w:val="single"/>
        </w:rPr>
        <w:t>etc</w:t>
      </w:r>
      <w:proofErr w:type="spellEnd"/>
      <w:r w:rsidRPr="001B0C3C">
        <w:rPr>
          <w:u w:val="single"/>
        </w:rPr>
        <w:t>). Pump power and efficiency are other significant components influencing the cost of pumping.</w:t>
      </w:r>
    </w:p>
    <w:p w:rsidR="001B0C3C" w:rsidRPr="001B0C3C" w:rsidRDefault="001B0C3C" w:rsidP="001B0C3C">
      <w:pPr>
        <w:autoSpaceDE w:val="0"/>
        <w:autoSpaceDN w:val="0"/>
        <w:adjustRightInd w:val="0"/>
        <w:rPr>
          <w:u w:val="single"/>
        </w:rPr>
      </w:pPr>
    </w:p>
    <w:p w:rsidR="001B0C3C" w:rsidRPr="001B0C3C" w:rsidRDefault="001B0C3C" w:rsidP="001B0C3C">
      <w:pPr>
        <w:rPr>
          <w:b/>
          <w:u w:val="single"/>
        </w:rPr>
      </w:pPr>
      <w:r w:rsidRPr="001B0C3C">
        <w:rPr>
          <w:b/>
          <w:u w:val="single"/>
        </w:rPr>
        <w:t>d) Profitability</w:t>
      </w:r>
    </w:p>
    <w:p w:rsidR="00585FC5" w:rsidRDefault="001B0C3C" w:rsidP="001B0C3C">
      <w:pPr>
        <w:autoSpaceDE w:val="0"/>
        <w:autoSpaceDN w:val="0"/>
        <w:adjustRightInd w:val="0"/>
        <w:rPr>
          <w:u w:val="single"/>
        </w:rPr>
      </w:pPr>
      <w:r w:rsidRPr="001B0C3C">
        <w:rPr>
          <w:u w:val="single"/>
        </w:rPr>
        <w:t xml:space="preserve">Profitability study should be undertaken both at the time of planning the project with estimated cost and anticipated benefit and also verify the same after the actual production is started as certain </w:t>
      </w:r>
      <w:r w:rsidRPr="001B0C3C">
        <w:rPr>
          <w:u w:val="single"/>
        </w:rPr>
        <w:lastRenderedPageBreak/>
        <w:t xml:space="preserve">amount of capital is invested in a pump irrigation system as a means of production. If the rate of return received from a Pump irrigation system is found to be less than the existing interest rate then naturally a thorough economic review of the entire activity would be </w:t>
      </w:r>
    </w:p>
    <w:p w:rsidR="00585FC5" w:rsidRDefault="00585FC5">
      <w:pPr>
        <w:spacing w:after="200"/>
        <w:jc w:val="left"/>
        <w:rPr>
          <w:u w:val="single"/>
        </w:rPr>
      </w:pPr>
      <w:r>
        <w:rPr>
          <w:u w:val="single"/>
        </w:rPr>
        <w:br w:type="page"/>
      </w:r>
    </w:p>
    <w:p w:rsidR="001B0C3C" w:rsidRPr="001B0C3C" w:rsidRDefault="001B0C3C" w:rsidP="001B0C3C">
      <w:pPr>
        <w:autoSpaceDE w:val="0"/>
        <w:autoSpaceDN w:val="0"/>
        <w:adjustRightInd w:val="0"/>
        <w:rPr>
          <w:rFonts w:ascii="Lapidary333BT-Roman" w:hAnsi="Lapidary333BT-Roman" w:cs="Lapidary333BT-Roman"/>
          <w:sz w:val="23"/>
          <w:szCs w:val="23"/>
          <w:u w:val="single"/>
        </w:rPr>
      </w:pPr>
    </w:p>
    <w:p w:rsidR="002B37EE" w:rsidRPr="002C1609" w:rsidRDefault="002B37EE" w:rsidP="002B37EE">
      <w:pPr>
        <w:rPr>
          <w:highlight w:val="cyan"/>
        </w:rPr>
      </w:pPr>
    </w:p>
    <w:p w:rsidR="002B37EE" w:rsidRPr="00C51C56" w:rsidRDefault="002B37EE" w:rsidP="00C43173">
      <w:pPr>
        <w:pStyle w:val="Heading1"/>
      </w:pPr>
      <w:bookmarkStart w:id="329" w:name="_Toc499364061"/>
      <w:bookmarkStart w:id="330" w:name="_Toc531646075"/>
      <w:r w:rsidRPr="00C51C56">
        <w:lastRenderedPageBreak/>
        <w:t>TECHNICAL SPECIFICATION FOR PUMPING FACILITI</w:t>
      </w:r>
      <w:r w:rsidR="00AC666D">
        <w:t>E</w:t>
      </w:r>
      <w:r w:rsidRPr="00C51C56">
        <w:t>S</w:t>
      </w:r>
      <w:bookmarkEnd w:id="329"/>
      <w:bookmarkEnd w:id="330"/>
      <w:r w:rsidRPr="00C51C56">
        <w:tab/>
      </w:r>
    </w:p>
    <w:p w:rsidR="002B37EE" w:rsidRDefault="002B37EE" w:rsidP="0025115B">
      <w:r>
        <w:t xml:space="preserve">The </w:t>
      </w:r>
      <w:r w:rsidR="00CE4291">
        <w:t xml:space="preserve">technical specification shall be </w:t>
      </w:r>
      <w:r w:rsidR="0025115B">
        <w:t>descriptive and having full detail of the equipment that we desire to buy. Let us see below typical sample technical specification.</w:t>
      </w:r>
    </w:p>
    <w:p w:rsidR="002B37EE" w:rsidRPr="00636136" w:rsidRDefault="00DA3DCD" w:rsidP="007B4C4E">
      <w:pPr>
        <w:pStyle w:val="Heading2"/>
      </w:pPr>
      <w:bookmarkStart w:id="331" w:name="_Toc26846348"/>
      <w:bookmarkStart w:id="332" w:name="_Toc52166430"/>
      <w:bookmarkStart w:id="333" w:name="_Toc233546812"/>
      <w:bookmarkStart w:id="334" w:name="_Toc404043851"/>
      <w:bookmarkStart w:id="335" w:name="_Toc499364062"/>
      <w:bookmarkStart w:id="336" w:name="_Toc531646076"/>
      <w:r w:rsidRPr="00636136">
        <w:t>mechanical</w:t>
      </w:r>
      <w:bookmarkEnd w:id="331"/>
      <w:bookmarkEnd w:id="332"/>
      <w:bookmarkEnd w:id="333"/>
      <w:bookmarkEnd w:id="334"/>
      <w:bookmarkEnd w:id="335"/>
      <w:bookmarkEnd w:id="336"/>
    </w:p>
    <w:p w:rsidR="002B37EE" w:rsidRPr="00636136" w:rsidRDefault="002B37EE" w:rsidP="00386F50">
      <w:pPr>
        <w:rPr>
          <w:lang w:val="en-GB"/>
        </w:rPr>
      </w:pPr>
      <w:r w:rsidRPr="00636136">
        <w:rPr>
          <w:lang w:val="en-GB"/>
        </w:rPr>
        <w:t>The following details relating to the Mechanical Plant are to be provided.</w:t>
      </w:r>
    </w:p>
    <w:p w:rsidR="002B37EE" w:rsidRPr="00636136" w:rsidRDefault="002B37EE" w:rsidP="00DA3DCD">
      <w:pPr>
        <w:pStyle w:val="Buletted"/>
        <w:rPr>
          <w:lang w:val="en-GB"/>
        </w:rPr>
      </w:pPr>
      <w:r w:rsidRPr="00636136">
        <w:rPr>
          <w:lang w:val="en-GB"/>
        </w:rPr>
        <w:t>General arrangement drawings showing equipment positions and pipe work routings</w:t>
      </w:r>
    </w:p>
    <w:p w:rsidR="002B37EE" w:rsidRPr="00636136" w:rsidRDefault="002B37EE" w:rsidP="00DA3DCD">
      <w:pPr>
        <w:pStyle w:val="Buletted"/>
        <w:rPr>
          <w:lang w:val="en-GB"/>
        </w:rPr>
      </w:pPr>
      <w:r w:rsidRPr="00636136">
        <w:rPr>
          <w:lang w:val="en-GB"/>
        </w:rPr>
        <w:t>Equipment, valve and pipe work schedules.  These should include the overall size and weight of individual items as broken down for delivery and installation</w:t>
      </w:r>
    </w:p>
    <w:p w:rsidR="002B37EE" w:rsidRPr="00636136" w:rsidRDefault="002B37EE" w:rsidP="00DA3DCD">
      <w:pPr>
        <w:pStyle w:val="Buletted"/>
        <w:rPr>
          <w:lang w:val="en-GB"/>
        </w:rPr>
      </w:pPr>
      <w:r w:rsidRPr="00636136">
        <w:rPr>
          <w:lang w:val="en-GB"/>
        </w:rPr>
        <w:t>Schedule of painting and protection systems for all plant</w:t>
      </w:r>
    </w:p>
    <w:p w:rsidR="002B37EE" w:rsidRPr="00636136" w:rsidRDefault="002B37EE" w:rsidP="00DA3DCD">
      <w:pPr>
        <w:pStyle w:val="Buletted"/>
        <w:rPr>
          <w:lang w:val="en-GB"/>
        </w:rPr>
      </w:pPr>
      <w:r w:rsidRPr="00636136">
        <w:rPr>
          <w:lang w:val="en-GB"/>
        </w:rPr>
        <w:t>Process and Instrumentation diagrams, detailing in full pipeline diameters, instrument functions, I/O requirements, control panel interfaces etc.</w:t>
      </w:r>
    </w:p>
    <w:p w:rsidR="002B37EE" w:rsidRPr="00636136" w:rsidRDefault="002B37EE" w:rsidP="00DA3DCD">
      <w:pPr>
        <w:pStyle w:val="Buletted"/>
        <w:rPr>
          <w:lang w:val="en-GB"/>
        </w:rPr>
      </w:pPr>
      <w:r w:rsidRPr="00636136">
        <w:rPr>
          <w:lang w:val="en-GB"/>
        </w:rPr>
        <w:t>General arrangements of individual items of plant.  These drawings must be suitably detailed to enable the Engineer to satisfy himself that the Plant is well designed, complies with the Specification and is suitable for the intended purpose.</w:t>
      </w:r>
    </w:p>
    <w:p w:rsidR="002B37EE" w:rsidRPr="00636136" w:rsidRDefault="002B37EE" w:rsidP="00DA3DCD">
      <w:pPr>
        <w:pStyle w:val="Buletted"/>
        <w:rPr>
          <w:lang w:val="en-GB"/>
        </w:rPr>
      </w:pPr>
      <w:r w:rsidRPr="00636136">
        <w:rPr>
          <w:lang w:val="en-GB"/>
        </w:rPr>
        <w:t>Sectional drawings showing component parts, associated materials and sufficient details to determine that each item of plant can be operated, maintained, dismantled, assembled, and adjusted in a safe and efficient manner</w:t>
      </w:r>
    </w:p>
    <w:p w:rsidR="002B37EE" w:rsidRPr="00636136" w:rsidRDefault="002B37EE" w:rsidP="00DA3DCD">
      <w:pPr>
        <w:pStyle w:val="Buletted"/>
        <w:rPr>
          <w:lang w:val="en-GB"/>
        </w:rPr>
      </w:pPr>
      <w:r w:rsidRPr="00636136">
        <w:rPr>
          <w:lang w:val="en-GB"/>
        </w:rPr>
        <w:t>Detailed manufacturing drawings (workshop drawings) for each item of plant</w:t>
      </w:r>
    </w:p>
    <w:p w:rsidR="002B37EE" w:rsidRPr="00636136" w:rsidRDefault="002B37EE" w:rsidP="00DA3DCD">
      <w:pPr>
        <w:pStyle w:val="Buletted"/>
        <w:rPr>
          <w:lang w:val="en-GB"/>
        </w:rPr>
      </w:pPr>
      <w:r w:rsidRPr="00636136">
        <w:rPr>
          <w:lang w:val="en-GB"/>
        </w:rPr>
        <w:t>Hydraulic calculations</w:t>
      </w:r>
    </w:p>
    <w:p w:rsidR="002B37EE" w:rsidRPr="00636136" w:rsidRDefault="002B37EE" w:rsidP="00DA3DCD">
      <w:pPr>
        <w:pStyle w:val="Buletted"/>
        <w:rPr>
          <w:lang w:val="en-GB"/>
        </w:rPr>
      </w:pPr>
      <w:r w:rsidRPr="00636136">
        <w:rPr>
          <w:lang w:val="en-GB"/>
        </w:rPr>
        <w:t>Plant sizing calculations</w:t>
      </w:r>
    </w:p>
    <w:p w:rsidR="002B37EE" w:rsidRPr="00636136" w:rsidRDefault="002B37EE" w:rsidP="00DA3DCD">
      <w:pPr>
        <w:pStyle w:val="Buletted"/>
        <w:rPr>
          <w:lang w:val="en-GB"/>
        </w:rPr>
      </w:pPr>
      <w:r w:rsidRPr="00636136">
        <w:rPr>
          <w:lang w:val="en-GB"/>
        </w:rPr>
        <w:t>Pump and motor performance curves for main pump sets</w:t>
      </w:r>
    </w:p>
    <w:p w:rsidR="002B37EE" w:rsidRPr="00636136" w:rsidRDefault="002B37EE" w:rsidP="00DA3DCD">
      <w:pPr>
        <w:pStyle w:val="Buletted"/>
        <w:rPr>
          <w:lang w:val="en-GB"/>
        </w:rPr>
      </w:pPr>
      <w:r w:rsidRPr="00636136">
        <w:rPr>
          <w:lang w:val="en-GB"/>
        </w:rPr>
        <w:t>A list of the special tools that are to be provided for the operation of the Permanent Works</w:t>
      </w:r>
    </w:p>
    <w:p w:rsidR="002B37EE" w:rsidRPr="00636136" w:rsidRDefault="00DA3DCD" w:rsidP="007B4C4E">
      <w:pPr>
        <w:pStyle w:val="Heading2"/>
      </w:pPr>
      <w:bookmarkStart w:id="337" w:name="_Toc477668676"/>
      <w:bookmarkStart w:id="338" w:name="_Toc10099810"/>
      <w:bookmarkStart w:id="339" w:name="_Toc26846349"/>
      <w:bookmarkStart w:id="340" w:name="_Toc52166431"/>
      <w:bookmarkStart w:id="341" w:name="_Toc233546813"/>
      <w:bookmarkStart w:id="342" w:name="_Toc404043852"/>
      <w:bookmarkStart w:id="343" w:name="_Toc499364063"/>
      <w:bookmarkStart w:id="344" w:name="_Toc531646077"/>
      <w:r w:rsidRPr="00636136">
        <w:t>electrical power</w:t>
      </w:r>
      <w:bookmarkEnd w:id="337"/>
      <w:bookmarkEnd w:id="338"/>
      <w:bookmarkEnd w:id="339"/>
      <w:bookmarkEnd w:id="340"/>
      <w:bookmarkEnd w:id="341"/>
      <w:bookmarkEnd w:id="342"/>
      <w:r>
        <w:t xml:space="preserve"> technical specification</w:t>
      </w:r>
      <w:bookmarkEnd w:id="343"/>
      <w:bookmarkEnd w:id="344"/>
    </w:p>
    <w:p w:rsidR="002B37EE" w:rsidRPr="00636136" w:rsidRDefault="002B37EE" w:rsidP="00386F50">
      <w:pPr>
        <w:rPr>
          <w:lang w:val="en-GB"/>
        </w:rPr>
      </w:pPr>
      <w:r w:rsidRPr="00636136">
        <w:rPr>
          <w:lang w:val="en-GB"/>
        </w:rPr>
        <w:t xml:space="preserve">The following details relating to the Power Supply are to be provided </w:t>
      </w:r>
    </w:p>
    <w:p w:rsidR="002B37EE" w:rsidRPr="00636136" w:rsidRDefault="002B37EE" w:rsidP="00DA3DCD">
      <w:pPr>
        <w:pStyle w:val="Buletted"/>
        <w:rPr>
          <w:lang w:val="en-GB"/>
        </w:rPr>
      </w:pPr>
      <w:r w:rsidRPr="00636136">
        <w:rPr>
          <w:lang w:val="en-GB"/>
        </w:rPr>
        <w:t>Equipment location plan;</w:t>
      </w:r>
    </w:p>
    <w:p w:rsidR="002B37EE" w:rsidRPr="00636136" w:rsidRDefault="002B37EE" w:rsidP="00DA3DCD">
      <w:pPr>
        <w:pStyle w:val="Buletted"/>
        <w:rPr>
          <w:lang w:val="en-GB"/>
        </w:rPr>
      </w:pPr>
      <w:r w:rsidRPr="00636136">
        <w:rPr>
          <w:lang w:val="en-GB"/>
        </w:rPr>
        <w:t>Single line diagrams for the site electrical distribution;</w:t>
      </w:r>
    </w:p>
    <w:p w:rsidR="002B37EE" w:rsidRPr="00636136" w:rsidRDefault="002B37EE" w:rsidP="00DA3DCD">
      <w:pPr>
        <w:pStyle w:val="Buletted"/>
        <w:rPr>
          <w:lang w:val="en-GB"/>
        </w:rPr>
      </w:pPr>
      <w:r w:rsidRPr="00636136">
        <w:rPr>
          <w:lang w:val="en-GB"/>
        </w:rPr>
        <w:t>A load schedule calculating the maximum demand for each transformer and bus bar section</w:t>
      </w:r>
      <w:r w:rsidR="00386361">
        <w:rPr>
          <w:lang w:val="en-GB"/>
        </w:rPr>
        <w:t>.</w:t>
      </w:r>
    </w:p>
    <w:p w:rsidR="002B37EE" w:rsidRPr="00636136" w:rsidRDefault="002B37EE" w:rsidP="00DA3DCD">
      <w:pPr>
        <w:pStyle w:val="Buletted"/>
        <w:rPr>
          <w:lang w:val="en-GB"/>
        </w:rPr>
      </w:pPr>
      <w:r w:rsidRPr="00636136">
        <w:rPr>
          <w:lang w:val="en-GB"/>
        </w:rPr>
        <w:t>Drive schedule;</w:t>
      </w:r>
    </w:p>
    <w:p w:rsidR="002B37EE" w:rsidRPr="00636136" w:rsidRDefault="002B37EE" w:rsidP="00DA3DCD">
      <w:pPr>
        <w:pStyle w:val="Buletted"/>
        <w:rPr>
          <w:lang w:val="en-GB"/>
        </w:rPr>
      </w:pPr>
      <w:r w:rsidRPr="00636136">
        <w:rPr>
          <w:lang w:val="en-GB"/>
        </w:rPr>
        <w:t>Switchgear/MCC/control panel general arrangement drawings (internal and external), including fixing and mounting details in plan and section;</w:t>
      </w:r>
    </w:p>
    <w:p w:rsidR="002B37EE" w:rsidRPr="00636136" w:rsidRDefault="002B37EE" w:rsidP="00DA3DCD">
      <w:pPr>
        <w:pStyle w:val="Buletted"/>
        <w:rPr>
          <w:lang w:val="en-GB"/>
        </w:rPr>
      </w:pPr>
      <w:r w:rsidRPr="00636136">
        <w:rPr>
          <w:lang w:val="en-GB"/>
        </w:rPr>
        <w:t>Cable routing diagrams;</w:t>
      </w:r>
    </w:p>
    <w:p w:rsidR="002B37EE" w:rsidRPr="00636136" w:rsidRDefault="002B37EE" w:rsidP="00DA3DCD">
      <w:pPr>
        <w:pStyle w:val="Buletted"/>
        <w:rPr>
          <w:lang w:val="en-GB"/>
        </w:rPr>
      </w:pPr>
      <w:r w:rsidRPr="00636136">
        <w:rPr>
          <w:lang w:val="en-GB"/>
        </w:rPr>
        <w:t>Circuit schematics providing full details of the proposed individual power and control circuits.  Full rating details of all fuses, overloads, CTs, VTs, contactors, relays etc. to be shown.  All relay contacts used shall be fully cross referenced within each schematic using an approved grid and table reference system;</w:t>
      </w:r>
    </w:p>
    <w:p w:rsidR="002B37EE" w:rsidRPr="00636136" w:rsidRDefault="002B37EE" w:rsidP="00DA3DCD">
      <w:pPr>
        <w:pStyle w:val="Buletted"/>
        <w:rPr>
          <w:lang w:val="en-GB"/>
        </w:rPr>
      </w:pPr>
      <w:r w:rsidRPr="00636136">
        <w:rPr>
          <w:lang w:val="en-GB"/>
        </w:rPr>
        <w:t>Cable schedules;</w:t>
      </w:r>
    </w:p>
    <w:p w:rsidR="002B37EE" w:rsidRPr="006F2EA9" w:rsidRDefault="002B37EE" w:rsidP="00E02850">
      <w:pPr>
        <w:rPr>
          <w:b/>
          <w:lang w:val="en-GB"/>
        </w:rPr>
      </w:pPr>
      <w:r w:rsidRPr="006F2EA9">
        <w:rPr>
          <w:b/>
          <w:lang w:val="en-GB"/>
        </w:rPr>
        <w:t xml:space="preserve">Power </w:t>
      </w:r>
      <w:r w:rsidR="00DA3DCD" w:rsidRPr="006F2EA9">
        <w:rPr>
          <w:b/>
          <w:lang w:val="en-GB"/>
        </w:rPr>
        <w:t>system study comprising:</w:t>
      </w:r>
    </w:p>
    <w:p w:rsidR="002B37EE" w:rsidRPr="00636136" w:rsidRDefault="002B37EE" w:rsidP="00DA3DCD">
      <w:pPr>
        <w:pStyle w:val="Buletted"/>
        <w:rPr>
          <w:lang w:val="en-GB"/>
        </w:rPr>
      </w:pPr>
      <w:r w:rsidRPr="00636136">
        <w:rPr>
          <w:lang w:val="en-GB"/>
        </w:rPr>
        <w:t xml:space="preserve">Cable calculations for power cables (cable calculations generated by proprietary computer software must be fully substantiated manually </w:t>
      </w:r>
      <w:proofErr w:type="spellStart"/>
      <w:r w:rsidRPr="00636136">
        <w:rPr>
          <w:lang w:val="en-GB"/>
        </w:rPr>
        <w:t>i.e</w:t>
      </w:r>
      <w:proofErr w:type="spellEnd"/>
      <w:r w:rsidRPr="00636136">
        <w:rPr>
          <w:lang w:val="en-GB"/>
        </w:rPr>
        <w:t xml:space="preserve"> a sample of the manual calculations shall also be submitted).</w:t>
      </w:r>
    </w:p>
    <w:p w:rsidR="002B37EE" w:rsidRPr="00636136" w:rsidRDefault="002B37EE" w:rsidP="00DA3DCD">
      <w:pPr>
        <w:pStyle w:val="Buletted"/>
        <w:rPr>
          <w:lang w:val="en-GB"/>
        </w:rPr>
      </w:pPr>
      <w:r w:rsidRPr="00636136">
        <w:rPr>
          <w:lang w:val="en-GB"/>
        </w:rPr>
        <w:t>Full system calculations detailing worst case voltage drops at motor terminals and transformer secondary terminals when operating on the mains supply and the standby generator supply.</w:t>
      </w:r>
    </w:p>
    <w:p w:rsidR="002B37EE" w:rsidRPr="00636136" w:rsidRDefault="002B37EE" w:rsidP="00DA3DCD">
      <w:pPr>
        <w:pStyle w:val="Buletted"/>
        <w:rPr>
          <w:lang w:val="en-GB"/>
        </w:rPr>
      </w:pPr>
      <w:r w:rsidRPr="00636136">
        <w:rPr>
          <w:lang w:val="en-GB"/>
        </w:rPr>
        <w:lastRenderedPageBreak/>
        <w:t>Co-ordinated protection study, incorporating full details of all fault levels, graded protection curves and calculations.</w:t>
      </w:r>
    </w:p>
    <w:p w:rsidR="002B37EE" w:rsidRPr="00636136" w:rsidRDefault="002B37EE" w:rsidP="00DA3DCD">
      <w:pPr>
        <w:pStyle w:val="Buletted"/>
        <w:rPr>
          <w:lang w:val="en-GB"/>
        </w:rPr>
      </w:pPr>
      <w:r w:rsidRPr="00636136">
        <w:rPr>
          <w:lang w:val="en-GB"/>
        </w:rPr>
        <w:t>Protection relay setting schedule</w:t>
      </w:r>
    </w:p>
    <w:p w:rsidR="002B37EE" w:rsidRDefault="002B37EE" w:rsidP="00DA3DCD">
      <w:pPr>
        <w:pStyle w:val="Buletted"/>
        <w:rPr>
          <w:lang w:val="en-GB"/>
        </w:rPr>
      </w:pPr>
      <w:r w:rsidRPr="00636136">
        <w:rPr>
          <w:lang w:val="en-GB"/>
        </w:rPr>
        <w:t>Emergency shutdown schedule, detailing location of all emergency stop pushbuttons and their interfaces with proprietary shutdown relays and associated plant.</w:t>
      </w:r>
    </w:p>
    <w:p w:rsidR="002B37EE" w:rsidRPr="004C1297" w:rsidRDefault="00DA3DCD" w:rsidP="007B4C4E">
      <w:pPr>
        <w:pStyle w:val="Heading2"/>
      </w:pPr>
      <w:bookmarkStart w:id="345" w:name="_Toc404043860"/>
      <w:bookmarkStart w:id="346" w:name="_Toc499364064"/>
      <w:bookmarkStart w:id="347" w:name="_Toc531646078"/>
      <w:r>
        <w:t>irrigation p</w:t>
      </w:r>
      <w:r w:rsidRPr="004C1297">
        <w:t>ump sets</w:t>
      </w:r>
      <w:bookmarkEnd w:id="345"/>
      <w:bookmarkEnd w:id="346"/>
      <w:bookmarkEnd w:id="347"/>
    </w:p>
    <w:p w:rsidR="002B37EE" w:rsidRDefault="002B37EE" w:rsidP="00E02850">
      <w:pPr>
        <w:rPr>
          <w:lang w:val="en-GB"/>
        </w:rPr>
      </w:pPr>
      <w:r w:rsidRPr="004C1297">
        <w:rPr>
          <w:lang w:val="en-GB"/>
        </w:rPr>
        <w:t>Pumps shall be multistage centrifugal ring section type and shall be long coupled with its electric motor and mounted horizontally on a fabricated steel base plate.</w:t>
      </w:r>
    </w:p>
    <w:p w:rsidR="00E02850" w:rsidRPr="004C1297" w:rsidRDefault="00E02850" w:rsidP="00E02850">
      <w:pPr>
        <w:rPr>
          <w:lang w:val="en-GB"/>
        </w:rPr>
      </w:pPr>
    </w:p>
    <w:p w:rsidR="002B37EE" w:rsidRDefault="002B37EE" w:rsidP="00E02850">
      <w:pPr>
        <w:rPr>
          <w:lang w:val="en-GB"/>
        </w:rPr>
      </w:pPr>
      <w:r w:rsidRPr="004C1297">
        <w:rPr>
          <w:lang w:val="en-GB"/>
        </w:rPr>
        <w:t>The pump shall have both suction and delivery radial nozzles with rolling element bearings on both the drive and suction side. The orientation of both the suction and delivery nozzles shall suit the layout as shown on the Tender Drawings.</w:t>
      </w:r>
    </w:p>
    <w:p w:rsidR="00E02850" w:rsidRPr="004C1297" w:rsidRDefault="00E02850" w:rsidP="00E02850">
      <w:pPr>
        <w:rPr>
          <w:lang w:val="en-GB"/>
        </w:rPr>
      </w:pPr>
    </w:p>
    <w:p w:rsidR="002B37EE" w:rsidRPr="004C1297" w:rsidRDefault="002B37EE" w:rsidP="00E02850">
      <w:pPr>
        <w:rPr>
          <w:lang w:val="en-GB"/>
        </w:rPr>
      </w:pPr>
      <w:r w:rsidRPr="004C1297">
        <w:rPr>
          <w:lang w:val="en-GB"/>
        </w:rPr>
        <w:t>The first stage shall have a special suction impeller designed to minimise the required NPSH.</w:t>
      </w:r>
    </w:p>
    <w:p w:rsidR="002B37EE" w:rsidRDefault="002B37EE" w:rsidP="00E02850">
      <w:pPr>
        <w:rPr>
          <w:lang w:val="en-GB"/>
        </w:rPr>
      </w:pPr>
      <w:r w:rsidRPr="004C1297">
        <w:rPr>
          <w:lang w:val="en-GB"/>
        </w:rPr>
        <w:t xml:space="preserve">Shaft seals shall be provided with un-cooled gland packing or </w:t>
      </w:r>
      <w:r w:rsidRPr="00713828">
        <w:rPr>
          <w:lang w:val="en-GB"/>
        </w:rPr>
        <w:t xml:space="preserve">mechanical shaft seal </w:t>
      </w:r>
      <w:r w:rsidRPr="004C1297">
        <w:rPr>
          <w:lang w:val="en-GB"/>
        </w:rPr>
        <w:t xml:space="preserve">and shaft protection sleeves made </w:t>
      </w:r>
      <w:r w:rsidRPr="00713828">
        <w:rPr>
          <w:lang w:val="en-GB"/>
        </w:rPr>
        <w:t>of stainless steel.</w:t>
      </w:r>
    </w:p>
    <w:p w:rsidR="00E02850" w:rsidRPr="00713828" w:rsidRDefault="00E02850" w:rsidP="00E02850">
      <w:pPr>
        <w:rPr>
          <w:lang w:val="en-GB"/>
        </w:rPr>
      </w:pPr>
    </w:p>
    <w:p w:rsidR="002B37EE" w:rsidRPr="004C1297" w:rsidRDefault="002B37EE" w:rsidP="00E02850">
      <w:pPr>
        <w:rPr>
          <w:lang w:val="en-GB"/>
        </w:rPr>
      </w:pPr>
      <w:r w:rsidRPr="004C1297">
        <w:rPr>
          <w:lang w:val="en-GB"/>
        </w:rPr>
        <w:t>Casing wear rings shall be provided that is easily replaceable.</w:t>
      </w:r>
      <w:r w:rsidR="008A6E35">
        <w:rPr>
          <w:lang w:val="en-GB"/>
        </w:rPr>
        <w:t xml:space="preserve"> </w:t>
      </w:r>
      <w:r w:rsidRPr="004C1297">
        <w:rPr>
          <w:lang w:val="en-GB"/>
        </w:rPr>
        <w:t>Pumps shall be fitted with pressure gauges, complete with valves, pipe and fittings, on both discharge and suction flanges.</w:t>
      </w:r>
    </w:p>
    <w:p w:rsidR="002B37EE" w:rsidRPr="004C1297" w:rsidRDefault="002B37EE" w:rsidP="002B37EE">
      <w:pPr>
        <w:pStyle w:val="Heading3"/>
        <w:rPr>
          <w:snapToGrid w:val="0"/>
        </w:rPr>
      </w:pPr>
      <w:bookmarkStart w:id="348" w:name="_Toc233546117"/>
      <w:bookmarkStart w:id="349" w:name="_Toc233546477"/>
      <w:bookmarkStart w:id="350" w:name="_Toc233546824"/>
      <w:bookmarkStart w:id="351" w:name="_Toc233546825"/>
      <w:bookmarkStart w:id="352" w:name="_Toc404043861"/>
      <w:bookmarkStart w:id="353" w:name="_Toc499364065"/>
      <w:bookmarkStart w:id="354" w:name="_Toc531646079"/>
      <w:bookmarkEnd w:id="348"/>
      <w:bookmarkEnd w:id="349"/>
      <w:bookmarkEnd w:id="350"/>
      <w:r>
        <w:rPr>
          <w:snapToGrid w:val="0"/>
        </w:rPr>
        <w:t xml:space="preserve">Irrigation </w:t>
      </w:r>
      <w:r w:rsidRPr="004C1297">
        <w:rPr>
          <w:snapToGrid w:val="0"/>
        </w:rPr>
        <w:t xml:space="preserve">pump </w:t>
      </w:r>
      <w:r w:rsidR="00F62B4D" w:rsidRPr="004C1297">
        <w:rPr>
          <w:snapToGrid w:val="0"/>
        </w:rPr>
        <w:t>motor sizing and de-rating</w:t>
      </w:r>
      <w:bookmarkEnd w:id="351"/>
      <w:bookmarkEnd w:id="352"/>
      <w:bookmarkEnd w:id="353"/>
      <w:bookmarkEnd w:id="354"/>
    </w:p>
    <w:p w:rsidR="002B37EE" w:rsidRDefault="002B37EE" w:rsidP="00E02850">
      <w:pPr>
        <w:rPr>
          <w:lang w:val="en-GB"/>
        </w:rPr>
      </w:pPr>
      <w:r w:rsidRPr="004C1297">
        <w:rPr>
          <w:lang w:val="en-GB"/>
        </w:rPr>
        <w:t>The motor sizing shall take account of maximum possible run out operation, de-rating due to both the high ambient temperatures in the pumping station and the high altitude of the pumping stations.</w:t>
      </w:r>
    </w:p>
    <w:p w:rsidR="00E02850" w:rsidRPr="004C1297" w:rsidRDefault="00E02850" w:rsidP="00E02850">
      <w:pPr>
        <w:rPr>
          <w:lang w:val="en-GB"/>
        </w:rPr>
      </w:pPr>
    </w:p>
    <w:p w:rsidR="002B37EE" w:rsidRDefault="002B37EE" w:rsidP="00E02850">
      <w:pPr>
        <w:rPr>
          <w:lang w:val="en-GB"/>
        </w:rPr>
      </w:pPr>
      <w:r w:rsidRPr="004C1297">
        <w:rPr>
          <w:lang w:val="en-GB"/>
        </w:rPr>
        <w:t xml:space="preserve">The maximum ‘specified run out’ absorbed power shall be the absorbed power when only one pump is running under the system curve condition of minimum static head.  </w:t>
      </w:r>
    </w:p>
    <w:p w:rsidR="00DA3DCD" w:rsidRPr="004C1297" w:rsidRDefault="00DA3DCD" w:rsidP="00E02850">
      <w:pPr>
        <w:rPr>
          <w:lang w:val="en-GB"/>
        </w:rPr>
      </w:pPr>
    </w:p>
    <w:p w:rsidR="002B37EE" w:rsidRPr="008A6E35" w:rsidRDefault="002B37EE" w:rsidP="00E02850">
      <w:pPr>
        <w:rPr>
          <w:lang w:val="en-GB"/>
        </w:rPr>
      </w:pPr>
      <w:r w:rsidRPr="008A6E35">
        <w:rPr>
          <w:lang w:val="en-GB"/>
        </w:rPr>
        <w:t>The sizing shall be calculated as follows:</w:t>
      </w:r>
    </w:p>
    <w:p w:rsidR="002B37EE" w:rsidRPr="008A6E35" w:rsidRDefault="002B37EE" w:rsidP="002B37EE">
      <w:pPr>
        <w:tabs>
          <w:tab w:val="left" w:pos="5390"/>
          <w:tab w:val="right" w:pos="9072"/>
        </w:tabs>
        <w:spacing w:after="120" w:line="280" w:lineRule="atLeast"/>
        <w:ind w:left="720"/>
        <w:rPr>
          <w:rFonts w:eastAsia="Times New Roman"/>
          <w:lang w:val="en-GB"/>
        </w:rPr>
      </w:pPr>
      <w:r w:rsidRPr="008A6E35">
        <w:rPr>
          <w:rFonts w:eastAsia="Times New Roman"/>
          <w:lang w:val="en-GB"/>
        </w:rPr>
        <w:t>Maximum ‘specified run out’ absorbed power</w:t>
      </w:r>
      <w:r w:rsidRPr="008A6E35">
        <w:rPr>
          <w:rFonts w:eastAsia="Times New Roman"/>
          <w:lang w:val="en-GB"/>
        </w:rPr>
        <w:tab/>
        <w:t>P kW</w:t>
      </w:r>
    </w:p>
    <w:p w:rsidR="002B37EE" w:rsidRPr="008A6E35" w:rsidRDefault="002B37EE" w:rsidP="002B37EE">
      <w:pPr>
        <w:tabs>
          <w:tab w:val="left" w:pos="5390"/>
          <w:tab w:val="right" w:pos="9072"/>
        </w:tabs>
        <w:spacing w:after="120" w:line="280" w:lineRule="atLeast"/>
        <w:ind w:left="720"/>
        <w:rPr>
          <w:rFonts w:eastAsia="Times New Roman"/>
          <w:lang w:val="en-GB"/>
        </w:rPr>
      </w:pPr>
      <w:r w:rsidRPr="008A6E35">
        <w:rPr>
          <w:rFonts w:eastAsia="Times New Roman"/>
          <w:lang w:val="en-GB"/>
        </w:rPr>
        <w:t>Add a 10% margin</w:t>
      </w:r>
      <w:r w:rsidRPr="008A6E35">
        <w:rPr>
          <w:rFonts w:eastAsia="Times New Roman"/>
          <w:lang w:val="en-GB"/>
        </w:rPr>
        <w:tab/>
        <w:t>(P+10%) kW</w:t>
      </w:r>
    </w:p>
    <w:p w:rsidR="002B37EE" w:rsidRPr="008A6E35" w:rsidRDefault="002B37EE" w:rsidP="002B37EE">
      <w:pPr>
        <w:tabs>
          <w:tab w:val="left" w:pos="5390"/>
          <w:tab w:val="right" w:pos="9072"/>
        </w:tabs>
        <w:spacing w:after="120" w:line="280" w:lineRule="atLeast"/>
        <w:ind w:left="720"/>
        <w:rPr>
          <w:rFonts w:eastAsia="Times New Roman"/>
          <w:lang w:val="en-GB"/>
        </w:rPr>
      </w:pPr>
      <w:r w:rsidRPr="008A6E35">
        <w:rPr>
          <w:rFonts w:eastAsia="Times New Roman"/>
          <w:lang w:val="en-GB"/>
        </w:rPr>
        <w:t>Factor up by 12% for altitude de-rating</w:t>
      </w:r>
      <w:r w:rsidRPr="008A6E35">
        <w:rPr>
          <w:rFonts w:eastAsia="Times New Roman"/>
          <w:lang w:val="en-GB"/>
        </w:rPr>
        <w:tab/>
        <w:t>(P+10%) x 1.12 kW</w:t>
      </w:r>
    </w:p>
    <w:p w:rsidR="002B37EE" w:rsidRPr="008A6E35" w:rsidRDefault="002B37EE" w:rsidP="002B37EE">
      <w:pPr>
        <w:tabs>
          <w:tab w:val="left" w:pos="5390"/>
          <w:tab w:val="right" w:pos="9072"/>
        </w:tabs>
        <w:spacing w:after="120" w:line="280" w:lineRule="atLeast"/>
        <w:ind w:left="720"/>
        <w:rPr>
          <w:rFonts w:eastAsia="Times New Roman"/>
          <w:lang w:val="en-GB"/>
        </w:rPr>
      </w:pPr>
      <w:r w:rsidRPr="008A6E35">
        <w:rPr>
          <w:rFonts w:eastAsia="Times New Roman"/>
          <w:lang w:val="en-GB"/>
        </w:rPr>
        <w:t>Factor up by 4% for temperature de-rating</w:t>
      </w:r>
      <w:r w:rsidRPr="008A6E35">
        <w:rPr>
          <w:rFonts w:eastAsia="Times New Roman"/>
          <w:lang w:val="en-GB"/>
        </w:rPr>
        <w:tab/>
        <w:t>(P+10%) x 1.04 kW</w:t>
      </w:r>
    </w:p>
    <w:p w:rsidR="002B37EE" w:rsidRPr="008A6E35" w:rsidRDefault="002B37EE" w:rsidP="002B37EE">
      <w:pPr>
        <w:keepLines/>
        <w:spacing w:before="120" w:after="120" w:line="280" w:lineRule="atLeast"/>
        <w:rPr>
          <w:rFonts w:eastAsia="Times New Roman"/>
          <w:lang w:val="en-GB"/>
        </w:rPr>
      </w:pPr>
      <w:r w:rsidRPr="008A6E35">
        <w:rPr>
          <w:rFonts w:eastAsia="Times New Roman"/>
          <w:lang w:val="en-GB"/>
        </w:rPr>
        <w:t>Hence the selected motor size must equal or be greater than 1.26P kW</w:t>
      </w:r>
    </w:p>
    <w:p w:rsidR="002B37EE" w:rsidRPr="004C1297" w:rsidRDefault="002B37EE" w:rsidP="002B37EE">
      <w:pPr>
        <w:pStyle w:val="Heading3"/>
        <w:rPr>
          <w:snapToGrid w:val="0"/>
        </w:rPr>
      </w:pPr>
      <w:bookmarkStart w:id="355" w:name="_Toc233546119"/>
      <w:bookmarkStart w:id="356" w:name="_Toc233546479"/>
      <w:bookmarkStart w:id="357" w:name="_Toc233546826"/>
      <w:bookmarkStart w:id="358" w:name="_Toc233546827"/>
      <w:bookmarkStart w:id="359" w:name="_Toc404043862"/>
      <w:bookmarkStart w:id="360" w:name="_Toc499364066"/>
      <w:bookmarkStart w:id="361" w:name="_Toc531646080"/>
      <w:bookmarkEnd w:id="355"/>
      <w:bookmarkEnd w:id="356"/>
      <w:bookmarkEnd w:id="357"/>
      <w:r>
        <w:rPr>
          <w:snapToGrid w:val="0"/>
        </w:rPr>
        <w:t>Irrigation</w:t>
      </w:r>
      <w:r w:rsidRPr="004C1297">
        <w:rPr>
          <w:snapToGrid w:val="0"/>
        </w:rPr>
        <w:t xml:space="preserve"> </w:t>
      </w:r>
      <w:r w:rsidR="00DA3DCD" w:rsidRPr="004C1297">
        <w:rPr>
          <w:snapToGrid w:val="0"/>
        </w:rPr>
        <w:t>pump materials</w:t>
      </w:r>
      <w:bookmarkEnd w:id="358"/>
      <w:bookmarkEnd w:id="359"/>
      <w:bookmarkEnd w:id="360"/>
      <w:bookmarkEnd w:id="361"/>
    </w:p>
    <w:p w:rsidR="002B37EE" w:rsidRDefault="002B37EE" w:rsidP="002B37EE">
      <w:pPr>
        <w:keepNext/>
        <w:keepLines/>
        <w:spacing w:before="120" w:after="120" w:line="280" w:lineRule="atLeast"/>
        <w:rPr>
          <w:rFonts w:eastAsia="Times New Roman"/>
          <w:lang w:val="en-GB"/>
        </w:rPr>
      </w:pPr>
      <w:r w:rsidRPr="004C1297">
        <w:rPr>
          <w:rFonts w:eastAsia="Times New Roman"/>
          <w:lang w:val="en-GB"/>
        </w:rPr>
        <w:t xml:space="preserve">Materials of construction shall be selected with due regard to the water being pumped and the risk of corrosion, cavitation, and metal-to-metal galling that can occur within a pump in all its modes of operation.  The following table outlines the general material construction of the pump.  </w:t>
      </w:r>
    </w:p>
    <w:p w:rsidR="00965252" w:rsidRDefault="009B4E42" w:rsidP="009B4E42">
      <w:pPr>
        <w:pStyle w:val="Caption"/>
      </w:pPr>
      <w:r>
        <w:t xml:space="preserve">  </w:t>
      </w:r>
    </w:p>
    <w:p w:rsidR="00965252" w:rsidRDefault="00965252">
      <w:pPr>
        <w:spacing w:after="200"/>
        <w:jc w:val="left"/>
        <w:rPr>
          <w:b/>
          <w:bCs/>
          <w:sz w:val="20"/>
          <w:szCs w:val="20"/>
        </w:rPr>
      </w:pPr>
      <w:r>
        <w:br w:type="page"/>
      </w:r>
    </w:p>
    <w:p w:rsidR="002B37EE" w:rsidRPr="004C1297" w:rsidRDefault="009B4E42" w:rsidP="009B4E42">
      <w:pPr>
        <w:pStyle w:val="Caption"/>
        <w:rPr>
          <w:rFonts w:eastAsia="Times New Roman"/>
          <w:lang w:val="en-GB"/>
        </w:rPr>
      </w:pPr>
      <w:r>
        <w:lastRenderedPageBreak/>
        <w:t xml:space="preserve"> </w:t>
      </w:r>
      <w:bookmarkStart w:id="362" w:name="_Toc531646129"/>
      <w:r>
        <w:t xml:space="preserve">Table </w:t>
      </w:r>
      <w:r w:rsidR="00777FBB">
        <w:fldChar w:fldCharType="begin"/>
      </w:r>
      <w:r w:rsidR="00777FBB">
        <w:instrText xml:space="preserve"> STYLEREF 1 \s </w:instrText>
      </w:r>
      <w:r w:rsidR="00777FBB">
        <w:fldChar w:fldCharType="separate"/>
      </w:r>
      <w:r w:rsidR="00D76EFD">
        <w:rPr>
          <w:noProof/>
        </w:rPr>
        <w:t>15</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t xml:space="preserve">: </w:t>
      </w:r>
      <w:r w:rsidRPr="00C91AD5">
        <w:t>Material of construction for pump parts</w:t>
      </w:r>
      <w:bookmarkEnd w:id="36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5"/>
        <w:gridCol w:w="3605"/>
      </w:tblGrid>
      <w:tr w:rsidR="002B37EE" w:rsidRPr="001D2A00" w:rsidTr="00A52391">
        <w:trPr>
          <w:tblHeader/>
        </w:trPr>
        <w:tc>
          <w:tcPr>
            <w:tcW w:w="7220" w:type="dxa"/>
            <w:gridSpan w:val="2"/>
            <w:shd w:val="clear" w:color="auto" w:fill="C2D69B" w:themeFill="accent3" w:themeFillTint="99"/>
          </w:tcPr>
          <w:p w:rsidR="002B37EE" w:rsidRPr="001D2A00" w:rsidRDefault="002B37EE" w:rsidP="001D2A00">
            <w:pPr>
              <w:tabs>
                <w:tab w:val="center" w:pos="4536"/>
                <w:tab w:val="right" w:pos="9072"/>
              </w:tabs>
              <w:ind w:left="1440"/>
              <w:rPr>
                <w:rFonts w:eastAsia="Times New Roman"/>
                <w:b/>
                <w:sz w:val="20"/>
                <w:lang w:val="en-GB"/>
              </w:rPr>
            </w:pPr>
            <w:r w:rsidRPr="001D2A00">
              <w:rPr>
                <w:rFonts w:eastAsia="Times New Roman"/>
                <w:b/>
                <w:sz w:val="20"/>
                <w:lang w:val="en-GB"/>
              </w:rPr>
              <w:t>Multistage Centrifugal Ring Section Type</w:t>
            </w:r>
          </w:p>
        </w:tc>
      </w:tr>
      <w:tr w:rsidR="002B37EE" w:rsidRPr="001D2A00" w:rsidTr="00A52391">
        <w:trPr>
          <w:tblHeader/>
        </w:trPr>
        <w:tc>
          <w:tcPr>
            <w:tcW w:w="3615" w:type="dxa"/>
            <w:shd w:val="clear" w:color="auto" w:fill="C2D69B" w:themeFill="accent3" w:themeFillTint="99"/>
          </w:tcPr>
          <w:p w:rsidR="002B37EE" w:rsidRPr="001D2A00" w:rsidRDefault="002B37EE" w:rsidP="001D2A00">
            <w:pPr>
              <w:keepNext/>
              <w:tabs>
                <w:tab w:val="center" w:pos="4536"/>
                <w:tab w:val="right" w:pos="9072"/>
              </w:tabs>
              <w:rPr>
                <w:rFonts w:eastAsia="Times New Roman"/>
                <w:b/>
                <w:sz w:val="20"/>
                <w:lang w:val="en-GB"/>
              </w:rPr>
            </w:pPr>
            <w:r w:rsidRPr="001D2A00">
              <w:rPr>
                <w:rFonts w:eastAsia="Times New Roman"/>
                <w:b/>
                <w:sz w:val="20"/>
                <w:lang w:val="en-GB"/>
              </w:rPr>
              <w:t>Pump Parts</w:t>
            </w:r>
          </w:p>
        </w:tc>
        <w:tc>
          <w:tcPr>
            <w:tcW w:w="3605" w:type="dxa"/>
            <w:shd w:val="clear" w:color="auto" w:fill="C2D69B" w:themeFill="accent3" w:themeFillTint="99"/>
          </w:tcPr>
          <w:p w:rsidR="002B37EE" w:rsidRPr="001D2A00" w:rsidRDefault="002B37EE" w:rsidP="001D2A00">
            <w:pPr>
              <w:tabs>
                <w:tab w:val="center" w:pos="4536"/>
                <w:tab w:val="right" w:pos="9072"/>
              </w:tabs>
              <w:rPr>
                <w:rFonts w:eastAsia="Times New Roman"/>
                <w:b/>
                <w:sz w:val="20"/>
                <w:lang w:val="en-GB"/>
              </w:rPr>
            </w:pPr>
            <w:r w:rsidRPr="001D2A00">
              <w:rPr>
                <w:rFonts w:eastAsia="Times New Roman"/>
                <w:b/>
                <w:sz w:val="20"/>
                <w:lang w:val="en-GB"/>
              </w:rPr>
              <w:t>Material</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Suction Casing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Inter-stage casing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Discharge casing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Diffuser</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Bearing Housing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Stuffing box Housing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iron</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Shaft</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Stainless steel</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Impeller</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Cast bronze or zinc free bronze</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Casing and diffuser wear rings</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Bronze or stainless steel</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Shaft sleeve</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Chrome nickel steel</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Shaft protecting sleeve</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 xml:space="preserve">Chrome nickel steel </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Gland packing</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Teflon + graphite</w:t>
            </w:r>
          </w:p>
        </w:tc>
      </w:tr>
      <w:tr w:rsidR="002B37EE" w:rsidRPr="001D2A00" w:rsidTr="00A52391">
        <w:tc>
          <w:tcPr>
            <w:tcW w:w="361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Mechanical shaft seal</w:t>
            </w:r>
          </w:p>
        </w:tc>
        <w:tc>
          <w:tcPr>
            <w:tcW w:w="3605" w:type="dxa"/>
          </w:tcPr>
          <w:p w:rsidR="002B37EE" w:rsidRPr="001D2A00" w:rsidRDefault="002B37EE" w:rsidP="001D2A00">
            <w:pPr>
              <w:tabs>
                <w:tab w:val="center" w:pos="4536"/>
                <w:tab w:val="right" w:pos="9072"/>
              </w:tabs>
              <w:rPr>
                <w:rFonts w:eastAsia="Times New Roman"/>
                <w:sz w:val="20"/>
                <w:lang w:val="en-GB"/>
              </w:rPr>
            </w:pPr>
            <w:r w:rsidRPr="001D2A00">
              <w:rPr>
                <w:rFonts w:eastAsia="Times New Roman"/>
                <w:sz w:val="20"/>
                <w:lang w:val="en-GB"/>
              </w:rPr>
              <w:t xml:space="preserve">Standard material </w:t>
            </w:r>
          </w:p>
        </w:tc>
      </w:tr>
    </w:tbl>
    <w:p w:rsidR="002B37EE" w:rsidRPr="004C1297" w:rsidRDefault="002B37EE" w:rsidP="002B37EE">
      <w:pPr>
        <w:pStyle w:val="Heading3"/>
        <w:rPr>
          <w:snapToGrid w:val="0"/>
        </w:rPr>
      </w:pPr>
      <w:bookmarkStart w:id="363" w:name="_Toc233546121"/>
      <w:bookmarkStart w:id="364" w:name="_Toc233546481"/>
      <w:bookmarkStart w:id="365" w:name="_Toc233546828"/>
      <w:bookmarkStart w:id="366" w:name="_Toc233546829"/>
      <w:bookmarkStart w:id="367" w:name="_Toc404043863"/>
      <w:bookmarkStart w:id="368" w:name="_Toc499364067"/>
      <w:bookmarkStart w:id="369" w:name="_Toc531646081"/>
      <w:bookmarkEnd w:id="363"/>
      <w:bookmarkEnd w:id="364"/>
      <w:bookmarkEnd w:id="365"/>
      <w:r w:rsidRPr="004C1297">
        <w:rPr>
          <w:snapToGrid w:val="0"/>
        </w:rPr>
        <w:t xml:space="preserve">Supply of </w:t>
      </w:r>
      <w:r w:rsidR="005F6938">
        <w:rPr>
          <w:snapToGrid w:val="0"/>
        </w:rPr>
        <w:t>irrigation</w:t>
      </w:r>
      <w:r w:rsidR="005F6938" w:rsidRPr="004C1297">
        <w:rPr>
          <w:snapToGrid w:val="0"/>
        </w:rPr>
        <w:t xml:space="preserve"> pump set technical information</w:t>
      </w:r>
      <w:bookmarkEnd w:id="366"/>
      <w:bookmarkEnd w:id="367"/>
      <w:bookmarkEnd w:id="368"/>
      <w:bookmarkEnd w:id="369"/>
    </w:p>
    <w:p w:rsidR="002B37EE" w:rsidRPr="004C1297" w:rsidRDefault="008A6E35" w:rsidP="0043350A">
      <w:pPr>
        <w:keepLines/>
        <w:spacing w:before="120" w:after="120"/>
        <w:rPr>
          <w:rFonts w:eastAsia="Times New Roman"/>
          <w:lang w:val="en-GB"/>
        </w:rPr>
      </w:pPr>
      <w:r>
        <w:rPr>
          <w:rFonts w:eastAsia="Times New Roman"/>
          <w:lang w:val="en-GB"/>
        </w:rPr>
        <w:t>The following t</w:t>
      </w:r>
      <w:r w:rsidR="002B37EE" w:rsidRPr="004C1297">
        <w:rPr>
          <w:rFonts w:eastAsia="Times New Roman"/>
          <w:lang w:val="en-GB"/>
        </w:rPr>
        <w:t>echnical Information, in the general specification</w:t>
      </w:r>
      <w:r>
        <w:rPr>
          <w:rFonts w:eastAsia="Times New Roman"/>
          <w:lang w:val="en-GB"/>
        </w:rPr>
        <w:t xml:space="preserve"> is required</w:t>
      </w:r>
      <w:r w:rsidR="002B37EE" w:rsidRPr="004C1297">
        <w:rPr>
          <w:rFonts w:eastAsia="Times New Roman"/>
          <w:lang w:val="en-GB"/>
        </w:rPr>
        <w:t>.</w:t>
      </w:r>
    </w:p>
    <w:p w:rsidR="002B37EE" w:rsidRPr="004C1297" w:rsidRDefault="008A6E35" w:rsidP="0043350A">
      <w:pPr>
        <w:keepLines/>
        <w:spacing w:after="120"/>
        <w:ind w:left="550"/>
        <w:rPr>
          <w:rFonts w:eastAsia="Times New Roman"/>
          <w:lang w:val="en-GB"/>
        </w:rPr>
      </w:pPr>
      <w:r w:rsidRPr="004C1297">
        <w:rPr>
          <w:rFonts w:eastAsia="Times New Roman"/>
          <w:lang w:val="en-GB"/>
        </w:rPr>
        <w:t xml:space="preserve"> </w:t>
      </w:r>
      <w:r w:rsidR="002B37EE" w:rsidRPr="004C1297">
        <w:rPr>
          <w:rFonts w:eastAsia="Times New Roman"/>
          <w:lang w:val="en-GB"/>
        </w:rPr>
        <w:t>(i)</w:t>
      </w:r>
      <w:r w:rsidR="005F6938">
        <w:rPr>
          <w:rFonts w:eastAsia="Times New Roman"/>
          <w:lang w:val="en-GB"/>
        </w:rPr>
        <w:t xml:space="preserve"> </w:t>
      </w:r>
      <w:r w:rsidR="002B37EE" w:rsidRPr="004C1297">
        <w:rPr>
          <w:rFonts w:eastAsia="Times New Roman"/>
          <w:lang w:val="en-GB"/>
        </w:rPr>
        <w:t xml:space="preserve">Motor </w:t>
      </w:r>
      <w:r w:rsidR="007A3DDF">
        <w:rPr>
          <w:rFonts w:eastAsia="Times New Roman"/>
          <w:lang w:val="en-GB"/>
        </w:rPr>
        <w:t>d</w:t>
      </w:r>
      <w:r w:rsidR="002B37EE" w:rsidRPr="004C1297">
        <w:rPr>
          <w:rFonts w:eastAsia="Times New Roman"/>
          <w:lang w:val="en-GB"/>
        </w:rPr>
        <w:t>e-rating Calculations</w:t>
      </w:r>
    </w:p>
    <w:p w:rsidR="002B37EE" w:rsidRPr="004C1297" w:rsidRDefault="002B37EE" w:rsidP="0043350A">
      <w:pPr>
        <w:keepLines/>
        <w:spacing w:after="120"/>
        <w:ind w:left="1430" w:hanging="880"/>
        <w:rPr>
          <w:rFonts w:eastAsia="Times New Roman"/>
          <w:lang w:val="en-GB"/>
        </w:rPr>
      </w:pPr>
      <w:r w:rsidRPr="004C1297">
        <w:rPr>
          <w:rFonts w:eastAsia="Times New Roman"/>
          <w:lang w:val="en-GB"/>
        </w:rPr>
        <w:t>(ii)</w:t>
      </w:r>
      <w:r w:rsidR="005F6938">
        <w:rPr>
          <w:rFonts w:eastAsia="Times New Roman"/>
          <w:lang w:val="en-GB"/>
        </w:rPr>
        <w:t xml:space="preserve"> </w:t>
      </w:r>
      <w:r w:rsidRPr="004C1297">
        <w:rPr>
          <w:rFonts w:eastAsia="Times New Roman"/>
          <w:lang w:val="en-GB"/>
        </w:rPr>
        <w:t>A set of curves showing the system curves and all the duty pump H/Q curves operating in parallel.</w:t>
      </w:r>
    </w:p>
    <w:p w:rsidR="002B37EE" w:rsidRPr="004C1297" w:rsidRDefault="002B37EE" w:rsidP="0043350A">
      <w:pPr>
        <w:keepLines/>
        <w:spacing w:after="120"/>
        <w:ind w:left="550"/>
        <w:rPr>
          <w:rFonts w:eastAsia="Times New Roman"/>
          <w:lang w:val="en-GB"/>
        </w:rPr>
      </w:pPr>
      <w:r w:rsidRPr="004C1297">
        <w:rPr>
          <w:rFonts w:eastAsia="Times New Roman"/>
          <w:lang w:val="en-GB"/>
        </w:rPr>
        <w:t>(iii)</w:t>
      </w:r>
      <w:r w:rsidR="005F6938">
        <w:rPr>
          <w:rFonts w:eastAsia="Times New Roman"/>
          <w:lang w:val="en-GB"/>
        </w:rPr>
        <w:t xml:space="preserve"> </w:t>
      </w:r>
      <w:r w:rsidRPr="004C1297">
        <w:rPr>
          <w:rFonts w:eastAsia="Times New Roman"/>
          <w:lang w:val="en-GB"/>
        </w:rPr>
        <w:t>A set of combined pump set performance curves which shall include:</w:t>
      </w:r>
    </w:p>
    <w:p w:rsidR="002B37EE" w:rsidRPr="004C1297" w:rsidRDefault="002B37EE" w:rsidP="005F6938">
      <w:pPr>
        <w:pStyle w:val="Buletted"/>
        <w:rPr>
          <w:lang w:val="en-GB"/>
        </w:rPr>
      </w:pPr>
      <w:r w:rsidRPr="004C1297">
        <w:rPr>
          <w:lang w:val="en-GB"/>
        </w:rPr>
        <w:t xml:space="preserve">The standard head versus flow over the complete working range for the duty impeller diameter and both the maximum and minimum impeller diameters.  (Impeller diameters shall be specified) </w:t>
      </w:r>
    </w:p>
    <w:p w:rsidR="002B37EE" w:rsidRPr="004C1297" w:rsidRDefault="002B37EE" w:rsidP="005F6938">
      <w:pPr>
        <w:pStyle w:val="Buletted"/>
        <w:rPr>
          <w:lang w:val="en-GB"/>
        </w:rPr>
      </w:pPr>
      <w:r w:rsidRPr="004C1297">
        <w:rPr>
          <w:lang w:val="en-GB"/>
        </w:rPr>
        <w:t>The pump efficiency</w:t>
      </w:r>
    </w:p>
    <w:p w:rsidR="002B37EE" w:rsidRPr="004C1297" w:rsidRDefault="002B37EE" w:rsidP="005F6938">
      <w:pPr>
        <w:pStyle w:val="Buletted"/>
        <w:rPr>
          <w:lang w:val="en-GB"/>
        </w:rPr>
      </w:pPr>
      <w:r w:rsidRPr="004C1297">
        <w:rPr>
          <w:lang w:val="en-GB"/>
        </w:rPr>
        <w:t>The NPSH required</w:t>
      </w:r>
    </w:p>
    <w:p w:rsidR="002B37EE" w:rsidRPr="004C1297" w:rsidRDefault="002B37EE" w:rsidP="005F6938">
      <w:pPr>
        <w:pStyle w:val="Buletted"/>
        <w:rPr>
          <w:lang w:val="en-GB"/>
        </w:rPr>
      </w:pPr>
      <w:r w:rsidRPr="004C1297">
        <w:rPr>
          <w:lang w:val="en-GB"/>
        </w:rPr>
        <w:t>The pump absorbed power</w:t>
      </w:r>
    </w:p>
    <w:p w:rsidR="002B37EE" w:rsidRPr="004C1297" w:rsidRDefault="002B37EE" w:rsidP="005F6938">
      <w:pPr>
        <w:pStyle w:val="Buletted"/>
        <w:rPr>
          <w:lang w:val="en-GB"/>
        </w:rPr>
      </w:pPr>
      <w:r w:rsidRPr="004C1297">
        <w:rPr>
          <w:lang w:val="en-GB"/>
        </w:rPr>
        <w:t>The motor efficiency</w:t>
      </w:r>
    </w:p>
    <w:p w:rsidR="002B37EE" w:rsidRPr="004C1297" w:rsidRDefault="002B37EE" w:rsidP="005F6938">
      <w:pPr>
        <w:pStyle w:val="Buletted"/>
        <w:rPr>
          <w:lang w:val="en-GB"/>
        </w:rPr>
      </w:pPr>
      <w:r w:rsidRPr="004C1297">
        <w:rPr>
          <w:lang w:val="en-GB"/>
        </w:rPr>
        <w:t>The motor input power</w:t>
      </w:r>
    </w:p>
    <w:p w:rsidR="002B37EE" w:rsidRPr="004C1297" w:rsidRDefault="002B37EE" w:rsidP="0043350A">
      <w:pPr>
        <w:tabs>
          <w:tab w:val="center" w:pos="4536"/>
          <w:tab w:val="right" w:pos="9072"/>
        </w:tabs>
        <w:spacing w:before="120" w:after="120"/>
        <w:rPr>
          <w:rFonts w:eastAsia="Times New Roman"/>
          <w:lang w:val="en-GB"/>
        </w:rPr>
      </w:pPr>
      <w:r w:rsidRPr="004C1297">
        <w:rPr>
          <w:rFonts w:eastAsia="Times New Roman"/>
          <w:lang w:val="en-GB"/>
        </w:rPr>
        <w:t>The guaranteed duty point and all other specified duty points shall be shown on these curves.</w:t>
      </w:r>
    </w:p>
    <w:p w:rsidR="002B37EE" w:rsidRPr="004C1297" w:rsidRDefault="002B37EE" w:rsidP="0043350A">
      <w:pPr>
        <w:pStyle w:val="Heading3"/>
        <w:rPr>
          <w:snapToGrid w:val="0"/>
        </w:rPr>
      </w:pPr>
      <w:bookmarkStart w:id="370" w:name="_Toc233546123"/>
      <w:bookmarkStart w:id="371" w:name="_Toc233546483"/>
      <w:bookmarkStart w:id="372" w:name="_Toc233546830"/>
      <w:bookmarkStart w:id="373" w:name="_Toc233546831"/>
      <w:bookmarkStart w:id="374" w:name="_Toc404043864"/>
      <w:bookmarkStart w:id="375" w:name="_Toc499364068"/>
      <w:bookmarkStart w:id="376" w:name="_Toc531646082"/>
      <w:bookmarkEnd w:id="370"/>
      <w:bookmarkEnd w:id="371"/>
      <w:bookmarkEnd w:id="372"/>
      <w:r w:rsidRPr="004C1297">
        <w:rPr>
          <w:snapToGrid w:val="0"/>
        </w:rPr>
        <w:t xml:space="preserve">Factory </w:t>
      </w:r>
      <w:r w:rsidR="005F6938" w:rsidRPr="004C1297">
        <w:rPr>
          <w:snapToGrid w:val="0"/>
        </w:rPr>
        <w:t>performance tests</w:t>
      </w:r>
      <w:bookmarkEnd w:id="373"/>
      <w:r w:rsidR="005F6938" w:rsidRPr="004C1297">
        <w:rPr>
          <w:snapToGrid w:val="0"/>
        </w:rPr>
        <w:t xml:space="preserve"> of </w:t>
      </w:r>
      <w:r w:rsidR="005F6938">
        <w:rPr>
          <w:snapToGrid w:val="0"/>
        </w:rPr>
        <w:t xml:space="preserve">irrigation </w:t>
      </w:r>
      <w:r w:rsidR="005F6938" w:rsidRPr="004C1297">
        <w:rPr>
          <w:snapToGrid w:val="0"/>
        </w:rPr>
        <w:t>pump sets</w:t>
      </w:r>
      <w:bookmarkEnd w:id="374"/>
      <w:bookmarkEnd w:id="375"/>
      <w:bookmarkEnd w:id="376"/>
    </w:p>
    <w:p w:rsidR="002B37EE" w:rsidRDefault="002B37EE" w:rsidP="007D1AF7">
      <w:pPr>
        <w:rPr>
          <w:lang w:val="en-GB"/>
        </w:rPr>
      </w:pPr>
      <w:r w:rsidRPr="004C1297">
        <w:rPr>
          <w:lang w:val="en-GB"/>
        </w:rPr>
        <w:t>All pumps shall be tested individually in accordance with standard spec BS EN ISO 9906 Grade 1 using clean water.</w:t>
      </w:r>
    </w:p>
    <w:p w:rsidR="007D1AF7" w:rsidRPr="004C1297" w:rsidRDefault="007D1AF7" w:rsidP="007D1AF7">
      <w:pPr>
        <w:rPr>
          <w:lang w:val="en-GB"/>
        </w:rPr>
      </w:pPr>
    </w:p>
    <w:p w:rsidR="002B37EE" w:rsidRDefault="002B37EE" w:rsidP="007D1AF7">
      <w:pPr>
        <w:rPr>
          <w:lang w:val="en-GB"/>
        </w:rPr>
      </w:pPr>
      <w:r w:rsidRPr="004C1297">
        <w:rPr>
          <w:lang w:val="en-GB"/>
        </w:rPr>
        <w:t>The pump performance guarantee duty point shall relate to the flow rate, the total head and the efficiency of the pump.</w:t>
      </w:r>
    </w:p>
    <w:p w:rsidR="007D1AF7" w:rsidRPr="004C1297" w:rsidRDefault="007D1AF7" w:rsidP="007D1AF7">
      <w:pPr>
        <w:rPr>
          <w:lang w:val="en-GB"/>
        </w:rPr>
      </w:pPr>
    </w:p>
    <w:p w:rsidR="002B37EE" w:rsidRDefault="002B37EE" w:rsidP="007D1AF7">
      <w:pPr>
        <w:rPr>
          <w:lang w:val="en-GB"/>
        </w:rPr>
      </w:pPr>
      <w:r w:rsidRPr="004C1297">
        <w:rPr>
          <w:lang w:val="en-GB"/>
        </w:rPr>
        <w:t>The tests shall be conducted as follows:</w:t>
      </w:r>
    </w:p>
    <w:p w:rsidR="007D1AF7" w:rsidRPr="004C1297" w:rsidRDefault="007D1AF7" w:rsidP="007D1AF7">
      <w:pPr>
        <w:rPr>
          <w:lang w:val="en-GB"/>
        </w:rPr>
      </w:pPr>
    </w:p>
    <w:p w:rsidR="002B37EE" w:rsidRPr="004C1297" w:rsidRDefault="002B37EE" w:rsidP="005F6938">
      <w:pPr>
        <w:rPr>
          <w:lang w:val="en-GB"/>
        </w:rPr>
      </w:pPr>
      <w:r w:rsidRPr="004C1297">
        <w:rPr>
          <w:lang w:val="en-GB"/>
        </w:rPr>
        <w:t>One pump set of each pump type shall be subject to a full test as follows:</w:t>
      </w:r>
    </w:p>
    <w:p w:rsidR="002B37EE" w:rsidRPr="004C1297" w:rsidRDefault="002B37EE" w:rsidP="005F6938">
      <w:pPr>
        <w:pStyle w:val="Buletted"/>
        <w:rPr>
          <w:lang w:val="en-GB"/>
        </w:rPr>
      </w:pPr>
      <w:r w:rsidRPr="004C1297">
        <w:rPr>
          <w:lang w:val="en-GB"/>
        </w:rPr>
        <w:t>Pump sets shall be tested at their guaranteed duty point, closed valve, the specified run out point, pump maximum run out point, maximum permissible head and five other points on the performance curve to be determined by the Engineer.</w:t>
      </w:r>
    </w:p>
    <w:p w:rsidR="002B37EE" w:rsidRPr="004C1297" w:rsidRDefault="002B37EE" w:rsidP="005F6938">
      <w:pPr>
        <w:pStyle w:val="Buletted"/>
        <w:rPr>
          <w:lang w:val="en-GB"/>
        </w:rPr>
      </w:pPr>
      <w:r w:rsidRPr="004C1297">
        <w:rPr>
          <w:lang w:val="en-GB"/>
        </w:rPr>
        <w:lastRenderedPageBreak/>
        <w:t>Temperature sensors shall be connected to all bearings and motor windings and the temperatures recorded throughout the test</w:t>
      </w:r>
    </w:p>
    <w:p w:rsidR="002B37EE" w:rsidRPr="004C1297" w:rsidRDefault="002B37EE" w:rsidP="005F6938">
      <w:pPr>
        <w:pStyle w:val="Buletted"/>
        <w:rPr>
          <w:lang w:val="en-GB"/>
        </w:rPr>
      </w:pPr>
      <w:r w:rsidRPr="004C1297">
        <w:rPr>
          <w:lang w:val="en-GB"/>
        </w:rPr>
        <w:t>Vibration of the pump sets shall be tested in accordance with the American Hydraulic Institute Standards (in range of 10 – 1000 Hz).</w:t>
      </w:r>
    </w:p>
    <w:p w:rsidR="002B37EE" w:rsidRPr="004C1297" w:rsidRDefault="002B37EE" w:rsidP="005F6938">
      <w:pPr>
        <w:pStyle w:val="Buletted"/>
        <w:rPr>
          <w:lang w:val="en-GB"/>
        </w:rPr>
      </w:pPr>
      <w:r w:rsidRPr="004C1297">
        <w:rPr>
          <w:lang w:val="en-GB"/>
        </w:rPr>
        <w:t>The pump sets shall be subjected to a noise test and the maximum ‘A’ noise level shall be not more than 90 dB at 1 metre from the surface of the pump set.</w:t>
      </w:r>
    </w:p>
    <w:p w:rsidR="002B37EE" w:rsidRPr="007607C0" w:rsidRDefault="002B37EE" w:rsidP="005F6938">
      <w:pPr>
        <w:pStyle w:val="Buletted"/>
        <w:rPr>
          <w:lang w:val="en-GB"/>
        </w:rPr>
      </w:pPr>
      <w:r w:rsidRPr="007607C0">
        <w:rPr>
          <w:lang w:val="en-GB"/>
        </w:rPr>
        <w:t>All remaining pump sets shall be subject to an abbreviated test as follows:</w:t>
      </w:r>
    </w:p>
    <w:p w:rsidR="002B37EE" w:rsidRPr="004C1297" w:rsidRDefault="002B37EE" w:rsidP="005F6938">
      <w:pPr>
        <w:pStyle w:val="Buletted"/>
        <w:rPr>
          <w:lang w:val="en-GB"/>
        </w:rPr>
      </w:pPr>
      <w:r w:rsidRPr="004C1297">
        <w:rPr>
          <w:lang w:val="en-GB"/>
        </w:rPr>
        <w:t>Pump sets shall be tested at their duty point, closed valve, specified run out point, maximum permissible head and five other points on the performance curve to be determined by the Engineer</w:t>
      </w:r>
    </w:p>
    <w:p w:rsidR="002B37EE" w:rsidRPr="004C1297" w:rsidRDefault="002B37EE" w:rsidP="007D1AF7">
      <w:pPr>
        <w:rPr>
          <w:lang w:val="en-GB"/>
        </w:rPr>
      </w:pPr>
      <w:r w:rsidRPr="004C1297">
        <w:rPr>
          <w:lang w:val="en-GB"/>
        </w:rPr>
        <w:t>A full NPSH test shall be conducted on one pump set of each type at each pumping station.</w:t>
      </w:r>
    </w:p>
    <w:p w:rsidR="002B37EE" w:rsidRDefault="002B37EE" w:rsidP="007D1AF7">
      <w:pPr>
        <w:rPr>
          <w:lang w:val="en-GB"/>
        </w:rPr>
      </w:pPr>
      <w:r w:rsidRPr="004C1297">
        <w:rPr>
          <w:lang w:val="en-GB"/>
        </w:rPr>
        <w:t>All the above pump tests shall be carried out with their electric motors and assembled on their base plate.</w:t>
      </w:r>
    </w:p>
    <w:p w:rsidR="007D1AF7" w:rsidRPr="004C1297" w:rsidRDefault="007D1AF7" w:rsidP="007D1AF7">
      <w:pPr>
        <w:rPr>
          <w:lang w:val="en-GB"/>
        </w:rPr>
      </w:pPr>
    </w:p>
    <w:p w:rsidR="002B37EE" w:rsidRDefault="002B37EE" w:rsidP="007D1AF7">
      <w:pPr>
        <w:rPr>
          <w:lang w:val="en-GB"/>
        </w:rPr>
      </w:pPr>
      <w:r w:rsidRPr="004C1297">
        <w:rPr>
          <w:lang w:val="en-GB"/>
        </w:rPr>
        <w:t>Tests shall provide information for performance curves to be drawn for: head/quantity, efficiency/quantity, power absorbed/quantity and net positive suction head/quantity.  All the specified duty points in the Technical Schedules shall be shown on the performance curves.</w:t>
      </w:r>
    </w:p>
    <w:p w:rsidR="007D1AF7" w:rsidRPr="004C1297" w:rsidRDefault="007D1AF7" w:rsidP="007D1AF7">
      <w:pPr>
        <w:rPr>
          <w:lang w:val="en-GB"/>
        </w:rPr>
      </w:pPr>
    </w:p>
    <w:p w:rsidR="002B37EE" w:rsidRDefault="002B37EE" w:rsidP="007D1AF7">
      <w:pPr>
        <w:rPr>
          <w:lang w:val="en-GB"/>
        </w:rPr>
      </w:pPr>
      <w:r w:rsidRPr="004C1297">
        <w:rPr>
          <w:lang w:val="en-GB"/>
        </w:rPr>
        <w:t>All pump sets shall operate at their guaranteed design points within the ‘acceptance’ tolerances for flow rate and total head laid down in BS EN ISO 9906.  The pump sets will not be accepted if they are outside the accepted tolerances.</w:t>
      </w:r>
    </w:p>
    <w:p w:rsidR="007D1AF7" w:rsidRPr="004C1297" w:rsidRDefault="007D1AF7" w:rsidP="007D1AF7">
      <w:pPr>
        <w:rPr>
          <w:lang w:val="en-GB"/>
        </w:rPr>
      </w:pPr>
    </w:p>
    <w:p w:rsidR="002B37EE" w:rsidRDefault="002B37EE" w:rsidP="007D1AF7">
      <w:pPr>
        <w:rPr>
          <w:lang w:val="en-GB"/>
        </w:rPr>
      </w:pPr>
      <w:r w:rsidRPr="004C1297">
        <w:rPr>
          <w:lang w:val="en-GB"/>
        </w:rPr>
        <w:t>Vibration of the pump sets or any point inside or outside the bearings shall be no more than 0.71 mm/s and the vibration amplitude (crest value) shall be no more than 0.05 mm when the pump sets run normally.</w:t>
      </w:r>
    </w:p>
    <w:p w:rsidR="007D1AF7" w:rsidRPr="004C1297" w:rsidRDefault="007D1AF7" w:rsidP="007D1AF7">
      <w:pPr>
        <w:rPr>
          <w:lang w:val="en-GB"/>
        </w:rPr>
      </w:pPr>
    </w:p>
    <w:p w:rsidR="002B37EE" w:rsidRDefault="002B37EE" w:rsidP="007D1AF7">
      <w:pPr>
        <w:rPr>
          <w:lang w:val="en-GB"/>
        </w:rPr>
      </w:pPr>
      <w:r w:rsidRPr="004C1297">
        <w:rPr>
          <w:lang w:val="en-GB"/>
        </w:rPr>
        <w:t>Pump casings shall be subject to a pressure test at 1.5 times the pressure obtained with the delivery valve closed.  The positive suction head shall be taken into account in determining this pressure.</w:t>
      </w:r>
    </w:p>
    <w:p w:rsidR="007D1AF7" w:rsidRPr="004C1297" w:rsidRDefault="007D1AF7" w:rsidP="007D1AF7">
      <w:pPr>
        <w:rPr>
          <w:lang w:val="en-GB"/>
        </w:rPr>
      </w:pPr>
    </w:p>
    <w:p w:rsidR="008A6E35" w:rsidRPr="004C1297" w:rsidRDefault="002B37EE" w:rsidP="007D1AF7">
      <w:pPr>
        <w:rPr>
          <w:lang w:val="en-GB"/>
        </w:rPr>
      </w:pPr>
      <w:r w:rsidRPr="004C1297">
        <w:rPr>
          <w:lang w:val="en-GB"/>
        </w:rPr>
        <w:t>Pump tests in sub paragraphs (a) and (c) shall be witnessed by the Engineer or his nominated inspection agent.</w:t>
      </w:r>
    </w:p>
    <w:p w:rsidR="002B37EE" w:rsidRPr="007D1AF7" w:rsidRDefault="005F6938" w:rsidP="007B4C4E">
      <w:pPr>
        <w:pStyle w:val="Heading2"/>
      </w:pPr>
      <w:bookmarkStart w:id="377" w:name="_Toc404043868"/>
      <w:bookmarkStart w:id="378" w:name="_Toc499364069"/>
      <w:bookmarkStart w:id="379" w:name="_Toc531646083"/>
      <w:r w:rsidRPr="007D1AF7">
        <w:t>irrigation pumping station standby generating plant</w:t>
      </w:r>
      <w:bookmarkEnd w:id="377"/>
      <w:bookmarkEnd w:id="378"/>
      <w:bookmarkEnd w:id="379"/>
      <w:r w:rsidR="002B37EE" w:rsidRPr="007D1AF7">
        <w:fldChar w:fldCharType="begin"/>
      </w:r>
      <w:r w:rsidR="002B37EE" w:rsidRPr="007D1AF7">
        <w:instrText>tc  \l 2 "</w:instrText>
      </w:r>
      <w:r w:rsidR="002B37EE" w:rsidRPr="007D1AF7">
        <w:tab/>
        <w:instrText>5.6</w:instrText>
      </w:r>
      <w:r w:rsidR="002B37EE" w:rsidRPr="007D1AF7">
        <w:tab/>
        <w:instrText>Standby Diesel Generating Plant"</w:instrText>
      </w:r>
      <w:r w:rsidR="002B37EE" w:rsidRPr="007D1AF7">
        <w:fldChar w:fldCharType="end"/>
      </w:r>
    </w:p>
    <w:p w:rsidR="002B37EE" w:rsidRPr="008A6E35" w:rsidRDefault="002B37EE" w:rsidP="007D1AF7">
      <w:pPr>
        <w:pStyle w:val="Heading3"/>
      </w:pPr>
      <w:bookmarkStart w:id="380" w:name="_Toc16578652"/>
      <w:bookmarkStart w:id="381" w:name="_Toc187038476"/>
      <w:bookmarkStart w:id="382" w:name="_Toc404043869"/>
      <w:bookmarkStart w:id="383" w:name="_Toc499364070"/>
      <w:bookmarkStart w:id="384" w:name="_Toc531646084"/>
      <w:r w:rsidRPr="008A6E35">
        <w:t>General</w:t>
      </w:r>
      <w:bookmarkEnd w:id="380"/>
      <w:bookmarkEnd w:id="381"/>
      <w:bookmarkEnd w:id="382"/>
      <w:bookmarkEnd w:id="383"/>
      <w:bookmarkEnd w:id="384"/>
      <w:r w:rsidRPr="008A6E35">
        <w:fldChar w:fldCharType="begin"/>
      </w:r>
      <w:r w:rsidRPr="008A6E35">
        <w:instrText>tc  \l 3 "</w:instrText>
      </w:r>
      <w:r w:rsidRPr="008A6E35">
        <w:tab/>
      </w:r>
      <w:r w:rsidRPr="008A6E35">
        <w:tab/>
        <w:instrText>5.6.1</w:instrText>
      </w:r>
      <w:r w:rsidRPr="008A6E35">
        <w:tab/>
        <w:instrText>General"</w:instrText>
      </w:r>
      <w:r w:rsidRPr="008A6E35">
        <w:fldChar w:fldCharType="end"/>
      </w:r>
    </w:p>
    <w:p w:rsidR="002B37EE" w:rsidRPr="008A6E35" w:rsidRDefault="002B37EE" w:rsidP="007D1AF7">
      <w:pPr>
        <w:rPr>
          <w:lang w:val="en-GB"/>
        </w:rPr>
      </w:pPr>
      <w:r w:rsidRPr="008A6E35">
        <w:rPr>
          <w:lang w:val="en-GB"/>
        </w:rPr>
        <w:t xml:space="preserve">The supply and installation of the standby power diesel generating </w:t>
      </w:r>
      <w:proofErr w:type="gramStart"/>
      <w:r w:rsidRPr="008A6E35">
        <w:rPr>
          <w:lang w:val="en-GB"/>
        </w:rPr>
        <w:t>plant,</w:t>
      </w:r>
      <w:proofErr w:type="gramEnd"/>
      <w:r w:rsidRPr="008A6E35">
        <w:rPr>
          <w:lang w:val="en-GB"/>
        </w:rPr>
        <w:t xml:space="preserve"> </w:t>
      </w:r>
      <w:r w:rsidR="008A6E35" w:rsidRPr="008A6E35">
        <w:rPr>
          <w:lang w:val="en-GB"/>
        </w:rPr>
        <w:t xml:space="preserve">must be included </w:t>
      </w:r>
      <w:r w:rsidRPr="008A6E35">
        <w:rPr>
          <w:lang w:val="en-GB"/>
        </w:rPr>
        <w:t>together with all other services, switchgear, cabinets, cables etc., as specified below.  The requirements shall include for the manufacture, supply and complete installation of all materials, equipment, plant and components necessary for the provision of fully operational and functioning standby power diesel plant, associated switchgear and services, as specified.  The diesel plant and equipment shall include:</w:t>
      </w:r>
    </w:p>
    <w:p w:rsidR="002B37EE" w:rsidRPr="005F6938" w:rsidRDefault="002B37EE" w:rsidP="005F6938">
      <w:pPr>
        <w:pStyle w:val="Buletted"/>
      </w:pPr>
      <w:r w:rsidRPr="005F6938">
        <w:t>Diesel generating plant</w:t>
      </w:r>
    </w:p>
    <w:p w:rsidR="002B37EE" w:rsidRPr="005F6938" w:rsidRDefault="002B37EE" w:rsidP="005F6938">
      <w:pPr>
        <w:pStyle w:val="Buletted"/>
      </w:pPr>
      <w:r w:rsidRPr="005F6938">
        <w:t>Fuel tanks and pipe work</w:t>
      </w:r>
    </w:p>
    <w:p w:rsidR="002B37EE" w:rsidRPr="005F6938" w:rsidRDefault="002B37EE" w:rsidP="005F6938">
      <w:pPr>
        <w:pStyle w:val="Buletted"/>
      </w:pPr>
      <w:r w:rsidRPr="005F6938">
        <w:t>Switchgear</w:t>
      </w:r>
    </w:p>
    <w:p w:rsidR="002B37EE" w:rsidRPr="005F6938" w:rsidRDefault="002B37EE" w:rsidP="005F6938">
      <w:pPr>
        <w:pStyle w:val="Buletted"/>
      </w:pPr>
      <w:r w:rsidRPr="005F6938">
        <w:t>Cables</w:t>
      </w:r>
    </w:p>
    <w:p w:rsidR="002B37EE" w:rsidRPr="005F6938" w:rsidRDefault="002B37EE" w:rsidP="005F6938">
      <w:pPr>
        <w:pStyle w:val="Buletted"/>
      </w:pPr>
      <w:proofErr w:type="spellStart"/>
      <w:r w:rsidRPr="005F6938">
        <w:t>Earthing</w:t>
      </w:r>
      <w:proofErr w:type="spellEnd"/>
    </w:p>
    <w:p w:rsidR="002B37EE" w:rsidRPr="005F6938" w:rsidRDefault="002B37EE" w:rsidP="005F6938">
      <w:pPr>
        <w:pStyle w:val="Buletted"/>
      </w:pPr>
      <w:r w:rsidRPr="005F6938">
        <w:t>All accessories and other necessary items</w:t>
      </w:r>
    </w:p>
    <w:p w:rsidR="002B37EE" w:rsidRPr="008A6E35" w:rsidRDefault="002B37EE" w:rsidP="0083168A">
      <w:pPr>
        <w:rPr>
          <w:lang w:val="en-GB"/>
        </w:rPr>
      </w:pPr>
      <w:r w:rsidRPr="008A6E35">
        <w:rPr>
          <w:lang w:val="en-GB"/>
        </w:rPr>
        <w:lastRenderedPageBreak/>
        <w:t>The compound requires plant and associated equipment to be to the highest possible standard and requiring the minimum of maintenance. The Contractor shall therefore ensure that the equipment offered meets all relevant British or to alternative widely accepted Standards and is of a type and manufacture such that spares are readily available for immediate and long term use.</w:t>
      </w:r>
    </w:p>
    <w:p w:rsidR="002B37EE" w:rsidRPr="008A6E35" w:rsidRDefault="002B37EE" w:rsidP="0083168A">
      <w:pPr>
        <w:rPr>
          <w:lang w:val="en-GB"/>
        </w:rPr>
      </w:pPr>
    </w:p>
    <w:p w:rsidR="002B37EE" w:rsidRPr="008A6E35" w:rsidRDefault="002B37EE" w:rsidP="0083168A">
      <w:pPr>
        <w:rPr>
          <w:lang w:val="en-GB"/>
        </w:rPr>
      </w:pPr>
      <w:r w:rsidRPr="008A6E35">
        <w:rPr>
          <w:lang w:val="en-GB"/>
        </w:rPr>
        <w:t>The diesel plant, while providing power source, shall be continuously rated and of a type suitable for continuous operation:  The sets shall be rated for the pump and auxiliary duties specified together with all starting currents, surges and the like, due allowance being made for the altitude and climate conditions specified.</w:t>
      </w:r>
    </w:p>
    <w:p w:rsidR="002B37EE" w:rsidRPr="008A6E35" w:rsidRDefault="002B37EE" w:rsidP="005F6938">
      <w:pPr>
        <w:spacing w:line="240" w:lineRule="auto"/>
        <w:rPr>
          <w:lang w:val="en-GB"/>
        </w:rPr>
      </w:pPr>
    </w:p>
    <w:p w:rsidR="002B37EE" w:rsidRPr="008A6E35" w:rsidRDefault="002B37EE" w:rsidP="0083168A">
      <w:pPr>
        <w:rPr>
          <w:lang w:val="en-GB"/>
        </w:rPr>
      </w:pPr>
      <w:r w:rsidRPr="008A6E35">
        <w:rPr>
          <w:lang w:val="en-GB"/>
        </w:rPr>
        <w:t>It is intended that the plant is sized/ rated to cater for the total electrical load at compound and sites specified.  The details of the load capabilities of each set shall be clearly identified on the set and as part of the operating manual supplied.</w:t>
      </w:r>
    </w:p>
    <w:bookmarkStart w:id="385" w:name="_Toc404043870"/>
    <w:p w:rsidR="002B37EE" w:rsidRPr="0083168A" w:rsidRDefault="002B37EE" w:rsidP="0083168A">
      <w:pPr>
        <w:pStyle w:val="Heading3"/>
      </w:pPr>
      <w:r w:rsidRPr="0083168A">
        <w:fldChar w:fldCharType="begin"/>
      </w:r>
      <w:r w:rsidRPr="0083168A">
        <w:instrText xml:space="preserve">PRIVATE </w:instrText>
      </w:r>
      <w:r w:rsidRPr="0083168A">
        <w:fldChar w:fldCharType="end"/>
      </w:r>
      <w:bookmarkStart w:id="386" w:name="_Toc16578653"/>
      <w:bookmarkStart w:id="387" w:name="_Toc187038477"/>
      <w:bookmarkStart w:id="388" w:name="_Toc499364071"/>
      <w:bookmarkStart w:id="389" w:name="_Toc531646085"/>
      <w:r w:rsidRPr="0083168A">
        <w:t xml:space="preserve">Starting </w:t>
      </w:r>
      <w:r w:rsidR="005F6938" w:rsidRPr="0083168A">
        <w:t>surges and sequence starting</w:t>
      </w:r>
      <w:bookmarkEnd w:id="385"/>
      <w:bookmarkEnd w:id="386"/>
      <w:bookmarkEnd w:id="387"/>
      <w:bookmarkEnd w:id="388"/>
      <w:bookmarkEnd w:id="389"/>
    </w:p>
    <w:p w:rsidR="002B37EE" w:rsidRDefault="002B37EE" w:rsidP="0083168A">
      <w:pPr>
        <w:rPr>
          <w:lang w:val="en-GB"/>
        </w:rPr>
      </w:pPr>
      <w:r w:rsidRPr="00966EBC">
        <w:rPr>
          <w:lang w:val="en-GB"/>
        </w:rPr>
        <w:t>Starting surges are particularly important as certain pump units are large and form the basis of the main power demand.  The Contractor shall size/rate the diesel plant to suit the finally agreed starting method for the pumping sets.  The effects of light load running must be taken into account, the Contractor including for the provision of any dummy loads necessary.  Full details of how the sets have been rated shall be provided.</w:t>
      </w:r>
    </w:p>
    <w:p w:rsidR="0083168A" w:rsidRPr="00966EBC" w:rsidRDefault="0083168A" w:rsidP="005F6938">
      <w:pPr>
        <w:spacing w:line="240" w:lineRule="auto"/>
        <w:rPr>
          <w:lang w:val="en-GB"/>
        </w:rPr>
      </w:pPr>
    </w:p>
    <w:p w:rsidR="002B37EE" w:rsidRPr="00966EBC" w:rsidRDefault="002B37EE" w:rsidP="0083168A">
      <w:pPr>
        <w:rPr>
          <w:lang w:val="en-GB"/>
        </w:rPr>
      </w:pPr>
      <w:r w:rsidRPr="00966EBC">
        <w:rPr>
          <w:lang w:val="en-GB"/>
        </w:rPr>
        <w:t>The start-up of pumping plant is also to be considered by the Contractor. The restarting of the pumping plant must be carried out in a controlled sequence so that the diesel plant can be started against a load within its capability.</w:t>
      </w:r>
    </w:p>
    <w:p w:rsidR="002B37EE" w:rsidRPr="00966EBC" w:rsidRDefault="002B37EE" w:rsidP="005F6938">
      <w:pPr>
        <w:spacing w:line="240" w:lineRule="auto"/>
        <w:rPr>
          <w:lang w:val="en-GB"/>
        </w:rPr>
      </w:pPr>
      <w:r w:rsidRPr="00966EBC">
        <w:rPr>
          <w:lang w:val="en-GB"/>
        </w:rPr>
        <w:t xml:space="preserve"> </w:t>
      </w:r>
    </w:p>
    <w:p w:rsidR="002B37EE" w:rsidRDefault="002B37EE" w:rsidP="0083168A">
      <w:pPr>
        <w:rPr>
          <w:lang w:val="en-GB"/>
        </w:rPr>
      </w:pPr>
      <w:r w:rsidRPr="00966EBC">
        <w:rPr>
          <w:lang w:val="en-GB"/>
        </w:rPr>
        <w:t>Load/supply alarm indicator shall be provided to advise operators that the mains network is not sufficient to meet the compound/site loads.  Details shall be agreed.</w:t>
      </w:r>
    </w:p>
    <w:p w:rsidR="002B37EE" w:rsidRPr="0083168A" w:rsidRDefault="002B37EE" w:rsidP="0083168A">
      <w:pPr>
        <w:pStyle w:val="Heading3"/>
      </w:pPr>
      <w:bookmarkStart w:id="390" w:name="_Toc16578655"/>
      <w:bookmarkStart w:id="391" w:name="_Toc187038479"/>
      <w:bookmarkStart w:id="392" w:name="_Toc404043872"/>
      <w:bookmarkStart w:id="393" w:name="_Toc499364073"/>
      <w:bookmarkStart w:id="394" w:name="_Toc531646086"/>
      <w:r w:rsidRPr="0083168A">
        <w:t xml:space="preserve">General </w:t>
      </w:r>
      <w:r w:rsidR="005F6938" w:rsidRPr="0083168A">
        <w:t>description</w:t>
      </w:r>
      <w:bookmarkEnd w:id="390"/>
      <w:bookmarkEnd w:id="391"/>
      <w:bookmarkEnd w:id="392"/>
      <w:bookmarkEnd w:id="393"/>
      <w:bookmarkEnd w:id="394"/>
      <w:r w:rsidRPr="0083168A">
        <w:fldChar w:fldCharType="begin"/>
      </w:r>
      <w:r w:rsidRPr="0083168A">
        <w:instrText>tc  \l 3 "</w:instrText>
      </w:r>
      <w:r w:rsidRPr="0083168A">
        <w:tab/>
      </w:r>
      <w:r w:rsidRPr="0083168A">
        <w:tab/>
        <w:instrText>5.6.4</w:instrText>
      </w:r>
      <w:r w:rsidRPr="0083168A">
        <w:tab/>
        <w:instrText>General Description"</w:instrText>
      </w:r>
      <w:r w:rsidRPr="0083168A">
        <w:fldChar w:fldCharType="end"/>
      </w:r>
    </w:p>
    <w:p w:rsidR="002B37EE" w:rsidRPr="00966EBC" w:rsidRDefault="002B37EE" w:rsidP="005F6938">
      <w:pPr>
        <w:spacing w:line="240" w:lineRule="auto"/>
        <w:rPr>
          <w:lang w:val="en-GB"/>
        </w:rPr>
      </w:pPr>
      <w:r w:rsidRPr="00966EBC">
        <w:rPr>
          <w:lang w:val="en-GB"/>
        </w:rPr>
        <w:t>The diesel engine generators shall be as set out below:</w:t>
      </w:r>
    </w:p>
    <w:p w:rsidR="002B37EE" w:rsidRPr="00966EBC" w:rsidRDefault="002B37EE" w:rsidP="00A006DC">
      <w:pPr>
        <w:rPr>
          <w:lang w:val="en-GB"/>
        </w:rPr>
      </w:pPr>
      <w:r w:rsidRPr="00966EBC">
        <w:rPr>
          <w:lang w:val="en-GB"/>
        </w:rPr>
        <w:tab/>
      </w:r>
      <w:r w:rsidRPr="00966EBC">
        <w:rPr>
          <w:lang w:val="en-GB"/>
        </w:rPr>
        <w:tab/>
        <w:t>Diesel engine:</w:t>
      </w:r>
    </w:p>
    <w:p w:rsidR="002B37EE" w:rsidRPr="00966EBC" w:rsidRDefault="002B37EE" w:rsidP="00A006DC">
      <w:pPr>
        <w:rPr>
          <w:lang w:val="en-GB"/>
        </w:rPr>
      </w:pPr>
      <w:r w:rsidRPr="00966EBC">
        <w:rPr>
          <w:lang w:val="en-GB"/>
        </w:rPr>
        <w:tab/>
      </w:r>
      <w:r w:rsidRPr="00966EBC">
        <w:rPr>
          <w:lang w:val="en-GB"/>
        </w:rPr>
        <w:tab/>
        <w:t>Number required</w:t>
      </w:r>
      <w:r w:rsidRPr="00966EBC">
        <w:rPr>
          <w:lang w:val="en-GB"/>
        </w:rPr>
        <w:tab/>
      </w:r>
      <w:r w:rsidRPr="00966EBC">
        <w:rPr>
          <w:lang w:val="en-GB"/>
        </w:rPr>
        <w:tab/>
        <w:t xml:space="preserve">1 for Booster station, </w:t>
      </w:r>
    </w:p>
    <w:p w:rsidR="002B37EE" w:rsidRPr="00966EBC" w:rsidRDefault="002B37EE" w:rsidP="00A006DC">
      <w:pPr>
        <w:rPr>
          <w:lang w:val="en-GB"/>
        </w:rPr>
      </w:pPr>
      <w:r w:rsidRPr="00966EBC">
        <w:rPr>
          <w:lang w:val="en-GB"/>
        </w:rPr>
        <w:tab/>
      </w:r>
      <w:r w:rsidRPr="00966EBC">
        <w:rPr>
          <w:lang w:val="en-GB"/>
        </w:rPr>
        <w:tab/>
        <w:t>Minimum power at site</w:t>
      </w:r>
      <w:r w:rsidRPr="00966EBC">
        <w:rPr>
          <w:lang w:val="en-GB"/>
        </w:rPr>
        <w:tab/>
        <w:t xml:space="preserve"> to suit the alternator</w:t>
      </w:r>
    </w:p>
    <w:p w:rsidR="002B37EE" w:rsidRPr="00966EBC" w:rsidRDefault="002B37EE" w:rsidP="00A006DC">
      <w:pPr>
        <w:rPr>
          <w:lang w:val="en-GB"/>
        </w:rPr>
      </w:pPr>
      <w:r w:rsidRPr="00966EBC">
        <w:rPr>
          <w:lang w:val="en-GB"/>
        </w:rPr>
        <w:tab/>
      </w:r>
      <w:r w:rsidRPr="00966EBC">
        <w:rPr>
          <w:lang w:val="en-GB"/>
        </w:rPr>
        <w:tab/>
        <w:t>Ignition</w:t>
      </w:r>
      <w:r w:rsidRPr="00966EBC">
        <w:rPr>
          <w:lang w:val="en-GB"/>
        </w:rPr>
        <w:tab/>
      </w:r>
      <w:r w:rsidRPr="00966EBC">
        <w:rPr>
          <w:lang w:val="en-GB"/>
        </w:rPr>
        <w:tab/>
      </w:r>
      <w:r w:rsidRPr="00966EBC">
        <w:rPr>
          <w:lang w:val="en-GB"/>
        </w:rPr>
        <w:tab/>
      </w:r>
      <w:r w:rsidR="00A006DC">
        <w:rPr>
          <w:lang w:val="en-GB"/>
        </w:rPr>
        <w:tab/>
      </w:r>
      <w:r w:rsidRPr="00966EBC">
        <w:rPr>
          <w:lang w:val="en-GB"/>
        </w:rPr>
        <w:t xml:space="preserve"> Compression</w:t>
      </w:r>
    </w:p>
    <w:p w:rsidR="002B37EE" w:rsidRPr="00966EBC" w:rsidRDefault="002B37EE" w:rsidP="00A006DC">
      <w:pPr>
        <w:rPr>
          <w:lang w:val="en-GB"/>
        </w:rPr>
      </w:pPr>
      <w:r w:rsidRPr="00966EBC">
        <w:rPr>
          <w:lang w:val="en-GB"/>
        </w:rPr>
        <w:tab/>
      </w:r>
      <w:r w:rsidRPr="00966EBC">
        <w:rPr>
          <w:lang w:val="en-GB"/>
        </w:rPr>
        <w:tab/>
        <w:t>Starting medium</w:t>
      </w:r>
      <w:r w:rsidRPr="00966EBC">
        <w:rPr>
          <w:lang w:val="en-GB"/>
        </w:rPr>
        <w:tab/>
      </w:r>
      <w:r w:rsidRPr="00966EBC">
        <w:rPr>
          <w:lang w:val="en-GB"/>
        </w:rPr>
        <w:tab/>
        <w:t>Electric 24 volts heavy duty</w:t>
      </w:r>
    </w:p>
    <w:p w:rsidR="002B37EE" w:rsidRPr="00966EBC" w:rsidRDefault="002B37EE" w:rsidP="00A006DC">
      <w:pPr>
        <w:rPr>
          <w:lang w:val="en-GB"/>
        </w:rPr>
      </w:pPr>
      <w:r w:rsidRPr="00966EBC">
        <w:rPr>
          <w:lang w:val="en-GB"/>
        </w:rPr>
        <w:tab/>
      </w:r>
      <w:r w:rsidRPr="00966EBC">
        <w:rPr>
          <w:lang w:val="en-GB"/>
        </w:rPr>
        <w:tab/>
        <w:t>Starting method</w:t>
      </w:r>
      <w:r w:rsidRPr="00966EBC">
        <w:rPr>
          <w:lang w:val="en-GB"/>
        </w:rPr>
        <w:tab/>
      </w:r>
      <w:r w:rsidRPr="00966EBC">
        <w:rPr>
          <w:lang w:val="en-GB"/>
        </w:rPr>
        <w:tab/>
        <w:t>to suit the individual pumps</w:t>
      </w:r>
    </w:p>
    <w:p w:rsidR="002B37EE" w:rsidRPr="00966EBC" w:rsidRDefault="002B37EE" w:rsidP="00A006DC">
      <w:pPr>
        <w:rPr>
          <w:lang w:val="en-GB"/>
        </w:rPr>
      </w:pPr>
      <w:r w:rsidRPr="00966EBC">
        <w:rPr>
          <w:lang w:val="en-GB"/>
        </w:rPr>
        <w:tab/>
      </w:r>
      <w:r w:rsidRPr="00966EBC">
        <w:rPr>
          <w:lang w:val="en-GB"/>
        </w:rPr>
        <w:tab/>
      </w:r>
      <w:r w:rsidRPr="00966EBC">
        <w:rPr>
          <w:lang w:val="en-GB"/>
        </w:rPr>
        <w:tab/>
      </w:r>
      <w:r w:rsidRPr="00966EBC">
        <w:rPr>
          <w:lang w:val="en-GB"/>
        </w:rPr>
        <w:tab/>
      </w:r>
      <w:r w:rsidRPr="00966EBC">
        <w:rPr>
          <w:lang w:val="en-GB"/>
        </w:rPr>
        <w:tab/>
      </w:r>
      <w:r w:rsidRPr="00966EBC">
        <w:rPr>
          <w:lang w:val="en-GB"/>
        </w:rPr>
        <w:tab/>
        <w:t>Manual push button</w:t>
      </w:r>
    </w:p>
    <w:p w:rsidR="002B37EE" w:rsidRPr="00966EBC" w:rsidRDefault="002B37EE" w:rsidP="00A006DC">
      <w:pPr>
        <w:rPr>
          <w:lang w:val="en-GB"/>
        </w:rPr>
      </w:pPr>
      <w:r w:rsidRPr="00966EBC">
        <w:rPr>
          <w:lang w:val="en-GB"/>
        </w:rPr>
        <w:tab/>
      </w:r>
      <w:r w:rsidRPr="00966EBC">
        <w:rPr>
          <w:lang w:val="en-GB"/>
        </w:rPr>
        <w:tab/>
        <w:t>Cycle</w:t>
      </w:r>
      <w:r w:rsidRPr="00966EBC">
        <w:rPr>
          <w:lang w:val="en-GB"/>
        </w:rPr>
        <w:tab/>
      </w:r>
      <w:r w:rsidRPr="00966EBC">
        <w:rPr>
          <w:lang w:val="en-GB"/>
        </w:rPr>
        <w:tab/>
      </w:r>
      <w:r w:rsidRPr="00966EBC">
        <w:rPr>
          <w:lang w:val="en-GB"/>
        </w:rPr>
        <w:tab/>
      </w:r>
      <w:r w:rsidRPr="00966EBC">
        <w:rPr>
          <w:lang w:val="en-GB"/>
        </w:rPr>
        <w:tab/>
        <w:t>4 strokes</w:t>
      </w:r>
    </w:p>
    <w:p w:rsidR="002B37EE" w:rsidRPr="00966EBC" w:rsidRDefault="002B37EE" w:rsidP="00A006DC">
      <w:pPr>
        <w:rPr>
          <w:lang w:val="en-GB"/>
        </w:rPr>
      </w:pPr>
      <w:r w:rsidRPr="00966EBC">
        <w:rPr>
          <w:lang w:val="en-GB"/>
        </w:rPr>
        <w:tab/>
      </w:r>
      <w:r w:rsidRPr="00966EBC">
        <w:rPr>
          <w:lang w:val="en-GB"/>
        </w:rPr>
        <w:tab/>
        <w:t xml:space="preserve">Cooling </w:t>
      </w:r>
      <w:r w:rsidRPr="00966EBC">
        <w:rPr>
          <w:lang w:val="en-GB"/>
        </w:rPr>
        <w:tab/>
      </w:r>
      <w:r w:rsidRPr="00966EBC">
        <w:rPr>
          <w:lang w:val="en-GB"/>
        </w:rPr>
        <w:tab/>
      </w:r>
      <w:r w:rsidRPr="00966EBC">
        <w:rPr>
          <w:lang w:val="en-GB"/>
        </w:rPr>
        <w:tab/>
        <w:t>Water cooled with radiator</w:t>
      </w:r>
    </w:p>
    <w:p w:rsidR="002B37EE" w:rsidRPr="00966EBC" w:rsidRDefault="002B37EE" w:rsidP="00A006DC">
      <w:pPr>
        <w:rPr>
          <w:lang w:val="en-GB"/>
        </w:rPr>
      </w:pPr>
      <w:r w:rsidRPr="00966EBC">
        <w:rPr>
          <w:lang w:val="en-GB"/>
        </w:rPr>
        <w:tab/>
      </w:r>
      <w:r w:rsidRPr="00966EBC">
        <w:rPr>
          <w:lang w:val="en-GB"/>
        </w:rPr>
        <w:tab/>
        <w:t>Lubrication</w:t>
      </w:r>
      <w:r w:rsidRPr="00966EBC">
        <w:rPr>
          <w:lang w:val="en-GB"/>
        </w:rPr>
        <w:tab/>
      </w:r>
      <w:r w:rsidRPr="00966EBC">
        <w:rPr>
          <w:lang w:val="en-GB"/>
        </w:rPr>
        <w:tab/>
      </w:r>
      <w:r w:rsidRPr="00966EBC">
        <w:rPr>
          <w:lang w:val="en-GB"/>
        </w:rPr>
        <w:tab/>
        <w:t>pressure</w:t>
      </w:r>
    </w:p>
    <w:p w:rsidR="002B37EE" w:rsidRPr="00966EBC" w:rsidRDefault="002B37EE" w:rsidP="00A006DC">
      <w:pPr>
        <w:rPr>
          <w:lang w:val="en-GB"/>
        </w:rPr>
      </w:pPr>
      <w:r w:rsidRPr="00966EBC">
        <w:rPr>
          <w:lang w:val="en-GB"/>
        </w:rPr>
        <w:tab/>
      </w:r>
      <w:r w:rsidRPr="00966EBC">
        <w:rPr>
          <w:lang w:val="en-GB"/>
        </w:rPr>
        <w:tab/>
        <w:t>Shut down</w:t>
      </w:r>
      <w:r w:rsidRPr="00966EBC">
        <w:rPr>
          <w:lang w:val="en-GB"/>
        </w:rPr>
        <w:tab/>
      </w:r>
      <w:r w:rsidRPr="00966EBC">
        <w:rPr>
          <w:lang w:val="en-GB"/>
        </w:rPr>
        <w:tab/>
      </w:r>
      <w:r w:rsidRPr="00966EBC">
        <w:rPr>
          <w:lang w:val="en-GB"/>
        </w:rPr>
        <w:tab/>
        <w:t>Manual push button and automatic</w:t>
      </w:r>
    </w:p>
    <w:p w:rsidR="002B37EE" w:rsidRPr="00966EBC" w:rsidRDefault="002B37EE" w:rsidP="00A006DC">
      <w:pPr>
        <w:rPr>
          <w:lang w:val="en-GB"/>
        </w:rPr>
      </w:pPr>
      <w:r w:rsidRPr="00966EBC">
        <w:rPr>
          <w:lang w:val="en-GB"/>
        </w:rPr>
        <w:tab/>
      </w:r>
      <w:r w:rsidRPr="00966EBC">
        <w:rPr>
          <w:lang w:val="en-GB"/>
        </w:rPr>
        <w:tab/>
      </w:r>
      <w:r w:rsidRPr="00966EBC">
        <w:rPr>
          <w:lang w:val="en-GB"/>
        </w:rPr>
        <w:tab/>
      </w:r>
      <w:r w:rsidRPr="00966EBC">
        <w:rPr>
          <w:lang w:val="en-GB"/>
        </w:rPr>
        <w:tab/>
      </w:r>
      <w:r w:rsidRPr="00966EBC">
        <w:rPr>
          <w:lang w:val="en-GB"/>
        </w:rPr>
        <w:tab/>
      </w:r>
      <w:r w:rsidRPr="00966EBC">
        <w:rPr>
          <w:lang w:val="en-GB"/>
        </w:rPr>
        <w:tab/>
        <w:t>Shutdown safety features</w:t>
      </w:r>
    </w:p>
    <w:p w:rsidR="002B37EE" w:rsidRPr="00966EBC" w:rsidRDefault="002B37EE" w:rsidP="00A006DC">
      <w:pPr>
        <w:rPr>
          <w:lang w:val="en-GB"/>
        </w:rPr>
      </w:pPr>
      <w:r w:rsidRPr="00966EBC">
        <w:rPr>
          <w:lang w:val="en-GB"/>
        </w:rPr>
        <w:tab/>
      </w:r>
      <w:r w:rsidRPr="00966EBC">
        <w:rPr>
          <w:lang w:val="en-GB"/>
        </w:rPr>
        <w:tab/>
        <w:t>Engine speed</w:t>
      </w:r>
      <w:r w:rsidRPr="00966EBC">
        <w:rPr>
          <w:lang w:val="en-GB"/>
        </w:rPr>
        <w:tab/>
      </w:r>
      <w:r w:rsidRPr="00966EBC">
        <w:rPr>
          <w:lang w:val="en-GB"/>
        </w:rPr>
        <w:tab/>
      </w:r>
      <w:r w:rsidRPr="00966EBC">
        <w:rPr>
          <w:lang w:val="en-GB"/>
        </w:rPr>
        <w:tab/>
        <w:t>1500 revolution per minute</w:t>
      </w:r>
    </w:p>
    <w:p w:rsidR="002B37EE" w:rsidRPr="00966EBC" w:rsidRDefault="002B37EE" w:rsidP="00A006DC">
      <w:pPr>
        <w:rPr>
          <w:lang w:val="en-GB"/>
        </w:rPr>
      </w:pPr>
      <w:r w:rsidRPr="00966EBC">
        <w:rPr>
          <w:lang w:val="en-GB"/>
        </w:rPr>
        <w:t xml:space="preserve">  </w:t>
      </w:r>
    </w:p>
    <w:p w:rsidR="002B37EE" w:rsidRPr="00966EBC" w:rsidRDefault="002B37EE" w:rsidP="00A006DC">
      <w:pPr>
        <w:ind w:firstLine="720"/>
        <w:rPr>
          <w:lang w:val="en-GB"/>
        </w:rPr>
      </w:pPr>
      <w:r w:rsidRPr="00966EBC">
        <w:rPr>
          <w:lang w:val="en-GB"/>
        </w:rPr>
        <w:t>Alternator:</w:t>
      </w:r>
    </w:p>
    <w:p w:rsidR="002B37EE" w:rsidRPr="00966EBC" w:rsidRDefault="002B37EE" w:rsidP="00A006DC">
      <w:pPr>
        <w:rPr>
          <w:lang w:val="en-GB"/>
        </w:rPr>
      </w:pPr>
      <w:r w:rsidRPr="00966EBC">
        <w:rPr>
          <w:lang w:val="en-GB"/>
        </w:rPr>
        <w:tab/>
      </w:r>
      <w:r>
        <w:rPr>
          <w:lang w:val="en-GB"/>
        </w:rPr>
        <w:tab/>
      </w:r>
      <w:r w:rsidRPr="00966EBC">
        <w:rPr>
          <w:lang w:val="en-GB"/>
        </w:rPr>
        <w:t>Number required</w:t>
      </w:r>
      <w:r w:rsidRPr="00966EBC">
        <w:rPr>
          <w:lang w:val="en-GB"/>
        </w:rPr>
        <w:tab/>
      </w:r>
      <w:r w:rsidRPr="00966EBC">
        <w:rPr>
          <w:lang w:val="en-GB"/>
        </w:rPr>
        <w:tab/>
        <w:t>one for one engine</w:t>
      </w:r>
    </w:p>
    <w:p w:rsidR="002B37EE" w:rsidRPr="00966EBC" w:rsidRDefault="002B37EE" w:rsidP="00A006DC">
      <w:pPr>
        <w:rPr>
          <w:lang w:val="en-GB"/>
        </w:rPr>
      </w:pPr>
      <w:r w:rsidRPr="00966EBC">
        <w:rPr>
          <w:lang w:val="en-GB"/>
        </w:rPr>
        <w:tab/>
      </w:r>
      <w:r w:rsidRPr="00966EBC">
        <w:rPr>
          <w:lang w:val="en-GB"/>
        </w:rPr>
        <w:tab/>
        <w:t>Coupling</w:t>
      </w:r>
      <w:r w:rsidRPr="00966EBC">
        <w:rPr>
          <w:lang w:val="en-GB"/>
        </w:rPr>
        <w:tab/>
      </w:r>
      <w:r w:rsidRPr="00966EBC">
        <w:rPr>
          <w:lang w:val="en-GB"/>
        </w:rPr>
        <w:tab/>
      </w:r>
      <w:r w:rsidRPr="00966EBC">
        <w:rPr>
          <w:lang w:val="en-GB"/>
        </w:rPr>
        <w:tab/>
        <w:t>Direct</w:t>
      </w:r>
    </w:p>
    <w:p w:rsidR="002B37EE" w:rsidRPr="00966EBC" w:rsidRDefault="002B37EE" w:rsidP="005F6938">
      <w:pPr>
        <w:rPr>
          <w:lang w:val="en-GB"/>
        </w:rPr>
      </w:pPr>
      <w:r w:rsidRPr="00966EBC">
        <w:rPr>
          <w:lang w:val="en-GB"/>
        </w:rPr>
        <w:t xml:space="preserve">              Generating voltage </w:t>
      </w:r>
      <w:r w:rsidRPr="00966EBC">
        <w:rPr>
          <w:lang w:val="en-GB"/>
        </w:rPr>
        <w:tab/>
      </w:r>
      <w:r w:rsidRPr="00966EBC">
        <w:rPr>
          <w:lang w:val="en-GB"/>
        </w:rPr>
        <w:tab/>
      </w:r>
      <w:r w:rsidRPr="00966EBC">
        <w:rPr>
          <w:lang w:val="en-GB"/>
        </w:rPr>
        <w:tab/>
        <w:t xml:space="preserve">400 ACV </w:t>
      </w:r>
    </w:p>
    <w:p w:rsidR="002B37EE" w:rsidRPr="00966EBC" w:rsidRDefault="002B37EE" w:rsidP="00A006DC">
      <w:pPr>
        <w:rPr>
          <w:lang w:val="en-GB"/>
        </w:rPr>
      </w:pPr>
      <w:r w:rsidRPr="00966EBC">
        <w:rPr>
          <w:lang w:val="en-GB"/>
        </w:rPr>
        <w:lastRenderedPageBreak/>
        <w:tab/>
      </w:r>
      <w:r w:rsidRPr="00966EBC">
        <w:rPr>
          <w:lang w:val="en-GB"/>
        </w:rPr>
        <w:tab/>
        <w:t>Phase</w:t>
      </w:r>
      <w:r w:rsidRPr="00966EBC">
        <w:rPr>
          <w:lang w:val="en-GB"/>
        </w:rPr>
        <w:tab/>
      </w:r>
      <w:r w:rsidRPr="00966EBC">
        <w:rPr>
          <w:lang w:val="en-GB"/>
        </w:rPr>
        <w:tab/>
      </w:r>
      <w:r w:rsidRPr="00966EBC">
        <w:rPr>
          <w:lang w:val="en-GB"/>
        </w:rPr>
        <w:tab/>
      </w:r>
      <w:r w:rsidRPr="00966EBC">
        <w:rPr>
          <w:lang w:val="en-GB"/>
        </w:rPr>
        <w:tab/>
        <w:t xml:space="preserve">Three (3), 4-wire system </w:t>
      </w:r>
    </w:p>
    <w:p w:rsidR="002B37EE" w:rsidRPr="00966EBC" w:rsidRDefault="002B37EE" w:rsidP="00A006DC">
      <w:pPr>
        <w:rPr>
          <w:lang w:val="en-GB"/>
        </w:rPr>
      </w:pPr>
      <w:r w:rsidRPr="00966EBC">
        <w:rPr>
          <w:lang w:val="en-GB"/>
        </w:rPr>
        <w:tab/>
      </w:r>
      <w:r w:rsidRPr="00966EBC">
        <w:rPr>
          <w:lang w:val="en-GB"/>
        </w:rPr>
        <w:tab/>
        <w:t>Connection</w:t>
      </w:r>
      <w:r w:rsidRPr="00966EBC">
        <w:rPr>
          <w:lang w:val="en-GB"/>
        </w:rPr>
        <w:tab/>
      </w:r>
      <w:r w:rsidRPr="00966EBC">
        <w:rPr>
          <w:lang w:val="en-GB"/>
        </w:rPr>
        <w:tab/>
      </w:r>
      <w:r w:rsidRPr="00966EBC">
        <w:rPr>
          <w:lang w:val="en-GB"/>
        </w:rPr>
        <w:tab/>
        <w:t>Star with neutral earth point</w:t>
      </w:r>
    </w:p>
    <w:p w:rsidR="002B37EE" w:rsidRPr="00966EBC" w:rsidRDefault="002B37EE" w:rsidP="00A006DC">
      <w:pPr>
        <w:rPr>
          <w:lang w:val="en-GB"/>
        </w:rPr>
      </w:pPr>
      <w:r w:rsidRPr="00966EBC">
        <w:rPr>
          <w:lang w:val="en-GB"/>
        </w:rPr>
        <w:t xml:space="preserve">                        Pole No.                            </w:t>
      </w:r>
      <w:r>
        <w:rPr>
          <w:lang w:val="en-GB"/>
        </w:rPr>
        <w:tab/>
      </w:r>
      <w:r w:rsidRPr="00966EBC">
        <w:rPr>
          <w:lang w:val="en-GB"/>
        </w:rPr>
        <w:t xml:space="preserve">4 </w:t>
      </w:r>
    </w:p>
    <w:p w:rsidR="002B37EE" w:rsidRPr="00966EBC" w:rsidRDefault="002B37EE" w:rsidP="00A006DC">
      <w:pPr>
        <w:rPr>
          <w:lang w:val="en-GB"/>
        </w:rPr>
      </w:pPr>
      <w:r w:rsidRPr="00966EBC">
        <w:rPr>
          <w:lang w:val="en-GB"/>
        </w:rPr>
        <w:tab/>
      </w:r>
      <w:r>
        <w:rPr>
          <w:lang w:val="en-GB"/>
        </w:rPr>
        <w:tab/>
      </w:r>
      <w:r w:rsidRPr="00966EBC">
        <w:rPr>
          <w:lang w:val="en-GB"/>
        </w:rPr>
        <w:t>Frequency</w:t>
      </w:r>
      <w:r w:rsidRPr="00966EBC">
        <w:rPr>
          <w:lang w:val="en-GB"/>
        </w:rPr>
        <w:tab/>
      </w:r>
      <w:r w:rsidRPr="00966EBC">
        <w:rPr>
          <w:lang w:val="en-GB"/>
        </w:rPr>
        <w:tab/>
      </w:r>
      <w:r w:rsidRPr="00966EBC">
        <w:rPr>
          <w:lang w:val="en-GB"/>
        </w:rPr>
        <w:tab/>
        <w:t>50 Hz</w:t>
      </w:r>
    </w:p>
    <w:p w:rsidR="002B37EE" w:rsidRPr="00966EBC" w:rsidRDefault="002B37EE" w:rsidP="00A006DC">
      <w:pPr>
        <w:rPr>
          <w:lang w:val="en-GB"/>
        </w:rPr>
      </w:pPr>
      <w:r w:rsidRPr="00966EBC">
        <w:rPr>
          <w:lang w:val="en-GB"/>
        </w:rPr>
        <w:tab/>
      </w:r>
      <w:r w:rsidRPr="00966EBC">
        <w:rPr>
          <w:lang w:val="en-GB"/>
        </w:rPr>
        <w:tab/>
        <w:t>Rating Power</w:t>
      </w:r>
      <w:r w:rsidRPr="00966EBC">
        <w:rPr>
          <w:lang w:val="en-GB"/>
        </w:rPr>
        <w:tab/>
      </w:r>
      <w:r w:rsidRPr="00966EBC">
        <w:rPr>
          <w:lang w:val="en-GB"/>
        </w:rPr>
        <w:tab/>
      </w:r>
      <w:r w:rsidRPr="00966EBC">
        <w:rPr>
          <w:lang w:val="en-GB"/>
        </w:rPr>
        <w:tab/>
        <w:t>250 KVA</w:t>
      </w:r>
    </w:p>
    <w:p w:rsidR="002B37EE" w:rsidRPr="00966EBC" w:rsidRDefault="002B37EE" w:rsidP="00A006DC">
      <w:pPr>
        <w:rPr>
          <w:lang w:val="en-GB"/>
        </w:rPr>
      </w:pPr>
      <w:r w:rsidRPr="00966EBC">
        <w:rPr>
          <w:lang w:val="en-GB"/>
        </w:rPr>
        <w:t xml:space="preserve">                        Duty                                        Continuous</w:t>
      </w:r>
    </w:p>
    <w:p w:rsidR="002B37EE" w:rsidRPr="00966EBC" w:rsidRDefault="002B37EE" w:rsidP="00A006DC">
      <w:pPr>
        <w:rPr>
          <w:lang w:val="en-GB"/>
        </w:rPr>
      </w:pPr>
      <w:r w:rsidRPr="00966EBC">
        <w:rPr>
          <w:lang w:val="en-GB"/>
        </w:rPr>
        <w:tab/>
      </w:r>
      <w:r w:rsidRPr="00966EBC">
        <w:rPr>
          <w:lang w:val="en-GB"/>
        </w:rPr>
        <w:tab/>
        <w:t>Overload</w:t>
      </w:r>
      <w:r w:rsidRPr="00966EBC">
        <w:rPr>
          <w:lang w:val="en-GB"/>
        </w:rPr>
        <w:tab/>
      </w:r>
      <w:r w:rsidRPr="00966EBC">
        <w:rPr>
          <w:lang w:val="en-GB"/>
        </w:rPr>
        <w:tab/>
        <w:t xml:space="preserve"> </w:t>
      </w:r>
      <w:r w:rsidRPr="00966EBC">
        <w:rPr>
          <w:lang w:val="en-GB"/>
        </w:rPr>
        <w:tab/>
        <w:t>10% for 1 hour in any 12hr period</w:t>
      </w:r>
    </w:p>
    <w:p w:rsidR="002B37EE" w:rsidRPr="00966EBC" w:rsidRDefault="002B37EE" w:rsidP="00A006DC">
      <w:pPr>
        <w:rPr>
          <w:lang w:val="en-GB"/>
        </w:rPr>
      </w:pPr>
      <w:r w:rsidRPr="00966EBC">
        <w:rPr>
          <w:lang w:val="en-GB"/>
        </w:rPr>
        <w:tab/>
      </w:r>
      <w:r w:rsidRPr="00966EBC">
        <w:rPr>
          <w:lang w:val="en-GB"/>
        </w:rPr>
        <w:tab/>
        <w:t>Excitation</w:t>
      </w:r>
      <w:r w:rsidRPr="00966EBC">
        <w:rPr>
          <w:lang w:val="en-GB"/>
        </w:rPr>
        <w:tab/>
      </w:r>
      <w:r w:rsidRPr="00966EBC">
        <w:rPr>
          <w:lang w:val="en-GB"/>
        </w:rPr>
        <w:tab/>
      </w:r>
      <w:r w:rsidRPr="00966EBC">
        <w:rPr>
          <w:lang w:val="en-GB"/>
        </w:rPr>
        <w:tab/>
        <w:t>Self</w:t>
      </w:r>
    </w:p>
    <w:p w:rsidR="002B37EE" w:rsidRPr="00966EBC" w:rsidRDefault="002B37EE" w:rsidP="00965252">
      <w:pPr>
        <w:tabs>
          <w:tab w:val="left" w:pos="0"/>
        </w:tabs>
        <w:suppressAutoHyphens/>
        <w:spacing w:line="240" w:lineRule="auto"/>
        <w:rPr>
          <w:rFonts w:ascii="Times New Roman" w:eastAsia="Times New Roman" w:hAnsi="Times New Roman" w:cs="Times New Roman"/>
          <w:spacing w:val="-3"/>
          <w:sz w:val="24"/>
          <w:lang w:val="en-GB"/>
        </w:rPr>
      </w:pPr>
    </w:p>
    <w:p w:rsidR="002B37EE" w:rsidRPr="00966EBC" w:rsidRDefault="002B37EE" w:rsidP="00A006DC">
      <w:pPr>
        <w:rPr>
          <w:lang w:val="en-GB"/>
        </w:rPr>
      </w:pPr>
      <w:r w:rsidRPr="00966EBC">
        <w:rPr>
          <w:lang w:val="en-GB"/>
        </w:rPr>
        <w:t xml:space="preserve">The plant shall be designed and/or selected to operate under the specified conditions prevailing at the site. In this respect </w:t>
      </w:r>
      <w:r w:rsidR="0090700D">
        <w:rPr>
          <w:lang w:val="en-GB"/>
        </w:rPr>
        <w:t>it has to be considered</w:t>
      </w:r>
      <w:r w:rsidRPr="00966EBC">
        <w:rPr>
          <w:lang w:val="en-GB"/>
        </w:rPr>
        <w:t xml:space="preserve"> for operation in an unheated, minimum ventilated building and dust laden atmosphere.  </w:t>
      </w:r>
      <w:r w:rsidR="0090700D">
        <w:rPr>
          <w:lang w:val="en-GB"/>
        </w:rPr>
        <w:t>The</w:t>
      </w:r>
      <w:r w:rsidRPr="00966EBC">
        <w:rPr>
          <w:lang w:val="en-GB"/>
        </w:rPr>
        <w:t xml:space="preserve"> sizing</w:t>
      </w:r>
      <w:r w:rsidR="0090700D">
        <w:rPr>
          <w:lang w:val="en-GB"/>
        </w:rPr>
        <w:t xml:space="preserve"> of</w:t>
      </w:r>
      <w:r w:rsidRPr="00966EBC">
        <w:rPr>
          <w:lang w:val="en-GB"/>
        </w:rPr>
        <w:t xml:space="preserve"> the diesel plant </w:t>
      </w:r>
      <w:r w:rsidR="0090700D">
        <w:rPr>
          <w:lang w:val="en-GB"/>
        </w:rPr>
        <w:t xml:space="preserve">has </w:t>
      </w:r>
      <w:r w:rsidRPr="00966EBC">
        <w:rPr>
          <w:lang w:val="en-GB"/>
        </w:rPr>
        <w:t>to suit the rating of the alternator which in turn shall be sized and rated to suit the pumping plant, starting surges, equipment loads and auxiliaries at each of the compounds.  Full details are to be submitted with the Tender.</w:t>
      </w:r>
    </w:p>
    <w:p w:rsidR="002B37EE" w:rsidRPr="00966EBC" w:rsidRDefault="002B37EE" w:rsidP="00965252">
      <w:pPr>
        <w:spacing w:line="240" w:lineRule="auto"/>
        <w:rPr>
          <w:lang w:val="en-GB"/>
        </w:rPr>
      </w:pPr>
    </w:p>
    <w:p w:rsidR="002B37EE" w:rsidRPr="00966EBC" w:rsidRDefault="002B37EE" w:rsidP="00A006DC">
      <w:pPr>
        <w:rPr>
          <w:lang w:val="en-GB"/>
        </w:rPr>
      </w:pPr>
      <w:r w:rsidRPr="00966EBC">
        <w:rPr>
          <w:lang w:val="en-GB"/>
        </w:rPr>
        <w:t>The plant and equipment shall be suitable for continuous operation and shall be rated to</w:t>
      </w:r>
      <w:r w:rsidR="00A006DC">
        <w:rPr>
          <w:lang w:val="en-GB"/>
        </w:rPr>
        <w:t xml:space="preserve"> </w:t>
      </w:r>
      <w:r w:rsidRPr="00966EBC">
        <w:rPr>
          <w:lang w:val="en-GB"/>
        </w:rPr>
        <w:t>Suit the prime power requirements of the complete installation includ</w:t>
      </w:r>
      <w:r w:rsidR="007C374B">
        <w:rPr>
          <w:lang w:val="en-GB"/>
        </w:rPr>
        <w:t>ing starting currents,</w:t>
      </w:r>
      <w:r w:rsidRPr="00966EBC">
        <w:rPr>
          <w:lang w:val="en-GB"/>
        </w:rPr>
        <w:t xml:space="preserve"> Surges and the like.</w:t>
      </w:r>
    </w:p>
    <w:p w:rsidR="002B37EE" w:rsidRPr="00966EBC" w:rsidRDefault="002B37EE" w:rsidP="00965252">
      <w:pPr>
        <w:spacing w:line="240" w:lineRule="auto"/>
        <w:rPr>
          <w:lang w:val="en-GB"/>
        </w:rPr>
      </w:pPr>
    </w:p>
    <w:p w:rsidR="002B37EE" w:rsidRPr="00966EBC" w:rsidRDefault="002B37EE" w:rsidP="00A006DC">
      <w:pPr>
        <w:rPr>
          <w:lang w:val="en-GB"/>
        </w:rPr>
      </w:pPr>
      <w:r w:rsidRPr="00966EBC">
        <w:rPr>
          <w:lang w:val="en-GB"/>
        </w:rPr>
        <w:t>The ratings specified for the diesel plant are approxi</w:t>
      </w:r>
      <w:r w:rsidR="0090700D">
        <w:rPr>
          <w:lang w:val="en-GB"/>
        </w:rPr>
        <w:t xml:space="preserve">mate only.  It has to be </w:t>
      </w:r>
      <w:r w:rsidRPr="00966EBC">
        <w:rPr>
          <w:lang w:val="en-GB"/>
        </w:rPr>
        <w:t>determine</w:t>
      </w:r>
      <w:r w:rsidR="0090700D">
        <w:rPr>
          <w:lang w:val="en-GB"/>
        </w:rPr>
        <w:t>d</w:t>
      </w:r>
      <w:r w:rsidRPr="00966EBC">
        <w:rPr>
          <w:lang w:val="en-GB"/>
        </w:rPr>
        <w:t xml:space="preserve"> precisely what loadings should be used to size the diesel plant, all details being agreed before the commencement of manufacture to avoid difficulties in respect of light loads.  </w:t>
      </w:r>
      <w:r w:rsidR="0090700D">
        <w:rPr>
          <w:lang w:val="en-GB"/>
        </w:rPr>
        <w:t>Also</w:t>
      </w:r>
      <w:r w:rsidRPr="00966EBC">
        <w:rPr>
          <w:lang w:val="en-GB"/>
        </w:rPr>
        <w:t xml:space="preserve"> consider the load situation over a full 24 hour cycle when sizing and considering light loads.</w:t>
      </w:r>
      <w:r w:rsidR="00A006DC">
        <w:rPr>
          <w:lang w:val="en-GB"/>
        </w:rPr>
        <w:t xml:space="preserve"> </w:t>
      </w:r>
      <w:r w:rsidRPr="00966EBC">
        <w:rPr>
          <w:lang w:val="en-GB"/>
        </w:rPr>
        <w:t>All components shall be fully tropicalized and protected against mould growth.</w:t>
      </w:r>
    </w:p>
    <w:p w:rsidR="002B37EE" w:rsidRPr="007C374B" w:rsidRDefault="002B37EE" w:rsidP="007C374B">
      <w:pPr>
        <w:pStyle w:val="Heading3"/>
      </w:pPr>
      <w:r w:rsidRPr="007C374B">
        <w:tab/>
      </w:r>
      <w:r w:rsidRPr="007C374B">
        <w:fldChar w:fldCharType="begin"/>
      </w:r>
      <w:r w:rsidRPr="007C374B">
        <w:instrText xml:space="preserve">PRIVATE </w:instrText>
      </w:r>
      <w:r w:rsidRPr="007C374B">
        <w:fldChar w:fldCharType="end"/>
      </w:r>
      <w:bookmarkStart w:id="395" w:name="_Toc16578656"/>
      <w:bookmarkStart w:id="396" w:name="_Toc187038480"/>
      <w:bookmarkStart w:id="397" w:name="_Toc404043873"/>
      <w:bookmarkStart w:id="398" w:name="_Toc499364074"/>
      <w:bookmarkStart w:id="399" w:name="_Toc531646087"/>
      <w:r w:rsidRPr="007C374B">
        <w:t xml:space="preserve">Alternator </w:t>
      </w:r>
      <w:r w:rsidR="007C374B" w:rsidRPr="007C374B">
        <w:t>power output</w:t>
      </w:r>
      <w:bookmarkEnd w:id="395"/>
      <w:bookmarkEnd w:id="396"/>
      <w:bookmarkEnd w:id="397"/>
      <w:bookmarkEnd w:id="398"/>
      <w:bookmarkEnd w:id="399"/>
      <w:r w:rsidRPr="007C374B">
        <w:fldChar w:fldCharType="begin"/>
      </w:r>
      <w:r w:rsidRPr="007C374B">
        <w:instrText>tc  \l 3 "</w:instrText>
      </w:r>
      <w:r w:rsidRPr="007C374B">
        <w:tab/>
      </w:r>
      <w:r w:rsidRPr="007C374B">
        <w:tab/>
        <w:instrText>5.6.5</w:instrText>
      </w:r>
      <w:r w:rsidRPr="007C374B">
        <w:tab/>
        <w:instrText>Alternator Power Output"</w:instrText>
      </w:r>
      <w:r w:rsidRPr="007C374B">
        <w:fldChar w:fldCharType="end"/>
      </w:r>
    </w:p>
    <w:p w:rsidR="002B37EE" w:rsidRPr="00966EBC" w:rsidRDefault="002B37EE" w:rsidP="00A006DC">
      <w:pPr>
        <w:rPr>
          <w:lang w:val="en-GB"/>
        </w:rPr>
      </w:pPr>
      <w:r w:rsidRPr="00966EBC">
        <w:rPr>
          <w:lang w:val="en-GB"/>
        </w:rPr>
        <w:t xml:space="preserve">The alternator power output of the diesel set shall be of sufficient rating to provide power for the items of plant finally identified, particularly the pumping plant.  The final rating of the diesel plant shall therefore be determined to suit the pumping plant and auxiliaries, together with </w:t>
      </w:r>
      <w:r w:rsidRPr="0090700D">
        <w:rPr>
          <w:lang w:val="en-GB"/>
        </w:rPr>
        <w:t>de</w:t>
      </w:r>
      <w:r w:rsidR="0090700D">
        <w:rPr>
          <w:lang w:val="en-GB"/>
        </w:rPr>
        <w:t>-</w:t>
      </w:r>
      <w:r w:rsidRPr="0090700D">
        <w:rPr>
          <w:lang w:val="en-GB"/>
        </w:rPr>
        <w:t xml:space="preserve">rating factors for temperature and altitude </w:t>
      </w:r>
      <w:r w:rsidRPr="00966EBC">
        <w:rPr>
          <w:lang w:val="en-GB"/>
        </w:rPr>
        <w:t xml:space="preserve">and an allowance for starting surges and transient voltage dip associated with the starting of the large pump sets.  Detailed load analysis calculations shall be </w:t>
      </w:r>
      <w:r w:rsidR="0090700D">
        <w:rPr>
          <w:lang w:val="en-GB"/>
        </w:rPr>
        <w:t>done</w:t>
      </w:r>
      <w:r w:rsidRPr="00966EBC">
        <w:rPr>
          <w:lang w:val="en-GB"/>
        </w:rPr>
        <w:t>, the voltage dip being to a maximum of 15% on application of the impact load when the largest pump set is started.</w:t>
      </w:r>
    </w:p>
    <w:p w:rsidR="002B37EE" w:rsidRPr="00966EBC" w:rsidRDefault="002B37EE" w:rsidP="00965252">
      <w:pPr>
        <w:spacing w:line="240" w:lineRule="auto"/>
        <w:rPr>
          <w:lang w:val="en-GB"/>
        </w:rPr>
      </w:pPr>
    </w:p>
    <w:p w:rsidR="002B37EE" w:rsidRPr="00F66AE0" w:rsidRDefault="002B37EE" w:rsidP="00A006DC">
      <w:pPr>
        <w:rPr>
          <w:lang w:val="en-GB"/>
        </w:rPr>
      </w:pPr>
      <w:r w:rsidRPr="00F66AE0">
        <w:rPr>
          <w:lang w:val="en-GB"/>
        </w:rPr>
        <w:t>It shall be ensure</w:t>
      </w:r>
      <w:r w:rsidR="002E5588" w:rsidRPr="00F66AE0">
        <w:rPr>
          <w:lang w:val="en-GB"/>
        </w:rPr>
        <w:t>d</w:t>
      </w:r>
      <w:r w:rsidRPr="00F66AE0">
        <w:rPr>
          <w:lang w:val="en-GB"/>
        </w:rPr>
        <w:t xml:space="preserve"> that the plant offered and supplied is properly and adequately ventilated and suitable for the site operating conditions.  In addition, the </w:t>
      </w:r>
      <w:r w:rsidR="002E5588" w:rsidRPr="00F66AE0">
        <w:rPr>
          <w:lang w:val="en-GB"/>
        </w:rPr>
        <w:t>plant</w:t>
      </w:r>
      <w:r w:rsidRPr="00F66AE0">
        <w:rPr>
          <w:lang w:val="en-GB"/>
        </w:rPr>
        <w:t xml:space="preserve"> shall</w:t>
      </w:r>
      <w:r w:rsidR="002E5588" w:rsidRPr="00F66AE0">
        <w:rPr>
          <w:lang w:val="en-GB"/>
        </w:rPr>
        <w:t xml:space="preserve"> be</w:t>
      </w:r>
      <w:r w:rsidRPr="00F66AE0">
        <w:rPr>
          <w:lang w:val="en-GB"/>
        </w:rPr>
        <w:t xml:space="preserve"> size</w:t>
      </w:r>
      <w:r w:rsidR="002E5588" w:rsidRPr="00F66AE0">
        <w:rPr>
          <w:lang w:val="en-GB"/>
        </w:rPr>
        <w:t>d</w:t>
      </w:r>
      <w:r w:rsidRPr="00F66AE0">
        <w:rPr>
          <w:lang w:val="en-GB"/>
        </w:rPr>
        <w:t xml:space="preserve"> and rate</w:t>
      </w:r>
      <w:r w:rsidR="002E5588" w:rsidRPr="00F66AE0">
        <w:rPr>
          <w:lang w:val="en-GB"/>
        </w:rPr>
        <w:t>d</w:t>
      </w:r>
      <w:r w:rsidRPr="00F66AE0">
        <w:rPr>
          <w:lang w:val="en-GB"/>
        </w:rPr>
        <w:t xml:space="preserve"> to suit the load demand, altitude and temperature, the necessary de</w:t>
      </w:r>
      <w:r w:rsidR="0090700D" w:rsidRPr="00F66AE0">
        <w:rPr>
          <w:lang w:val="en-GB"/>
        </w:rPr>
        <w:t>-</w:t>
      </w:r>
      <w:r w:rsidRPr="00F66AE0">
        <w:rPr>
          <w:lang w:val="en-GB"/>
        </w:rPr>
        <w:t>rating factors being taken into account to suit the plant characteristics.</w:t>
      </w:r>
    </w:p>
    <w:p w:rsidR="002B37EE" w:rsidRPr="00F66AE0" w:rsidRDefault="002B37EE" w:rsidP="00965252">
      <w:pPr>
        <w:spacing w:line="240" w:lineRule="auto"/>
        <w:rPr>
          <w:lang w:val="en-GB"/>
        </w:rPr>
      </w:pPr>
    </w:p>
    <w:p w:rsidR="002B37EE" w:rsidRDefault="002E5588" w:rsidP="00A006DC">
      <w:pPr>
        <w:rPr>
          <w:lang w:val="en-GB"/>
        </w:rPr>
      </w:pPr>
      <w:r w:rsidRPr="00F66AE0">
        <w:rPr>
          <w:lang w:val="en-GB"/>
        </w:rPr>
        <w:t>T</w:t>
      </w:r>
      <w:r w:rsidR="002B37EE" w:rsidRPr="00F66AE0">
        <w:rPr>
          <w:lang w:val="en-GB"/>
        </w:rPr>
        <w:t xml:space="preserve">he final loads associated with the pumping plant </w:t>
      </w:r>
      <w:r w:rsidRPr="00F66AE0">
        <w:rPr>
          <w:lang w:val="en-GB"/>
        </w:rPr>
        <w:t>must be determined</w:t>
      </w:r>
      <w:r w:rsidR="002B37EE" w:rsidRPr="00F66AE0">
        <w:rPr>
          <w:lang w:val="en-GB"/>
        </w:rPr>
        <w:t xml:space="preserve"> consider</w:t>
      </w:r>
      <w:r w:rsidRPr="00F66AE0">
        <w:rPr>
          <w:lang w:val="en-GB"/>
        </w:rPr>
        <w:t>ing</w:t>
      </w:r>
      <w:r w:rsidR="002B37EE" w:rsidRPr="00F66AE0">
        <w:rPr>
          <w:lang w:val="en-GB"/>
        </w:rPr>
        <w:t xml:space="preserve"> starting characteristics, plant load requirements and auxiliaries so that the final size and rating of the diesel plant meets the load requirements associated with the compound.  </w:t>
      </w:r>
    </w:p>
    <w:p w:rsidR="007C374B" w:rsidRPr="00F66AE0" w:rsidRDefault="007C374B" w:rsidP="00965252">
      <w:pPr>
        <w:spacing w:line="240" w:lineRule="auto"/>
        <w:rPr>
          <w:lang w:val="en-GB"/>
        </w:rPr>
      </w:pPr>
    </w:p>
    <w:p w:rsidR="002B37EE" w:rsidRPr="00F66AE0" w:rsidRDefault="002E5588" w:rsidP="00A006DC">
      <w:pPr>
        <w:rPr>
          <w:lang w:val="en-GB"/>
        </w:rPr>
      </w:pPr>
      <w:r w:rsidRPr="00F66AE0">
        <w:rPr>
          <w:lang w:val="en-GB"/>
        </w:rPr>
        <w:t>The</w:t>
      </w:r>
      <w:r w:rsidR="002B37EE" w:rsidRPr="00F66AE0">
        <w:rPr>
          <w:lang w:val="en-GB"/>
        </w:rPr>
        <w:t xml:space="preserve"> diesel control panel</w:t>
      </w:r>
      <w:r w:rsidRPr="00F66AE0">
        <w:rPr>
          <w:lang w:val="en-GB"/>
        </w:rPr>
        <w:t xml:space="preserve"> shall be determined considering</w:t>
      </w:r>
      <w:r w:rsidR="002B37EE" w:rsidRPr="00F66AE0">
        <w:rPr>
          <w:lang w:val="en-GB"/>
        </w:rPr>
        <w:t xml:space="preserve">, the maximum load capability of the plant such that operators can add loads to the set and be fully aware of the set loadings.  </w:t>
      </w:r>
      <w:r w:rsidRPr="00F66AE0">
        <w:rPr>
          <w:lang w:val="en-GB"/>
        </w:rPr>
        <w:t xml:space="preserve">It is necessary to clearly identify </w:t>
      </w:r>
      <w:r w:rsidR="002B37EE" w:rsidRPr="00F66AE0">
        <w:rPr>
          <w:lang w:val="en-GB"/>
        </w:rPr>
        <w:t xml:space="preserve">the minimum load at which the set can operate for prolonged periods without causing damage to the set through "light load running".  In addition to being indicated on the </w:t>
      </w:r>
      <w:r w:rsidR="002B37EE" w:rsidRPr="00F66AE0">
        <w:rPr>
          <w:lang w:val="en-GB"/>
        </w:rPr>
        <w:lastRenderedPageBreak/>
        <w:t>control panel, these limits shall also be clearly described within the operation/maintenance manual.</w:t>
      </w:r>
    </w:p>
    <w:p w:rsidR="002B37EE" w:rsidRPr="00A006DC" w:rsidRDefault="002B37EE" w:rsidP="00A006DC">
      <w:pPr>
        <w:pStyle w:val="Heading3"/>
      </w:pPr>
      <w:r w:rsidRPr="00A006DC">
        <w:fldChar w:fldCharType="begin"/>
      </w:r>
      <w:r w:rsidRPr="00A006DC">
        <w:instrText xml:space="preserve">PRIVATE </w:instrText>
      </w:r>
      <w:r w:rsidRPr="00A006DC">
        <w:fldChar w:fldCharType="end"/>
      </w:r>
      <w:bookmarkStart w:id="400" w:name="_Toc16578663"/>
      <w:bookmarkStart w:id="401" w:name="_Toc187038489"/>
      <w:bookmarkStart w:id="402" w:name="_Toc404043882"/>
      <w:bookmarkStart w:id="403" w:name="_Toc499364075"/>
      <w:bookmarkStart w:id="404" w:name="_Toc531646088"/>
      <w:r w:rsidRPr="00A006DC">
        <w:t xml:space="preserve">Control </w:t>
      </w:r>
      <w:r w:rsidR="007C374B" w:rsidRPr="00A006DC">
        <w:t>panel</w:t>
      </w:r>
      <w:bookmarkEnd w:id="400"/>
      <w:bookmarkEnd w:id="401"/>
      <w:bookmarkEnd w:id="402"/>
      <w:r w:rsidR="007C374B" w:rsidRPr="00A006DC">
        <w:t xml:space="preserve"> (generator</w:t>
      </w:r>
      <w:r w:rsidRPr="00A006DC">
        <w:t>)</w:t>
      </w:r>
      <w:bookmarkEnd w:id="403"/>
      <w:bookmarkEnd w:id="404"/>
      <w:r w:rsidRPr="00A006DC">
        <w:fldChar w:fldCharType="begin"/>
      </w:r>
      <w:r w:rsidRPr="00A006DC">
        <w:instrText>tc  \l 3 "</w:instrText>
      </w:r>
      <w:r w:rsidRPr="00A006DC">
        <w:tab/>
      </w:r>
      <w:r w:rsidRPr="00A006DC">
        <w:tab/>
        <w:instrText>5.6.14   Control Panel"</w:instrText>
      </w:r>
      <w:r w:rsidRPr="00A006DC">
        <w:fldChar w:fldCharType="end"/>
      </w:r>
    </w:p>
    <w:p w:rsidR="002B37EE" w:rsidRPr="00937A0E" w:rsidRDefault="002B37EE" w:rsidP="00A006DC">
      <w:pPr>
        <w:rPr>
          <w:lang w:val="en-GB"/>
        </w:rPr>
      </w:pPr>
      <w:r w:rsidRPr="00937A0E">
        <w:rPr>
          <w:lang w:val="en-GB"/>
        </w:rPr>
        <w:t>A control cubicle shall be provided for each alternator and shall accommodate the following equipment, in addition to all other items necessary to the installation and operation of the plant.  The control panels shall comprise totally enclosed steel cubicles, the numbers and layout of compartments being dictated by the additional switchgear requirements. A hinged door(s) on the panel shall be provided for access to all components.  The panel shall be free standing on a 100 mm raised base.  The final external colour of the panel shall be subject to an agreement.  The inside shall be white and all instruments black on a white background.</w:t>
      </w:r>
    </w:p>
    <w:p w:rsidR="002B37EE" w:rsidRPr="00937A0E" w:rsidRDefault="002B37EE" w:rsidP="00965252">
      <w:pPr>
        <w:spacing w:line="240" w:lineRule="auto"/>
        <w:rPr>
          <w:lang w:val="en-GB"/>
        </w:rPr>
      </w:pPr>
    </w:p>
    <w:p w:rsidR="002B37EE" w:rsidRPr="00937A0E" w:rsidRDefault="002B37EE" w:rsidP="00965252">
      <w:pPr>
        <w:spacing w:line="240" w:lineRule="auto"/>
        <w:rPr>
          <w:lang w:val="en-GB"/>
        </w:rPr>
      </w:pPr>
      <w:r w:rsidRPr="00937A0E">
        <w:rPr>
          <w:lang w:val="en-GB"/>
        </w:rPr>
        <w:t>The control panel shall include:</w:t>
      </w:r>
    </w:p>
    <w:p w:rsidR="002B37EE" w:rsidRPr="00A006DC" w:rsidRDefault="002B37EE" w:rsidP="007C374B">
      <w:pPr>
        <w:pStyle w:val="Buletted"/>
        <w:rPr>
          <w:lang w:val="en-GB"/>
        </w:rPr>
      </w:pPr>
      <w:r w:rsidRPr="00A006DC">
        <w:rPr>
          <w:lang w:val="en-GB"/>
        </w:rPr>
        <w:t xml:space="preserve">a manually/automatically operated air or </w:t>
      </w:r>
      <w:proofErr w:type="spellStart"/>
      <w:r w:rsidRPr="00A006DC">
        <w:rPr>
          <w:lang w:val="en-GB"/>
        </w:rPr>
        <w:t>molded</w:t>
      </w:r>
      <w:proofErr w:type="spellEnd"/>
      <w:r w:rsidRPr="00A006DC">
        <w:rPr>
          <w:lang w:val="en-GB"/>
        </w:rPr>
        <w:t xml:space="preserve"> case circuit breaker with overload and under voltage protection to control the generator load</w:t>
      </w:r>
    </w:p>
    <w:p w:rsidR="002B37EE" w:rsidRPr="00A006DC" w:rsidRDefault="002B37EE" w:rsidP="007C374B">
      <w:pPr>
        <w:pStyle w:val="Buletted"/>
        <w:rPr>
          <w:lang w:val="en-GB"/>
        </w:rPr>
      </w:pPr>
      <w:r w:rsidRPr="00A006DC">
        <w:rPr>
          <w:lang w:val="en-GB"/>
        </w:rPr>
        <w:t>Tripped indication</w:t>
      </w:r>
    </w:p>
    <w:p w:rsidR="002B37EE" w:rsidRPr="00A006DC" w:rsidRDefault="002B37EE" w:rsidP="007C374B">
      <w:pPr>
        <w:pStyle w:val="Buletted"/>
        <w:rPr>
          <w:lang w:val="en-GB"/>
        </w:rPr>
      </w:pPr>
      <w:r w:rsidRPr="00A006DC">
        <w:rPr>
          <w:lang w:val="en-GB"/>
        </w:rPr>
        <w:t>Engine off, start, stop controls</w:t>
      </w:r>
    </w:p>
    <w:p w:rsidR="002B37EE" w:rsidRPr="00A006DC" w:rsidRDefault="002B37EE" w:rsidP="007C374B">
      <w:pPr>
        <w:pStyle w:val="Buletted"/>
        <w:rPr>
          <w:lang w:val="en-GB"/>
        </w:rPr>
      </w:pPr>
      <w:r w:rsidRPr="00A006DC">
        <w:rPr>
          <w:lang w:val="en-GB"/>
        </w:rPr>
        <w:t>Audible fault/stop alarm with mute and reset provision</w:t>
      </w:r>
    </w:p>
    <w:p w:rsidR="002B37EE" w:rsidRPr="00A006DC" w:rsidRDefault="002B37EE" w:rsidP="007C374B">
      <w:pPr>
        <w:pStyle w:val="Buletted"/>
        <w:rPr>
          <w:lang w:val="en-GB"/>
        </w:rPr>
      </w:pPr>
      <w:r w:rsidRPr="00A006DC">
        <w:rPr>
          <w:lang w:val="en-GB"/>
        </w:rPr>
        <w:t>Earth bar and neutral link</w:t>
      </w:r>
    </w:p>
    <w:p w:rsidR="002B37EE" w:rsidRPr="00A006DC" w:rsidRDefault="002B37EE" w:rsidP="007C374B">
      <w:pPr>
        <w:pStyle w:val="Buletted"/>
        <w:rPr>
          <w:lang w:val="en-GB"/>
        </w:rPr>
      </w:pPr>
      <w:r w:rsidRPr="00A006DC">
        <w:rPr>
          <w:lang w:val="en-GB"/>
        </w:rPr>
        <w:t>Mains and control cable terminal boxes for incoming and outgoing supplies</w:t>
      </w:r>
    </w:p>
    <w:p w:rsidR="002B37EE" w:rsidRPr="00A006DC" w:rsidRDefault="002B37EE" w:rsidP="007C374B">
      <w:pPr>
        <w:pStyle w:val="Buletted"/>
        <w:rPr>
          <w:lang w:val="en-GB"/>
        </w:rPr>
      </w:pPr>
      <w:r w:rsidRPr="00A006DC">
        <w:rPr>
          <w:lang w:val="en-GB"/>
        </w:rPr>
        <w:t>a single phase switch fuse which shall be wired to a pair of incoming terminations and associated distribution fuses for supplying any required mains operated equipment on the set (i.e. heaters, battery charger and the like)</w:t>
      </w:r>
    </w:p>
    <w:p w:rsidR="002B37EE" w:rsidRPr="00A006DC" w:rsidRDefault="002B37EE" w:rsidP="007C374B">
      <w:pPr>
        <w:pStyle w:val="Buletted"/>
        <w:rPr>
          <w:lang w:val="en-GB"/>
        </w:rPr>
      </w:pPr>
      <w:r w:rsidRPr="00A006DC">
        <w:rPr>
          <w:lang w:val="en-GB"/>
        </w:rPr>
        <w:t>An automatic voltage regulator of the type which will maintain its adjustment for long periods without attention.</w:t>
      </w:r>
    </w:p>
    <w:p w:rsidR="002B37EE" w:rsidRPr="00A006DC" w:rsidRDefault="002B37EE" w:rsidP="007C374B">
      <w:pPr>
        <w:pStyle w:val="Buletted"/>
        <w:rPr>
          <w:lang w:val="en-GB"/>
        </w:rPr>
      </w:pPr>
      <w:r w:rsidRPr="00A006DC">
        <w:rPr>
          <w:lang w:val="en-GB"/>
        </w:rPr>
        <w:t xml:space="preserve">Where required, a hand field regulator complete with a </w:t>
      </w:r>
      <w:proofErr w:type="gramStart"/>
      <w:r w:rsidRPr="00A006DC">
        <w:rPr>
          <w:lang w:val="en-GB"/>
        </w:rPr>
        <w:t>" Hand</w:t>
      </w:r>
      <w:proofErr w:type="gramEnd"/>
      <w:r w:rsidRPr="00A006DC">
        <w:rPr>
          <w:lang w:val="en-GB"/>
        </w:rPr>
        <w:t>/Auto" switch.  The hand field regulator shall give stable control of the voltage under the specified operating conditions. If the hand field regulator is to be left in a precise position when the set is under the control of the automatic voltage regulator, this position shall be clearly marked.</w:t>
      </w:r>
    </w:p>
    <w:p w:rsidR="002B37EE" w:rsidRPr="00A006DC" w:rsidRDefault="002B37EE" w:rsidP="007C374B">
      <w:pPr>
        <w:pStyle w:val="Buletted"/>
        <w:rPr>
          <w:lang w:val="en-GB"/>
        </w:rPr>
      </w:pPr>
      <w:r w:rsidRPr="00A006DC">
        <w:rPr>
          <w:lang w:val="en-GB"/>
        </w:rPr>
        <w:t>A hand-auto-test switch shall be provided to facilitate operation and maintenance checks.  The Contractor shall recommend the frequency with which the sets shall be test operated on load/no load.</w:t>
      </w:r>
    </w:p>
    <w:p w:rsidR="002B37EE" w:rsidRPr="00A006DC" w:rsidRDefault="002B37EE" w:rsidP="007C374B">
      <w:pPr>
        <w:pStyle w:val="Buletted"/>
        <w:rPr>
          <w:lang w:val="en-GB"/>
        </w:rPr>
      </w:pPr>
      <w:r w:rsidRPr="00A006DC">
        <w:rPr>
          <w:lang w:val="en-GB"/>
        </w:rPr>
        <w:t xml:space="preserve">control equipment as necessary to </w:t>
      </w:r>
      <w:r w:rsidR="00722283" w:rsidRPr="00A006DC">
        <w:rPr>
          <w:lang w:val="en-GB"/>
        </w:rPr>
        <w:t>fulfil</w:t>
      </w:r>
      <w:r w:rsidRPr="00A006DC">
        <w:rPr>
          <w:lang w:val="en-GB"/>
        </w:rPr>
        <w:t xml:space="preserve"> the functional requirements associated with the engine start, stop, governor control and the like as necessary for each station</w:t>
      </w:r>
    </w:p>
    <w:p w:rsidR="002B37EE" w:rsidRPr="00A006DC" w:rsidRDefault="002B37EE" w:rsidP="007C374B">
      <w:pPr>
        <w:pStyle w:val="Buletted"/>
        <w:rPr>
          <w:lang w:val="en-GB"/>
        </w:rPr>
      </w:pPr>
      <w:r w:rsidRPr="00A006DC">
        <w:rPr>
          <w:lang w:val="en-GB"/>
        </w:rPr>
        <w:t>Voltmeter</w:t>
      </w:r>
    </w:p>
    <w:p w:rsidR="002B37EE" w:rsidRPr="00A006DC" w:rsidRDefault="002B37EE" w:rsidP="007C374B">
      <w:pPr>
        <w:pStyle w:val="Buletted"/>
        <w:rPr>
          <w:lang w:val="en-GB"/>
        </w:rPr>
      </w:pPr>
      <w:r w:rsidRPr="00A006DC">
        <w:rPr>
          <w:lang w:val="en-GB"/>
        </w:rPr>
        <w:t>Voltmeter selector switch</w:t>
      </w:r>
    </w:p>
    <w:p w:rsidR="002B37EE" w:rsidRPr="00A006DC" w:rsidRDefault="002B37EE" w:rsidP="007C374B">
      <w:pPr>
        <w:pStyle w:val="Buletted"/>
        <w:rPr>
          <w:lang w:val="en-GB"/>
        </w:rPr>
      </w:pPr>
      <w:r w:rsidRPr="00A006DC">
        <w:rPr>
          <w:lang w:val="en-GB"/>
        </w:rPr>
        <w:t>three ammeters, reading current in each leg</w:t>
      </w:r>
    </w:p>
    <w:p w:rsidR="002B37EE" w:rsidRPr="00A006DC" w:rsidRDefault="002B37EE" w:rsidP="007C374B">
      <w:pPr>
        <w:pStyle w:val="Buletted"/>
        <w:rPr>
          <w:lang w:val="en-GB"/>
        </w:rPr>
      </w:pPr>
      <w:proofErr w:type="spellStart"/>
      <w:r w:rsidRPr="00A006DC">
        <w:rPr>
          <w:lang w:val="en-GB"/>
        </w:rPr>
        <w:t>polyphase</w:t>
      </w:r>
      <w:proofErr w:type="spellEnd"/>
      <w:r w:rsidRPr="00A006DC">
        <w:rPr>
          <w:lang w:val="en-GB"/>
        </w:rPr>
        <w:t xml:space="preserve"> maximum demand indicator meter</w:t>
      </w:r>
    </w:p>
    <w:p w:rsidR="002B37EE" w:rsidRPr="00A006DC" w:rsidRDefault="002B37EE" w:rsidP="007C374B">
      <w:pPr>
        <w:pStyle w:val="Buletted"/>
        <w:rPr>
          <w:lang w:val="en-GB"/>
        </w:rPr>
      </w:pPr>
      <w:r w:rsidRPr="00A006DC">
        <w:rPr>
          <w:lang w:val="en-GB"/>
        </w:rPr>
        <w:t>hours run meter</w:t>
      </w:r>
    </w:p>
    <w:p w:rsidR="002B37EE" w:rsidRPr="00A006DC" w:rsidRDefault="002B37EE" w:rsidP="007C374B">
      <w:pPr>
        <w:pStyle w:val="Buletted"/>
        <w:rPr>
          <w:lang w:val="en-GB"/>
        </w:rPr>
      </w:pPr>
      <w:r w:rsidRPr="00A006DC">
        <w:rPr>
          <w:lang w:val="en-GB"/>
        </w:rPr>
        <w:t>frequency meter of the vibrating reed type</w:t>
      </w:r>
    </w:p>
    <w:p w:rsidR="002B37EE" w:rsidRPr="00A006DC" w:rsidRDefault="002B37EE" w:rsidP="007C374B">
      <w:pPr>
        <w:pStyle w:val="Buletted"/>
        <w:rPr>
          <w:lang w:val="en-GB"/>
        </w:rPr>
      </w:pPr>
      <w:r w:rsidRPr="00A006DC">
        <w:rPr>
          <w:lang w:val="en-GB"/>
        </w:rPr>
        <w:t>power factor meter</w:t>
      </w:r>
    </w:p>
    <w:p w:rsidR="002B37EE" w:rsidRPr="00A006DC" w:rsidRDefault="002B37EE" w:rsidP="007C374B">
      <w:pPr>
        <w:pStyle w:val="Buletted"/>
        <w:rPr>
          <w:lang w:val="en-GB"/>
        </w:rPr>
      </w:pPr>
      <w:r w:rsidRPr="00A006DC">
        <w:rPr>
          <w:lang w:val="en-GB"/>
        </w:rPr>
        <w:t>kilowatt hour meter with maximum demand pointer</w:t>
      </w:r>
    </w:p>
    <w:p w:rsidR="002B37EE" w:rsidRPr="00A006DC" w:rsidRDefault="002B37EE" w:rsidP="007C374B">
      <w:pPr>
        <w:pStyle w:val="Buletted"/>
        <w:rPr>
          <w:lang w:val="en-GB"/>
        </w:rPr>
      </w:pPr>
      <w:r w:rsidRPr="00A006DC">
        <w:rPr>
          <w:lang w:val="en-GB"/>
        </w:rPr>
        <w:t>battery trickle charge ammeter</w:t>
      </w:r>
    </w:p>
    <w:p w:rsidR="002B37EE" w:rsidRPr="00A006DC" w:rsidRDefault="002B37EE" w:rsidP="007C374B">
      <w:pPr>
        <w:pStyle w:val="Buletted"/>
        <w:rPr>
          <w:lang w:val="en-GB"/>
        </w:rPr>
      </w:pPr>
      <w:r w:rsidRPr="00A006DC">
        <w:rPr>
          <w:lang w:val="en-GB"/>
        </w:rPr>
        <w:t>low oil pressure indicator</w:t>
      </w:r>
    </w:p>
    <w:p w:rsidR="002B37EE" w:rsidRPr="00A006DC" w:rsidRDefault="002B37EE" w:rsidP="007C374B">
      <w:pPr>
        <w:pStyle w:val="Buletted"/>
        <w:rPr>
          <w:lang w:val="en-GB"/>
        </w:rPr>
      </w:pPr>
      <w:r w:rsidRPr="00A006DC">
        <w:rPr>
          <w:lang w:val="en-GB"/>
        </w:rPr>
        <w:t>high oil temperature indicator</w:t>
      </w:r>
    </w:p>
    <w:p w:rsidR="002B37EE" w:rsidRPr="00A006DC" w:rsidRDefault="002B37EE" w:rsidP="007C374B">
      <w:pPr>
        <w:pStyle w:val="Buletted"/>
        <w:rPr>
          <w:lang w:val="en-GB"/>
        </w:rPr>
      </w:pPr>
      <w:r w:rsidRPr="00A006DC">
        <w:rPr>
          <w:lang w:val="en-GB"/>
        </w:rPr>
        <w:t>High water temperature indicator</w:t>
      </w:r>
    </w:p>
    <w:p w:rsidR="002B37EE" w:rsidRPr="00A006DC" w:rsidRDefault="002B37EE" w:rsidP="007C374B">
      <w:pPr>
        <w:pStyle w:val="Buletted"/>
        <w:rPr>
          <w:lang w:val="en-GB"/>
        </w:rPr>
      </w:pPr>
      <w:r w:rsidRPr="00A006DC">
        <w:rPr>
          <w:lang w:val="en-GB"/>
        </w:rPr>
        <w:t>over speed indicator</w:t>
      </w:r>
    </w:p>
    <w:p w:rsidR="002B37EE" w:rsidRPr="00A006DC" w:rsidRDefault="002B37EE" w:rsidP="007C374B">
      <w:pPr>
        <w:pStyle w:val="Buletted"/>
        <w:rPr>
          <w:lang w:val="en-GB"/>
        </w:rPr>
      </w:pPr>
      <w:r w:rsidRPr="00A006DC">
        <w:rPr>
          <w:lang w:val="en-GB"/>
        </w:rPr>
        <w:t>high vibration indicator</w:t>
      </w:r>
    </w:p>
    <w:p w:rsidR="002B37EE" w:rsidRPr="00A006DC" w:rsidRDefault="002B37EE" w:rsidP="007C374B">
      <w:pPr>
        <w:pStyle w:val="Buletted"/>
        <w:rPr>
          <w:lang w:val="en-GB"/>
        </w:rPr>
      </w:pPr>
      <w:r w:rsidRPr="00A006DC">
        <w:rPr>
          <w:lang w:val="en-GB"/>
        </w:rPr>
        <w:t>overload indicator</w:t>
      </w:r>
    </w:p>
    <w:p w:rsidR="002B37EE" w:rsidRPr="00A006DC" w:rsidRDefault="002B37EE" w:rsidP="007C374B">
      <w:pPr>
        <w:pStyle w:val="Buletted"/>
        <w:rPr>
          <w:lang w:val="en-GB"/>
        </w:rPr>
      </w:pPr>
      <w:r w:rsidRPr="00A006DC">
        <w:rPr>
          <w:lang w:val="en-GB"/>
        </w:rPr>
        <w:t>starter failed indicator</w:t>
      </w:r>
    </w:p>
    <w:p w:rsidR="002B37EE" w:rsidRPr="00A006DC" w:rsidRDefault="002B37EE" w:rsidP="007C374B">
      <w:pPr>
        <w:pStyle w:val="Buletted"/>
        <w:rPr>
          <w:lang w:val="en-GB"/>
        </w:rPr>
      </w:pPr>
      <w:r w:rsidRPr="00A006DC">
        <w:rPr>
          <w:lang w:val="en-GB"/>
        </w:rPr>
        <w:lastRenderedPageBreak/>
        <w:t>set failed indicator</w:t>
      </w:r>
    </w:p>
    <w:p w:rsidR="002B37EE" w:rsidRPr="00937A0E" w:rsidRDefault="002B37EE" w:rsidP="00A006DC">
      <w:pPr>
        <w:rPr>
          <w:lang w:val="en-GB"/>
        </w:rPr>
      </w:pPr>
      <w:r w:rsidRPr="00937A0E">
        <w:rPr>
          <w:lang w:val="en-GB"/>
        </w:rPr>
        <w:t xml:space="preserve">The panel shall also include other lamps as required for the correct operation of the generating set together with alarms and switches.  Automatic </w:t>
      </w:r>
      <w:r w:rsidR="00722283" w:rsidRPr="00937A0E">
        <w:rPr>
          <w:lang w:val="en-GB"/>
        </w:rPr>
        <w:t>shutdown</w:t>
      </w:r>
      <w:r w:rsidRPr="00937A0E">
        <w:rPr>
          <w:lang w:val="en-GB"/>
        </w:rPr>
        <w:t xml:space="preserve"> shall occur with the operation of any of the first five alarm, protection and indicating circuits together with overload after reaching an agreed predetermined load value, and the operation of the thermistor protection relay.</w:t>
      </w:r>
    </w:p>
    <w:p w:rsidR="002B37EE" w:rsidRPr="00A006DC" w:rsidRDefault="002B37EE" w:rsidP="00A006DC">
      <w:pPr>
        <w:pStyle w:val="Heading3"/>
      </w:pPr>
      <w:r w:rsidRPr="00A006DC">
        <w:fldChar w:fldCharType="begin"/>
      </w:r>
      <w:r w:rsidRPr="00A006DC">
        <w:instrText xml:space="preserve">PRIVATE </w:instrText>
      </w:r>
      <w:r w:rsidRPr="00A006DC">
        <w:fldChar w:fldCharType="end"/>
      </w:r>
      <w:bookmarkStart w:id="405" w:name="_Toc187038492"/>
      <w:bookmarkStart w:id="406" w:name="_Toc404043883"/>
      <w:bookmarkStart w:id="407" w:name="_Toc499364076"/>
      <w:bookmarkStart w:id="408" w:name="_Toc531646089"/>
      <w:r w:rsidRPr="00A006DC">
        <w:t xml:space="preserve">Enclosures for </w:t>
      </w:r>
      <w:r w:rsidR="00F62B4D" w:rsidRPr="00A006DC">
        <w:t>electrical and control equipment</w:t>
      </w:r>
      <w:bookmarkEnd w:id="405"/>
      <w:bookmarkEnd w:id="406"/>
      <w:bookmarkEnd w:id="407"/>
      <w:bookmarkEnd w:id="408"/>
      <w:r w:rsidRPr="00A006DC">
        <w:fldChar w:fldCharType="begin"/>
      </w:r>
      <w:r w:rsidRPr="00A006DC">
        <w:instrText>tc  \l 3 "</w:instrText>
      </w:r>
      <w:r w:rsidRPr="00A006DC">
        <w:tab/>
      </w:r>
      <w:r w:rsidRPr="00A006DC">
        <w:tab/>
        <w:instrText>5.6.17   Enclosures for Electrical and Control Equipment"</w:instrText>
      </w:r>
      <w:r w:rsidRPr="00A006DC">
        <w:fldChar w:fldCharType="end"/>
      </w:r>
    </w:p>
    <w:p w:rsidR="002B37EE" w:rsidRPr="00937A0E" w:rsidRDefault="002B37EE" w:rsidP="00A006DC">
      <w:pPr>
        <w:rPr>
          <w:lang w:val="en-GB"/>
        </w:rPr>
      </w:pPr>
      <w:r w:rsidRPr="00937A0E">
        <w:rPr>
          <w:lang w:val="en-GB"/>
        </w:rPr>
        <w:t>Enclosures for electrical and control equipment shall be drip proof and dust protecting with adequate front access as necessary for maintenance and repair and to IP51 classification. Special attention shall be given to the method of construction and to the mounting of the components to minimize the effect of vibration.  Diagrams of connections in durable form shall be mounted inside the enclosures.</w:t>
      </w:r>
    </w:p>
    <w:p w:rsidR="002B37EE" w:rsidRPr="00937A0E" w:rsidRDefault="002B37EE" w:rsidP="00A006DC">
      <w:pPr>
        <w:rPr>
          <w:lang w:val="en-GB"/>
        </w:rPr>
      </w:pPr>
    </w:p>
    <w:p w:rsidR="002B37EE" w:rsidRPr="00937A0E" w:rsidRDefault="002B37EE" w:rsidP="00A006DC">
      <w:pPr>
        <w:rPr>
          <w:lang w:val="en-GB"/>
        </w:rPr>
      </w:pPr>
      <w:r w:rsidRPr="00937A0E">
        <w:rPr>
          <w:lang w:val="en-GB"/>
        </w:rPr>
        <w:t>Full consideration shall be given to the fixing/supports and the running/connection of all cables. Full details shall be submitted for approval, the Contractor taking into consideration all details including cable terminations, access to these terminations, cable bending radii etc.</w:t>
      </w:r>
    </w:p>
    <w:p w:rsidR="002B37EE" w:rsidRPr="00A006DC" w:rsidRDefault="002B37EE" w:rsidP="00A006DC">
      <w:pPr>
        <w:pStyle w:val="Heading3"/>
      </w:pPr>
      <w:r w:rsidRPr="00A006DC">
        <w:fldChar w:fldCharType="begin"/>
      </w:r>
      <w:r w:rsidRPr="00A006DC">
        <w:instrText xml:space="preserve">PRIVATE </w:instrText>
      </w:r>
      <w:r w:rsidRPr="00A006DC">
        <w:fldChar w:fldCharType="end"/>
      </w:r>
      <w:bookmarkStart w:id="409" w:name="_Toc16578665"/>
      <w:bookmarkStart w:id="410" w:name="_Toc187038493"/>
      <w:bookmarkStart w:id="411" w:name="_Toc404043884"/>
      <w:bookmarkStart w:id="412" w:name="_Toc499364077"/>
      <w:bookmarkStart w:id="413" w:name="_Toc531646090"/>
      <w:r w:rsidRPr="00A006DC">
        <w:t>Finishes</w:t>
      </w:r>
      <w:bookmarkEnd w:id="409"/>
      <w:bookmarkEnd w:id="410"/>
      <w:bookmarkEnd w:id="411"/>
      <w:bookmarkEnd w:id="412"/>
      <w:bookmarkEnd w:id="413"/>
      <w:r w:rsidRPr="00A006DC">
        <w:fldChar w:fldCharType="begin"/>
      </w:r>
      <w:r w:rsidRPr="00A006DC">
        <w:instrText>tc  \l 3 "</w:instrText>
      </w:r>
      <w:r w:rsidRPr="00A006DC">
        <w:tab/>
      </w:r>
      <w:r w:rsidRPr="00A006DC">
        <w:tab/>
        <w:instrText>5.6.18  Finishes"</w:instrText>
      </w:r>
      <w:r w:rsidRPr="00A006DC">
        <w:fldChar w:fldCharType="end"/>
      </w:r>
    </w:p>
    <w:p w:rsidR="002B37EE" w:rsidRPr="00937A0E" w:rsidRDefault="002B37EE" w:rsidP="00A006DC">
      <w:pPr>
        <w:rPr>
          <w:lang w:val="en-GB"/>
        </w:rPr>
      </w:pPr>
      <w:r w:rsidRPr="00937A0E">
        <w:rPr>
          <w:lang w:val="en-GB"/>
        </w:rPr>
        <w:t>All ferrous metalwork shall be either painted or processed to give a rustproof coating.  Ferrous metalwork to be painted shall first be either shot blasted or thoroughly wire brushed to remove all scale and oxide and immediately given one brushed coat or two sprayed coats of primer.  After not less than four hours, one brushed or two sprayed undercoats followed by one brushed or two sprayed finishing coats of heat and oil resisting quality paint shall be applied.</w:t>
      </w:r>
    </w:p>
    <w:p w:rsidR="002B37EE" w:rsidRPr="00937A0E" w:rsidRDefault="002B37EE" w:rsidP="00A006DC">
      <w:pPr>
        <w:rPr>
          <w:lang w:val="en-GB"/>
        </w:rPr>
      </w:pPr>
    </w:p>
    <w:p w:rsidR="002B37EE" w:rsidRPr="00937A0E" w:rsidRDefault="002B37EE" w:rsidP="00A006DC">
      <w:pPr>
        <w:rPr>
          <w:lang w:val="en-GB"/>
        </w:rPr>
      </w:pPr>
      <w:r w:rsidRPr="00937A0E">
        <w:rPr>
          <w:lang w:val="en-GB"/>
        </w:rPr>
        <w:t>Successive coats of paint shall be slightly differing shades. The interior service of electrical equipment enclosures shall be finished white and all external surfaces shall be finished to the BS 4800 to suit the manufacturer's standard colour.  The engine crank case shall not be painted internally unless the plant is resistant to the lubricating oil.</w:t>
      </w:r>
    </w:p>
    <w:p w:rsidR="002B37EE" w:rsidRPr="00A006DC" w:rsidRDefault="002B37EE" w:rsidP="00A006DC">
      <w:pPr>
        <w:pStyle w:val="Heading3"/>
      </w:pPr>
      <w:r w:rsidRPr="00A006DC">
        <w:fldChar w:fldCharType="begin"/>
      </w:r>
      <w:r w:rsidRPr="00A006DC">
        <w:instrText xml:space="preserve">PRIVATE </w:instrText>
      </w:r>
      <w:r w:rsidRPr="00A006DC">
        <w:fldChar w:fldCharType="end"/>
      </w:r>
      <w:bookmarkStart w:id="414" w:name="_Toc16578666"/>
      <w:bookmarkStart w:id="415" w:name="_Toc187038494"/>
      <w:bookmarkStart w:id="416" w:name="_Toc404043885"/>
      <w:bookmarkStart w:id="417" w:name="_Toc499364078"/>
      <w:bookmarkStart w:id="418" w:name="_Toc531646091"/>
      <w:r w:rsidRPr="00A006DC">
        <w:t>Drawings</w:t>
      </w:r>
      <w:bookmarkEnd w:id="414"/>
      <w:bookmarkEnd w:id="415"/>
      <w:bookmarkEnd w:id="416"/>
      <w:bookmarkEnd w:id="417"/>
      <w:r w:rsidR="00F66AE0">
        <w:t xml:space="preserve"> of </w:t>
      </w:r>
      <w:r w:rsidR="00F62B4D">
        <w:t>pumping facilities</w:t>
      </w:r>
      <w:bookmarkEnd w:id="418"/>
      <w:r w:rsidRPr="00A006DC">
        <w:fldChar w:fldCharType="begin"/>
      </w:r>
      <w:r w:rsidRPr="00A006DC">
        <w:instrText>tc  \l 3 "</w:instrText>
      </w:r>
      <w:r w:rsidRPr="00A006DC">
        <w:tab/>
      </w:r>
      <w:r w:rsidRPr="00A006DC">
        <w:tab/>
        <w:instrText>5.6.19  Drawings"</w:instrText>
      </w:r>
      <w:r w:rsidRPr="00A006DC">
        <w:fldChar w:fldCharType="end"/>
      </w:r>
    </w:p>
    <w:p w:rsidR="002B37EE" w:rsidRPr="00F66AE0" w:rsidRDefault="002B37EE" w:rsidP="00A006DC">
      <w:pPr>
        <w:rPr>
          <w:lang w:val="en-GB"/>
        </w:rPr>
      </w:pPr>
      <w:r w:rsidRPr="00F66AE0">
        <w:rPr>
          <w:lang w:val="en-GB"/>
        </w:rPr>
        <w:t>The following drawings</w:t>
      </w:r>
      <w:r w:rsidR="00722283" w:rsidRPr="00F66AE0">
        <w:rPr>
          <w:lang w:val="en-GB"/>
        </w:rPr>
        <w:t xml:space="preserve"> are essential</w:t>
      </w:r>
      <w:r w:rsidRPr="00F66AE0">
        <w:rPr>
          <w:lang w:val="en-GB"/>
        </w:rPr>
        <w:t>:</w:t>
      </w:r>
    </w:p>
    <w:p w:rsidR="002B37EE" w:rsidRPr="00937A0E" w:rsidRDefault="002B37EE" w:rsidP="00701E04">
      <w:pPr>
        <w:pStyle w:val="Buletted"/>
      </w:pPr>
      <w:r w:rsidRPr="00937A0E">
        <w:t>Building drawings showing details of cable entries, pipe entries and ducts required.</w:t>
      </w:r>
    </w:p>
    <w:p w:rsidR="002B37EE" w:rsidRPr="00937A0E" w:rsidRDefault="002B37EE" w:rsidP="00701E04">
      <w:pPr>
        <w:pStyle w:val="Buletted"/>
      </w:pPr>
      <w:r w:rsidRPr="00937A0E">
        <w:t>General arrangement of the diesel engines.</w:t>
      </w:r>
    </w:p>
    <w:p w:rsidR="002B37EE" w:rsidRPr="00937A0E" w:rsidRDefault="002B37EE" w:rsidP="00701E04">
      <w:pPr>
        <w:pStyle w:val="Buletted"/>
      </w:pPr>
      <w:r w:rsidRPr="00937A0E">
        <w:t>Details, supports and general requirements associated with the exhaust system.</w:t>
      </w:r>
    </w:p>
    <w:p w:rsidR="002B37EE" w:rsidRPr="00937A0E" w:rsidRDefault="002B37EE" w:rsidP="00701E04">
      <w:pPr>
        <w:pStyle w:val="Buletted"/>
      </w:pPr>
      <w:r w:rsidRPr="00937A0E">
        <w:t>General arrangement of the alternator and exciter showing terminal markings, polarity and phase rotation.</w:t>
      </w:r>
    </w:p>
    <w:p w:rsidR="002B37EE" w:rsidRPr="00937A0E" w:rsidRDefault="002B37EE" w:rsidP="00701E04">
      <w:pPr>
        <w:pStyle w:val="Buletted"/>
      </w:pPr>
      <w:r w:rsidRPr="00937A0E">
        <w:t>General arrangement of the electrical control panel</w:t>
      </w:r>
    </w:p>
    <w:p w:rsidR="002B37EE" w:rsidRPr="00937A0E" w:rsidRDefault="002B37EE" w:rsidP="00701E04">
      <w:pPr>
        <w:pStyle w:val="Buletted"/>
      </w:pPr>
      <w:r w:rsidRPr="00937A0E">
        <w:t>Schematic and wiring diagram of the electrical control panel</w:t>
      </w:r>
    </w:p>
    <w:p w:rsidR="002B37EE" w:rsidRPr="00A006DC" w:rsidRDefault="007C374B" w:rsidP="007B4C4E">
      <w:pPr>
        <w:pStyle w:val="Heading2"/>
      </w:pPr>
      <w:bookmarkStart w:id="419" w:name="_Toc499364079"/>
      <w:bookmarkStart w:id="420" w:name="_Toc531646092"/>
      <w:r w:rsidRPr="00A006DC">
        <w:t>pump motor control panel specification</w:t>
      </w:r>
      <w:bookmarkEnd w:id="419"/>
      <w:bookmarkEnd w:id="420"/>
    </w:p>
    <w:p w:rsidR="002B37EE" w:rsidRPr="00A006DC" w:rsidRDefault="00A006DC" w:rsidP="00A006DC">
      <w:pPr>
        <w:pStyle w:val="Heading3"/>
      </w:pPr>
      <w:bookmarkStart w:id="421" w:name="_Toc499364080"/>
      <w:bookmarkStart w:id="422" w:name="_Toc531646093"/>
      <w:r w:rsidRPr="00A006DC">
        <w:t>General</w:t>
      </w:r>
      <w:bookmarkEnd w:id="421"/>
      <w:bookmarkEnd w:id="422"/>
    </w:p>
    <w:p w:rsidR="002B37EE" w:rsidRPr="00A006DC" w:rsidRDefault="002B37EE" w:rsidP="00614995">
      <w:pPr>
        <w:widowControl w:val="0"/>
        <w:numPr>
          <w:ilvl w:val="0"/>
          <w:numId w:val="10"/>
        </w:numPr>
        <w:tabs>
          <w:tab w:val="num" w:pos="540"/>
        </w:tabs>
        <w:autoSpaceDE w:val="0"/>
        <w:autoSpaceDN w:val="0"/>
        <w:adjustRightInd w:val="0"/>
        <w:ind w:left="540"/>
        <w:rPr>
          <w:rFonts w:eastAsia="Times New Roman"/>
          <w:szCs w:val="20"/>
        </w:rPr>
      </w:pPr>
      <w:r w:rsidRPr="00A006DC">
        <w:rPr>
          <w:rFonts w:eastAsia="Times New Roman"/>
          <w:szCs w:val="20"/>
        </w:rPr>
        <w:t xml:space="preserve">The motor control panel shall be assembled and tested by a controls system </w:t>
      </w:r>
      <w:r w:rsidR="00722283" w:rsidRPr="00A006DC">
        <w:rPr>
          <w:rFonts w:eastAsia="Times New Roman"/>
          <w:szCs w:val="20"/>
        </w:rPr>
        <w:t>manufacturer meeting</w:t>
      </w:r>
      <w:r w:rsidRPr="00A006DC">
        <w:rPr>
          <w:rFonts w:eastAsia="Times New Roman"/>
          <w:szCs w:val="20"/>
        </w:rPr>
        <w:t xml:space="preserve"> the Standards of UL 508A for industrial controls and be UL labeled and serialized accordingly.  The motor control panel shall be assembled and tested by the manufacturer so as to insure suitability in matching controls to motors and to insure single source </w:t>
      </w:r>
      <w:r w:rsidRPr="00A006DC">
        <w:rPr>
          <w:rFonts w:eastAsia="Times New Roman"/>
          <w:szCs w:val="20"/>
        </w:rPr>
        <w:lastRenderedPageBreak/>
        <w:t>responsibility for the equipment.</w:t>
      </w:r>
    </w:p>
    <w:p w:rsidR="002B37EE" w:rsidRPr="00A006DC" w:rsidRDefault="002B37EE" w:rsidP="00965252">
      <w:pPr>
        <w:widowControl w:val="0"/>
        <w:autoSpaceDE w:val="0"/>
        <w:autoSpaceDN w:val="0"/>
        <w:adjustRightInd w:val="0"/>
        <w:spacing w:line="240" w:lineRule="auto"/>
        <w:rPr>
          <w:rFonts w:eastAsia="Times New Roman"/>
          <w:szCs w:val="20"/>
        </w:rPr>
      </w:pPr>
    </w:p>
    <w:p w:rsidR="002B37EE" w:rsidRPr="00A006DC" w:rsidRDefault="002B37EE" w:rsidP="00614995">
      <w:pPr>
        <w:widowControl w:val="0"/>
        <w:numPr>
          <w:ilvl w:val="0"/>
          <w:numId w:val="10"/>
        </w:numPr>
        <w:tabs>
          <w:tab w:val="num" w:pos="540"/>
        </w:tabs>
        <w:autoSpaceDE w:val="0"/>
        <w:autoSpaceDN w:val="0"/>
        <w:adjustRightInd w:val="0"/>
        <w:ind w:left="540"/>
        <w:rPr>
          <w:rFonts w:eastAsia="Times New Roman"/>
          <w:szCs w:val="20"/>
        </w:rPr>
      </w:pPr>
      <w:r w:rsidRPr="00A006DC">
        <w:rPr>
          <w:rFonts w:eastAsia="Times New Roman"/>
          <w:szCs w:val="20"/>
        </w:rPr>
        <w:t>The panel shall contain all components required by the pump manufacturer for starting and protecting the motor as well as features required by the pump manufacturer for warranty of the pumps. Items such as thermal overload detection or seal failure detection shall be included when required.</w:t>
      </w:r>
    </w:p>
    <w:p w:rsidR="002B37EE" w:rsidRPr="00A006DC" w:rsidRDefault="002B37EE" w:rsidP="007C374B">
      <w:pPr>
        <w:widowControl w:val="0"/>
        <w:tabs>
          <w:tab w:val="num" w:pos="360"/>
        </w:tabs>
        <w:autoSpaceDE w:val="0"/>
        <w:autoSpaceDN w:val="0"/>
        <w:adjustRightInd w:val="0"/>
        <w:spacing w:line="240" w:lineRule="auto"/>
        <w:ind w:left="360"/>
        <w:rPr>
          <w:rFonts w:eastAsia="Times New Roman"/>
          <w:szCs w:val="20"/>
        </w:rPr>
      </w:pPr>
    </w:p>
    <w:p w:rsidR="002B37EE" w:rsidRPr="00A006DC" w:rsidRDefault="002B37EE" w:rsidP="00614995">
      <w:pPr>
        <w:widowControl w:val="0"/>
        <w:numPr>
          <w:ilvl w:val="0"/>
          <w:numId w:val="10"/>
        </w:numPr>
        <w:tabs>
          <w:tab w:val="num" w:pos="540"/>
        </w:tabs>
        <w:autoSpaceDE w:val="0"/>
        <w:autoSpaceDN w:val="0"/>
        <w:adjustRightInd w:val="0"/>
        <w:ind w:left="540"/>
        <w:rPr>
          <w:rFonts w:eastAsia="Times New Roman"/>
          <w:szCs w:val="20"/>
        </w:rPr>
      </w:pPr>
      <w:r w:rsidRPr="00A006DC">
        <w:rPr>
          <w:rFonts w:eastAsia="Times New Roman"/>
          <w:szCs w:val="20"/>
        </w:rPr>
        <w:t>Incoming pump power shall be single/three -phase, 50 Hz, 230/380 volts AC.</w:t>
      </w:r>
    </w:p>
    <w:p w:rsidR="002B37EE" w:rsidRPr="00A006DC" w:rsidRDefault="002B37EE" w:rsidP="00614995">
      <w:pPr>
        <w:widowControl w:val="0"/>
        <w:numPr>
          <w:ilvl w:val="0"/>
          <w:numId w:val="10"/>
        </w:numPr>
        <w:tabs>
          <w:tab w:val="num" w:pos="540"/>
        </w:tabs>
        <w:autoSpaceDE w:val="0"/>
        <w:autoSpaceDN w:val="0"/>
        <w:adjustRightInd w:val="0"/>
        <w:ind w:left="540"/>
        <w:rPr>
          <w:rFonts w:eastAsia="Times New Roman"/>
          <w:szCs w:val="20"/>
        </w:rPr>
      </w:pPr>
      <w:r w:rsidRPr="00A006DC">
        <w:rPr>
          <w:rFonts w:eastAsia="Times New Roman"/>
          <w:szCs w:val="20"/>
        </w:rPr>
        <w:t xml:space="preserve">Incoming control/alarm power shall be single-phase50 Hz, 230 volts AC.  </w:t>
      </w:r>
    </w:p>
    <w:p w:rsidR="002B37EE" w:rsidRPr="00A006DC" w:rsidRDefault="002B37EE" w:rsidP="007C374B">
      <w:pPr>
        <w:widowControl w:val="0"/>
        <w:tabs>
          <w:tab w:val="num" w:pos="360"/>
        </w:tabs>
        <w:autoSpaceDE w:val="0"/>
        <w:autoSpaceDN w:val="0"/>
        <w:adjustRightInd w:val="0"/>
        <w:spacing w:line="240" w:lineRule="auto"/>
        <w:ind w:left="360"/>
        <w:rPr>
          <w:rFonts w:eastAsia="Times New Roman"/>
          <w:szCs w:val="20"/>
        </w:rPr>
      </w:pPr>
    </w:p>
    <w:p w:rsidR="002B37EE" w:rsidRPr="00722283" w:rsidRDefault="002B37EE" w:rsidP="00614995">
      <w:pPr>
        <w:widowControl w:val="0"/>
        <w:numPr>
          <w:ilvl w:val="0"/>
          <w:numId w:val="10"/>
        </w:numPr>
        <w:tabs>
          <w:tab w:val="num" w:pos="540"/>
        </w:tabs>
        <w:autoSpaceDE w:val="0"/>
        <w:autoSpaceDN w:val="0"/>
        <w:adjustRightInd w:val="0"/>
        <w:ind w:left="540"/>
        <w:rPr>
          <w:rFonts w:eastAsia="Times New Roman"/>
          <w:szCs w:val="20"/>
        </w:rPr>
      </w:pPr>
      <w:r w:rsidRPr="00A006DC">
        <w:rPr>
          <w:rFonts w:eastAsia="Times New Roman"/>
          <w:szCs w:val="20"/>
        </w:rPr>
        <w:t xml:space="preserve">The control panel shall incorporate three (3) normally </w:t>
      </w:r>
      <w:r w:rsidR="00722283" w:rsidRPr="00A006DC">
        <w:rPr>
          <w:rFonts w:eastAsia="Times New Roman"/>
          <w:szCs w:val="20"/>
        </w:rPr>
        <w:t>open;</w:t>
      </w:r>
      <w:r w:rsidRPr="00A006DC">
        <w:rPr>
          <w:rFonts w:eastAsia="Times New Roman"/>
          <w:szCs w:val="20"/>
        </w:rPr>
        <w:t xml:space="preserve"> mercury or mechanically-activated control switches with pipe clamps. Floats shall be labeled in the panel as stop, start, and alarm. Floats shall be SJE-Rhombus </w:t>
      </w:r>
      <w:r w:rsidRPr="00722283">
        <w:rPr>
          <w:rFonts w:eastAsia="Times New Roman"/>
          <w:szCs w:val="20"/>
        </w:rPr>
        <w:t>control switches or approved equal.</w:t>
      </w:r>
    </w:p>
    <w:p w:rsidR="002B37EE" w:rsidRPr="00BD2B2A" w:rsidRDefault="00A006DC" w:rsidP="002B37EE">
      <w:pPr>
        <w:pStyle w:val="Heading3"/>
      </w:pPr>
      <w:bookmarkStart w:id="423" w:name="_Toc499364081"/>
      <w:bookmarkStart w:id="424" w:name="_Toc531646094"/>
      <w:r w:rsidRPr="00BD2B2A">
        <w:t>Construction</w:t>
      </w:r>
      <w:bookmarkEnd w:id="423"/>
      <w:bookmarkEnd w:id="424"/>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The controls for the pump shall be housed in an engineered thermoplastic enclosure meeting NEMA 4X requirements with a hinged door and neoprene gasket. The enclosure shall have provisions for a padlock.</w:t>
      </w:r>
    </w:p>
    <w:p w:rsidR="002B37EE" w:rsidRPr="00A962DB" w:rsidRDefault="002B37EE" w:rsidP="007C374B">
      <w:pPr>
        <w:widowControl w:val="0"/>
        <w:tabs>
          <w:tab w:val="num" w:pos="360"/>
        </w:tabs>
        <w:autoSpaceDE w:val="0"/>
        <w:autoSpaceDN w:val="0"/>
        <w:adjustRightInd w:val="0"/>
        <w:spacing w:line="240" w:lineRule="auto"/>
        <w:ind w:left="360"/>
        <w:rPr>
          <w:rFonts w:eastAsia="Times New Roman"/>
          <w:szCs w:val="20"/>
        </w:rPr>
      </w:pPr>
      <w:r w:rsidRPr="00A962DB">
        <w:rPr>
          <w:rFonts w:eastAsia="Times New Roman"/>
          <w:szCs w:val="20"/>
        </w:rPr>
        <w:t xml:space="preserve"> </w:t>
      </w:r>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 xml:space="preserve">A nameplate shall be permanently affixed to the panel. A ratings label shall include the model number, voltage, phase, frequency, ampere rating and horsepower rating and shall be affixed to the inside of the enclosure. A warning label against electric shock shall be permanently affixed to the outer door. The interior of the enclosure shall have a clear envelope with "as built" schematics located within. </w:t>
      </w:r>
    </w:p>
    <w:p w:rsidR="002B37EE" w:rsidRPr="00A962DB" w:rsidRDefault="002B37EE" w:rsidP="007C374B">
      <w:pPr>
        <w:widowControl w:val="0"/>
        <w:tabs>
          <w:tab w:val="num" w:pos="360"/>
        </w:tabs>
        <w:autoSpaceDE w:val="0"/>
        <w:autoSpaceDN w:val="0"/>
        <w:adjustRightInd w:val="0"/>
        <w:spacing w:line="240" w:lineRule="auto"/>
        <w:ind w:left="360"/>
        <w:rPr>
          <w:rFonts w:eastAsia="Times New Roman"/>
          <w:szCs w:val="20"/>
        </w:rPr>
      </w:pPr>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A removable aluminum back plate shall be provided for mounting all circuit breakers, motor starters, etc.  All components mounted to the back plate shall be secured by type 25, self-tapping screws in extruded holes. Rivets shall not be acceptable for securing any component to the back</w:t>
      </w:r>
      <w:r w:rsidR="00C07F7B">
        <w:rPr>
          <w:rFonts w:eastAsia="Times New Roman"/>
          <w:szCs w:val="20"/>
        </w:rPr>
        <w:t xml:space="preserve"> </w:t>
      </w:r>
      <w:r w:rsidRPr="00A962DB">
        <w:rPr>
          <w:rFonts w:eastAsia="Times New Roman"/>
          <w:szCs w:val="20"/>
        </w:rPr>
        <w:t>plate.</w:t>
      </w:r>
    </w:p>
    <w:p w:rsidR="002B37EE" w:rsidRPr="00A962DB" w:rsidRDefault="002B37EE" w:rsidP="007C374B">
      <w:pPr>
        <w:widowControl w:val="0"/>
        <w:tabs>
          <w:tab w:val="num" w:pos="360"/>
        </w:tabs>
        <w:autoSpaceDE w:val="0"/>
        <w:autoSpaceDN w:val="0"/>
        <w:adjustRightInd w:val="0"/>
        <w:spacing w:line="240" w:lineRule="auto"/>
        <w:ind w:left="360"/>
        <w:rPr>
          <w:rFonts w:eastAsia="Times New Roman"/>
          <w:szCs w:val="20"/>
        </w:rPr>
      </w:pPr>
      <w:r w:rsidRPr="00A962DB">
        <w:rPr>
          <w:rFonts w:eastAsia="Times New Roman"/>
          <w:szCs w:val="20"/>
        </w:rPr>
        <w:t xml:space="preserve"> </w:t>
      </w:r>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A simplex pump controller shall be provided for control logic. The controller shall utilize a printed circuit board to avoid conventional wiring. The printed circuit board of the pump controller shall be manufactured using UL listed materials. There shall be separately fused control and alarm circuit protection. A run light and hand-off-auto switch shall be provided for the pump circuit. The run light and hand-off-auto switch shall be mounted on the printed circuit board. The run light shall be green.</w:t>
      </w:r>
    </w:p>
    <w:p w:rsidR="002B37EE" w:rsidRPr="00A962DB" w:rsidRDefault="002B37EE" w:rsidP="007C374B">
      <w:pPr>
        <w:widowControl w:val="0"/>
        <w:tabs>
          <w:tab w:val="num" w:pos="360"/>
        </w:tabs>
        <w:autoSpaceDE w:val="0"/>
        <w:autoSpaceDN w:val="0"/>
        <w:adjustRightInd w:val="0"/>
        <w:spacing w:line="240" w:lineRule="auto"/>
        <w:ind w:left="360"/>
        <w:rPr>
          <w:rFonts w:eastAsia="Times New Roman"/>
          <w:szCs w:val="20"/>
        </w:rPr>
      </w:pPr>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 xml:space="preserve">A circuit breaker shall be used as branch circuit protection for the pump. The circuit breaker shall be thermal magnetic and sized to meet NEC requirements for interrupt capacity and amp rating.  </w:t>
      </w:r>
    </w:p>
    <w:p w:rsidR="002B37EE" w:rsidRPr="00A962DB" w:rsidRDefault="002B37EE" w:rsidP="007C374B">
      <w:pPr>
        <w:widowControl w:val="0"/>
        <w:tabs>
          <w:tab w:val="num" w:pos="360"/>
        </w:tabs>
        <w:autoSpaceDE w:val="0"/>
        <w:autoSpaceDN w:val="0"/>
        <w:adjustRightInd w:val="0"/>
        <w:spacing w:line="240" w:lineRule="auto"/>
        <w:ind w:left="360"/>
        <w:rPr>
          <w:rFonts w:eastAsia="Times New Roman"/>
          <w:szCs w:val="20"/>
        </w:rPr>
      </w:pPr>
    </w:p>
    <w:p w:rsidR="002B37EE"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The magnetic motor starter shall be general purpose type rated for the pump horsepower and include a contactor with a minimum mechanical life of 500,000 operations and a minimum contact life of 100,000 operations. Pump overloads, if not included in the pump, shall provide overload protection for the pump circuit and shall be sized to meet NEC requirements for the pump full load ampere rating specified.</w:t>
      </w:r>
    </w:p>
    <w:p w:rsidR="007C374B" w:rsidRDefault="007C374B" w:rsidP="007C374B"/>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 xml:space="preserve">A high-level alarm condition shall activate the main alarm light (red, mounted on the top of the panel) and alarm horn. The alarm light shall remain illuminated until the problem is </w:t>
      </w:r>
      <w:r w:rsidRPr="00A962DB">
        <w:rPr>
          <w:rFonts w:eastAsia="Times New Roman"/>
          <w:szCs w:val="20"/>
        </w:rPr>
        <w:lastRenderedPageBreak/>
        <w:t>corrected. The alarm horn shall be rated 83-85 dB minimum.  A Test-Normal-Silence toggle switch labeled and placed adjacent to the horn, shall be included.</w:t>
      </w:r>
    </w:p>
    <w:p w:rsidR="002B37EE" w:rsidRPr="00A962DB" w:rsidRDefault="002B37EE" w:rsidP="007C374B">
      <w:pPr>
        <w:widowControl w:val="0"/>
        <w:autoSpaceDE w:val="0"/>
        <w:autoSpaceDN w:val="0"/>
        <w:adjustRightInd w:val="0"/>
        <w:spacing w:line="240" w:lineRule="auto"/>
        <w:rPr>
          <w:rFonts w:eastAsia="Times New Roman"/>
          <w:szCs w:val="20"/>
        </w:rPr>
      </w:pPr>
    </w:p>
    <w:p w:rsidR="002B37EE" w:rsidRPr="00A962DB" w:rsidRDefault="002B37EE" w:rsidP="00614995">
      <w:pPr>
        <w:widowControl w:val="0"/>
        <w:numPr>
          <w:ilvl w:val="0"/>
          <w:numId w:val="28"/>
        </w:numPr>
        <w:tabs>
          <w:tab w:val="clear" w:pos="720"/>
          <w:tab w:val="num" w:pos="630"/>
        </w:tabs>
        <w:autoSpaceDE w:val="0"/>
        <w:autoSpaceDN w:val="0"/>
        <w:adjustRightInd w:val="0"/>
        <w:ind w:left="630"/>
        <w:rPr>
          <w:rFonts w:eastAsia="Times New Roman"/>
          <w:szCs w:val="20"/>
        </w:rPr>
      </w:pPr>
      <w:r w:rsidRPr="00A962DB">
        <w:rPr>
          <w:rFonts w:eastAsia="Times New Roman"/>
          <w:szCs w:val="20"/>
        </w:rPr>
        <w:t>H. Wire ties shall be used to maintain panel wiring in neat bundles for maintenance and to prevent      interference with operating devices. All grounding conductors shall be securely connected to assure a proper ground.</w:t>
      </w:r>
    </w:p>
    <w:p w:rsidR="002B37EE" w:rsidRPr="009F7B71" w:rsidRDefault="002B37EE" w:rsidP="002B37EE">
      <w:pPr>
        <w:pStyle w:val="Heading3"/>
        <w:rPr>
          <w:snapToGrid w:val="0"/>
        </w:rPr>
      </w:pPr>
      <w:bookmarkStart w:id="425" w:name="_Toc277249359"/>
      <w:bookmarkStart w:id="426" w:name="_Toc284617468"/>
      <w:bookmarkStart w:id="427" w:name="_Toc404043913"/>
      <w:bookmarkStart w:id="428" w:name="_Toc499364082"/>
      <w:bookmarkStart w:id="429" w:name="_Toc531646095"/>
      <w:r w:rsidRPr="009F7B71">
        <w:rPr>
          <w:snapToGrid w:val="0"/>
        </w:rPr>
        <w:t xml:space="preserve">Irrigation </w:t>
      </w:r>
      <w:r w:rsidR="00965252" w:rsidRPr="009F7B71">
        <w:rPr>
          <w:snapToGrid w:val="0"/>
        </w:rPr>
        <w:t>pump motor starter</w:t>
      </w:r>
      <w:bookmarkEnd w:id="425"/>
      <w:bookmarkEnd w:id="426"/>
      <w:bookmarkEnd w:id="427"/>
      <w:bookmarkEnd w:id="428"/>
      <w:bookmarkEnd w:id="429"/>
    </w:p>
    <w:p w:rsidR="002B37EE" w:rsidRPr="00AE24F4" w:rsidRDefault="00FE3DE7" w:rsidP="002B37EE">
      <w:pPr>
        <w:keepNext/>
        <w:keepLines/>
        <w:spacing w:before="120" w:after="120" w:line="280" w:lineRule="atLeast"/>
        <w:rPr>
          <w:rFonts w:eastAsia="Times New Roman"/>
          <w:lang w:val="en-GB"/>
        </w:rPr>
      </w:pPr>
      <w:r w:rsidRPr="00AE24F4">
        <w:rPr>
          <w:rFonts w:eastAsia="Times New Roman"/>
          <w:lang w:val="en-GB"/>
        </w:rPr>
        <w:t>Starter</w:t>
      </w:r>
      <w:r w:rsidR="002B37EE" w:rsidRPr="00AE24F4">
        <w:rPr>
          <w:rFonts w:eastAsia="Times New Roman"/>
          <w:lang w:val="en-GB"/>
        </w:rPr>
        <w:t xml:space="preserve"> sections shall be provided for the</w:t>
      </w:r>
      <w:r w:rsidR="002B37EE">
        <w:rPr>
          <w:rFonts w:eastAsia="Times New Roman"/>
          <w:lang w:val="en-GB"/>
        </w:rPr>
        <w:t xml:space="preserve"> irrigation </w:t>
      </w:r>
      <w:r w:rsidR="002B37EE" w:rsidRPr="00AE24F4">
        <w:rPr>
          <w:rFonts w:eastAsia="Times New Roman"/>
          <w:lang w:val="en-GB"/>
        </w:rPr>
        <w:t>pumping station.  Each starter shall be complete with the following features:</w:t>
      </w:r>
    </w:p>
    <w:p w:rsidR="002B37EE" w:rsidRPr="00AE24F4" w:rsidRDefault="002B37EE" w:rsidP="00701E04">
      <w:pPr>
        <w:pStyle w:val="Buletted"/>
      </w:pPr>
      <w:r w:rsidRPr="00AE24F4">
        <w:t xml:space="preserve">Incoming door interlocked fuse-switch disconnect </w:t>
      </w:r>
    </w:p>
    <w:p w:rsidR="002B37EE" w:rsidRPr="00AE24F4" w:rsidRDefault="002B37EE" w:rsidP="00701E04">
      <w:pPr>
        <w:pStyle w:val="Buletted"/>
      </w:pPr>
      <w:r w:rsidRPr="00AE24F4">
        <w:t>Control circuit bypass “test” switch</w:t>
      </w:r>
    </w:p>
    <w:p w:rsidR="002B37EE" w:rsidRPr="00AE24F4" w:rsidRDefault="002B37EE" w:rsidP="00701E04">
      <w:pPr>
        <w:pStyle w:val="Buletted"/>
      </w:pPr>
      <w:r w:rsidRPr="00AE24F4">
        <w:t>Set of three contactors for star/delta starting</w:t>
      </w:r>
    </w:p>
    <w:p w:rsidR="002B37EE" w:rsidRPr="00AE24F4" w:rsidRDefault="002B37EE" w:rsidP="00701E04">
      <w:pPr>
        <w:pStyle w:val="Buletted"/>
      </w:pPr>
      <w:r w:rsidRPr="00AE24F4">
        <w:t>Star/delta changeover timer relay</w:t>
      </w:r>
    </w:p>
    <w:p w:rsidR="002B37EE" w:rsidRPr="00AE24F4" w:rsidRDefault="002B37EE" w:rsidP="00701E04">
      <w:pPr>
        <w:pStyle w:val="Buletted"/>
      </w:pPr>
      <w:r w:rsidRPr="00AE24F4">
        <w:t>Motor protection relay incorporating instantaneous overcurrent, earth-fault, thermal overload, delayed start, current unbalance, loss of phase and under</w:t>
      </w:r>
      <w:r>
        <w:t xml:space="preserve"> </w:t>
      </w:r>
      <w:r w:rsidRPr="00AE24F4">
        <w:t>voltage</w:t>
      </w:r>
    </w:p>
    <w:p w:rsidR="002B37EE" w:rsidRPr="00AE24F4" w:rsidRDefault="002B37EE" w:rsidP="00701E04">
      <w:pPr>
        <w:pStyle w:val="Buletted"/>
      </w:pPr>
      <w:r w:rsidRPr="00AE24F4">
        <w:t>Integral 380/110 V transformer for AC control supply</w:t>
      </w:r>
    </w:p>
    <w:p w:rsidR="002B37EE" w:rsidRPr="00AE24F4" w:rsidRDefault="002B37EE" w:rsidP="00701E04">
      <w:pPr>
        <w:pStyle w:val="Buletted"/>
      </w:pPr>
      <w:r w:rsidRPr="00AE24F4">
        <w:t>Power factor correction to 0.96 when the load is at rated value</w:t>
      </w:r>
    </w:p>
    <w:p w:rsidR="002B37EE" w:rsidRPr="00AE24F4" w:rsidRDefault="002B37EE" w:rsidP="00701E04">
      <w:pPr>
        <w:pStyle w:val="Buletted"/>
      </w:pPr>
      <w:r w:rsidRPr="00AE24F4">
        <w:t>110 V AC operated “external trip” relay (de-</w:t>
      </w:r>
      <w:proofErr w:type="spellStart"/>
      <w:r w:rsidRPr="00AE24F4">
        <w:t>energise</w:t>
      </w:r>
      <w:proofErr w:type="spellEnd"/>
      <w:r w:rsidRPr="00AE24F4">
        <w:t xml:space="preserve"> to trip/</w:t>
      </w:r>
      <w:proofErr w:type="spellStart"/>
      <w:r w:rsidRPr="00AE24F4">
        <w:t>energise</w:t>
      </w:r>
      <w:proofErr w:type="spellEnd"/>
      <w:r w:rsidRPr="00AE24F4">
        <w:t xml:space="preserve"> to permit running)</w:t>
      </w:r>
    </w:p>
    <w:p w:rsidR="002B37EE" w:rsidRPr="00AE24F4" w:rsidRDefault="002B37EE" w:rsidP="00701E04">
      <w:pPr>
        <w:pStyle w:val="Buletted"/>
      </w:pPr>
      <w:r w:rsidRPr="00AE24F4">
        <w:t>110 V AC operated “start/stop” command relay (</w:t>
      </w:r>
      <w:proofErr w:type="spellStart"/>
      <w:r w:rsidRPr="00AE24F4">
        <w:t>energise</w:t>
      </w:r>
      <w:proofErr w:type="spellEnd"/>
      <w:r w:rsidRPr="00AE24F4">
        <w:t xml:space="preserve"> to start)</w:t>
      </w:r>
    </w:p>
    <w:p w:rsidR="002B37EE" w:rsidRPr="00AE24F4" w:rsidRDefault="002B37EE" w:rsidP="00701E04">
      <w:pPr>
        <w:pStyle w:val="Buletted"/>
      </w:pPr>
      <w:r w:rsidRPr="00AE24F4">
        <w:t>Thermistor relay</w:t>
      </w:r>
    </w:p>
    <w:p w:rsidR="002B37EE" w:rsidRPr="00AE24F4" w:rsidRDefault="002B37EE" w:rsidP="00701E04">
      <w:pPr>
        <w:pStyle w:val="Buletted"/>
      </w:pPr>
      <w:r w:rsidRPr="00AE24F4">
        <w:t>Front of panel mounted start, stop and reset pushbuttons</w:t>
      </w:r>
    </w:p>
    <w:p w:rsidR="002B37EE" w:rsidRPr="00AE24F4" w:rsidRDefault="002B37EE" w:rsidP="00701E04">
      <w:pPr>
        <w:pStyle w:val="Buletted"/>
      </w:pPr>
      <w:r w:rsidRPr="00AE24F4">
        <w:t>Front of panel mounted hand/off/auto selector switch (auto selects control from the C&amp;I section)</w:t>
      </w:r>
    </w:p>
    <w:p w:rsidR="002B37EE" w:rsidRPr="00AE24F4" w:rsidRDefault="002B37EE" w:rsidP="00701E04">
      <w:pPr>
        <w:pStyle w:val="Buletted"/>
      </w:pPr>
      <w:r w:rsidRPr="00AE24F4">
        <w:t>Front of panel mounted indicator lamps for running, stopped, motor protection relay fault, motor winding over temperature alarm, motor winding over temperature trip, and “external trip operated”</w:t>
      </w:r>
    </w:p>
    <w:p w:rsidR="002B37EE" w:rsidRPr="00AE24F4" w:rsidRDefault="002B37EE" w:rsidP="00701E04">
      <w:pPr>
        <w:pStyle w:val="Buletted"/>
      </w:pPr>
      <w:r w:rsidRPr="00AE24F4">
        <w:t>“Power-up” auto-reset timer relay</w:t>
      </w:r>
    </w:p>
    <w:p w:rsidR="002B37EE" w:rsidRPr="00AE24F4" w:rsidRDefault="002B37EE" w:rsidP="00701E04">
      <w:pPr>
        <w:pStyle w:val="Buletted"/>
      </w:pPr>
      <w:r w:rsidRPr="00AE24F4">
        <w:t>Anti-condensation heater complete with fuse protection and thermostat</w:t>
      </w:r>
    </w:p>
    <w:p w:rsidR="002B37EE" w:rsidRPr="00AE24F4" w:rsidRDefault="002B37EE" w:rsidP="00701E04">
      <w:pPr>
        <w:pStyle w:val="Buletted"/>
      </w:pPr>
      <w:r w:rsidRPr="00AE24F4">
        <w:t>Cable termination features for multiple outgoing multicore power cables</w:t>
      </w:r>
    </w:p>
    <w:p w:rsidR="002B37EE" w:rsidRPr="00AE24F4" w:rsidRDefault="002B37EE" w:rsidP="00701E04">
      <w:pPr>
        <w:pStyle w:val="Buletted"/>
      </w:pPr>
      <w:r w:rsidRPr="00AE24F4">
        <w:t>Volt-free changeover contacts for remote indication of running status, internal trip conditions, external trip relay operated, control selection and “available”</w:t>
      </w:r>
    </w:p>
    <w:p w:rsidR="002B37EE" w:rsidRPr="00AE24F4" w:rsidRDefault="002B37EE" w:rsidP="00701E04">
      <w:pPr>
        <w:pStyle w:val="Buletted"/>
      </w:pPr>
      <w:r w:rsidRPr="00AE24F4">
        <w:t>Auxiliary terminals and contacts as necessary</w:t>
      </w:r>
    </w:p>
    <w:p w:rsidR="00CC3D7A" w:rsidRDefault="00CC3D7A" w:rsidP="00A962DB">
      <w:pPr>
        <w:rPr>
          <w:lang w:val="en-GB"/>
        </w:rPr>
      </w:pPr>
    </w:p>
    <w:p w:rsidR="002B37EE" w:rsidRDefault="002B37EE" w:rsidP="00A962DB">
      <w:pPr>
        <w:rPr>
          <w:lang w:val="en-GB"/>
        </w:rPr>
      </w:pPr>
      <w:r w:rsidRPr="00AE24F4">
        <w:rPr>
          <w:lang w:val="en-GB"/>
        </w:rPr>
        <w:t>The external trip relay shall be powered from circuitry in the Control &amp; Instrumentation section and will be energised when external hydraulic conditions permit operation of the pump set.  If the external trip relay is de-energised it shall latch out and power to the pump shall immediately be cut-off.  The pump shall remain unavailable for service until the trip condition has been cancelled and the relay has been manually reset, or reset by a power-up auto reset function following power failure.</w:t>
      </w:r>
    </w:p>
    <w:p w:rsidR="00A962DB" w:rsidRPr="00AE24F4" w:rsidRDefault="00A962DB" w:rsidP="00A962DB">
      <w:pPr>
        <w:rPr>
          <w:lang w:val="en-GB"/>
        </w:rPr>
      </w:pPr>
    </w:p>
    <w:p w:rsidR="0043350A" w:rsidRPr="00C93495" w:rsidRDefault="002B37EE" w:rsidP="00A962DB">
      <w:pPr>
        <w:rPr>
          <w:rFonts w:eastAsia="Calibri" w:cs="Times New Roman"/>
          <w:sz w:val="24"/>
        </w:rPr>
      </w:pPr>
      <w:r w:rsidRPr="00AE24F4">
        <w:rPr>
          <w:lang w:val="en-GB"/>
        </w:rPr>
        <w:t>The “available” signal shall be generated when no internally detected trip conditions exist and the “external trip” relay is energised.</w:t>
      </w:r>
    </w:p>
    <w:p w:rsidR="002B37EE" w:rsidRPr="00341A6E" w:rsidRDefault="002B37EE" w:rsidP="00C43173">
      <w:pPr>
        <w:pStyle w:val="Heading1"/>
        <w:rPr>
          <w:rFonts w:eastAsia="Calibri"/>
        </w:rPr>
      </w:pPr>
      <w:bookmarkStart w:id="430" w:name="_Toc473554267"/>
      <w:bookmarkStart w:id="431" w:name="_Toc499364095"/>
      <w:bookmarkStart w:id="432" w:name="_Toc531646096"/>
      <w:r w:rsidRPr="00341A6E">
        <w:rPr>
          <w:rFonts w:eastAsia="Calibri"/>
        </w:rPr>
        <w:lastRenderedPageBreak/>
        <w:t>Installation, Maintenance and Operation</w:t>
      </w:r>
      <w:bookmarkEnd w:id="430"/>
      <w:r w:rsidRPr="00341A6E">
        <w:rPr>
          <w:rFonts w:eastAsia="Calibri"/>
        </w:rPr>
        <w:t xml:space="preserve"> of E&amp;M EQUPMENT</w:t>
      </w:r>
      <w:bookmarkEnd w:id="431"/>
      <w:bookmarkEnd w:id="432"/>
    </w:p>
    <w:p w:rsidR="002B37EE" w:rsidRPr="00727BB1" w:rsidRDefault="002B37EE" w:rsidP="00286D0F">
      <w:r w:rsidRPr="00727BB1">
        <w:t xml:space="preserve">Generally, Electro-mechanical equipment </w:t>
      </w:r>
      <w:r w:rsidR="00727BB1" w:rsidRPr="00727BB1">
        <w:t>experiences</w:t>
      </w:r>
      <w:r w:rsidR="00727BB1">
        <w:t xml:space="preserve"> the</w:t>
      </w:r>
      <w:r w:rsidRPr="00727BB1">
        <w:t xml:space="preserve"> most serious problems with operation and maintenance and </w:t>
      </w:r>
      <w:r w:rsidR="00AA4BC6">
        <w:t xml:space="preserve">lags in </w:t>
      </w:r>
      <w:r w:rsidRPr="00727BB1">
        <w:t xml:space="preserve">cost recovery aspects. Hundreds of project built infrastructure deteriorates after the project’s termination. Therefore, it is imperative to plan for operation and maintenance, with a planned withdrawal of external support as local ownership builds. This document is intended for managers and planners who are concerned with the challenging problem of how to implement effective operation and maintenance </w:t>
      </w:r>
      <w:r w:rsidR="00AA4BC6">
        <w:t xml:space="preserve">plan </w:t>
      </w:r>
      <w:r w:rsidRPr="00727BB1">
        <w:t>in irrigation projects.</w:t>
      </w:r>
    </w:p>
    <w:p w:rsidR="002B37EE" w:rsidRPr="00727BB1" w:rsidRDefault="007C374B" w:rsidP="007B4C4E">
      <w:pPr>
        <w:pStyle w:val="Heading2"/>
      </w:pPr>
      <w:bookmarkStart w:id="433" w:name="_Toc499364096"/>
      <w:bookmarkStart w:id="434" w:name="_Toc531646097"/>
      <w:r w:rsidRPr="00727BB1">
        <w:t>safety instructions while maintenance &amp; servicing a pump</w:t>
      </w:r>
      <w:bookmarkEnd w:id="433"/>
      <w:bookmarkEnd w:id="434"/>
    </w:p>
    <w:p w:rsidR="002B37EE" w:rsidRDefault="002B37EE" w:rsidP="00341A6E">
      <w:r w:rsidRPr="00727BB1">
        <w:t>Before attempting any maintenance on a pump particularly if it has been handling any form of liquid, it should be ensured that the unit is safe to work on. The pump must be flushed thoroughly with suitable cleaner to purge away any of the product left in the pump components. This should be carried out by the plant operator and assurance of cleanliness obtained before starting work. To avoid any risk to health it is also advisable to wear protective clothing as recommended by the site safety officer especially when removing old packing which may be contaminated.</w:t>
      </w:r>
    </w:p>
    <w:p w:rsidR="00341A6E" w:rsidRPr="00727BB1" w:rsidRDefault="00341A6E" w:rsidP="00341A6E"/>
    <w:p w:rsidR="002B37EE" w:rsidRPr="00727BB1" w:rsidRDefault="002B37EE" w:rsidP="00341A6E">
      <w:r w:rsidRPr="00727BB1">
        <w:t>Check and ensure that the pump operates at below the maximum working pressure specified in the manual or on the pump nameplate and before maintenance, ensure that the pump is drained down. Wear a suitable mask or respirator when working with packing and gasket components which contain fibrous material, as these can be hazardous when the fibrous dust is inhaled. Be cautious, if other supplier’s components have been substituted for genuine parts, these may then contain hazardous materials.</w:t>
      </w:r>
    </w:p>
    <w:p w:rsidR="002B37EE" w:rsidRPr="00341A6E" w:rsidRDefault="007C374B" w:rsidP="007B4C4E">
      <w:pPr>
        <w:pStyle w:val="Heading2"/>
      </w:pPr>
      <w:bookmarkStart w:id="435" w:name="_Toc473554268"/>
      <w:bookmarkStart w:id="436" w:name="_Toc499364097"/>
      <w:bookmarkStart w:id="437" w:name="_Toc531646098"/>
      <w:r w:rsidRPr="00341A6E">
        <w:t>installation, maintenance and operation of pump set</w:t>
      </w:r>
      <w:bookmarkEnd w:id="435"/>
      <w:r w:rsidRPr="00341A6E">
        <w:t xml:space="preserve"> and power supply</w:t>
      </w:r>
      <w:bookmarkEnd w:id="436"/>
      <w:bookmarkEnd w:id="437"/>
    </w:p>
    <w:p w:rsidR="002B37EE" w:rsidRPr="00341A6E" w:rsidRDefault="007D7CB5" w:rsidP="00341A6E">
      <w:pPr>
        <w:pStyle w:val="Heading3"/>
      </w:pPr>
      <w:bookmarkStart w:id="438" w:name="_Toc473554269"/>
      <w:bookmarkStart w:id="439" w:name="_Toc499364098"/>
      <w:bookmarkStart w:id="440" w:name="_Toc531646099"/>
      <w:r w:rsidRPr="00341A6E">
        <w:t xml:space="preserve">Submersible </w:t>
      </w:r>
      <w:r w:rsidR="007C374B" w:rsidRPr="00341A6E">
        <w:t>pump installation</w:t>
      </w:r>
      <w:bookmarkEnd w:id="438"/>
      <w:bookmarkEnd w:id="439"/>
      <w:bookmarkEnd w:id="440"/>
    </w:p>
    <w:p w:rsidR="002B37EE" w:rsidRPr="007C374B" w:rsidRDefault="002B37EE" w:rsidP="007C374B">
      <w:pPr>
        <w:pStyle w:val="Buletted"/>
      </w:pPr>
      <w:r w:rsidRPr="007C374B">
        <w:t>Before installation, must check whether the cable is damaged, scratched, broken, etc. If they are faulty, must consult the supplier.</w:t>
      </w:r>
    </w:p>
    <w:p w:rsidR="002B37EE" w:rsidRPr="007C374B" w:rsidRDefault="002B37EE" w:rsidP="007C374B">
      <w:pPr>
        <w:pStyle w:val="Buletted"/>
      </w:pPr>
      <w:r w:rsidRPr="007C374B">
        <w:t>The pumps are normally supplied with motor and pump disconnected; connect the coupling and pump-motor suction lantern.</w:t>
      </w:r>
    </w:p>
    <w:p w:rsidR="002B37EE" w:rsidRPr="007C374B" w:rsidRDefault="002B37EE" w:rsidP="007C374B">
      <w:pPr>
        <w:pStyle w:val="Buletted"/>
      </w:pPr>
      <w:r w:rsidRPr="007C374B">
        <w:t>Clean the surface to be coupled.</w:t>
      </w:r>
    </w:p>
    <w:p w:rsidR="002B37EE" w:rsidRPr="007C374B" w:rsidRDefault="002B37EE" w:rsidP="007C374B">
      <w:pPr>
        <w:pStyle w:val="Buletted"/>
      </w:pPr>
      <w:r w:rsidRPr="007C374B">
        <w:t>Put the suction lantern of the pump in correspondence of the motor studs.</w:t>
      </w:r>
    </w:p>
    <w:p w:rsidR="002B37EE" w:rsidRPr="007C374B" w:rsidRDefault="002B37EE" w:rsidP="007C374B">
      <w:pPr>
        <w:pStyle w:val="Buletted"/>
      </w:pPr>
      <w:r w:rsidRPr="007C374B">
        <w:t>Couple the grooved joint of the pump to the motor shaft.</w:t>
      </w:r>
    </w:p>
    <w:p w:rsidR="002B37EE" w:rsidRPr="007C374B" w:rsidRDefault="002B37EE" w:rsidP="007C374B">
      <w:pPr>
        <w:pStyle w:val="Buletted"/>
      </w:pPr>
      <w:r w:rsidRPr="007C374B">
        <w:t>Screw in the nuts to the suction lantern, and then fix the crosswise starting from the one opposed to the cable.</w:t>
      </w:r>
    </w:p>
    <w:p w:rsidR="002B37EE" w:rsidRPr="007C374B" w:rsidRDefault="002B37EE" w:rsidP="007C374B">
      <w:pPr>
        <w:pStyle w:val="Buletted"/>
      </w:pPr>
      <w:r w:rsidRPr="007C374B">
        <w:t>The torque recommended is 10 Nm for 4’ motor.</w:t>
      </w:r>
    </w:p>
    <w:p w:rsidR="002B37EE" w:rsidRPr="007C374B" w:rsidRDefault="002B37EE" w:rsidP="007C374B">
      <w:pPr>
        <w:pStyle w:val="Buletted"/>
      </w:pPr>
      <w:r w:rsidRPr="007C374B">
        <w:t>Connect the cable to the pump with the cable guard and place the filter on the suction lantern.</w:t>
      </w:r>
    </w:p>
    <w:p w:rsidR="002B37EE" w:rsidRPr="007C374B" w:rsidRDefault="002B37EE" w:rsidP="007C374B">
      <w:pPr>
        <w:pStyle w:val="Buletted"/>
      </w:pPr>
      <w:r w:rsidRPr="007C374B">
        <w:t>When threaded connections are used, delivery pipes must be tightened to avoid any risks of the pump falling into the well.</w:t>
      </w:r>
    </w:p>
    <w:p w:rsidR="002B37EE" w:rsidRPr="007C374B" w:rsidRDefault="002B37EE" w:rsidP="007C374B">
      <w:pPr>
        <w:pStyle w:val="Buletted"/>
      </w:pPr>
      <w:r w:rsidRPr="007C374B">
        <w:t>A safety rope or chain on non-perishable material should always be used to secure the pump.</w:t>
      </w:r>
    </w:p>
    <w:p w:rsidR="002B37EE" w:rsidRPr="007C374B" w:rsidRDefault="002B37EE" w:rsidP="007C374B">
      <w:pPr>
        <w:pStyle w:val="Buletted"/>
      </w:pPr>
      <w:r w:rsidRPr="007C374B">
        <w:t>Attach the power cables to the delivery pipe with cable clamps placed at intervals of approximate 3 meter.</w:t>
      </w:r>
    </w:p>
    <w:p w:rsidR="002B37EE" w:rsidRPr="007C374B" w:rsidRDefault="002B37EE" w:rsidP="007C374B">
      <w:pPr>
        <w:pStyle w:val="Buletted"/>
      </w:pPr>
      <w:r w:rsidRPr="007C374B">
        <w:t>Lower the pump into the well, making sure the feed cables are not damaged in any way during the operation.</w:t>
      </w:r>
    </w:p>
    <w:p w:rsidR="002B37EE" w:rsidRPr="007C374B" w:rsidRDefault="002B37EE" w:rsidP="007C374B">
      <w:pPr>
        <w:pStyle w:val="Buletted"/>
      </w:pPr>
      <w:r w:rsidRPr="007C374B">
        <w:lastRenderedPageBreak/>
        <w:t xml:space="preserve">Install the pump with its axis placed at least 0.5 meter above the bottom of the well. </w:t>
      </w:r>
    </w:p>
    <w:p w:rsidR="002B37EE" w:rsidRPr="00341A6E" w:rsidRDefault="002B37EE" w:rsidP="00341A6E">
      <w:pPr>
        <w:pStyle w:val="Heading3"/>
        <w:rPr>
          <w:rFonts w:eastAsia="Calibri"/>
        </w:rPr>
      </w:pPr>
      <w:bookmarkStart w:id="441" w:name="_Toc473554270"/>
      <w:bookmarkStart w:id="442" w:name="_Toc499364099"/>
      <w:bookmarkStart w:id="443" w:name="_Toc531646100"/>
      <w:r w:rsidRPr="00341A6E">
        <w:rPr>
          <w:rFonts w:eastAsia="Calibri"/>
        </w:rPr>
        <w:t xml:space="preserve">Power supply </w:t>
      </w:r>
      <w:r w:rsidR="00F62B4D" w:rsidRPr="00341A6E">
        <w:rPr>
          <w:rFonts w:eastAsia="Calibri"/>
        </w:rPr>
        <w:t>installation</w:t>
      </w:r>
      <w:bookmarkEnd w:id="441"/>
      <w:bookmarkEnd w:id="442"/>
      <w:bookmarkEnd w:id="443"/>
    </w:p>
    <w:p w:rsidR="002B37EE" w:rsidRPr="00727BB1" w:rsidRDefault="00A2053F" w:rsidP="00341A6E">
      <w:r w:rsidRPr="00727BB1">
        <w:t xml:space="preserve">From safety point of view </w:t>
      </w:r>
      <w:r>
        <w:t>a</w:t>
      </w:r>
      <w:r w:rsidR="002B37EE" w:rsidRPr="00727BB1">
        <w:t>ll work of an electrical system must be carefully carried out by skilled person only</w:t>
      </w:r>
      <w:r>
        <w:t>.</w:t>
      </w:r>
      <w:r w:rsidR="002B37EE" w:rsidRPr="00727BB1">
        <w:t xml:space="preserve"> </w:t>
      </w:r>
      <w:r w:rsidR="00EA2ADF">
        <w:t>Thus note that:</w:t>
      </w:r>
    </w:p>
    <w:p w:rsidR="002B37EE" w:rsidRPr="007C374B" w:rsidRDefault="002B37EE" w:rsidP="007C374B">
      <w:pPr>
        <w:pStyle w:val="Buletted"/>
      </w:pPr>
      <w:r w:rsidRPr="007C374B">
        <w:t>Make sure the frequency and mains voltage correspond with the name plate data.</w:t>
      </w:r>
    </w:p>
    <w:p w:rsidR="002B37EE" w:rsidRPr="007C374B" w:rsidRDefault="002B37EE" w:rsidP="007C374B">
      <w:pPr>
        <w:pStyle w:val="Buletted"/>
      </w:pPr>
      <w:r w:rsidRPr="007C374B">
        <w:t>Check whether the power supply is conformed to the stipulation of name plate before installation.</w:t>
      </w:r>
    </w:p>
    <w:p w:rsidR="002B37EE" w:rsidRPr="007C374B" w:rsidRDefault="002B37EE" w:rsidP="007C374B">
      <w:pPr>
        <w:pStyle w:val="Buletted"/>
      </w:pPr>
      <w:r w:rsidRPr="007C374B">
        <w:t>Power supply connected with the pump must be assembled with electric cable, and the voltage fluctuation must be controlled within ± 10% of rated.</w:t>
      </w:r>
    </w:p>
    <w:p w:rsidR="002B37EE" w:rsidRPr="007C374B" w:rsidRDefault="002B37EE" w:rsidP="007C374B">
      <w:pPr>
        <w:pStyle w:val="Buletted"/>
      </w:pPr>
      <w:r w:rsidRPr="007C374B">
        <w:t>For connection of cables in the well, use thermo-shrinking insulation sheathes or other system used for submerged cables.</w:t>
      </w:r>
    </w:p>
    <w:p w:rsidR="002B37EE" w:rsidRPr="007C374B" w:rsidRDefault="002B37EE" w:rsidP="007C374B">
      <w:pPr>
        <w:pStyle w:val="Buletted"/>
      </w:pPr>
      <w:r w:rsidRPr="007C374B">
        <w:t>The operating temperature limiting the drop in voltage to at most 3%.</w:t>
      </w:r>
    </w:p>
    <w:p w:rsidR="002B37EE" w:rsidRPr="007C374B" w:rsidRDefault="002B37EE" w:rsidP="007C374B">
      <w:pPr>
        <w:pStyle w:val="Buletted"/>
      </w:pPr>
      <w:r w:rsidRPr="007C374B">
        <w:t>The live wire should made dead before making the connection. The connection between the pump and the other part must be made using suitable material for submersed cables and in compliance with the current regulation from local electricity authority.</w:t>
      </w:r>
    </w:p>
    <w:p w:rsidR="002B37EE" w:rsidRPr="007C374B" w:rsidRDefault="002B37EE" w:rsidP="007C374B">
      <w:pPr>
        <w:pStyle w:val="Buletted"/>
      </w:pPr>
      <w:r w:rsidRPr="007C374B">
        <w:t>All checking of connection should be checked by appropriate instruments.</w:t>
      </w:r>
    </w:p>
    <w:p w:rsidR="002B37EE" w:rsidRPr="007C374B" w:rsidRDefault="002B37EE" w:rsidP="007C374B">
      <w:pPr>
        <w:pStyle w:val="Buletted"/>
      </w:pPr>
      <w:r w:rsidRPr="007C374B">
        <w:t>Important While installing the motor pump, avoid impact, rubbing or anything else that can damage the power cable or puncture the cable leading to short-circuit.</w:t>
      </w:r>
    </w:p>
    <w:p w:rsidR="002B37EE" w:rsidRPr="00341A6E" w:rsidRDefault="00EA2ADF" w:rsidP="00341A6E">
      <w:pPr>
        <w:pStyle w:val="Heading3"/>
      </w:pPr>
      <w:bookmarkStart w:id="444" w:name="_Toc499364100"/>
      <w:bookmarkStart w:id="445" w:name="_Toc531646101"/>
      <w:r>
        <w:t xml:space="preserve">Operation and </w:t>
      </w:r>
      <w:r w:rsidR="007C374B" w:rsidRPr="00341A6E">
        <w:t>maintenance</w:t>
      </w:r>
      <w:bookmarkEnd w:id="444"/>
      <w:r w:rsidR="007C374B">
        <w:t xml:space="preserve"> of pumps</w:t>
      </w:r>
      <w:bookmarkEnd w:id="445"/>
    </w:p>
    <w:p w:rsidR="002B37EE" w:rsidRPr="00727BB1" w:rsidRDefault="002B37EE" w:rsidP="006D3A9F">
      <w:pPr>
        <w:spacing w:line="240" w:lineRule="auto"/>
        <w:ind w:left="360" w:hanging="360"/>
      </w:pPr>
      <w:r w:rsidRPr="00727BB1">
        <w:t>Daily checks</w:t>
      </w:r>
    </w:p>
    <w:p w:rsidR="002B37EE" w:rsidRPr="007C374B" w:rsidRDefault="002B37EE" w:rsidP="007C374B">
      <w:pPr>
        <w:pStyle w:val="Buletted"/>
      </w:pPr>
      <w:r w:rsidRPr="007C374B">
        <w:t>Pressure gauge reading.</w:t>
      </w:r>
    </w:p>
    <w:p w:rsidR="002B37EE" w:rsidRPr="007C374B" w:rsidRDefault="002B37EE" w:rsidP="007C374B">
      <w:pPr>
        <w:pStyle w:val="Buletted"/>
      </w:pPr>
      <w:r w:rsidRPr="007C374B">
        <w:t>Voltage and current.</w:t>
      </w:r>
    </w:p>
    <w:p w:rsidR="002B37EE" w:rsidRPr="007C374B" w:rsidRDefault="002B37EE" w:rsidP="007C374B">
      <w:pPr>
        <w:pStyle w:val="Buletted"/>
      </w:pPr>
      <w:r w:rsidRPr="007C374B">
        <w:t>Pump and motor bearing temperature.</w:t>
      </w:r>
    </w:p>
    <w:p w:rsidR="002B37EE" w:rsidRPr="007C374B" w:rsidRDefault="002B37EE" w:rsidP="007C374B">
      <w:pPr>
        <w:pStyle w:val="Buletted"/>
      </w:pPr>
      <w:r w:rsidRPr="007C374B">
        <w:t>Vibration and noise.</w:t>
      </w:r>
    </w:p>
    <w:p w:rsidR="002B37EE" w:rsidRPr="00727BB1" w:rsidRDefault="002B37EE" w:rsidP="006D3A9F">
      <w:pPr>
        <w:spacing w:line="240" w:lineRule="auto"/>
        <w:ind w:left="360" w:hanging="360"/>
      </w:pPr>
      <w:r w:rsidRPr="00727BB1">
        <w:t>Periodical checks</w:t>
      </w:r>
    </w:p>
    <w:p w:rsidR="002B37EE" w:rsidRPr="00727BB1" w:rsidRDefault="002B37EE" w:rsidP="00701E04">
      <w:pPr>
        <w:pStyle w:val="Buletted"/>
        <w:rPr>
          <w:rFonts w:eastAsia="Calibri"/>
        </w:rPr>
      </w:pPr>
      <w:r w:rsidRPr="00727BB1">
        <w:rPr>
          <w:rFonts w:eastAsia="Calibri"/>
        </w:rPr>
        <w:t>Replenishing of the grease to the pump antifriction bearing and motor bearing after proper intervals.</w:t>
      </w:r>
    </w:p>
    <w:p w:rsidR="002B37EE" w:rsidRPr="00727BB1" w:rsidRDefault="002B37EE" w:rsidP="00701E04">
      <w:pPr>
        <w:pStyle w:val="Buletted"/>
        <w:rPr>
          <w:rFonts w:eastAsia="Calibri"/>
        </w:rPr>
      </w:pPr>
      <w:r w:rsidRPr="00727BB1">
        <w:rPr>
          <w:rFonts w:eastAsia="Calibri"/>
        </w:rPr>
        <w:t>Check the vibrations.</w:t>
      </w:r>
    </w:p>
    <w:p w:rsidR="002B37EE" w:rsidRPr="00727BB1" w:rsidRDefault="002B37EE" w:rsidP="00701E04">
      <w:pPr>
        <w:pStyle w:val="Buletted"/>
        <w:rPr>
          <w:rFonts w:eastAsia="Calibri"/>
        </w:rPr>
      </w:pPr>
      <w:r w:rsidRPr="00727BB1">
        <w:rPr>
          <w:rFonts w:eastAsia="Calibri"/>
        </w:rPr>
        <w:t>Check the liquid level controller for its functioning.</w:t>
      </w:r>
    </w:p>
    <w:p w:rsidR="002B37EE" w:rsidRPr="00727BB1" w:rsidRDefault="002B37EE" w:rsidP="00701E04">
      <w:pPr>
        <w:pStyle w:val="Buletted"/>
        <w:rPr>
          <w:rFonts w:eastAsia="Calibri"/>
        </w:rPr>
      </w:pPr>
      <w:r w:rsidRPr="00727BB1">
        <w:rPr>
          <w:rFonts w:eastAsia="Calibri"/>
        </w:rPr>
        <w:t>Calibration of measuring instruments.</w:t>
      </w:r>
    </w:p>
    <w:p w:rsidR="002B37EE" w:rsidRPr="00727BB1" w:rsidRDefault="002B37EE" w:rsidP="00701E04">
      <w:pPr>
        <w:pStyle w:val="Buletted"/>
        <w:rPr>
          <w:rFonts w:eastAsia="Calibri"/>
        </w:rPr>
      </w:pPr>
      <w:r w:rsidRPr="00727BB1">
        <w:rPr>
          <w:rFonts w:eastAsia="Calibri"/>
        </w:rPr>
        <w:t>Check the level of motor stool as described in assembly procedure after taking out motor at regular intervals of 6 months.</w:t>
      </w:r>
    </w:p>
    <w:p w:rsidR="002B37EE" w:rsidRPr="00727BB1" w:rsidRDefault="002B37EE" w:rsidP="00701E04">
      <w:pPr>
        <w:pStyle w:val="Buletted"/>
        <w:rPr>
          <w:rFonts w:eastAsia="Calibri"/>
        </w:rPr>
      </w:pPr>
      <w:r w:rsidRPr="00727BB1">
        <w:rPr>
          <w:rFonts w:eastAsia="Calibri"/>
        </w:rPr>
        <w:t>Clean the tank, if there are chances of deposition of the contents of the liquid handled.</w:t>
      </w:r>
    </w:p>
    <w:p w:rsidR="002B37EE" w:rsidRPr="00727BB1" w:rsidRDefault="002B37EE" w:rsidP="006D3A9F">
      <w:pPr>
        <w:spacing w:line="240" w:lineRule="auto"/>
        <w:ind w:left="360" w:hanging="360"/>
      </w:pPr>
      <w:r w:rsidRPr="00727BB1">
        <w:t>Overhauling</w:t>
      </w:r>
    </w:p>
    <w:p w:rsidR="002B37EE" w:rsidRPr="00727BB1" w:rsidRDefault="002B37EE" w:rsidP="00701E04">
      <w:pPr>
        <w:pStyle w:val="Buletted"/>
        <w:rPr>
          <w:rFonts w:eastAsia="Calibri"/>
        </w:rPr>
      </w:pPr>
      <w:r w:rsidRPr="00727BB1">
        <w:rPr>
          <w:rFonts w:eastAsia="Calibri"/>
        </w:rPr>
        <w:t xml:space="preserve">With continuous daily operations spell, the pump will be due for overhaul after 10000 working hours. This work should be carried out by </w:t>
      </w:r>
      <w:proofErr w:type="spellStart"/>
      <w:r w:rsidRPr="00727BB1">
        <w:rPr>
          <w:rFonts w:eastAsia="Calibri"/>
        </w:rPr>
        <w:t>specialised</w:t>
      </w:r>
      <w:proofErr w:type="spellEnd"/>
      <w:r w:rsidRPr="00727BB1">
        <w:rPr>
          <w:rFonts w:eastAsia="Calibri"/>
        </w:rPr>
        <w:t xml:space="preserve"> and experienced fitters.</w:t>
      </w:r>
    </w:p>
    <w:p w:rsidR="002B37EE" w:rsidRPr="00727BB1" w:rsidRDefault="002B37EE" w:rsidP="00701E04">
      <w:pPr>
        <w:pStyle w:val="Buletted"/>
        <w:rPr>
          <w:rFonts w:eastAsia="Calibri"/>
        </w:rPr>
      </w:pPr>
      <w:r w:rsidRPr="00727BB1">
        <w:rPr>
          <w:rFonts w:eastAsia="Calibri"/>
        </w:rPr>
        <w:t>While ordering spare parts, the details of the nameplate must be quoted in full. Particularly the name of the pump, order number, name of the part and quantity required.</w:t>
      </w:r>
    </w:p>
    <w:p w:rsidR="002B37EE" w:rsidRPr="00727BB1" w:rsidRDefault="002B37EE" w:rsidP="00701E04">
      <w:pPr>
        <w:pStyle w:val="Buletted"/>
        <w:rPr>
          <w:rFonts w:eastAsia="Calibri"/>
        </w:rPr>
      </w:pPr>
      <w:r w:rsidRPr="00727BB1">
        <w:rPr>
          <w:rFonts w:eastAsia="Calibri"/>
        </w:rPr>
        <w:t>Keep the sufficient stock of spare parts in order to meet the emergency requirement.</w:t>
      </w:r>
    </w:p>
    <w:p w:rsidR="002B37EE" w:rsidRPr="00727BB1" w:rsidRDefault="002B37EE" w:rsidP="006D3A9F">
      <w:pPr>
        <w:spacing w:line="240" w:lineRule="auto"/>
        <w:ind w:left="360" w:hanging="360"/>
      </w:pPr>
      <w:r w:rsidRPr="00727BB1">
        <w:t>Follow the following procedure while dismantling the pump.</w:t>
      </w:r>
    </w:p>
    <w:p w:rsidR="002B37EE" w:rsidRPr="00727BB1" w:rsidRDefault="002B37EE" w:rsidP="00701E04">
      <w:pPr>
        <w:pStyle w:val="Buletted"/>
        <w:rPr>
          <w:rFonts w:eastAsia="Calibri"/>
        </w:rPr>
      </w:pPr>
      <w:r w:rsidRPr="00727BB1">
        <w:rPr>
          <w:rFonts w:eastAsia="Calibri"/>
        </w:rPr>
        <w:t>Disconnect the delivery pipe connections above support plate. Unscrew the fasteners holding support plate on the flange of tank.</w:t>
      </w:r>
    </w:p>
    <w:p w:rsidR="002B37EE" w:rsidRPr="00727BB1" w:rsidRDefault="002B37EE" w:rsidP="00701E04">
      <w:pPr>
        <w:pStyle w:val="Buletted"/>
        <w:rPr>
          <w:rFonts w:eastAsia="Calibri"/>
        </w:rPr>
      </w:pPr>
      <w:r w:rsidRPr="00727BB1">
        <w:rPr>
          <w:rFonts w:eastAsia="Calibri"/>
        </w:rPr>
        <w:t>Disconnect the motor power connections. Unscrew the nuts of motor stool and take out motor stool along with motor.</w:t>
      </w:r>
    </w:p>
    <w:p w:rsidR="002B37EE" w:rsidRPr="00727BB1" w:rsidRDefault="002B37EE" w:rsidP="00701E04">
      <w:pPr>
        <w:pStyle w:val="Buletted"/>
        <w:rPr>
          <w:rFonts w:eastAsia="Calibri"/>
        </w:rPr>
      </w:pPr>
      <w:r w:rsidRPr="00727BB1">
        <w:rPr>
          <w:rFonts w:eastAsia="Calibri"/>
        </w:rPr>
        <w:lastRenderedPageBreak/>
        <w:t>Remove coupling star and take out pump half coupling after loosening the set screw. Use suitable puller. Remove coupling key.</w:t>
      </w:r>
    </w:p>
    <w:p w:rsidR="002B37EE" w:rsidRPr="00727BB1" w:rsidRDefault="002B37EE" w:rsidP="00701E04">
      <w:pPr>
        <w:pStyle w:val="Buletted"/>
        <w:rPr>
          <w:rFonts w:eastAsia="Calibri"/>
        </w:rPr>
      </w:pPr>
      <w:r w:rsidRPr="00727BB1">
        <w:rPr>
          <w:rFonts w:eastAsia="Calibri"/>
        </w:rPr>
        <w:t xml:space="preserve">Unscrew the two bearing nuts </w:t>
      </w:r>
    </w:p>
    <w:p w:rsidR="002B37EE" w:rsidRPr="00727BB1" w:rsidRDefault="002B37EE" w:rsidP="00701E04">
      <w:pPr>
        <w:pStyle w:val="Buletted"/>
        <w:rPr>
          <w:rFonts w:eastAsia="Calibri"/>
        </w:rPr>
      </w:pPr>
      <w:r w:rsidRPr="00727BB1">
        <w:rPr>
          <w:rFonts w:eastAsia="Calibri"/>
        </w:rPr>
        <w:t>Remove the bearing cover along with oil seal Use release bolts if necessary.</w:t>
      </w:r>
    </w:p>
    <w:p w:rsidR="002B37EE" w:rsidRPr="00727BB1" w:rsidRDefault="002B37EE" w:rsidP="00701E04">
      <w:pPr>
        <w:pStyle w:val="Buletted"/>
        <w:rPr>
          <w:rFonts w:eastAsia="Calibri"/>
        </w:rPr>
      </w:pPr>
      <w:r w:rsidRPr="00727BB1">
        <w:rPr>
          <w:rFonts w:eastAsia="Calibri"/>
        </w:rPr>
        <w:t>Remove spacer for thrust bearing adapter and split key for unit pumps).</w:t>
      </w:r>
    </w:p>
    <w:p w:rsidR="002B37EE" w:rsidRPr="00727BB1" w:rsidRDefault="002B37EE" w:rsidP="00701E04">
      <w:pPr>
        <w:pStyle w:val="Buletted"/>
        <w:rPr>
          <w:rFonts w:eastAsia="Calibri"/>
        </w:rPr>
      </w:pPr>
      <w:r w:rsidRPr="00727BB1">
        <w:rPr>
          <w:rFonts w:eastAsia="Calibri"/>
        </w:rPr>
        <w:t>Unscrew nuts holding bearing holder on stuffing box housing and remove bearing holder.</w:t>
      </w:r>
    </w:p>
    <w:p w:rsidR="002B37EE" w:rsidRPr="00727BB1" w:rsidRDefault="002B37EE" w:rsidP="00701E04">
      <w:pPr>
        <w:pStyle w:val="Buletted"/>
        <w:rPr>
          <w:rFonts w:eastAsia="Calibri"/>
        </w:rPr>
      </w:pPr>
      <w:r w:rsidRPr="00727BB1">
        <w:rPr>
          <w:rFonts w:eastAsia="Calibri"/>
        </w:rPr>
        <w:t>Lift entire pump unit vertically upwards with the help of crane having slings</w:t>
      </w:r>
    </w:p>
    <w:p w:rsidR="002B37EE" w:rsidRPr="00727BB1" w:rsidRDefault="002B37EE" w:rsidP="00701E04">
      <w:pPr>
        <w:pStyle w:val="Buletted"/>
        <w:rPr>
          <w:rFonts w:eastAsia="Calibri"/>
        </w:rPr>
      </w:pPr>
      <w:r w:rsidRPr="00727BB1">
        <w:rPr>
          <w:rFonts w:eastAsia="Calibri"/>
        </w:rPr>
        <w:t>Supported on eye bolts screwed on support plate.</w:t>
      </w:r>
    </w:p>
    <w:p w:rsidR="002B37EE" w:rsidRPr="00727BB1" w:rsidRDefault="002B37EE" w:rsidP="00701E04">
      <w:pPr>
        <w:pStyle w:val="Buletted"/>
        <w:rPr>
          <w:rFonts w:eastAsia="Calibri"/>
        </w:rPr>
      </w:pPr>
      <w:r w:rsidRPr="00727BB1">
        <w:rPr>
          <w:rFonts w:eastAsia="Calibri"/>
        </w:rPr>
        <w:t>Fit clamp to the top column pipe and keep two girders or strong wooden logs across the opening of the tank.</w:t>
      </w:r>
    </w:p>
    <w:p w:rsidR="002B37EE" w:rsidRPr="00727BB1" w:rsidRDefault="002B37EE" w:rsidP="00701E04">
      <w:pPr>
        <w:pStyle w:val="Buletted"/>
        <w:rPr>
          <w:rFonts w:eastAsia="Calibri"/>
        </w:rPr>
      </w:pPr>
      <w:r w:rsidRPr="00727BB1">
        <w:rPr>
          <w:rFonts w:eastAsia="Calibri"/>
        </w:rPr>
        <w:t>Rest the clamps on these two girders of wooden log.</w:t>
      </w:r>
    </w:p>
    <w:p w:rsidR="002B37EE" w:rsidRPr="00727BB1" w:rsidRDefault="002B37EE" w:rsidP="00701E04">
      <w:pPr>
        <w:pStyle w:val="Buletted"/>
        <w:rPr>
          <w:rFonts w:eastAsia="Calibri"/>
        </w:rPr>
      </w:pPr>
      <w:r w:rsidRPr="00727BB1">
        <w:rPr>
          <w:rFonts w:eastAsia="Calibri"/>
        </w:rPr>
        <w:t xml:space="preserve">Unscrew </w:t>
      </w:r>
      <w:r w:rsidR="00A2053F" w:rsidRPr="00727BB1">
        <w:rPr>
          <w:rFonts w:eastAsia="Calibri"/>
        </w:rPr>
        <w:t>flange and</w:t>
      </w:r>
      <w:r w:rsidRPr="00727BB1">
        <w:rPr>
          <w:rFonts w:eastAsia="Calibri"/>
        </w:rPr>
        <w:t xml:space="preserve"> pipe nut.</w:t>
      </w:r>
    </w:p>
    <w:p w:rsidR="002B37EE" w:rsidRPr="00727BB1" w:rsidRDefault="002B37EE" w:rsidP="00701E04">
      <w:pPr>
        <w:pStyle w:val="Buletted"/>
        <w:rPr>
          <w:rFonts w:eastAsia="Calibri"/>
        </w:rPr>
      </w:pPr>
      <w:r w:rsidRPr="00727BB1">
        <w:rPr>
          <w:rFonts w:eastAsia="Calibri"/>
        </w:rPr>
        <w:t xml:space="preserve">Unscrew bolts holding bearing carrier support </w:t>
      </w:r>
      <w:r w:rsidR="00A2053F" w:rsidRPr="00727BB1">
        <w:rPr>
          <w:rFonts w:eastAsia="Calibri"/>
        </w:rPr>
        <w:t>plate and</w:t>
      </w:r>
      <w:r w:rsidRPr="00727BB1">
        <w:rPr>
          <w:rFonts w:eastAsia="Calibri"/>
        </w:rPr>
        <w:t xml:space="preserve"> top </w:t>
      </w:r>
      <w:r w:rsidR="00A2053F" w:rsidRPr="00727BB1">
        <w:rPr>
          <w:rFonts w:eastAsia="Calibri"/>
        </w:rPr>
        <w:t>column pipe</w:t>
      </w:r>
      <w:r w:rsidRPr="00727BB1">
        <w:rPr>
          <w:rFonts w:eastAsia="Calibri"/>
        </w:rPr>
        <w:t xml:space="preserve"> together.</w:t>
      </w:r>
    </w:p>
    <w:p w:rsidR="002B37EE" w:rsidRPr="00727BB1" w:rsidRDefault="002B37EE" w:rsidP="00701E04">
      <w:pPr>
        <w:pStyle w:val="Buletted"/>
        <w:rPr>
          <w:rFonts w:eastAsia="Calibri"/>
        </w:rPr>
      </w:pPr>
      <w:r w:rsidRPr="00727BB1">
        <w:rPr>
          <w:rFonts w:eastAsia="Calibri"/>
        </w:rPr>
        <w:t xml:space="preserve">Remove key for thrust bearing </w:t>
      </w:r>
      <w:r w:rsidR="00A2053F" w:rsidRPr="00727BB1">
        <w:rPr>
          <w:rFonts w:eastAsia="Calibri"/>
        </w:rPr>
        <w:t>carrier Take</w:t>
      </w:r>
      <w:r w:rsidRPr="00727BB1">
        <w:rPr>
          <w:rFonts w:eastAsia="Calibri"/>
        </w:rPr>
        <w:t xml:space="preserve"> out bearing holder along with oil seal, angular contact ball bearing and thrust bearing </w:t>
      </w:r>
      <w:r w:rsidR="00A2053F" w:rsidRPr="00727BB1">
        <w:rPr>
          <w:rFonts w:eastAsia="Calibri"/>
        </w:rPr>
        <w:t>carrier Use</w:t>
      </w:r>
      <w:r w:rsidRPr="00727BB1">
        <w:rPr>
          <w:rFonts w:eastAsia="Calibri"/>
        </w:rPr>
        <w:t xml:space="preserve"> release bolts.</w:t>
      </w:r>
    </w:p>
    <w:p w:rsidR="002B37EE" w:rsidRPr="00727BB1" w:rsidRDefault="002B37EE" w:rsidP="00701E04">
      <w:pPr>
        <w:pStyle w:val="Buletted"/>
        <w:rPr>
          <w:rFonts w:eastAsia="Calibri"/>
        </w:rPr>
      </w:pPr>
      <w:r w:rsidRPr="00727BB1">
        <w:rPr>
          <w:rFonts w:eastAsia="Calibri"/>
        </w:rPr>
        <w:t xml:space="preserve">Push thrust bearing carrier so that it will come out of bearing </w:t>
      </w:r>
      <w:r w:rsidR="00A2053F" w:rsidRPr="00727BB1">
        <w:rPr>
          <w:rFonts w:eastAsia="Calibri"/>
        </w:rPr>
        <w:t>holder along</w:t>
      </w:r>
      <w:r w:rsidRPr="00727BB1">
        <w:rPr>
          <w:rFonts w:eastAsia="Calibri"/>
        </w:rPr>
        <w:t xml:space="preserve"> with angular contact ball bearing. Remove angular contact ball bearing from thrust bearing carrier only if found to be damaged.</w:t>
      </w:r>
    </w:p>
    <w:p w:rsidR="002B37EE" w:rsidRPr="00727BB1" w:rsidRDefault="002B37EE" w:rsidP="00701E04">
      <w:pPr>
        <w:pStyle w:val="Buletted"/>
        <w:rPr>
          <w:rFonts w:eastAsia="Calibri"/>
        </w:rPr>
      </w:pPr>
      <w:r w:rsidRPr="00727BB1">
        <w:rPr>
          <w:rFonts w:eastAsia="Calibri"/>
        </w:rPr>
        <w:t>Lift the unit vertically up after engaging the shelling on the arms of the pump.</w:t>
      </w:r>
    </w:p>
    <w:p w:rsidR="002B37EE" w:rsidRPr="00727BB1" w:rsidRDefault="002B37EE" w:rsidP="00701E04">
      <w:pPr>
        <w:pStyle w:val="Buletted"/>
        <w:rPr>
          <w:rFonts w:eastAsia="Calibri"/>
        </w:rPr>
      </w:pPr>
      <w:r w:rsidRPr="00727BB1">
        <w:rPr>
          <w:rFonts w:eastAsia="Calibri"/>
        </w:rPr>
        <w:t>Fit another pair of clamps on column pipe next below the top column pipe.</w:t>
      </w:r>
    </w:p>
    <w:p w:rsidR="002B37EE" w:rsidRPr="00727BB1" w:rsidRDefault="002B37EE" w:rsidP="00701E04">
      <w:pPr>
        <w:pStyle w:val="Buletted"/>
        <w:rPr>
          <w:rFonts w:eastAsia="Calibri"/>
        </w:rPr>
      </w:pPr>
      <w:r w:rsidRPr="00727BB1">
        <w:rPr>
          <w:rFonts w:eastAsia="Calibri"/>
        </w:rPr>
        <w:t xml:space="preserve"> Allow the unit to lower down so as to rest the clamps of the girders or wooden logs.</w:t>
      </w:r>
    </w:p>
    <w:p w:rsidR="002B37EE" w:rsidRPr="00727BB1" w:rsidRDefault="002B37EE" w:rsidP="00701E04">
      <w:pPr>
        <w:pStyle w:val="Buletted"/>
        <w:rPr>
          <w:rFonts w:eastAsia="Calibri"/>
        </w:rPr>
      </w:pPr>
      <w:r w:rsidRPr="00727BB1">
        <w:rPr>
          <w:rFonts w:eastAsia="Calibri"/>
        </w:rPr>
        <w:t xml:space="preserve">Unscrew the bolts holding top column pipe, bearing </w:t>
      </w:r>
      <w:r w:rsidR="00A2053F" w:rsidRPr="00727BB1">
        <w:rPr>
          <w:rFonts w:eastAsia="Calibri"/>
        </w:rPr>
        <w:t>spider and</w:t>
      </w:r>
      <w:r w:rsidRPr="00727BB1">
        <w:rPr>
          <w:rFonts w:eastAsia="Calibri"/>
        </w:rPr>
        <w:t xml:space="preserve"> column pipe together.</w:t>
      </w:r>
    </w:p>
    <w:p w:rsidR="002B37EE" w:rsidRPr="00727BB1" w:rsidRDefault="002B37EE" w:rsidP="00701E04">
      <w:pPr>
        <w:pStyle w:val="Buletted"/>
        <w:rPr>
          <w:rFonts w:eastAsia="Calibri"/>
        </w:rPr>
      </w:pPr>
      <w:r w:rsidRPr="00727BB1">
        <w:rPr>
          <w:rFonts w:eastAsia="Calibri"/>
        </w:rPr>
        <w:t>Take out top column pipe connect the head shaft using suitable spanner.</w:t>
      </w:r>
    </w:p>
    <w:p w:rsidR="002B37EE" w:rsidRPr="00727BB1" w:rsidRDefault="002B37EE" w:rsidP="00701E04">
      <w:pPr>
        <w:pStyle w:val="Buletted"/>
        <w:rPr>
          <w:rFonts w:eastAsia="Calibri"/>
        </w:rPr>
      </w:pPr>
      <w:r w:rsidRPr="00727BB1">
        <w:rPr>
          <w:rFonts w:eastAsia="Calibri"/>
        </w:rPr>
        <w:t>Disconnect the lubricating pipe for bearing spider by unscrewing nut.</w:t>
      </w:r>
    </w:p>
    <w:p w:rsidR="002B37EE" w:rsidRPr="00727BB1" w:rsidRDefault="002B37EE" w:rsidP="00701E04">
      <w:pPr>
        <w:pStyle w:val="Buletted"/>
        <w:rPr>
          <w:rFonts w:eastAsia="Calibri"/>
        </w:rPr>
      </w:pPr>
      <w:r w:rsidRPr="00727BB1">
        <w:rPr>
          <w:rFonts w:eastAsia="Calibri"/>
        </w:rPr>
        <w:t>Take out the bearing spider.</w:t>
      </w:r>
    </w:p>
    <w:p w:rsidR="002B37EE" w:rsidRPr="00727BB1" w:rsidRDefault="002B37EE" w:rsidP="00701E04">
      <w:pPr>
        <w:pStyle w:val="Buletted"/>
        <w:rPr>
          <w:rFonts w:eastAsia="Calibri"/>
        </w:rPr>
      </w:pPr>
      <w:r w:rsidRPr="00727BB1">
        <w:rPr>
          <w:rFonts w:eastAsia="Calibri"/>
        </w:rPr>
        <w:t>Unscrew grub screw at the junction of intermediate bearing bush and bearing spider. Remove the bearing bush out of bearing spider only if it is found damaged.</w:t>
      </w:r>
    </w:p>
    <w:p w:rsidR="002B37EE" w:rsidRPr="00727BB1" w:rsidRDefault="002B37EE" w:rsidP="00701E04">
      <w:pPr>
        <w:pStyle w:val="Buletted"/>
        <w:rPr>
          <w:rFonts w:eastAsia="Calibri"/>
        </w:rPr>
      </w:pPr>
      <w:r w:rsidRPr="00727BB1">
        <w:rPr>
          <w:rFonts w:eastAsia="Calibri"/>
        </w:rPr>
        <w:t>Unscrew the screwed coupling from intermediate shaft or impeller shaft</w:t>
      </w:r>
    </w:p>
    <w:p w:rsidR="002B37EE" w:rsidRPr="00727BB1" w:rsidRDefault="002B37EE" w:rsidP="00701E04">
      <w:pPr>
        <w:pStyle w:val="Buletted"/>
        <w:rPr>
          <w:rFonts w:eastAsia="Calibri"/>
        </w:rPr>
      </w:pPr>
      <w:r w:rsidRPr="00727BB1">
        <w:rPr>
          <w:rFonts w:eastAsia="Calibri"/>
        </w:rPr>
        <w:t>Follow the procedure given till you remove last intermediate shaft last bearing spider and last screwed coupling.</w:t>
      </w:r>
    </w:p>
    <w:p w:rsidR="002B37EE" w:rsidRPr="00727BB1" w:rsidRDefault="002B37EE" w:rsidP="00701E04">
      <w:pPr>
        <w:pStyle w:val="Buletted"/>
        <w:rPr>
          <w:rFonts w:eastAsia="Calibri"/>
        </w:rPr>
      </w:pPr>
      <w:r w:rsidRPr="00727BB1">
        <w:rPr>
          <w:rFonts w:eastAsia="Calibri"/>
        </w:rPr>
        <w:t>Disconnect the rising pipe at support plate while dismantling the column</w:t>
      </w:r>
    </w:p>
    <w:p w:rsidR="002B37EE" w:rsidRDefault="002B37EE" w:rsidP="00C74246">
      <w:r w:rsidRPr="00727BB1">
        <w:t>Preventive maintenance usually consists in checking pump function</w:t>
      </w:r>
      <w:r w:rsidR="006835FE">
        <w:t xml:space="preserve">ality </w:t>
      </w:r>
      <w:r w:rsidRPr="00727BB1">
        <w:t xml:space="preserve">and cleaning the pump and site daily, greasing weekly, checking all parts of the pump stand monthly, and taking the whole pump apart for a check, cleaning the parts with clean water and painting the pump stand annually. Pump rods that show bad corrosion must be replaced. Under normal conditions, a galvanized steel pump rod needs replacement every five to six years. Rising mains consisting of galvanized iron have to be removed and checked and pipes with badly corroded threads must be replaced. Small repairs are the replacement of bearings, cup seals and washers, straightening bent pumping rods, etc. Major repairs may involve the replacement of the plunger, foot valve, </w:t>
      </w:r>
      <w:r w:rsidR="00A2053F" w:rsidRPr="00727BB1">
        <w:t>and cylinder</w:t>
      </w:r>
      <w:r w:rsidRPr="00727BB1">
        <w:t xml:space="preserve">, pump rods, rising </w:t>
      </w:r>
      <w:r w:rsidR="00A2053F" w:rsidRPr="00727BB1">
        <w:t>main;</w:t>
      </w:r>
      <w:r w:rsidRPr="00727BB1">
        <w:t xml:space="preserve"> pump handle, fulcrum, etc. With open-top cylinder pumps, all preventive maintenance activities can normally be executed by a village pump caretaker. For major repairs and problems, external support may be needed. Closed-top cylinder pumps often need special lifting equipment to pull up the rising main and cylinder for maintenance of parts down in the hole.</w:t>
      </w:r>
    </w:p>
    <w:p w:rsidR="00C74246" w:rsidRPr="00727BB1" w:rsidRDefault="00C74246" w:rsidP="006D3A9F">
      <w:pPr>
        <w:spacing w:line="240" w:lineRule="auto"/>
      </w:pPr>
    </w:p>
    <w:p w:rsidR="002B37EE" w:rsidRPr="00727BB1" w:rsidRDefault="002B37EE" w:rsidP="00C74246">
      <w:r w:rsidRPr="00727BB1">
        <w:t>In addition to the above the following checks, on-site modifications, re-arrangements and preventive maintenance are necessary:</w:t>
      </w:r>
    </w:p>
    <w:p w:rsidR="002B37EE" w:rsidRPr="00727BB1" w:rsidRDefault="002B37EE" w:rsidP="00701E04">
      <w:pPr>
        <w:pStyle w:val="Buletted"/>
      </w:pPr>
      <w:r w:rsidRPr="00727BB1">
        <w:t>Check and repair any leakage in piping or through valves.</w:t>
      </w:r>
    </w:p>
    <w:p w:rsidR="002B37EE" w:rsidRPr="00727BB1" w:rsidRDefault="002B37EE" w:rsidP="00701E04">
      <w:pPr>
        <w:pStyle w:val="Buletted"/>
      </w:pPr>
      <w:r w:rsidRPr="00727BB1">
        <w:t>Flush for time of 2-3min for each line to prevent sedimentation on the inner pipes walls.</w:t>
      </w:r>
    </w:p>
    <w:p w:rsidR="002B37EE" w:rsidRPr="00727BB1" w:rsidRDefault="002B37EE" w:rsidP="00701E04">
      <w:pPr>
        <w:pStyle w:val="Buletted"/>
      </w:pPr>
      <w:r w:rsidRPr="00727BB1">
        <w:t xml:space="preserve">Clean the canals of the system </w:t>
      </w:r>
      <w:proofErr w:type="gramStart"/>
      <w:r w:rsidRPr="00727BB1">
        <w:t>thoroughly before every irrigation</w:t>
      </w:r>
      <w:proofErr w:type="gramEnd"/>
      <w:r w:rsidRPr="00727BB1">
        <w:t>.</w:t>
      </w:r>
    </w:p>
    <w:p w:rsidR="002B37EE" w:rsidRPr="00727BB1" w:rsidRDefault="002B37EE" w:rsidP="00701E04">
      <w:pPr>
        <w:pStyle w:val="Buletted"/>
      </w:pPr>
      <w:r w:rsidRPr="00727BB1">
        <w:t>Check the air and check valves periodically for proper functioning.</w:t>
      </w:r>
    </w:p>
    <w:p w:rsidR="002B37EE" w:rsidRPr="00727BB1" w:rsidRDefault="002B37EE" w:rsidP="00701E04">
      <w:pPr>
        <w:pStyle w:val="Buletted"/>
      </w:pPr>
      <w:r w:rsidRPr="00727BB1">
        <w:lastRenderedPageBreak/>
        <w:t>Inspect plastic equipment, valves and devices for cracks and other physical damage.</w:t>
      </w:r>
    </w:p>
    <w:p w:rsidR="002B37EE" w:rsidRPr="00727BB1" w:rsidRDefault="002B37EE" w:rsidP="00701E04">
      <w:pPr>
        <w:pStyle w:val="Buletted"/>
      </w:pPr>
      <w:r w:rsidRPr="00727BB1">
        <w:t>Conduct systematic checks to spot malfunctioning equipment affected by physical deterioration and other possible damage by machinery, animals, etc.</w:t>
      </w:r>
    </w:p>
    <w:p w:rsidR="002B37EE" w:rsidRPr="00727BB1" w:rsidRDefault="002B37EE" w:rsidP="00701E04">
      <w:pPr>
        <w:pStyle w:val="Buletted"/>
      </w:pPr>
      <w:r w:rsidRPr="00727BB1">
        <w:t>Make frequent visual checks of the system to ensure that it is in good condition and operating efficiently.</w:t>
      </w:r>
    </w:p>
    <w:p w:rsidR="002B37EE" w:rsidRPr="00727BB1" w:rsidRDefault="002B37EE" w:rsidP="006835FE">
      <w:pPr>
        <w:ind w:left="90" w:hanging="90"/>
      </w:pPr>
      <w:r w:rsidRPr="006835FE">
        <w:rPr>
          <w:b/>
        </w:rPr>
        <w:t>The following checks and inspections are recommended for most engine or electric motor</w:t>
      </w:r>
      <w:r w:rsidRPr="00727BB1">
        <w:t xml:space="preserve"> </w:t>
      </w:r>
      <w:r w:rsidRPr="006835FE">
        <w:rPr>
          <w:b/>
        </w:rPr>
        <w:t>driven pumps:</w:t>
      </w:r>
    </w:p>
    <w:p w:rsidR="002B37EE" w:rsidRPr="00727BB1" w:rsidRDefault="002B37EE" w:rsidP="00701E04">
      <w:pPr>
        <w:pStyle w:val="Buletted"/>
      </w:pPr>
      <w:r w:rsidRPr="00727BB1">
        <w:t>Noise;</w:t>
      </w:r>
    </w:p>
    <w:p w:rsidR="002B37EE" w:rsidRPr="00727BB1" w:rsidRDefault="002B37EE" w:rsidP="00701E04">
      <w:pPr>
        <w:pStyle w:val="Buletted"/>
      </w:pPr>
      <w:r w:rsidRPr="00727BB1">
        <w:t>Vibration;</w:t>
      </w:r>
    </w:p>
    <w:p w:rsidR="002B37EE" w:rsidRPr="00727BB1" w:rsidRDefault="002B37EE" w:rsidP="00701E04">
      <w:pPr>
        <w:pStyle w:val="Buletted"/>
      </w:pPr>
      <w:r w:rsidRPr="00727BB1">
        <w:t>Leakage;</w:t>
      </w:r>
    </w:p>
    <w:p w:rsidR="002B37EE" w:rsidRPr="00727BB1" w:rsidRDefault="002B37EE" w:rsidP="00701E04">
      <w:pPr>
        <w:pStyle w:val="Buletted"/>
      </w:pPr>
      <w:r w:rsidRPr="00727BB1">
        <w:t>Temperatures of bearings and windings;</w:t>
      </w:r>
    </w:p>
    <w:p w:rsidR="002B37EE" w:rsidRPr="00727BB1" w:rsidRDefault="002B37EE" w:rsidP="00701E04">
      <w:pPr>
        <w:pStyle w:val="Buletted"/>
      </w:pPr>
      <w:r w:rsidRPr="00727BB1">
        <w:t>Fuel/power consumption;</w:t>
      </w:r>
    </w:p>
    <w:p w:rsidR="002B37EE" w:rsidRPr="00727BB1" w:rsidRDefault="002B37EE" w:rsidP="00701E04">
      <w:pPr>
        <w:pStyle w:val="Buletted"/>
      </w:pPr>
      <w:r w:rsidRPr="00727BB1">
        <w:t>Capacity and output (water discharge and dynamic head);</w:t>
      </w:r>
    </w:p>
    <w:p w:rsidR="002B37EE" w:rsidRPr="00727BB1" w:rsidRDefault="002B37EE" w:rsidP="00701E04">
      <w:pPr>
        <w:pStyle w:val="Buletted"/>
      </w:pPr>
      <w:r w:rsidRPr="00727BB1">
        <w:t>Ventilation screens, clean where necessary;</w:t>
      </w:r>
    </w:p>
    <w:p w:rsidR="002B37EE" w:rsidRPr="00727BB1" w:rsidRDefault="002B37EE" w:rsidP="00701E04">
      <w:pPr>
        <w:pStyle w:val="Buletted"/>
      </w:pPr>
      <w:r w:rsidRPr="00727BB1">
        <w:t>Oil pressure;</w:t>
      </w:r>
    </w:p>
    <w:p w:rsidR="002B37EE" w:rsidRPr="00727BB1" w:rsidRDefault="002B37EE" w:rsidP="00701E04">
      <w:pPr>
        <w:pStyle w:val="Buletted"/>
      </w:pPr>
      <w:r w:rsidRPr="00727BB1">
        <w:t>Oil, lubrication, change where necessary</w:t>
      </w:r>
    </w:p>
    <w:p w:rsidR="002B37EE" w:rsidRPr="00C74246" w:rsidRDefault="00EA2ADF" w:rsidP="00C74246">
      <w:pPr>
        <w:pStyle w:val="Heading3"/>
      </w:pPr>
      <w:bookmarkStart w:id="446" w:name="_Toc499364102"/>
      <w:bookmarkStart w:id="447" w:name="_Toc531646102"/>
      <w:r>
        <w:t xml:space="preserve">Maintenance of </w:t>
      </w:r>
      <w:r w:rsidR="008079F8" w:rsidRPr="00C74246">
        <w:t>electric motor</w:t>
      </w:r>
      <w:bookmarkEnd w:id="446"/>
      <w:bookmarkEnd w:id="447"/>
    </w:p>
    <w:p w:rsidR="002B37EE" w:rsidRPr="00727BB1" w:rsidRDefault="002B37EE" w:rsidP="00701E04">
      <w:pPr>
        <w:pStyle w:val="Buletted"/>
      </w:pPr>
      <w:r w:rsidRPr="00727BB1">
        <w:t>Clean all debris accumulated during the storage period.</w:t>
      </w:r>
    </w:p>
    <w:p w:rsidR="002B37EE" w:rsidRPr="00727BB1" w:rsidRDefault="002B37EE" w:rsidP="00701E04">
      <w:pPr>
        <w:pStyle w:val="Buletted"/>
      </w:pPr>
      <w:r w:rsidRPr="00727BB1">
        <w:t>Change motor bearing oil with special type of lubricant, do not overfill, use grease gun to lubricate bearings.</w:t>
      </w:r>
    </w:p>
    <w:p w:rsidR="002B37EE" w:rsidRPr="00727BB1" w:rsidRDefault="002B37EE" w:rsidP="00701E04">
      <w:pPr>
        <w:pStyle w:val="Buletted"/>
      </w:pPr>
      <w:r w:rsidRPr="00727BB1">
        <w:t>Change oil in reduced voltage starters.</w:t>
      </w:r>
    </w:p>
    <w:p w:rsidR="002B37EE" w:rsidRPr="00727BB1" w:rsidRDefault="002B37EE" w:rsidP="00701E04">
      <w:pPr>
        <w:pStyle w:val="Buletted"/>
      </w:pPr>
      <w:r w:rsidRPr="00727BB1">
        <w:t>Check that motor ventilation vents are open; clean dust and dirt from all moving parts of motor and panel.</w:t>
      </w:r>
    </w:p>
    <w:p w:rsidR="002B37EE" w:rsidRPr="00727BB1" w:rsidRDefault="002B37EE" w:rsidP="00701E04">
      <w:pPr>
        <w:pStyle w:val="Buletted"/>
      </w:pPr>
      <w:r w:rsidRPr="00727BB1">
        <w:t>Check and tighten all electrical connections, replace overheated connections with new material; test all coils and heaters for continuity and shorts; clean all magnet surfaces; check for spare fuses of proper size; ensure all conduits or shielded cables are in good condition; check that all conduct points are corrosion free.</w:t>
      </w:r>
    </w:p>
    <w:p w:rsidR="002B37EE" w:rsidRPr="00727BB1" w:rsidRDefault="002B37EE" w:rsidP="00701E04">
      <w:pPr>
        <w:pStyle w:val="Buletted"/>
      </w:pPr>
      <w:r w:rsidRPr="00727BB1">
        <w:t>Ensure service cabinet interior is moisture free.</w:t>
      </w:r>
    </w:p>
    <w:p w:rsidR="002B37EE" w:rsidRPr="00727BB1" w:rsidRDefault="002B37EE" w:rsidP="00701E04">
      <w:pPr>
        <w:pStyle w:val="Buletted"/>
      </w:pPr>
      <w:r w:rsidRPr="00727BB1">
        <w:t>Operate all moving parts by hand before applying power.</w:t>
      </w:r>
    </w:p>
    <w:p w:rsidR="00F62B4D" w:rsidRDefault="004F24AC" w:rsidP="004F24AC">
      <w:pPr>
        <w:pStyle w:val="Caption"/>
      </w:pPr>
      <w:r>
        <w:t xml:space="preserve">   </w:t>
      </w:r>
    </w:p>
    <w:p w:rsidR="002B37EE" w:rsidRDefault="004F24AC" w:rsidP="004F24AC">
      <w:pPr>
        <w:pStyle w:val="Caption"/>
      </w:pPr>
      <w:r>
        <w:t xml:space="preserve">  </w:t>
      </w:r>
      <w:bookmarkStart w:id="448" w:name="_Toc531646130"/>
      <w:r>
        <w:t xml:space="preserve">Table </w:t>
      </w:r>
      <w:r w:rsidR="00777FBB">
        <w:fldChar w:fldCharType="begin"/>
      </w:r>
      <w:r w:rsidR="00777FBB">
        <w:instrText xml:space="preserve"> STYLEREF 1 \s </w:instrText>
      </w:r>
      <w:r w:rsidR="00777FBB">
        <w:fldChar w:fldCharType="separate"/>
      </w:r>
      <w:r w:rsidR="00D76EFD">
        <w:rPr>
          <w:noProof/>
        </w:rPr>
        <w:t>16</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1</w:t>
      </w:r>
      <w:r w:rsidR="00777FBB">
        <w:rPr>
          <w:noProof/>
        </w:rPr>
        <w:fldChar w:fldCharType="end"/>
      </w:r>
      <w:r>
        <w:t xml:space="preserve">: </w:t>
      </w:r>
      <w:r w:rsidRPr="00C75E16">
        <w:t xml:space="preserve">Fault and </w:t>
      </w:r>
      <w:r w:rsidR="00F67689" w:rsidRPr="00C75E16">
        <w:t>solutions for electric driven pumps</w:t>
      </w:r>
      <w:bookmarkEnd w:id="448"/>
    </w:p>
    <w:p w:rsidR="002B37EE" w:rsidRPr="00727BB1" w:rsidRDefault="002B37EE" w:rsidP="00727BB1">
      <w:pPr>
        <w:ind w:left="394" w:hanging="394"/>
        <w:rPr>
          <w:rFonts w:eastAsia="Calibri"/>
        </w:rPr>
      </w:pPr>
      <w:r w:rsidRPr="00727BB1">
        <w:rPr>
          <w:rFonts w:eastAsia="Calibri"/>
          <w:noProof/>
        </w:rPr>
        <w:drawing>
          <wp:inline distT="0" distB="0" distL="0" distR="0" wp14:anchorId="65346AC9" wp14:editId="26F1855A">
            <wp:extent cx="5295900" cy="3061564"/>
            <wp:effectExtent l="0" t="0" r="0" b="5715"/>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a:lum bright="-20000" contrast="40000"/>
                      <a:extLst>
                        <a:ext uri="{28A0092B-C50C-407E-A947-70E740481C1C}">
                          <a14:useLocalDpi xmlns:a14="http://schemas.microsoft.com/office/drawing/2010/main" val="0"/>
                        </a:ext>
                      </a:extLst>
                    </a:blip>
                    <a:srcRect/>
                    <a:stretch>
                      <a:fillRect/>
                    </a:stretch>
                  </pic:blipFill>
                  <pic:spPr bwMode="auto">
                    <a:xfrm>
                      <a:off x="0" y="0"/>
                      <a:ext cx="5295900" cy="3061564"/>
                    </a:xfrm>
                    <a:prstGeom prst="rect">
                      <a:avLst/>
                    </a:prstGeom>
                    <a:noFill/>
                    <a:ln>
                      <a:noFill/>
                    </a:ln>
                  </pic:spPr>
                </pic:pic>
              </a:graphicData>
            </a:graphic>
          </wp:inline>
        </w:drawing>
      </w:r>
    </w:p>
    <w:p w:rsidR="002B37EE" w:rsidRPr="00C74246" w:rsidRDefault="008079F8" w:rsidP="007B4C4E">
      <w:pPr>
        <w:pStyle w:val="Heading2"/>
      </w:pPr>
      <w:bookmarkStart w:id="449" w:name="_Toc473554273"/>
      <w:bookmarkStart w:id="450" w:name="_Toc499364103"/>
      <w:bookmarkStart w:id="451" w:name="_Toc531646103"/>
      <w:r w:rsidRPr="00C74246">
        <w:lastRenderedPageBreak/>
        <w:t>installation, maintenance and operation of diesel engine</w:t>
      </w:r>
      <w:bookmarkEnd w:id="449"/>
      <w:bookmarkEnd w:id="450"/>
      <w:bookmarkEnd w:id="451"/>
      <w:r w:rsidRPr="00C74246">
        <w:t xml:space="preserve"> </w:t>
      </w:r>
    </w:p>
    <w:p w:rsidR="002B37EE" w:rsidRPr="00727BB1" w:rsidRDefault="002B37EE" w:rsidP="00727BB1">
      <w:pPr>
        <w:ind w:left="362" w:hanging="362"/>
        <w:rPr>
          <w:b/>
        </w:rPr>
      </w:pPr>
      <w:r w:rsidRPr="00727BB1">
        <w:rPr>
          <w:b/>
        </w:rPr>
        <w:t>Installation</w:t>
      </w:r>
    </w:p>
    <w:p w:rsidR="002B37EE" w:rsidRPr="00727BB1" w:rsidRDefault="002B37EE" w:rsidP="00727BB1">
      <w:pPr>
        <w:ind w:left="361" w:hanging="361"/>
      </w:pPr>
      <w:r w:rsidRPr="00727BB1">
        <w:t>Diesel engines are to be installed by qualified technician following the manufacturer procedure.</w:t>
      </w:r>
    </w:p>
    <w:p w:rsidR="00C74246" w:rsidRDefault="00C74246" w:rsidP="00727BB1">
      <w:pPr>
        <w:ind w:left="362" w:hanging="362"/>
        <w:rPr>
          <w:b/>
        </w:rPr>
      </w:pPr>
    </w:p>
    <w:p w:rsidR="002B37EE" w:rsidRPr="00727BB1" w:rsidRDefault="002B37EE" w:rsidP="00727BB1">
      <w:pPr>
        <w:ind w:left="362" w:hanging="362"/>
        <w:rPr>
          <w:b/>
        </w:rPr>
      </w:pPr>
      <w:r w:rsidRPr="00727BB1">
        <w:rPr>
          <w:b/>
        </w:rPr>
        <w:t>Operation</w:t>
      </w:r>
    </w:p>
    <w:p w:rsidR="002B37EE" w:rsidRDefault="002B37EE" w:rsidP="00C74246">
      <w:r w:rsidRPr="00727BB1">
        <w:t>The engine must be operated by a trained caretaker. Every engine has its own typical operating instructions. Before starting it, the levels of fuel, oil and cooling water (if not air-cooled) are checked. If these levels are low, extra fuel, oil or water has to be added. During operation, the fuel level, oil pressure, and engine speed are checked and also the functioning of the pump or generator. Some moving parts may need manual lubrication. When the engine is operated at very low speeds, its efficiency is low and carbon builds up rapidly in the engine, increasing the need for servicing. All data on liquid levels and running hours are written down in a log book.</w:t>
      </w:r>
    </w:p>
    <w:p w:rsidR="00C74246" w:rsidRPr="00727BB1" w:rsidRDefault="00C74246" w:rsidP="00C74246"/>
    <w:p w:rsidR="002B37EE" w:rsidRPr="00727BB1" w:rsidRDefault="002B37EE" w:rsidP="00727BB1">
      <w:pPr>
        <w:ind w:left="362" w:hanging="362"/>
        <w:rPr>
          <w:b/>
        </w:rPr>
      </w:pPr>
      <w:r w:rsidRPr="00727BB1">
        <w:rPr>
          <w:b/>
        </w:rPr>
        <w:t>Maintenance</w:t>
      </w:r>
    </w:p>
    <w:p w:rsidR="002B37EE" w:rsidRPr="00727BB1" w:rsidRDefault="002B37EE" w:rsidP="00C74246">
      <w:pPr>
        <w:rPr>
          <w:rFonts w:eastAsia="Calibri"/>
        </w:rPr>
      </w:pPr>
      <w:r w:rsidRPr="00727BB1">
        <w:t xml:space="preserve">Every day the outside of the engine must be cleaned, and in dusty conditions the air filter must be checked and cleaned. Some parts may need manual lubrication. In moderately dusty conditions, oil-bath air filters are cleaned once a week, dry-paper air filters a little less frequently. The engine is serviced for preventive maintenance according to the number of hours it has run. Every 50 hours, the clutch (if present) must be greased. Every 250 hours, clean all filters (replace if necessary), change oil, </w:t>
      </w:r>
      <w:proofErr w:type="gramStart"/>
      <w:r w:rsidRPr="00727BB1">
        <w:t>check</w:t>
      </w:r>
      <w:proofErr w:type="gramEnd"/>
      <w:r w:rsidRPr="00727BB1">
        <w:t xml:space="preserve"> nuts and bolts and exhaust pipe. Every 1500 hours, major service overhaul with decarbonizing, adjusting valve clearance, etc. If the engine is connected to a pump or generator with a V-belt, this will regularly need replacement. Once a year the engine house must be painted and occasionally repaired. If a generator is present it will have its own maintenance needs. The Table below shows only the most important O&amp;M activities.</w:t>
      </w:r>
    </w:p>
    <w:p w:rsidR="002B37EE" w:rsidRPr="00C74246" w:rsidRDefault="006D3A9F" w:rsidP="007B4C4E">
      <w:pPr>
        <w:pStyle w:val="Heading2"/>
      </w:pPr>
      <w:bookmarkStart w:id="452" w:name="_Toc473554274"/>
      <w:bookmarkStart w:id="453" w:name="_Toc499364104"/>
      <w:bookmarkStart w:id="454" w:name="_Toc531646104"/>
      <w:r w:rsidRPr="00C74246">
        <w:t>installation, maintenance and operation of pipes</w:t>
      </w:r>
      <w:bookmarkEnd w:id="452"/>
      <w:bookmarkEnd w:id="453"/>
      <w:bookmarkEnd w:id="454"/>
    </w:p>
    <w:p w:rsidR="002B37EE" w:rsidRDefault="002B37EE" w:rsidP="00C74246">
      <w:r w:rsidRPr="00727BB1">
        <w:t xml:space="preserve">The maintenance of distribution pipes consists in checking for leaks, corrosion, and scale. Each time a line is opened, the interior of the piping can be observed. The life of more than one system has been greatly extended by workmen who have reported pipe damage when making a house connation. </w:t>
      </w:r>
    </w:p>
    <w:p w:rsidR="00C74246" w:rsidRPr="00727BB1" w:rsidRDefault="00C74246" w:rsidP="00C74246"/>
    <w:p w:rsidR="002B37EE" w:rsidRPr="00727BB1" w:rsidRDefault="002B37EE" w:rsidP="00C74246">
      <w:r w:rsidRPr="00727BB1">
        <w:t xml:space="preserve">Due to differential thermal expansion rates between metal and plastic, transmittal of pipe vibration, and pipe loading forces DIRECT INSTALLATION OF METAL PIPE INTO PLASTIC CONNECTIONS IS NOT RECOMMENDED. Wherever installation of a plastic duplex strainer into a metal piping systems is necessary, it is recommended that at least 10 pipe diameter in length of plastic pipe be installed upstream and downstream of the plastic duplex strainer to compensate for the factors mentioned above </w:t>
      </w:r>
    </w:p>
    <w:p w:rsidR="002B37EE" w:rsidRPr="00727BB1" w:rsidRDefault="006D3A9F" w:rsidP="007B4C4E">
      <w:pPr>
        <w:pStyle w:val="Heading2"/>
      </w:pPr>
      <w:bookmarkStart w:id="455" w:name="_Toc499364105"/>
      <w:bookmarkStart w:id="456" w:name="_Toc531646105"/>
      <w:r w:rsidRPr="00727BB1">
        <w:t>maintenance of irrigation network</w:t>
      </w:r>
      <w:bookmarkEnd w:id="455"/>
      <w:bookmarkEnd w:id="456"/>
    </w:p>
    <w:p w:rsidR="002B37EE" w:rsidRPr="00727BB1" w:rsidRDefault="002B37EE" w:rsidP="00727BB1">
      <w:pPr>
        <w:widowControl w:val="0"/>
        <w:autoSpaceDE w:val="0"/>
        <w:autoSpaceDN w:val="0"/>
        <w:adjustRightInd w:val="0"/>
        <w:spacing w:after="190"/>
        <w:ind w:left="361" w:hanging="361"/>
        <w:rPr>
          <w:rFonts w:eastAsia="Times New Roman"/>
        </w:rPr>
      </w:pPr>
      <w:r w:rsidRPr="00727BB1">
        <w:rPr>
          <w:rFonts w:eastAsia="Times New Roman"/>
        </w:rPr>
        <w:t>The procedure for the irrigation network checkup is as follows:</w:t>
      </w:r>
    </w:p>
    <w:p w:rsidR="002B37EE" w:rsidRPr="00727BB1" w:rsidRDefault="002B37EE" w:rsidP="00701E04">
      <w:pPr>
        <w:pStyle w:val="Buletted"/>
      </w:pPr>
      <w:r w:rsidRPr="00727BB1">
        <w:t>Inspect for possible damage to the network and repair it.</w:t>
      </w:r>
    </w:p>
    <w:p w:rsidR="002B37EE" w:rsidRPr="00727BB1" w:rsidRDefault="002B37EE" w:rsidP="00701E04">
      <w:pPr>
        <w:pStyle w:val="Buletted"/>
      </w:pPr>
      <w:r w:rsidRPr="00727BB1">
        <w:t>Open fully and drain completely all valves.</w:t>
      </w:r>
    </w:p>
    <w:p w:rsidR="002B37EE" w:rsidRPr="00727BB1" w:rsidRDefault="002B37EE" w:rsidP="00701E04">
      <w:pPr>
        <w:pStyle w:val="Buletted"/>
      </w:pPr>
      <w:r w:rsidRPr="00727BB1">
        <w:t>Remove dirt, corrosion and other foreign material from the component parts.</w:t>
      </w:r>
    </w:p>
    <w:p w:rsidR="002B37EE" w:rsidRPr="00727BB1" w:rsidRDefault="002B37EE" w:rsidP="00701E04">
      <w:pPr>
        <w:pStyle w:val="Buletted"/>
      </w:pPr>
      <w:r w:rsidRPr="00727BB1">
        <w:t>Check E&amp;M equipment for possible, damage, wear and signs of deterioration, and replace where necessary.</w:t>
      </w:r>
    </w:p>
    <w:p w:rsidR="002B37EE" w:rsidRPr="00727BB1" w:rsidRDefault="002B37EE" w:rsidP="00701E04">
      <w:pPr>
        <w:pStyle w:val="Buletted"/>
      </w:pPr>
      <w:r w:rsidRPr="00727BB1">
        <w:lastRenderedPageBreak/>
        <w:t>Store all spare parts and unused parts in a dry clean place on shelves away from fertilizers, chemicals, oil, grease and lubricants.</w:t>
      </w:r>
    </w:p>
    <w:p w:rsidR="002B37EE" w:rsidRPr="00727BB1" w:rsidRDefault="002B37EE" w:rsidP="00701E04">
      <w:pPr>
        <w:pStyle w:val="Buletted"/>
      </w:pPr>
      <w:r w:rsidRPr="00727BB1">
        <w:t>Examine the condition of air and check valves.</w:t>
      </w:r>
    </w:p>
    <w:p w:rsidR="002B37EE" w:rsidRPr="00727BB1" w:rsidRDefault="002B37EE" w:rsidP="00701E04">
      <w:pPr>
        <w:pStyle w:val="Buletted"/>
      </w:pPr>
      <w:r w:rsidRPr="00727BB1">
        <w:t>Clean all equipment in the pumping point.</w:t>
      </w:r>
    </w:p>
    <w:p w:rsidR="002B37EE" w:rsidRPr="00727BB1" w:rsidRDefault="002B37EE" w:rsidP="00701E04">
      <w:pPr>
        <w:pStyle w:val="Buletted"/>
      </w:pPr>
      <w:r w:rsidRPr="00727BB1">
        <w:t>Check condition of gaskets and seals; remove, clean and store in a dry place.</w:t>
      </w:r>
    </w:p>
    <w:p w:rsidR="002B37EE" w:rsidRPr="00727BB1" w:rsidRDefault="002B37EE" w:rsidP="00701E04">
      <w:pPr>
        <w:pStyle w:val="Buletted"/>
      </w:pPr>
      <w:r w:rsidRPr="00727BB1">
        <w:t>Inspect all portable metal pipes for any kind of damage and consult suppliers for repair;</w:t>
      </w:r>
    </w:p>
    <w:p w:rsidR="002B37EE" w:rsidRPr="00727BB1" w:rsidRDefault="002B37EE" w:rsidP="00701E04">
      <w:pPr>
        <w:pStyle w:val="Buletted"/>
      </w:pPr>
      <w:proofErr w:type="gramStart"/>
      <w:r w:rsidRPr="00727BB1">
        <w:t>store</w:t>
      </w:r>
      <w:proofErr w:type="gramEnd"/>
      <w:r w:rsidRPr="00727BB1">
        <w:t xml:space="preserve"> properly away from power lines and wiring.</w:t>
      </w:r>
    </w:p>
    <w:p w:rsidR="002B37EE" w:rsidRPr="00727BB1" w:rsidRDefault="002B37EE" w:rsidP="00701E04">
      <w:pPr>
        <w:pStyle w:val="Buletted"/>
      </w:pPr>
      <w:r w:rsidRPr="00727BB1">
        <w:t>Drain completely all pipes left in the open</w:t>
      </w:r>
    </w:p>
    <w:p w:rsidR="007B6409" w:rsidRDefault="007B6409" w:rsidP="007B6409">
      <w:pPr>
        <w:pStyle w:val="Buletted"/>
        <w:rPr>
          <w:rFonts w:ascii="Times New Roman" w:hAnsi="Times New Roman"/>
        </w:rPr>
      </w:pPr>
      <w:r w:rsidRPr="00D56C3B">
        <w:t>These troubleshooting and corrective action guidelines are provided as a sample listing of the problems that may be encountered. The system has been installed and a checkout performed that showed the system to be operating correctly. Tailor the guidelines, through deletions and additions, to each specific site. List the probable causes for each problem in the order of priority in which they should be evaluated to minimize expensive or unnecessary repair work</w:t>
      </w:r>
      <w:r w:rsidRPr="00B27DF1">
        <w:t>.</w:t>
      </w:r>
      <w:r w:rsidRPr="00B27DF1">
        <w:rPr>
          <w:rFonts w:ascii="Times New Roman" w:hAnsi="Times New Roman"/>
        </w:rPr>
        <w:t xml:space="preserve"> </w:t>
      </w:r>
    </w:p>
    <w:p w:rsidR="00F62B4D" w:rsidRDefault="00F62B4D" w:rsidP="007B6409">
      <w:pPr>
        <w:pStyle w:val="Caption"/>
        <w:keepNext/>
      </w:pPr>
    </w:p>
    <w:p w:rsidR="007B6409" w:rsidRDefault="007B6409" w:rsidP="007B6409">
      <w:pPr>
        <w:pStyle w:val="Caption"/>
        <w:keepNext/>
      </w:pPr>
      <w:bookmarkStart w:id="457" w:name="_Toc531646131"/>
      <w:r>
        <w:t xml:space="preserve">Table </w:t>
      </w:r>
      <w:r w:rsidR="00777FBB">
        <w:fldChar w:fldCharType="begin"/>
      </w:r>
      <w:r w:rsidR="00777FBB">
        <w:instrText xml:space="preserve"> STYLEREF 1 \s </w:instrText>
      </w:r>
      <w:r w:rsidR="00777FBB">
        <w:fldChar w:fldCharType="separate"/>
      </w:r>
      <w:r w:rsidR="00D76EFD">
        <w:rPr>
          <w:noProof/>
        </w:rPr>
        <w:t>16</w:t>
      </w:r>
      <w:r w:rsidR="00777FBB">
        <w:rPr>
          <w:noProof/>
        </w:rPr>
        <w:fldChar w:fldCharType="end"/>
      </w:r>
      <w:r w:rsidR="007B5421">
        <w:noBreakHyphen/>
      </w:r>
      <w:r w:rsidR="00777FBB">
        <w:fldChar w:fldCharType="begin"/>
      </w:r>
      <w:r w:rsidR="00777FBB">
        <w:instrText xml:space="preserve"> SEQ Table \* ARABIC \s 1 </w:instrText>
      </w:r>
      <w:r w:rsidR="00777FBB">
        <w:fldChar w:fldCharType="separate"/>
      </w:r>
      <w:r w:rsidR="00D76EFD">
        <w:rPr>
          <w:noProof/>
        </w:rPr>
        <w:t>2</w:t>
      </w:r>
      <w:r w:rsidR="00777FBB">
        <w:rPr>
          <w:noProof/>
        </w:rPr>
        <w:fldChar w:fldCharType="end"/>
      </w:r>
      <w:r w:rsidR="00CA65B2">
        <w:t>:</w:t>
      </w:r>
      <w:r>
        <w:t xml:space="preserve"> Diagnostic and trouble shooting of pumping system</w:t>
      </w:r>
      <w:bookmarkEnd w:id="45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30"/>
        <w:gridCol w:w="2790"/>
        <w:gridCol w:w="4381"/>
      </w:tblGrid>
      <w:tr w:rsidR="007B6409" w:rsidRPr="00965252" w:rsidTr="00CA65B2">
        <w:trPr>
          <w:trHeight w:val="288"/>
          <w:tblHeader/>
        </w:trPr>
        <w:tc>
          <w:tcPr>
            <w:tcW w:w="828" w:type="dxa"/>
            <w:shd w:val="clear" w:color="auto" w:fill="D6E3BC" w:themeFill="accent3" w:themeFillTint="66"/>
          </w:tcPr>
          <w:p w:rsidR="007B6409" w:rsidRPr="00965252" w:rsidRDefault="007B6409" w:rsidP="00965252">
            <w:pPr>
              <w:ind w:left="-90" w:right="-108"/>
              <w:jc w:val="center"/>
              <w:rPr>
                <w:b/>
                <w:sz w:val="20"/>
                <w:szCs w:val="20"/>
              </w:rPr>
            </w:pPr>
            <w:r w:rsidRPr="00965252">
              <w:rPr>
                <w:rFonts w:eastAsia="Times New Roman"/>
                <w:b/>
                <w:bCs/>
                <w:sz w:val="20"/>
                <w:szCs w:val="20"/>
              </w:rPr>
              <w:t>Item No</w:t>
            </w:r>
          </w:p>
        </w:tc>
        <w:tc>
          <w:tcPr>
            <w:tcW w:w="1530" w:type="dxa"/>
            <w:shd w:val="clear" w:color="auto" w:fill="D6E3BC" w:themeFill="accent3" w:themeFillTint="66"/>
            <w:vAlign w:val="center"/>
          </w:tcPr>
          <w:p w:rsidR="007B6409" w:rsidRPr="00965252" w:rsidRDefault="007B6409" w:rsidP="007A37FC">
            <w:pPr>
              <w:ind w:left="-90" w:right="-108"/>
              <w:jc w:val="center"/>
              <w:rPr>
                <w:b/>
                <w:sz w:val="20"/>
                <w:szCs w:val="20"/>
              </w:rPr>
            </w:pPr>
            <w:r w:rsidRPr="00965252">
              <w:rPr>
                <w:rFonts w:eastAsia="Times New Roman"/>
                <w:b/>
                <w:bCs/>
                <w:sz w:val="20"/>
                <w:szCs w:val="20"/>
              </w:rPr>
              <w:t>Problem</w:t>
            </w:r>
          </w:p>
        </w:tc>
        <w:tc>
          <w:tcPr>
            <w:tcW w:w="2790" w:type="dxa"/>
            <w:shd w:val="clear" w:color="auto" w:fill="D6E3BC" w:themeFill="accent3" w:themeFillTint="66"/>
            <w:vAlign w:val="center"/>
          </w:tcPr>
          <w:p w:rsidR="007B6409" w:rsidRPr="00965252" w:rsidRDefault="007B6409" w:rsidP="007A37FC">
            <w:pPr>
              <w:ind w:left="-90" w:right="-108"/>
              <w:jc w:val="center"/>
              <w:rPr>
                <w:b/>
                <w:sz w:val="20"/>
                <w:szCs w:val="20"/>
              </w:rPr>
            </w:pPr>
            <w:r w:rsidRPr="00965252">
              <w:rPr>
                <w:rFonts w:eastAsia="Times New Roman"/>
                <w:b/>
                <w:bCs/>
                <w:sz w:val="20"/>
                <w:szCs w:val="20"/>
              </w:rPr>
              <w:t>Cause</w:t>
            </w:r>
          </w:p>
        </w:tc>
        <w:tc>
          <w:tcPr>
            <w:tcW w:w="4381" w:type="dxa"/>
            <w:shd w:val="clear" w:color="auto" w:fill="D6E3BC" w:themeFill="accent3" w:themeFillTint="66"/>
            <w:vAlign w:val="center"/>
          </w:tcPr>
          <w:p w:rsidR="007B6409" w:rsidRPr="00965252" w:rsidRDefault="007B6409" w:rsidP="007A37FC">
            <w:pPr>
              <w:ind w:left="-90" w:right="-108"/>
              <w:jc w:val="center"/>
              <w:rPr>
                <w:b/>
                <w:sz w:val="20"/>
                <w:szCs w:val="20"/>
              </w:rPr>
            </w:pPr>
            <w:r w:rsidRPr="00965252">
              <w:rPr>
                <w:rFonts w:eastAsia="Times New Roman"/>
                <w:b/>
                <w:bCs/>
                <w:sz w:val="20"/>
                <w:szCs w:val="20"/>
              </w:rPr>
              <w:t>Corrective Action</w:t>
            </w:r>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458" w:name="_Toc401828175"/>
            <w:bookmarkStart w:id="459" w:name="_Toc401829173"/>
            <w:bookmarkStart w:id="460" w:name="_Toc401830145"/>
            <w:bookmarkStart w:id="461" w:name="_Toc497867026"/>
            <w:bookmarkStart w:id="462" w:name="_Toc499363973"/>
            <w:bookmarkStart w:id="463" w:name="_Toc499384964"/>
            <w:r w:rsidRPr="00000AB1">
              <w:rPr>
                <w:rFonts w:eastAsia="Times New Roman"/>
                <w:bCs/>
                <w:sz w:val="20"/>
                <w:szCs w:val="20"/>
              </w:rPr>
              <w:t>1</w:t>
            </w:r>
            <w:bookmarkEnd w:id="458"/>
            <w:bookmarkEnd w:id="459"/>
            <w:bookmarkEnd w:id="460"/>
            <w:bookmarkEnd w:id="461"/>
            <w:bookmarkEnd w:id="462"/>
            <w:bookmarkEnd w:id="463"/>
          </w:p>
        </w:tc>
        <w:tc>
          <w:tcPr>
            <w:tcW w:w="1530" w:type="dxa"/>
          </w:tcPr>
          <w:p w:rsidR="007B6409" w:rsidRPr="00000AB1" w:rsidRDefault="007B6409" w:rsidP="007A37FC">
            <w:pPr>
              <w:ind w:right="-108"/>
              <w:jc w:val="left"/>
              <w:rPr>
                <w:rFonts w:eastAsia="Times New Roman"/>
                <w:bCs/>
                <w:sz w:val="20"/>
                <w:szCs w:val="20"/>
              </w:rPr>
            </w:pPr>
            <w:bookmarkStart w:id="464" w:name="_Toc401828176"/>
            <w:bookmarkStart w:id="465" w:name="_Toc401829174"/>
            <w:bookmarkStart w:id="466" w:name="_Toc401830146"/>
            <w:bookmarkStart w:id="467" w:name="_Toc497867027"/>
            <w:bookmarkStart w:id="468" w:name="_Toc499363974"/>
            <w:bookmarkStart w:id="469" w:name="_Toc499384965"/>
            <w:r w:rsidRPr="00000AB1">
              <w:rPr>
                <w:rFonts w:eastAsia="Times New Roman"/>
                <w:bCs/>
                <w:sz w:val="20"/>
                <w:szCs w:val="20"/>
              </w:rPr>
              <w:t>Your pump delivers little or no water</w:t>
            </w:r>
            <w:bookmarkEnd w:id="464"/>
            <w:bookmarkEnd w:id="465"/>
            <w:bookmarkEnd w:id="466"/>
            <w:bookmarkEnd w:id="467"/>
            <w:bookmarkEnd w:id="468"/>
            <w:bookmarkEnd w:id="469"/>
          </w:p>
        </w:tc>
        <w:tc>
          <w:tcPr>
            <w:tcW w:w="2790" w:type="dxa"/>
          </w:tcPr>
          <w:p w:rsidR="007B6409" w:rsidRPr="00000AB1" w:rsidRDefault="007B6409" w:rsidP="007A37FC">
            <w:pPr>
              <w:ind w:right="-108"/>
              <w:jc w:val="left"/>
              <w:rPr>
                <w:rFonts w:eastAsia="Times New Roman"/>
                <w:bCs/>
                <w:sz w:val="20"/>
                <w:szCs w:val="20"/>
              </w:rPr>
            </w:pPr>
            <w:bookmarkStart w:id="470" w:name="_Toc401828177"/>
            <w:bookmarkStart w:id="471" w:name="_Toc401829175"/>
            <w:bookmarkStart w:id="472" w:name="_Toc401830147"/>
            <w:bookmarkStart w:id="473" w:name="_Toc497867028"/>
            <w:bookmarkStart w:id="474" w:name="_Toc499363975"/>
            <w:bookmarkStart w:id="475" w:name="_Toc499384966"/>
            <w:r w:rsidRPr="00000AB1">
              <w:rPr>
                <w:rFonts w:eastAsia="Times New Roman"/>
                <w:bCs/>
                <w:sz w:val="20"/>
                <w:szCs w:val="20"/>
              </w:rPr>
              <w:t>A. Water level in a low production well drops too low while pump is operating, causing it to air lock. (Resulting in loss of prime and possibly serious damage to the pump)</w:t>
            </w:r>
            <w:bookmarkEnd w:id="470"/>
            <w:bookmarkEnd w:id="471"/>
            <w:bookmarkEnd w:id="472"/>
            <w:bookmarkEnd w:id="473"/>
            <w:bookmarkEnd w:id="474"/>
            <w:bookmarkEnd w:id="475"/>
          </w:p>
          <w:p w:rsidR="007B6409" w:rsidRPr="00000AB1" w:rsidRDefault="007B6409" w:rsidP="007A37FC">
            <w:pPr>
              <w:ind w:right="-108"/>
              <w:jc w:val="left"/>
              <w:rPr>
                <w:rFonts w:eastAsia="Times New Roman"/>
                <w:bCs/>
                <w:sz w:val="20"/>
                <w:szCs w:val="20"/>
              </w:rPr>
            </w:pPr>
            <w:bookmarkStart w:id="476" w:name="_Toc401828178"/>
            <w:bookmarkStart w:id="477" w:name="_Toc401829176"/>
            <w:bookmarkStart w:id="478" w:name="_Toc401830148"/>
            <w:bookmarkStart w:id="479" w:name="_Toc497867029"/>
            <w:bookmarkStart w:id="480" w:name="_Toc499363976"/>
            <w:bookmarkStart w:id="481" w:name="_Toc499384967"/>
            <w:r w:rsidRPr="00000AB1">
              <w:rPr>
                <w:rFonts w:eastAsia="Times New Roman"/>
                <w:bCs/>
                <w:sz w:val="20"/>
                <w:szCs w:val="20"/>
              </w:rPr>
              <w:t>B. Intake screen is partially plugged.</w:t>
            </w:r>
            <w:bookmarkEnd w:id="476"/>
            <w:bookmarkEnd w:id="477"/>
            <w:bookmarkEnd w:id="478"/>
            <w:bookmarkEnd w:id="479"/>
            <w:bookmarkEnd w:id="480"/>
            <w:bookmarkEnd w:id="481"/>
          </w:p>
          <w:p w:rsidR="007B6409" w:rsidRPr="00000AB1" w:rsidRDefault="007B6409" w:rsidP="007A37FC">
            <w:pPr>
              <w:ind w:right="-108"/>
              <w:jc w:val="left"/>
              <w:rPr>
                <w:rFonts w:eastAsia="Times New Roman"/>
                <w:bCs/>
                <w:sz w:val="20"/>
                <w:szCs w:val="20"/>
              </w:rPr>
            </w:pPr>
            <w:bookmarkStart w:id="482" w:name="_Toc401828179"/>
            <w:bookmarkStart w:id="483" w:name="_Toc401829177"/>
            <w:bookmarkStart w:id="484" w:name="_Toc401830149"/>
            <w:bookmarkStart w:id="485" w:name="_Toc497867030"/>
            <w:bookmarkStart w:id="486" w:name="_Toc499363977"/>
            <w:bookmarkStart w:id="487" w:name="_Toc499384968"/>
            <w:r w:rsidRPr="00000AB1">
              <w:rPr>
                <w:rFonts w:eastAsia="Times New Roman"/>
                <w:bCs/>
                <w:sz w:val="20"/>
                <w:szCs w:val="20"/>
              </w:rPr>
              <w:t>C. Check valve(s) may be stuck.</w:t>
            </w:r>
            <w:bookmarkEnd w:id="482"/>
            <w:bookmarkEnd w:id="483"/>
            <w:bookmarkEnd w:id="484"/>
            <w:bookmarkEnd w:id="485"/>
            <w:bookmarkEnd w:id="486"/>
            <w:bookmarkEnd w:id="487"/>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488" w:name="_Toc401828180"/>
            <w:bookmarkStart w:id="489" w:name="_Toc401829178"/>
            <w:bookmarkStart w:id="490" w:name="_Toc401830150"/>
            <w:bookmarkStart w:id="491" w:name="_Toc497867031"/>
            <w:bookmarkStart w:id="492" w:name="_Toc499363978"/>
            <w:bookmarkStart w:id="493" w:name="_Toc499384969"/>
            <w:r w:rsidRPr="00000AB1">
              <w:rPr>
                <w:rFonts w:eastAsia="Times New Roman"/>
                <w:bCs/>
                <w:sz w:val="20"/>
                <w:szCs w:val="20"/>
              </w:rPr>
              <w:t>D. Voltage is too low; the motor runs slowly, causing low discharge pressure (head) and high operating current draw.</w:t>
            </w:r>
            <w:bookmarkEnd w:id="488"/>
            <w:bookmarkEnd w:id="489"/>
            <w:bookmarkEnd w:id="490"/>
            <w:bookmarkEnd w:id="491"/>
            <w:bookmarkEnd w:id="492"/>
            <w:bookmarkEnd w:id="493"/>
          </w:p>
        </w:tc>
        <w:tc>
          <w:tcPr>
            <w:tcW w:w="4381" w:type="dxa"/>
          </w:tcPr>
          <w:p w:rsidR="007B6409" w:rsidRPr="00000AB1" w:rsidRDefault="007B6409" w:rsidP="007A37FC">
            <w:pPr>
              <w:ind w:right="-108"/>
              <w:jc w:val="left"/>
              <w:rPr>
                <w:rFonts w:eastAsia="Times New Roman"/>
                <w:bCs/>
                <w:sz w:val="20"/>
                <w:szCs w:val="20"/>
              </w:rPr>
            </w:pPr>
            <w:bookmarkStart w:id="494" w:name="_Toc401828181"/>
            <w:bookmarkStart w:id="495" w:name="_Toc401829179"/>
            <w:bookmarkStart w:id="496" w:name="_Toc401830151"/>
            <w:bookmarkStart w:id="497" w:name="_Toc497867032"/>
            <w:bookmarkStart w:id="498" w:name="_Toc499363979"/>
            <w:bookmarkStart w:id="499" w:name="_Toc499384970"/>
            <w:r w:rsidRPr="00000AB1">
              <w:rPr>
                <w:rFonts w:eastAsia="Times New Roman"/>
                <w:bCs/>
                <w:sz w:val="20"/>
                <w:szCs w:val="20"/>
              </w:rPr>
              <w:t>A. Lower the pump further into the well, but make sure it is at least five feet from the bottom of the well. Install a control valve in the discharge pipe between the pump and pressure tank. Use the control valve to restrict the flow until the discharge rate does not exceed well recovery rate.</w:t>
            </w:r>
            <w:bookmarkEnd w:id="494"/>
            <w:bookmarkEnd w:id="495"/>
            <w:bookmarkEnd w:id="496"/>
            <w:bookmarkEnd w:id="497"/>
            <w:bookmarkEnd w:id="498"/>
            <w:bookmarkEnd w:id="499"/>
          </w:p>
          <w:p w:rsidR="007B6409" w:rsidRPr="00000AB1" w:rsidRDefault="007B6409" w:rsidP="007A37FC">
            <w:pPr>
              <w:ind w:right="-108"/>
              <w:jc w:val="left"/>
              <w:rPr>
                <w:rFonts w:eastAsia="Times New Roman"/>
                <w:bCs/>
                <w:sz w:val="20"/>
                <w:szCs w:val="20"/>
              </w:rPr>
            </w:pPr>
            <w:bookmarkStart w:id="500" w:name="_Toc401828182"/>
            <w:bookmarkStart w:id="501" w:name="_Toc401829180"/>
            <w:bookmarkStart w:id="502" w:name="_Toc401830152"/>
            <w:bookmarkStart w:id="503" w:name="_Toc497867033"/>
            <w:bookmarkStart w:id="504" w:name="_Toc499363980"/>
            <w:bookmarkStart w:id="505" w:name="_Toc499384971"/>
            <w:r w:rsidRPr="00000AB1">
              <w:rPr>
                <w:rFonts w:eastAsia="Times New Roman"/>
                <w:bCs/>
                <w:sz w:val="20"/>
                <w:szCs w:val="20"/>
              </w:rPr>
              <w:t>B. Lime or other matter in the water may build up on screen. Pull pump and clean screen.</w:t>
            </w:r>
            <w:bookmarkEnd w:id="500"/>
            <w:bookmarkEnd w:id="501"/>
            <w:bookmarkEnd w:id="502"/>
            <w:bookmarkEnd w:id="503"/>
            <w:bookmarkEnd w:id="504"/>
            <w:bookmarkEnd w:id="505"/>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06" w:name="_Toc401828183"/>
            <w:bookmarkStart w:id="507" w:name="_Toc401829181"/>
            <w:bookmarkStart w:id="508" w:name="_Toc401830153"/>
            <w:bookmarkStart w:id="509" w:name="_Toc497867034"/>
            <w:bookmarkStart w:id="510" w:name="_Toc499363981"/>
            <w:bookmarkStart w:id="511" w:name="_Toc499384972"/>
            <w:r w:rsidRPr="00000AB1">
              <w:rPr>
                <w:rFonts w:eastAsia="Times New Roman"/>
                <w:bCs/>
                <w:sz w:val="20"/>
                <w:szCs w:val="20"/>
              </w:rPr>
              <w:t>C. Make sure that the built-in check valve in the pump and any check valves in the discharge line are free to open properly.</w:t>
            </w:r>
            <w:bookmarkEnd w:id="506"/>
            <w:bookmarkEnd w:id="507"/>
            <w:bookmarkEnd w:id="508"/>
            <w:bookmarkEnd w:id="509"/>
            <w:bookmarkEnd w:id="510"/>
            <w:bookmarkEnd w:id="511"/>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512" w:name="_Toc401828184"/>
            <w:bookmarkStart w:id="513" w:name="_Toc401829182"/>
            <w:bookmarkStart w:id="514" w:name="_Toc401830154"/>
            <w:bookmarkStart w:id="515" w:name="_Toc497867035"/>
            <w:bookmarkStart w:id="516" w:name="_Toc499363982"/>
            <w:r w:rsidRPr="00000AB1">
              <w:rPr>
                <w:rFonts w:eastAsia="Times New Roman"/>
                <w:bCs/>
                <w:sz w:val="20"/>
                <w:szCs w:val="20"/>
              </w:rPr>
              <w:t>D. Have a certified electrician verify voltage at the electrical disconnect box (2 wire) or control center (3 wire) while the pump is operating. If the voltage is low, the power company may need to raise it or installation may require larger wire. Discuss this with the power company or a licensed electrician.</w:t>
            </w:r>
            <w:bookmarkEnd w:id="512"/>
            <w:bookmarkEnd w:id="513"/>
            <w:bookmarkEnd w:id="514"/>
            <w:bookmarkEnd w:id="515"/>
            <w:bookmarkEnd w:id="516"/>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517" w:name="_Toc401828185"/>
            <w:bookmarkStart w:id="518" w:name="_Toc401829183"/>
            <w:bookmarkStart w:id="519" w:name="_Toc401830155"/>
            <w:bookmarkStart w:id="520" w:name="_Toc497867036"/>
            <w:bookmarkStart w:id="521" w:name="_Toc499363983"/>
            <w:r w:rsidRPr="00000AB1">
              <w:rPr>
                <w:rFonts w:eastAsia="Times New Roman"/>
                <w:bCs/>
                <w:sz w:val="20"/>
                <w:szCs w:val="20"/>
              </w:rPr>
              <w:t>2</w:t>
            </w:r>
            <w:bookmarkEnd w:id="517"/>
            <w:bookmarkEnd w:id="518"/>
            <w:bookmarkEnd w:id="519"/>
            <w:bookmarkEnd w:id="520"/>
            <w:bookmarkEnd w:id="521"/>
          </w:p>
        </w:tc>
        <w:tc>
          <w:tcPr>
            <w:tcW w:w="1530" w:type="dxa"/>
          </w:tcPr>
          <w:p w:rsidR="007B6409" w:rsidRPr="00000AB1" w:rsidRDefault="007B6409" w:rsidP="007A37FC">
            <w:pPr>
              <w:ind w:right="-108"/>
              <w:jc w:val="left"/>
              <w:rPr>
                <w:rFonts w:eastAsia="Times New Roman"/>
                <w:bCs/>
                <w:sz w:val="20"/>
                <w:szCs w:val="20"/>
              </w:rPr>
            </w:pPr>
            <w:bookmarkStart w:id="522" w:name="_Toc401828186"/>
            <w:bookmarkStart w:id="523" w:name="_Toc401829184"/>
            <w:bookmarkStart w:id="524" w:name="_Toc401830156"/>
            <w:bookmarkStart w:id="525" w:name="_Toc497867037"/>
            <w:bookmarkStart w:id="526" w:name="_Toc499363984"/>
            <w:r w:rsidRPr="00000AB1">
              <w:rPr>
                <w:rFonts w:eastAsia="Times New Roman"/>
                <w:bCs/>
                <w:sz w:val="20"/>
                <w:szCs w:val="20"/>
              </w:rPr>
              <w:t>Air or milky water discharges from your faucets</w:t>
            </w:r>
            <w:bookmarkEnd w:id="522"/>
            <w:bookmarkEnd w:id="523"/>
            <w:bookmarkEnd w:id="524"/>
            <w:bookmarkEnd w:id="525"/>
            <w:bookmarkEnd w:id="526"/>
          </w:p>
        </w:tc>
        <w:tc>
          <w:tcPr>
            <w:tcW w:w="2790" w:type="dxa"/>
          </w:tcPr>
          <w:p w:rsidR="007B6409" w:rsidRPr="00000AB1" w:rsidRDefault="007B6409" w:rsidP="007A37FC">
            <w:pPr>
              <w:ind w:right="-108"/>
              <w:jc w:val="left"/>
              <w:rPr>
                <w:rFonts w:eastAsia="Times New Roman"/>
                <w:bCs/>
                <w:sz w:val="20"/>
                <w:szCs w:val="20"/>
              </w:rPr>
            </w:pPr>
            <w:bookmarkStart w:id="527" w:name="_Toc401828187"/>
            <w:bookmarkStart w:id="528" w:name="_Toc401829185"/>
            <w:bookmarkStart w:id="529" w:name="_Toc401830157"/>
            <w:bookmarkStart w:id="530" w:name="_Toc497867038"/>
            <w:bookmarkStart w:id="531" w:name="_Toc499363985"/>
            <w:r w:rsidRPr="00000AB1">
              <w:rPr>
                <w:rFonts w:eastAsia="Times New Roman"/>
                <w:bCs/>
                <w:sz w:val="20"/>
                <w:szCs w:val="20"/>
              </w:rPr>
              <w:t>Well water may be gaseous</w:t>
            </w:r>
            <w:bookmarkEnd w:id="527"/>
            <w:bookmarkEnd w:id="528"/>
            <w:bookmarkEnd w:id="529"/>
            <w:bookmarkEnd w:id="530"/>
            <w:bookmarkEnd w:id="531"/>
          </w:p>
        </w:tc>
        <w:tc>
          <w:tcPr>
            <w:tcW w:w="4381" w:type="dxa"/>
          </w:tcPr>
          <w:p w:rsidR="007B6409" w:rsidRPr="00000AB1" w:rsidRDefault="007B6409" w:rsidP="007A37FC">
            <w:pPr>
              <w:ind w:right="-108"/>
              <w:jc w:val="left"/>
              <w:rPr>
                <w:rFonts w:eastAsia="Times New Roman"/>
                <w:bCs/>
                <w:sz w:val="20"/>
                <w:szCs w:val="20"/>
              </w:rPr>
            </w:pPr>
            <w:bookmarkStart w:id="532" w:name="_Toc401828188"/>
            <w:bookmarkStart w:id="533" w:name="_Toc401829186"/>
            <w:bookmarkStart w:id="534" w:name="_Toc401830158"/>
            <w:bookmarkStart w:id="535" w:name="_Toc497867039"/>
            <w:bookmarkStart w:id="536" w:name="_Toc499363986"/>
            <w:r w:rsidRPr="00000AB1">
              <w:rPr>
                <w:rFonts w:eastAsia="Times New Roman"/>
                <w:bCs/>
                <w:sz w:val="20"/>
                <w:szCs w:val="20"/>
              </w:rPr>
              <w:t>If your well is naturally gaseous and your system has a standard tank, remove the bleeder orifices and plug the tees. If the condition is serious, check with certified well professionals</w:t>
            </w:r>
            <w:bookmarkEnd w:id="532"/>
            <w:bookmarkEnd w:id="533"/>
            <w:bookmarkEnd w:id="534"/>
            <w:bookmarkEnd w:id="535"/>
            <w:bookmarkEnd w:id="536"/>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537" w:name="_Toc401828189"/>
            <w:bookmarkStart w:id="538" w:name="_Toc401829187"/>
            <w:bookmarkStart w:id="539" w:name="_Toc401830159"/>
            <w:bookmarkStart w:id="540" w:name="_Toc497867040"/>
            <w:bookmarkStart w:id="541" w:name="_Toc499363987"/>
            <w:r w:rsidRPr="00000AB1">
              <w:rPr>
                <w:rFonts w:eastAsia="Times New Roman"/>
                <w:bCs/>
                <w:sz w:val="20"/>
                <w:szCs w:val="20"/>
              </w:rPr>
              <w:t>3</w:t>
            </w:r>
            <w:bookmarkEnd w:id="537"/>
            <w:bookmarkEnd w:id="538"/>
            <w:bookmarkEnd w:id="539"/>
            <w:bookmarkEnd w:id="540"/>
            <w:bookmarkEnd w:id="541"/>
          </w:p>
        </w:tc>
        <w:tc>
          <w:tcPr>
            <w:tcW w:w="1530" w:type="dxa"/>
          </w:tcPr>
          <w:p w:rsidR="007B6409" w:rsidRPr="00000AB1" w:rsidRDefault="007B6409" w:rsidP="007A37FC">
            <w:pPr>
              <w:ind w:right="-108"/>
              <w:jc w:val="left"/>
              <w:rPr>
                <w:rFonts w:eastAsia="Times New Roman"/>
                <w:bCs/>
                <w:sz w:val="20"/>
                <w:szCs w:val="20"/>
              </w:rPr>
            </w:pPr>
            <w:bookmarkStart w:id="542" w:name="_Toc401828190"/>
            <w:bookmarkStart w:id="543" w:name="_Toc401829188"/>
            <w:bookmarkStart w:id="544" w:name="_Toc401830160"/>
            <w:bookmarkStart w:id="545" w:name="_Toc497867041"/>
            <w:bookmarkStart w:id="546" w:name="_Toc499363988"/>
            <w:r w:rsidRPr="00000AB1">
              <w:rPr>
                <w:rFonts w:eastAsia="Times New Roman"/>
                <w:bCs/>
                <w:sz w:val="20"/>
                <w:szCs w:val="20"/>
              </w:rPr>
              <w:t>Pump starts too frequently</w:t>
            </w:r>
            <w:bookmarkEnd w:id="542"/>
            <w:bookmarkEnd w:id="543"/>
            <w:bookmarkEnd w:id="544"/>
            <w:bookmarkEnd w:id="545"/>
            <w:bookmarkEnd w:id="546"/>
          </w:p>
        </w:tc>
        <w:tc>
          <w:tcPr>
            <w:tcW w:w="2790" w:type="dxa"/>
          </w:tcPr>
          <w:p w:rsidR="007B6409" w:rsidRPr="00000AB1" w:rsidRDefault="007B6409" w:rsidP="007A37FC">
            <w:pPr>
              <w:ind w:right="-108"/>
              <w:jc w:val="left"/>
              <w:rPr>
                <w:rFonts w:eastAsia="Times New Roman"/>
                <w:bCs/>
                <w:sz w:val="20"/>
                <w:szCs w:val="20"/>
              </w:rPr>
            </w:pPr>
            <w:bookmarkStart w:id="547" w:name="_Toc401828191"/>
            <w:bookmarkStart w:id="548" w:name="_Toc401829189"/>
            <w:bookmarkStart w:id="549" w:name="_Toc401830161"/>
            <w:bookmarkStart w:id="550" w:name="_Toc497867042"/>
            <w:bookmarkStart w:id="551" w:name="_Toc499363989"/>
            <w:r w:rsidRPr="00000AB1">
              <w:rPr>
                <w:rFonts w:eastAsia="Times New Roman"/>
                <w:bCs/>
                <w:sz w:val="20"/>
                <w:szCs w:val="20"/>
              </w:rPr>
              <w:t>A. Leak in the pressure tank or plumbing.</w:t>
            </w:r>
            <w:bookmarkEnd w:id="547"/>
            <w:bookmarkEnd w:id="548"/>
            <w:bookmarkEnd w:id="549"/>
            <w:bookmarkEnd w:id="550"/>
            <w:bookmarkEnd w:id="551"/>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552" w:name="_Toc401828192"/>
            <w:bookmarkStart w:id="553" w:name="_Toc401829190"/>
            <w:bookmarkStart w:id="554" w:name="_Toc401830162"/>
            <w:bookmarkStart w:id="555" w:name="_Toc497867043"/>
            <w:bookmarkStart w:id="556" w:name="_Toc499363990"/>
            <w:r w:rsidRPr="00000AB1">
              <w:rPr>
                <w:rFonts w:eastAsia="Times New Roman"/>
                <w:bCs/>
                <w:sz w:val="20"/>
                <w:szCs w:val="20"/>
              </w:rPr>
              <w:t>B. Pressure switch is defective or out of adjustment.</w:t>
            </w:r>
            <w:bookmarkEnd w:id="552"/>
            <w:bookmarkEnd w:id="553"/>
            <w:bookmarkEnd w:id="554"/>
            <w:bookmarkEnd w:id="555"/>
            <w:bookmarkEnd w:id="55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57" w:name="_Toc401828193"/>
            <w:bookmarkStart w:id="558" w:name="_Toc401829191"/>
            <w:bookmarkStart w:id="559" w:name="_Toc401830163"/>
            <w:bookmarkStart w:id="560" w:name="_Toc497867044"/>
            <w:bookmarkStart w:id="561" w:name="_Toc499363991"/>
            <w:r w:rsidRPr="00000AB1">
              <w:rPr>
                <w:rFonts w:eastAsia="Times New Roman"/>
                <w:bCs/>
                <w:sz w:val="20"/>
                <w:szCs w:val="20"/>
              </w:rPr>
              <w:t>C. Check valve is leaking.</w:t>
            </w:r>
            <w:bookmarkEnd w:id="557"/>
            <w:bookmarkEnd w:id="558"/>
            <w:bookmarkEnd w:id="559"/>
            <w:bookmarkEnd w:id="560"/>
            <w:bookmarkEnd w:id="56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62" w:name="_Toc401828194"/>
            <w:bookmarkStart w:id="563" w:name="_Toc401829192"/>
            <w:bookmarkStart w:id="564" w:name="_Toc401830164"/>
            <w:bookmarkStart w:id="565" w:name="_Toc497867045"/>
            <w:bookmarkStart w:id="566" w:name="_Toc499363992"/>
            <w:r w:rsidRPr="00000AB1">
              <w:rPr>
                <w:rFonts w:eastAsia="Times New Roman"/>
                <w:bCs/>
                <w:sz w:val="20"/>
                <w:szCs w:val="20"/>
              </w:rPr>
              <w:t>D. Tank is waterlogged.</w:t>
            </w:r>
            <w:bookmarkEnd w:id="562"/>
            <w:bookmarkEnd w:id="563"/>
            <w:bookmarkEnd w:id="564"/>
            <w:bookmarkEnd w:id="565"/>
            <w:bookmarkEnd w:id="56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567" w:name="_Toc401828195"/>
            <w:bookmarkStart w:id="568" w:name="_Toc401829193"/>
            <w:bookmarkStart w:id="569" w:name="_Toc401830165"/>
            <w:bookmarkStart w:id="570" w:name="_Toc497867046"/>
            <w:bookmarkStart w:id="571" w:name="_Toc499363993"/>
            <w:r w:rsidRPr="00000AB1">
              <w:rPr>
                <w:rFonts w:eastAsia="Times New Roman"/>
                <w:bCs/>
                <w:sz w:val="20"/>
                <w:szCs w:val="20"/>
              </w:rPr>
              <w:lastRenderedPageBreak/>
              <w:t>E. Drop pipe leaking.</w:t>
            </w:r>
            <w:bookmarkEnd w:id="567"/>
            <w:bookmarkEnd w:id="568"/>
            <w:bookmarkEnd w:id="569"/>
            <w:bookmarkEnd w:id="570"/>
            <w:bookmarkEnd w:id="571"/>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572" w:name="_Toc401828196"/>
            <w:bookmarkStart w:id="573" w:name="_Toc401829194"/>
            <w:bookmarkStart w:id="574" w:name="_Toc401830166"/>
            <w:bookmarkStart w:id="575" w:name="_Toc497867047"/>
            <w:bookmarkStart w:id="576" w:name="_Toc499363994"/>
            <w:r w:rsidRPr="00000AB1">
              <w:rPr>
                <w:rFonts w:eastAsia="Times New Roman"/>
                <w:bCs/>
                <w:sz w:val="20"/>
                <w:szCs w:val="20"/>
              </w:rPr>
              <w:t>F. Pressure switch is too far from the tank.</w:t>
            </w:r>
            <w:bookmarkEnd w:id="572"/>
            <w:bookmarkEnd w:id="573"/>
            <w:bookmarkEnd w:id="574"/>
            <w:bookmarkEnd w:id="575"/>
            <w:bookmarkEnd w:id="576"/>
          </w:p>
        </w:tc>
        <w:tc>
          <w:tcPr>
            <w:tcW w:w="4381" w:type="dxa"/>
          </w:tcPr>
          <w:p w:rsidR="007B6409" w:rsidRPr="00000AB1" w:rsidRDefault="007B6409" w:rsidP="007A37FC">
            <w:pPr>
              <w:ind w:right="-108"/>
              <w:jc w:val="left"/>
              <w:rPr>
                <w:rFonts w:eastAsia="Times New Roman"/>
                <w:bCs/>
                <w:sz w:val="20"/>
                <w:szCs w:val="20"/>
              </w:rPr>
            </w:pPr>
            <w:bookmarkStart w:id="577" w:name="_Toc401828197"/>
            <w:bookmarkStart w:id="578" w:name="_Toc401829195"/>
            <w:bookmarkStart w:id="579" w:name="_Toc401830167"/>
            <w:bookmarkStart w:id="580" w:name="_Toc497867048"/>
            <w:bookmarkStart w:id="581" w:name="_Toc499363995"/>
            <w:r w:rsidRPr="00000AB1">
              <w:rPr>
                <w:rFonts w:eastAsia="Times New Roman"/>
                <w:bCs/>
                <w:sz w:val="20"/>
                <w:szCs w:val="20"/>
              </w:rPr>
              <w:lastRenderedPageBreak/>
              <w:t>A. Check all connections with soapsuds for air leaks. Fix any leaks you find. Check the plumbing for water leaks. Fix any leaks you find.</w:t>
            </w:r>
            <w:bookmarkEnd w:id="577"/>
            <w:bookmarkEnd w:id="578"/>
            <w:bookmarkEnd w:id="579"/>
            <w:bookmarkEnd w:id="580"/>
            <w:bookmarkEnd w:id="58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82" w:name="_Toc401828198"/>
            <w:bookmarkStart w:id="583" w:name="_Toc401829196"/>
            <w:bookmarkStart w:id="584" w:name="_Toc401830168"/>
            <w:bookmarkStart w:id="585" w:name="_Toc497867049"/>
            <w:bookmarkStart w:id="586" w:name="_Toc499363996"/>
            <w:r w:rsidRPr="00000AB1">
              <w:rPr>
                <w:rFonts w:eastAsia="Times New Roman"/>
                <w:bCs/>
                <w:sz w:val="20"/>
                <w:szCs w:val="20"/>
              </w:rPr>
              <w:t>B. If necessary, replace switch.</w:t>
            </w:r>
            <w:bookmarkEnd w:id="582"/>
            <w:bookmarkEnd w:id="583"/>
            <w:bookmarkEnd w:id="584"/>
            <w:bookmarkEnd w:id="585"/>
            <w:bookmarkEnd w:id="58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587" w:name="_Toc401828199"/>
            <w:bookmarkStart w:id="588" w:name="_Toc401829197"/>
            <w:bookmarkStart w:id="589" w:name="_Toc401830169"/>
            <w:bookmarkStart w:id="590" w:name="_Toc497867050"/>
            <w:bookmarkStart w:id="591" w:name="_Toc499363997"/>
            <w:r w:rsidRPr="00000AB1">
              <w:rPr>
                <w:rFonts w:eastAsia="Times New Roman"/>
                <w:bCs/>
                <w:sz w:val="20"/>
                <w:szCs w:val="20"/>
              </w:rPr>
              <w:t>C. Inspect valves and replace if necessary.</w:t>
            </w:r>
            <w:bookmarkEnd w:id="587"/>
            <w:bookmarkEnd w:id="588"/>
            <w:bookmarkEnd w:id="589"/>
            <w:bookmarkEnd w:id="590"/>
            <w:bookmarkEnd w:id="59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92" w:name="_Toc401828200"/>
            <w:bookmarkStart w:id="593" w:name="_Toc401829198"/>
            <w:bookmarkStart w:id="594" w:name="_Toc401830170"/>
            <w:bookmarkStart w:id="595" w:name="_Toc497867051"/>
            <w:bookmarkStart w:id="596" w:name="_Toc499363998"/>
            <w:r w:rsidRPr="00000AB1">
              <w:rPr>
                <w:rFonts w:eastAsia="Times New Roman"/>
                <w:bCs/>
                <w:sz w:val="20"/>
                <w:szCs w:val="20"/>
              </w:rPr>
              <w:t xml:space="preserve">D. Captive Air® Tanks: Check the tank for leaks; correct if possible. </w:t>
            </w:r>
            <w:proofErr w:type="spellStart"/>
            <w:r w:rsidRPr="00000AB1">
              <w:rPr>
                <w:rFonts w:eastAsia="Times New Roman"/>
                <w:bCs/>
                <w:sz w:val="20"/>
                <w:szCs w:val="20"/>
              </w:rPr>
              <w:t>Precharge</w:t>
            </w:r>
            <w:proofErr w:type="spellEnd"/>
            <w:r w:rsidRPr="00000AB1">
              <w:rPr>
                <w:rFonts w:eastAsia="Times New Roman"/>
                <w:bCs/>
                <w:sz w:val="20"/>
                <w:szCs w:val="20"/>
              </w:rPr>
              <w:t xml:space="preserve"> tanks to 18 PSI with a 20-40 PSI switch, 28 PSI for a 30-50 PSI switch, 38 PSI for a 40-60 PSI switch, etc. Standard tanks: Check the tank for leaks; </w:t>
            </w:r>
            <w:r w:rsidRPr="00000AB1">
              <w:rPr>
                <w:rFonts w:eastAsia="Times New Roman"/>
                <w:bCs/>
                <w:sz w:val="20"/>
                <w:szCs w:val="20"/>
              </w:rPr>
              <w:lastRenderedPageBreak/>
              <w:t>correct if possible. Check bleeder orifices and clean bleeders; replace if necessary.</w:t>
            </w:r>
            <w:bookmarkEnd w:id="592"/>
            <w:bookmarkEnd w:id="593"/>
            <w:bookmarkEnd w:id="594"/>
            <w:bookmarkEnd w:id="595"/>
            <w:bookmarkEnd w:id="59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597" w:name="_Toc401828201"/>
            <w:bookmarkStart w:id="598" w:name="_Toc401829199"/>
            <w:bookmarkStart w:id="599" w:name="_Toc401830171"/>
            <w:bookmarkStart w:id="600" w:name="_Toc497867052"/>
            <w:bookmarkStart w:id="601" w:name="_Toc499363999"/>
            <w:r w:rsidRPr="00000AB1">
              <w:rPr>
                <w:rFonts w:eastAsia="Times New Roman"/>
                <w:bCs/>
                <w:sz w:val="20"/>
                <w:szCs w:val="20"/>
              </w:rPr>
              <w:t>E. Raise one length of pipe at a time until the leak is found. When water stands in the pipe there is no leak below this point.</w:t>
            </w:r>
            <w:bookmarkEnd w:id="597"/>
            <w:bookmarkEnd w:id="598"/>
            <w:bookmarkEnd w:id="599"/>
            <w:bookmarkEnd w:id="600"/>
            <w:bookmarkEnd w:id="601"/>
          </w:p>
          <w:p w:rsidR="007B6409" w:rsidRPr="00000AB1" w:rsidRDefault="007B6409" w:rsidP="007A37FC">
            <w:pPr>
              <w:ind w:right="-108"/>
              <w:jc w:val="left"/>
              <w:rPr>
                <w:rFonts w:eastAsia="Times New Roman"/>
                <w:bCs/>
                <w:sz w:val="20"/>
                <w:szCs w:val="20"/>
              </w:rPr>
            </w:pPr>
            <w:r w:rsidRPr="00000AB1">
              <w:rPr>
                <w:rFonts w:eastAsia="Times New Roman"/>
                <w:bCs/>
                <w:sz w:val="20"/>
                <w:szCs w:val="20"/>
              </w:rPr>
              <w:t xml:space="preserve"> </w:t>
            </w:r>
            <w:bookmarkStart w:id="602" w:name="_Toc401828202"/>
            <w:bookmarkStart w:id="603" w:name="_Toc401829200"/>
            <w:bookmarkStart w:id="604" w:name="_Toc401830172"/>
            <w:bookmarkStart w:id="605" w:name="_Toc497867053"/>
            <w:bookmarkStart w:id="606" w:name="_Toc499364000"/>
            <w:r w:rsidRPr="00000AB1">
              <w:rPr>
                <w:rFonts w:eastAsia="Times New Roman"/>
                <w:bCs/>
                <w:sz w:val="20"/>
                <w:szCs w:val="20"/>
              </w:rPr>
              <w:t>F. Move the pressure switch within one foot of the tank.</w:t>
            </w:r>
            <w:bookmarkEnd w:id="602"/>
            <w:bookmarkEnd w:id="603"/>
            <w:bookmarkEnd w:id="604"/>
            <w:bookmarkEnd w:id="605"/>
            <w:bookmarkEnd w:id="606"/>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607" w:name="_Toc401828203"/>
            <w:bookmarkStart w:id="608" w:name="_Toc401829201"/>
            <w:bookmarkStart w:id="609" w:name="_Toc401830173"/>
            <w:bookmarkStart w:id="610" w:name="_Toc497867054"/>
            <w:bookmarkStart w:id="611" w:name="_Toc499364001"/>
            <w:r w:rsidRPr="00000AB1">
              <w:rPr>
                <w:rFonts w:eastAsia="Times New Roman"/>
                <w:bCs/>
                <w:sz w:val="20"/>
                <w:szCs w:val="20"/>
              </w:rPr>
              <w:lastRenderedPageBreak/>
              <w:t>4</w:t>
            </w:r>
            <w:bookmarkEnd w:id="607"/>
            <w:bookmarkEnd w:id="608"/>
            <w:bookmarkEnd w:id="609"/>
            <w:bookmarkEnd w:id="610"/>
            <w:bookmarkEnd w:id="611"/>
          </w:p>
        </w:tc>
        <w:tc>
          <w:tcPr>
            <w:tcW w:w="1530" w:type="dxa"/>
          </w:tcPr>
          <w:p w:rsidR="007B6409" w:rsidRPr="00000AB1" w:rsidRDefault="007B6409" w:rsidP="007A37FC">
            <w:pPr>
              <w:ind w:right="-108"/>
              <w:jc w:val="left"/>
              <w:rPr>
                <w:rFonts w:eastAsia="Times New Roman"/>
                <w:bCs/>
                <w:sz w:val="20"/>
                <w:szCs w:val="20"/>
              </w:rPr>
            </w:pPr>
            <w:bookmarkStart w:id="612" w:name="_Toc401828204"/>
            <w:bookmarkStart w:id="613" w:name="_Toc401829202"/>
            <w:bookmarkStart w:id="614" w:name="_Toc401830174"/>
            <w:bookmarkStart w:id="615" w:name="_Toc497867055"/>
            <w:bookmarkStart w:id="616" w:name="_Toc499364002"/>
            <w:r w:rsidRPr="00000AB1">
              <w:rPr>
                <w:rFonts w:eastAsia="Times New Roman"/>
                <w:bCs/>
                <w:sz w:val="20"/>
                <w:szCs w:val="20"/>
              </w:rPr>
              <w:t>Fuses blow or overload protector trips when the motor starts</w:t>
            </w:r>
            <w:bookmarkEnd w:id="612"/>
            <w:bookmarkEnd w:id="613"/>
            <w:bookmarkEnd w:id="614"/>
            <w:bookmarkEnd w:id="615"/>
            <w:bookmarkEnd w:id="616"/>
          </w:p>
        </w:tc>
        <w:tc>
          <w:tcPr>
            <w:tcW w:w="2790" w:type="dxa"/>
          </w:tcPr>
          <w:p w:rsidR="007B6409" w:rsidRPr="00000AB1" w:rsidRDefault="007B6409" w:rsidP="007A37FC">
            <w:pPr>
              <w:ind w:right="-108"/>
              <w:jc w:val="left"/>
              <w:rPr>
                <w:rFonts w:eastAsia="Times New Roman"/>
                <w:bCs/>
                <w:sz w:val="20"/>
                <w:szCs w:val="20"/>
              </w:rPr>
            </w:pPr>
            <w:bookmarkStart w:id="617" w:name="_Toc401828205"/>
            <w:bookmarkStart w:id="618" w:name="_Toc401829203"/>
            <w:bookmarkStart w:id="619" w:name="_Toc401830175"/>
            <w:bookmarkStart w:id="620" w:name="_Toc497867056"/>
            <w:bookmarkStart w:id="621" w:name="_Toc499364003"/>
            <w:r w:rsidRPr="00000AB1">
              <w:rPr>
                <w:rFonts w:eastAsia="Times New Roman"/>
                <w:bCs/>
                <w:sz w:val="20"/>
                <w:szCs w:val="20"/>
              </w:rPr>
              <w:t>A. Fuses or wires are too small.</w:t>
            </w:r>
            <w:bookmarkEnd w:id="617"/>
            <w:bookmarkEnd w:id="618"/>
            <w:bookmarkEnd w:id="619"/>
            <w:bookmarkEnd w:id="620"/>
            <w:bookmarkEnd w:id="62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22" w:name="_Toc401828206"/>
            <w:bookmarkStart w:id="623" w:name="_Toc401829204"/>
            <w:bookmarkStart w:id="624" w:name="_Toc401830176"/>
            <w:bookmarkStart w:id="625" w:name="_Toc497867057"/>
            <w:bookmarkStart w:id="626" w:name="_Toc499364004"/>
            <w:r w:rsidRPr="00000AB1">
              <w:rPr>
                <w:rFonts w:eastAsia="Times New Roman"/>
                <w:bCs/>
                <w:sz w:val="20"/>
                <w:szCs w:val="20"/>
              </w:rPr>
              <w:t>B. Low or high voltage.</w:t>
            </w:r>
            <w:bookmarkEnd w:id="622"/>
            <w:bookmarkEnd w:id="623"/>
            <w:bookmarkEnd w:id="624"/>
            <w:bookmarkEnd w:id="625"/>
            <w:bookmarkEnd w:id="62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627" w:name="_Toc401828207"/>
            <w:bookmarkStart w:id="628" w:name="_Toc401829205"/>
            <w:bookmarkStart w:id="629" w:name="_Toc401830177"/>
            <w:bookmarkStart w:id="630" w:name="_Toc497867058"/>
            <w:bookmarkStart w:id="631" w:name="_Toc499364005"/>
            <w:r w:rsidRPr="00000AB1">
              <w:rPr>
                <w:rFonts w:eastAsia="Times New Roman"/>
                <w:bCs/>
                <w:sz w:val="20"/>
                <w:szCs w:val="20"/>
              </w:rPr>
              <w:t>C. Cable splices or motor windings grounded, shortened, or open.</w:t>
            </w:r>
            <w:bookmarkEnd w:id="627"/>
            <w:bookmarkEnd w:id="628"/>
            <w:bookmarkEnd w:id="629"/>
            <w:bookmarkEnd w:id="630"/>
            <w:bookmarkEnd w:id="63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32" w:name="_Toc401828208"/>
            <w:bookmarkStart w:id="633" w:name="_Toc401829206"/>
            <w:bookmarkStart w:id="634" w:name="_Toc401830178"/>
            <w:bookmarkStart w:id="635" w:name="_Toc497867059"/>
            <w:bookmarkStart w:id="636" w:name="_Toc499364006"/>
            <w:r w:rsidRPr="00000AB1">
              <w:rPr>
                <w:rFonts w:eastAsia="Times New Roman"/>
                <w:bCs/>
                <w:sz w:val="20"/>
                <w:szCs w:val="20"/>
              </w:rPr>
              <w:t>D. 3-wire only; Cable leads may be improperly connected in pump control box, pressure switch or fused disconnect switch.</w:t>
            </w:r>
            <w:bookmarkEnd w:id="632"/>
            <w:bookmarkEnd w:id="633"/>
            <w:bookmarkEnd w:id="634"/>
            <w:bookmarkEnd w:id="635"/>
            <w:bookmarkEnd w:id="636"/>
          </w:p>
          <w:p w:rsidR="007B6409" w:rsidRPr="00000AB1" w:rsidRDefault="007B6409" w:rsidP="007A37FC">
            <w:pPr>
              <w:ind w:right="-108"/>
              <w:jc w:val="left"/>
              <w:rPr>
                <w:rFonts w:eastAsia="Times New Roman"/>
                <w:bCs/>
                <w:sz w:val="20"/>
                <w:szCs w:val="20"/>
              </w:rPr>
            </w:pPr>
            <w:r w:rsidRPr="00000AB1">
              <w:rPr>
                <w:rFonts w:eastAsia="Times New Roman"/>
                <w:bCs/>
                <w:sz w:val="20"/>
                <w:szCs w:val="20"/>
              </w:rPr>
              <w:t xml:space="preserve"> </w:t>
            </w:r>
            <w:bookmarkStart w:id="637" w:name="_Toc401828209"/>
            <w:bookmarkStart w:id="638" w:name="_Toc401829207"/>
            <w:bookmarkStart w:id="639" w:name="_Toc401830179"/>
            <w:bookmarkStart w:id="640" w:name="_Toc497867060"/>
            <w:bookmarkStart w:id="641" w:name="_Toc499364007"/>
            <w:r w:rsidRPr="00000AB1">
              <w:rPr>
                <w:rFonts w:eastAsia="Times New Roman"/>
                <w:bCs/>
                <w:sz w:val="20"/>
                <w:szCs w:val="20"/>
              </w:rPr>
              <w:t>E. 3-wire only; There may be a broken wire in the pump control box.</w:t>
            </w:r>
            <w:bookmarkEnd w:id="637"/>
            <w:bookmarkEnd w:id="638"/>
            <w:bookmarkEnd w:id="639"/>
            <w:bookmarkEnd w:id="640"/>
            <w:bookmarkEnd w:id="64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642" w:name="_Toc401828210"/>
            <w:bookmarkStart w:id="643" w:name="_Toc401829208"/>
            <w:bookmarkStart w:id="644" w:name="_Toc401830180"/>
            <w:bookmarkStart w:id="645" w:name="_Toc497867061"/>
            <w:bookmarkStart w:id="646" w:name="_Toc499364008"/>
            <w:r w:rsidRPr="00000AB1">
              <w:rPr>
                <w:rFonts w:eastAsia="Times New Roman"/>
                <w:bCs/>
                <w:sz w:val="20"/>
                <w:szCs w:val="20"/>
              </w:rPr>
              <w:t>F. 3-wire only; Starting or running capacitor in control box may be defective or vented (blown out).</w:t>
            </w:r>
            <w:bookmarkEnd w:id="642"/>
            <w:bookmarkEnd w:id="643"/>
            <w:bookmarkEnd w:id="644"/>
            <w:bookmarkEnd w:id="645"/>
            <w:bookmarkEnd w:id="646"/>
          </w:p>
        </w:tc>
        <w:tc>
          <w:tcPr>
            <w:tcW w:w="4381" w:type="dxa"/>
          </w:tcPr>
          <w:p w:rsidR="007B6409" w:rsidRPr="00000AB1" w:rsidRDefault="007B6409" w:rsidP="007A37FC">
            <w:pPr>
              <w:ind w:right="-108"/>
              <w:jc w:val="left"/>
              <w:rPr>
                <w:rFonts w:eastAsia="Times New Roman"/>
                <w:bCs/>
                <w:sz w:val="20"/>
                <w:szCs w:val="20"/>
              </w:rPr>
            </w:pPr>
            <w:bookmarkStart w:id="647" w:name="_Toc401828211"/>
            <w:bookmarkStart w:id="648" w:name="_Toc401829209"/>
            <w:bookmarkStart w:id="649" w:name="_Toc401830181"/>
            <w:bookmarkStart w:id="650" w:name="_Toc497867062"/>
            <w:bookmarkStart w:id="651" w:name="_Toc499364009"/>
            <w:r w:rsidRPr="00000AB1">
              <w:rPr>
                <w:rFonts w:eastAsia="Times New Roman"/>
                <w:bCs/>
                <w:sz w:val="20"/>
                <w:szCs w:val="20"/>
              </w:rPr>
              <w:t>A. Replace with correct wire sizes.</w:t>
            </w:r>
            <w:bookmarkEnd w:id="647"/>
            <w:bookmarkEnd w:id="648"/>
            <w:bookmarkEnd w:id="649"/>
            <w:bookmarkEnd w:id="650"/>
            <w:bookmarkEnd w:id="65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52" w:name="_Toc401828212"/>
            <w:bookmarkStart w:id="653" w:name="_Toc401829210"/>
            <w:bookmarkStart w:id="654" w:name="_Toc401830182"/>
            <w:bookmarkStart w:id="655" w:name="_Toc497867063"/>
            <w:bookmarkStart w:id="656" w:name="_Toc499364010"/>
            <w:r w:rsidRPr="00000AB1">
              <w:rPr>
                <w:rFonts w:eastAsia="Times New Roman"/>
                <w:bCs/>
                <w:sz w:val="20"/>
                <w:szCs w:val="20"/>
              </w:rPr>
              <w:t>B. While motor is running, voltage should not exceed plus 5% or minus 5% or rated voltage shown on motor nameplate. Call the electric power company to adjust line voltage if not within these limits.</w:t>
            </w:r>
            <w:bookmarkEnd w:id="652"/>
            <w:bookmarkEnd w:id="653"/>
            <w:bookmarkEnd w:id="654"/>
            <w:bookmarkEnd w:id="655"/>
            <w:bookmarkEnd w:id="65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57" w:name="_Toc401828213"/>
            <w:bookmarkStart w:id="658" w:name="_Toc401829211"/>
            <w:bookmarkStart w:id="659" w:name="_Toc401830183"/>
            <w:bookmarkStart w:id="660" w:name="_Toc497867064"/>
            <w:bookmarkStart w:id="661" w:name="_Toc499364011"/>
            <w:r w:rsidRPr="00000AB1">
              <w:rPr>
                <w:rFonts w:eastAsia="Times New Roman"/>
                <w:bCs/>
                <w:sz w:val="20"/>
                <w:szCs w:val="20"/>
              </w:rPr>
              <w:t>C. Consult certified electrician or service technician.</w:t>
            </w:r>
            <w:bookmarkEnd w:id="657"/>
            <w:bookmarkEnd w:id="658"/>
            <w:bookmarkEnd w:id="659"/>
            <w:bookmarkEnd w:id="660"/>
            <w:bookmarkEnd w:id="661"/>
          </w:p>
          <w:p w:rsidR="007B6409" w:rsidRPr="00000AB1" w:rsidRDefault="007B6409" w:rsidP="007A37FC">
            <w:pPr>
              <w:ind w:right="-108"/>
              <w:jc w:val="left"/>
              <w:rPr>
                <w:rFonts w:eastAsia="Times New Roman"/>
                <w:bCs/>
                <w:sz w:val="20"/>
                <w:szCs w:val="20"/>
              </w:rPr>
            </w:pPr>
            <w:bookmarkStart w:id="662" w:name="_Toc401828214"/>
            <w:bookmarkStart w:id="663" w:name="_Toc401829212"/>
            <w:bookmarkStart w:id="664" w:name="_Toc401830184"/>
            <w:bookmarkStart w:id="665" w:name="_Toc497867065"/>
            <w:bookmarkStart w:id="666" w:name="_Toc499364012"/>
            <w:r w:rsidRPr="00000AB1">
              <w:rPr>
                <w:rFonts w:eastAsia="Times New Roman"/>
                <w:bCs/>
                <w:sz w:val="20"/>
                <w:szCs w:val="20"/>
              </w:rPr>
              <w:t>D. Check wiring diagram on pump control box and color coding of drop cable.</w:t>
            </w:r>
            <w:bookmarkEnd w:id="662"/>
            <w:bookmarkEnd w:id="663"/>
            <w:bookmarkEnd w:id="664"/>
            <w:bookmarkEnd w:id="665"/>
            <w:bookmarkEnd w:id="66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667" w:name="_Toc401828215"/>
            <w:bookmarkStart w:id="668" w:name="_Toc401829213"/>
            <w:bookmarkStart w:id="669" w:name="_Toc401830185"/>
            <w:bookmarkStart w:id="670" w:name="_Toc497867066"/>
            <w:bookmarkStart w:id="671" w:name="_Toc499364013"/>
            <w:r w:rsidRPr="00000AB1">
              <w:rPr>
                <w:rFonts w:eastAsia="Times New Roman"/>
                <w:bCs/>
                <w:sz w:val="20"/>
                <w:szCs w:val="20"/>
              </w:rPr>
              <w:t>E. Employ certified electrician examine all connections and wiring in control panel. If necessary, repair them.</w:t>
            </w:r>
            <w:bookmarkEnd w:id="667"/>
            <w:bookmarkEnd w:id="668"/>
            <w:bookmarkEnd w:id="669"/>
            <w:bookmarkEnd w:id="670"/>
            <w:bookmarkEnd w:id="671"/>
          </w:p>
          <w:p w:rsidR="007B6409" w:rsidRPr="00000AB1" w:rsidRDefault="007B6409" w:rsidP="007A37FC">
            <w:pPr>
              <w:ind w:right="-108"/>
              <w:jc w:val="left"/>
              <w:rPr>
                <w:rFonts w:eastAsia="Times New Roman"/>
                <w:bCs/>
                <w:sz w:val="20"/>
                <w:szCs w:val="20"/>
              </w:rPr>
            </w:pPr>
            <w:r w:rsidRPr="00000AB1">
              <w:rPr>
                <w:rFonts w:eastAsia="Times New Roman"/>
                <w:bCs/>
                <w:sz w:val="20"/>
                <w:szCs w:val="20"/>
              </w:rPr>
              <w:t xml:space="preserve"> </w:t>
            </w:r>
            <w:bookmarkStart w:id="672" w:name="_Toc401828216"/>
            <w:bookmarkStart w:id="673" w:name="_Toc401829214"/>
            <w:bookmarkStart w:id="674" w:name="_Toc401830186"/>
            <w:bookmarkStart w:id="675" w:name="_Toc497867067"/>
            <w:bookmarkStart w:id="676" w:name="_Toc499364014"/>
            <w:r w:rsidRPr="00000AB1">
              <w:rPr>
                <w:rFonts w:eastAsia="Times New Roman"/>
                <w:bCs/>
                <w:sz w:val="20"/>
                <w:szCs w:val="20"/>
              </w:rPr>
              <w:t>F. Inspect capacitors. Employ a certified electrician to check capacitors and replace them if necessary.</w:t>
            </w:r>
            <w:bookmarkEnd w:id="672"/>
            <w:bookmarkEnd w:id="673"/>
            <w:bookmarkEnd w:id="674"/>
            <w:bookmarkEnd w:id="675"/>
            <w:bookmarkEnd w:id="67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77" w:name="_Toc401828217"/>
            <w:bookmarkStart w:id="678" w:name="_Toc401829215"/>
            <w:bookmarkStart w:id="679" w:name="_Toc401830187"/>
            <w:bookmarkStart w:id="680" w:name="_Toc497867068"/>
            <w:bookmarkStart w:id="681" w:name="_Toc499364015"/>
            <w:r w:rsidRPr="00000AB1">
              <w:rPr>
                <w:rFonts w:eastAsia="Times New Roman"/>
                <w:bCs/>
                <w:sz w:val="20"/>
                <w:szCs w:val="20"/>
              </w:rPr>
              <w:t>WARNING! Hazardous voltage, can shock, burn or cause death. Capacitors may still carry voltage charges even after being disconnected from wiring. Have them checked by a certified electrician.</w:t>
            </w:r>
            <w:bookmarkEnd w:id="677"/>
            <w:bookmarkEnd w:id="678"/>
            <w:bookmarkEnd w:id="679"/>
            <w:bookmarkEnd w:id="680"/>
            <w:bookmarkEnd w:id="681"/>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682" w:name="_Toc401828218"/>
            <w:bookmarkStart w:id="683" w:name="_Toc401829216"/>
            <w:bookmarkStart w:id="684" w:name="_Toc401830188"/>
            <w:bookmarkStart w:id="685" w:name="_Toc497867069"/>
            <w:bookmarkStart w:id="686" w:name="_Toc499364016"/>
            <w:r w:rsidRPr="00000AB1">
              <w:rPr>
                <w:rFonts w:eastAsia="Times New Roman"/>
                <w:bCs/>
                <w:sz w:val="20"/>
                <w:szCs w:val="20"/>
              </w:rPr>
              <w:t>5</w:t>
            </w:r>
            <w:bookmarkEnd w:id="682"/>
            <w:bookmarkEnd w:id="683"/>
            <w:bookmarkEnd w:id="684"/>
            <w:bookmarkEnd w:id="685"/>
            <w:bookmarkEnd w:id="686"/>
          </w:p>
        </w:tc>
        <w:tc>
          <w:tcPr>
            <w:tcW w:w="1530" w:type="dxa"/>
          </w:tcPr>
          <w:p w:rsidR="007B6409" w:rsidRPr="00000AB1" w:rsidRDefault="007B6409" w:rsidP="007A37FC">
            <w:pPr>
              <w:ind w:right="-108"/>
              <w:jc w:val="left"/>
              <w:rPr>
                <w:rFonts w:eastAsia="Times New Roman"/>
                <w:bCs/>
                <w:sz w:val="20"/>
                <w:szCs w:val="20"/>
              </w:rPr>
            </w:pPr>
            <w:bookmarkStart w:id="687" w:name="_Toc401828219"/>
            <w:bookmarkStart w:id="688" w:name="_Toc401829217"/>
            <w:bookmarkStart w:id="689" w:name="_Toc401830189"/>
            <w:bookmarkStart w:id="690" w:name="_Toc497867070"/>
            <w:bookmarkStart w:id="691" w:name="_Toc499364017"/>
            <w:r w:rsidRPr="00000AB1">
              <w:rPr>
                <w:rFonts w:eastAsia="Times New Roman"/>
                <w:bCs/>
                <w:sz w:val="20"/>
                <w:szCs w:val="20"/>
              </w:rPr>
              <w:t>Motor will not start but does not blow fuses.</w:t>
            </w:r>
            <w:bookmarkEnd w:id="687"/>
            <w:bookmarkEnd w:id="688"/>
            <w:bookmarkEnd w:id="689"/>
            <w:bookmarkEnd w:id="690"/>
            <w:bookmarkEnd w:id="69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692" w:name="_Toc401828220"/>
            <w:bookmarkStart w:id="693" w:name="_Toc401829218"/>
            <w:bookmarkStart w:id="694" w:name="_Toc401830190"/>
            <w:bookmarkStart w:id="695" w:name="_Toc497867071"/>
            <w:bookmarkStart w:id="696" w:name="_Toc499364018"/>
            <w:r w:rsidRPr="00000AB1">
              <w:rPr>
                <w:rFonts w:eastAsia="Times New Roman"/>
                <w:bCs/>
                <w:sz w:val="20"/>
                <w:szCs w:val="20"/>
              </w:rPr>
              <w:t>WARNING! Hazardous voltage. Can shock, burn or cause death. Employ a qualified electricians should work on electrical service.</w:t>
            </w:r>
            <w:bookmarkEnd w:id="692"/>
            <w:bookmarkEnd w:id="693"/>
            <w:bookmarkEnd w:id="694"/>
            <w:bookmarkEnd w:id="695"/>
            <w:bookmarkEnd w:id="696"/>
          </w:p>
        </w:tc>
        <w:tc>
          <w:tcPr>
            <w:tcW w:w="2790" w:type="dxa"/>
          </w:tcPr>
          <w:p w:rsidR="007B6409" w:rsidRPr="00000AB1" w:rsidRDefault="007B6409" w:rsidP="007A37FC">
            <w:pPr>
              <w:ind w:right="-108"/>
              <w:jc w:val="left"/>
              <w:rPr>
                <w:rFonts w:eastAsia="Times New Roman"/>
                <w:bCs/>
                <w:sz w:val="20"/>
                <w:szCs w:val="20"/>
              </w:rPr>
            </w:pPr>
            <w:bookmarkStart w:id="697" w:name="_Toc401828221"/>
            <w:bookmarkStart w:id="698" w:name="_Toc401829219"/>
            <w:bookmarkStart w:id="699" w:name="_Toc401830191"/>
            <w:bookmarkStart w:id="700" w:name="_Toc497867072"/>
            <w:bookmarkStart w:id="701" w:name="_Toc499364019"/>
            <w:r w:rsidRPr="00000AB1">
              <w:rPr>
                <w:rFonts w:eastAsia="Times New Roman"/>
                <w:bCs/>
                <w:sz w:val="20"/>
                <w:szCs w:val="20"/>
              </w:rPr>
              <w:t>A. No voltage to motor.</w:t>
            </w:r>
            <w:bookmarkEnd w:id="697"/>
            <w:bookmarkEnd w:id="698"/>
            <w:bookmarkEnd w:id="699"/>
            <w:bookmarkEnd w:id="700"/>
            <w:bookmarkEnd w:id="701"/>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702" w:name="_Toc401828222"/>
            <w:bookmarkStart w:id="703" w:name="_Toc401829220"/>
            <w:bookmarkStart w:id="704" w:name="_Toc401830192"/>
            <w:bookmarkStart w:id="705" w:name="_Toc497867073"/>
            <w:bookmarkStart w:id="706" w:name="_Toc499364020"/>
            <w:r w:rsidRPr="00000AB1">
              <w:rPr>
                <w:rFonts w:eastAsia="Times New Roman"/>
                <w:bCs/>
                <w:sz w:val="20"/>
                <w:szCs w:val="20"/>
              </w:rPr>
              <w:t>B. Cable splices or motor windings may be grounded, shorted or open-circuited.</w:t>
            </w:r>
            <w:bookmarkEnd w:id="702"/>
            <w:bookmarkEnd w:id="703"/>
            <w:bookmarkEnd w:id="704"/>
            <w:bookmarkEnd w:id="705"/>
            <w:bookmarkEnd w:id="70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07" w:name="_Toc401828223"/>
            <w:bookmarkStart w:id="708" w:name="_Toc401829221"/>
            <w:bookmarkStart w:id="709" w:name="_Toc401830193"/>
            <w:bookmarkStart w:id="710" w:name="_Toc497867074"/>
            <w:bookmarkStart w:id="711" w:name="_Toc499364021"/>
            <w:r w:rsidRPr="00000AB1">
              <w:rPr>
                <w:rFonts w:eastAsia="Times New Roman"/>
                <w:bCs/>
                <w:sz w:val="20"/>
                <w:szCs w:val="20"/>
              </w:rPr>
              <w:t>C. Open circuit in pump control box (3-wire only); faulty connections; faulty wires.</w:t>
            </w:r>
            <w:bookmarkEnd w:id="707"/>
            <w:bookmarkEnd w:id="708"/>
            <w:bookmarkEnd w:id="709"/>
            <w:bookmarkEnd w:id="710"/>
            <w:bookmarkEnd w:id="71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12" w:name="_Toc401828224"/>
            <w:bookmarkStart w:id="713" w:name="_Toc401829222"/>
            <w:bookmarkStart w:id="714" w:name="_Toc401830194"/>
            <w:bookmarkStart w:id="715" w:name="_Toc497867075"/>
            <w:bookmarkStart w:id="716" w:name="_Toc499364022"/>
            <w:r w:rsidRPr="00000AB1">
              <w:rPr>
                <w:rFonts w:eastAsia="Times New Roman"/>
                <w:bCs/>
                <w:sz w:val="20"/>
                <w:szCs w:val="20"/>
              </w:rPr>
              <w:t>D. Faulty pressure switch.</w:t>
            </w:r>
            <w:bookmarkEnd w:id="712"/>
            <w:bookmarkEnd w:id="713"/>
            <w:bookmarkEnd w:id="714"/>
            <w:bookmarkEnd w:id="715"/>
            <w:bookmarkEnd w:id="71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17" w:name="_Toc401828225"/>
            <w:bookmarkStart w:id="718" w:name="_Toc401829223"/>
            <w:bookmarkStart w:id="719" w:name="_Toc401830195"/>
            <w:bookmarkStart w:id="720" w:name="_Toc497867076"/>
            <w:bookmarkStart w:id="721" w:name="_Toc499364023"/>
            <w:r w:rsidRPr="00000AB1">
              <w:rPr>
                <w:rFonts w:eastAsia="Times New Roman"/>
                <w:bCs/>
                <w:sz w:val="20"/>
                <w:szCs w:val="20"/>
              </w:rPr>
              <w:t>E. 3-wire only; Cable leads improperly connected in the control center.</w:t>
            </w:r>
            <w:bookmarkEnd w:id="717"/>
            <w:bookmarkEnd w:id="718"/>
            <w:bookmarkEnd w:id="719"/>
            <w:bookmarkEnd w:id="720"/>
            <w:bookmarkEnd w:id="721"/>
          </w:p>
        </w:tc>
        <w:tc>
          <w:tcPr>
            <w:tcW w:w="4381" w:type="dxa"/>
          </w:tcPr>
          <w:p w:rsidR="007B6409" w:rsidRPr="00000AB1" w:rsidRDefault="007B6409" w:rsidP="007A37FC">
            <w:pPr>
              <w:ind w:right="-108"/>
              <w:jc w:val="left"/>
              <w:rPr>
                <w:rFonts w:eastAsia="Times New Roman"/>
                <w:bCs/>
                <w:sz w:val="20"/>
                <w:szCs w:val="20"/>
              </w:rPr>
            </w:pPr>
            <w:bookmarkStart w:id="722" w:name="_Toc401828226"/>
            <w:bookmarkStart w:id="723" w:name="_Toc401829224"/>
            <w:bookmarkStart w:id="724" w:name="_Toc401830196"/>
            <w:bookmarkStart w:id="725" w:name="_Toc497867077"/>
            <w:bookmarkStart w:id="726" w:name="_Toc499364024"/>
            <w:r w:rsidRPr="00000AB1">
              <w:rPr>
                <w:rFonts w:eastAsia="Times New Roman"/>
                <w:bCs/>
                <w:sz w:val="20"/>
                <w:szCs w:val="20"/>
              </w:rPr>
              <w:t>A. With a voltmeter check; 1) fuse box to make sure full voltage is available; 2) pressure switch terminals, to make pressure switch is passing voltage correctly; and 3) terminal strips in pump control box or disconnect switch box to make sure voltage is available there. On 1-1/2 through 3 HP: Push red overload reset button(s) on the bottom of control center.</w:t>
            </w:r>
            <w:bookmarkEnd w:id="722"/>
            <w:bookmarkEnd w:id="723"/>
            <w:bookmarkEnd w:id="724"/>
            <w:bookmarkEnd w:id="725"/>
            <w:bookmarkEnd w:id="72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27" w:name="_Toc401828227"/>
            <w:bookmarkStart w:id="728" w:name="_Toc401829225"/>
            <w:bookmarkStart w:id="729" w:name="_Toc401830197"/>
            <w:bookmarkStart w:id="730" w:name="_Toc497867078"/>
            <w:bookmarkStart w:id="731" w:name="_Toc499364025"/>
            <w:r w:rsidRPr="00000AB1">
              <w:rPr>
                <w:rFonts w:eastAsia="Times New Roman"/>
                <w:bCs/>
                <w:sz w:val="20"/>
                <w:szCs w:val="20"/>
              </w:rPr>
              <w:t>B. Consult certified electrician or service electrician. Do not attempt to disassemble pump or motor.</w:t>
            </w:r>
            <w:bookmarkEnd w:id="727"/>
            <w:bookmarkEnd w:id="728"/>
            <w:bookmarkEnd w:id="729"/>
            <w:bookmarkEnd w:id="730"/>
            <w:bookmarkEnd w:id="73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32" w:name="_Toc401828228"/>
            <w:bookmarkStart w:id="733" w:name="_Toc401829226"/>
            <w:bookmarkStart w:id="734" w:name="_Toc401830198"/>
            <w:bookmarkStart w:id="735" w:name="_Toc497867079"/>
            <w:bookmarkStart w:id="736" w:name="_Toc499364026"/>
            <w:r w:rsidRPr="00000AB1">
              <w:rPr>
                <w:rFonts w:eastAsia="Times New Roman"/>
                <w:bCs/>
                <w:sz w:val="20"/>
                <w:szCs w:val="20"/>
              </w:rPr>
              <w:t>C. Examine all connections and wires; examine terminal strips in the control center (3-wire only); repair if necessary.</w:t>
            </w:r>
            <w:bookmarkEnd w:id="732"/>
            <w:bookmarkEnd w:id="733"/>
            <w:bookmarkEnd w:id="734"/>
            <w:bookmarkEnd w:id="735"/>
            <w:bookmarkEnd w:id="73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737" w:name="_Toc401828229"/>
            <w:bookmarkStart w:id="738" w:name="_Toc401829227"/>
            <w:bookmarkStart w:id="739" w:name="_Toc401830199"/>
            <w:bookmarkStart w:id="740" w:name="_Toc497867080"/>
            <w:bookmarkStart w:id="741" w:name="_Toc499364027"/>
            <w:r w:rsidRPr="00000AB1">
              <w:rPr>
                <w:rFonts w:eastAsia="Times New Roman"/>
                <w:bCs/>
                <w:sz w:val="20"/>
                <w:szCs w:val="20"/>
              </w:rPr>
              <w:t>D. Check pressure switch; replace if necessary.</w:t>
            </w:r>
            <w:bookmarkEnd w:id="737"/>
            <w:bookmarkEnd w:id="738"/>
            <w:bookmarkEnd w:id="739"/>
            <w:bookmarkEnd w:id="740"/>
            <w:bookmarkEnd w:id="74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42" w:name="_Toc401828230"/>
            <w:bookmarkStart w:id="743" w:name="_Toc401829228"/>
            <w:bookmarkStart w:id="744" w:name="_Toc401830200"/>
            <w:bookmarkStart w:id="745" w:name="_Toc497867081"/>
            <w:bookmarkStart w:id="746" w:name="_Toc499364028"/>
            <w:r w:rsidRPr="00000AB1">
              <w:rPr>
                <w:rFonts w:eastAsia="Times New Roman"/>
                <w:bCs/>
                <w:sz w:val="20"/>
                <w:szCs w:val="20"/>
              </w:rPr>
              <w:t xml:space="preserve">E. Check wiring diagram on control center </w:t>
            </w:r>
            <w:proofErr w:type="gramStart"/>
            <w:r w:rsidRPr="00000AB1">
              <w:rPr>
                <w:rFonts w:eastAsia="Times New Roman"/>
                <w:bCs/>
                <w:sz w:val="20"/>
                <w:szCs w:val="20"/>
              </w:rPr>
              <w:t>panel  and</w:t>
            </w:r>
            <w:proofErr w:type="gramEnd"/>
            <w:r w:rsidRPr="00000AB1">
              <w:rPr>
                <w:rFonts w:eastAsia="Times New Roman"/>
                <w:bCs/>
                <w:sz w:val="20"/>
                <w:szCs w:val="20"/>
              </w:rPr>
              <w:t xml:space="preserve"> color coding of drop cable.</w:t>
            </w:r>
            <w:bookmarkEnd w:id="742"/>
            <w:bookmarkEnd w:id="743"/>
            <w:bookmarkEnd w:id="744"/>
            <w:bookmarkEnd w:id="745"/>
            <w:bookmarkEnd w:id="746"/>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747" w:name="_Toc401828231"/>
            <w:bookmarkStart w:id="748" w:name="_Toc401829229"/>
            <w:bookmarkStart w:id="749" w:name="_Toc401830201"/>
            <w:bookmarkStart w:id="750" w:name="_Toc497867082"/>
            <w:bookmarkStart w:id="751" w:name="_Toc499364029"/>
            <w:r w:rsidRPr="00000AB1">
              <w:rPr>
                <w:rFonts w:eastAsia="Times New Roman"/>
                <w:bCs/>
                <w:sz w:val="20"/>
                <w:szCs w:val="20"/>
              </w:rPr>
              <w:t>6</w:t>
            </w:r>
            <w:bookmarkEnd w:id="747"/>
            <w:bookmarkEnd w:id="748"/>
            <w:bookmarkEnd w:id="749"/>
            <w:bookmarkEnd w:id="750"/>
            <w:bookmarkEnd w:id="751"/>
          </w:p>
        </w:tc>
        <w:tc>
          <w:tcPr>
            <w:tcW w:w="1530" w:type="dxa"/>
          </w:tcPr>
          <w:p w:rsidR="007B6409" w:rsidRPr="00000AB1" w:rsidRDefault="007B6409" w:rsidP="007A37FC">
            <w:pPr>
              <w:ind w:right="-108"/>
              <w:jc w:val="left"/>
              <w:rPr>
                <w:rFonts w:eastAsia="Times New Roman"/>
                <w:bCs/>
                <w:sz w:val="20"/>
                <w:szCs w:val="20"/>
              </w:rPr>
            </w:pPr>
            <w:bookmarkStart w:id="752" w:name="_Toc401828232"/>
            <w:bookmarkStart w:id="753" w:name="_Toc401829230"/>
            <w:bookmarkStart w:id="754" w:name="_Toc401830202"/>
            <w:bookmarkStart w:id="755" w:name="_Toc497867083"/>
            <w:bookmarkStart w:id="756" w:name="_Toc499364030"/>
            <w:r w:rsidRPr="00000AB1">
              <w:rPr>
                <w:rFonts w:eastAsia="Times New Roman"/>
                <w:bCs/>
                <w:sz w:val="20"/>
                <w:szCs w:val="20"/>
              </w:rPr>
              <w:t>Pressure switch fails to shut off pump</w:t>
            </w:r>
            <w:bookmarkEnd w:id="752"/>
            <w:bookmarkEnd w:id="753"/>
            <w:bookmarkEnd w:id="754"/>
            <w:bookmarkEnd w:id="755"/>
            <w:bookmarkEnd w:id="756"/>
          </w:p>
        </w:tc>
        <w:tc>
          <w:tcPr>
            <w:tcW w:w="2790" w:type="dxa"/>
          </w:tcPr>
          <w:p w:rsidR="007B6409" w:rsidRPr="00000AB1" w:rsidRDefault="007B6409" w:rsidP="007A37FC">
            <w:pPr>
              <w:ind w:right="-108"/>
              <w:jc w:val="left"/>
              <w:rPr>
                <w:rFonts w:eastAsia="Times New Roman"/>
                <w:bCs/>
                <w:sz w:val="20"/>
                <w:szCs w:val="20"/>
              </w:rPr>
            </w:pPr>
            <w:bookmarkStart w:id="757" w:name="_Toc401828233"/>
            <w:bookmarkStart w:id="758" w:name="_Toc401829231"/>
            <w:bookmarkStart w:id="759" w:name="_Toc401830203"/>
            <w:bookmarkStart w:id="760" w:name="_Toc497867084"/>
            <w:bookmarkStart w:id="761" w:name="_Toc499364031"/>
            <w:r w:rsidRPr="00000AB1">
              <w:rPr>
                <w:rFonts w:eastAsia="Times New Roman"/>
                <w:bCs/>
                <w:sz w:val="20"/>
                <w:szCs w:val="20"/>
              </w:rPr>
              <w:t xml:space="preserve">A. Voltage is too low; motor will run slowly, causing low discharge pressure (head) and high operating current </w:t>
            </w:r>
            <w:r w:rsidRPr="00000AB1">
              <w:rPr>
                <w:rFonts w:eastAsia="Times New Roman"/>
                <w:bCs/>
                <w:sz w:val="20"/>
                <w:szCs w:val="20"/>
              </w:rPr>
              <w:lastRenderedPageBreak/>
              <w:t>draw.</w:t>
            </w:r>
            <w:bookmarkEnd w:id="757"/>
            <w:bookmarkEnd w:id="758"/>
            <w:bookmarkEnd w:id="759"/>
            <w:bookmarkEnd w:id="760"/>
            <w:bookmarkEnd w:id="761"/>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762" w:name="_Toc401828234"/>
            <w:bookmarkStart w:id="763" w:name="_Toc401829232"/>
            <w:bookmarkStart w:id="764" w:name="_Toc401830204"/>
            <w:bookmarkStart w:id="765" w:name="_Toc497867085"/>
            <w:bookmarkStart w:id="766" w:name="_Toc499364032"/>
            <w:r w:rsidRPr="00000AB1">
              <w:rPr>
                <w:rFonts w:eastAsia="Times New Roman"/>
                <w:bCs/>
                <w:sz w:val="20"/>
                <w:szCs w:val="20"/>
              </w:rPr>
              <w:t>B. Faulty pressure switch. C. Drop pipe is leaking.</w:t>
            </w:r>
            <w:bookmarkEnd w:id="762"/>
            <w:bookmarkEnd w:id="763"/>
            <w:bookmarkEnd w:id="764"/>
            <w:bookmarkEnd w:id="765"/>
            <w:bookmarkEnd w:id="76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767" w:name="_Toc401828235"/>
            <w:bookmarkStart w:id="768" w:name="_Toc401829233"/>
            <w:bookmarkStart w:id="769" w:name="_Toc401830205"/>
            <w:bookmarkStart w:id="770" w:name="_Toc497867086"/>
            <w:bookmarkStart w:id="771" w:name="_Toc499364033"/>
            <w:r w:rsidRPr="00000AB1">
              <w:rPr>
                <w:rFonts w:eastAsia="Times New Roman"/>
                <w:bCs/>
                <w:sz w:val="20"/>
                <w:szCs w:val="20"/>
              </w:rPr>
              <w:t>D. Water level in the well may become too low when pump is running</w:t>
            </w:r>
            <w:bookmarkEnd w:id="767"/>
            <w:bookmarkEnd w:id="768"/>
            <w:bookmarkEnd w:id="769"/>
            <w:bookmarkEnd w:id="770"/>
            <w:bookmarkEnd w:id="771"/>
          </w:p>
        </w:tc>
        <w:tc>
          <w:tcPr>
            <w:tcW w:w="4381" w:type="dxa"/>
          </w:tcPr>
          <w:p w:rsidR="007B6409" w:rsidRPr="00000AB1" w:rsidRDefault="007B6409" w:rsidP="007A37FC">
            <w:pPr>
              <w:ind w:right="-108"/>
              <w:jc w:val="left"/>
              <w:rPr>
                <w:rFonts w:eastAsia="Times New Roman"/>
                <w:bCs/>
                <w:sz w:val="20"/>
                <w:szCs w:val="20"/>
              </w:rPr>
            </w:pPr>
            <w:bookmarkStart w:id="772" w:name="_Toc401828236"/>
            <w:bookmarkStart w:id="773" w:name="_Toc401829234"/>
            <w:bookmarkStart w:id="774" w:name="_Toc401830206"/>
            <w:bookmarkStart w:id="775" w:name="_Toc497867087"/>
            <w:bookmarkStart w:id="776" w:name="_Toc499364034"/>
            <w:r w:rsidRPr="00000AB1">
              <w:rPr>
                <w:rFonts w:eastAsia="Times New Roman"/>
                <w:bCs/>
                <w:sz w:val="20"/>
                <w:szCs w:val="20"/>
              </w:rPr>
              <w:lastRenderedPageBreak/>
              <w:t xml:space="preserve">A. Have a certified electrician verify voltage at the electrical disconnect box (2-wire) or the pump control box (3-wire) while the pump is operating. If the voltage is low, your power </w:t>
            </w:r>
            <w:r w:rsidRPr="00000AB1">
              <w:rPr>
                <w:rFonts w:eastAsia="Times New Roman"/>
                <w:bCs/>
                <w:sz w:val="20"/>
                <w:szCs w:val="20"/>
              </w:rPr>
              <w:lastRenderedPageBreak/>
              <w:t>company may require larger wire. Discuss with the power company or a certified electrician. Check voltage with a recording meter if trouble recurs.</w:t>
            </w:r>
            <w:bookmarkEnd w:id="772"/>
            <w:bookmarkEnd w:id="773"/>
            <w:bookmarkEnd w:id="774"/>
            <w:bookmarkEnd w:id="775"/>
            <w:bookmarkEnd w:id="77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77" w:name="_Toc401828237"/>
            <w:bookmarkStart w:id="778" w:name="_Toc401829235"/>
            <w:bookmarkStart w:id="779" w:name="_Toc401830207"/>
            <w:bookmarkStart w:id="780" w:name="_Toc497867088"/>
            <w:bookmarkStart w:id="781" w:name="_Toc499364035"/>
            <w:r w:rsidRPr="00000AB1">
              <w:rPr>
                <w:rFonts w:eastAsia="Times New Roman"/>
                <w:bCs/>
                <w:sz w:val="20"/>
                <w:szCs w:val="20"/>
              </w:rPr>
              <w:t>B. Replace switch.</w:t>
            </w:r>
            <w:bookmarkEnd w:id="777"/>
            <w:bookmarkEnd w:id="778"/>
            <w:bookmarkEnd w:id="779"/>
            <w:bookmarkEnd w:id="780"/>
            <w:bookmarkEnd w:id="78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82" w:name="_Toc401828238"/>
            <w:bookmarkStart w:id="783" w:name="_Toc401829236"/>
            <w:bookmarkStart w:id="784" w:name="_Toc401830208"/>
            <w:bookmarkStart w:id="785" w:name="_Toc497867089"/>
            <w:bookmarkStart w:id="786" w:name="_Toc499364036"/>
            <w:r w:rsidRPr="00000AB1">
              <w:rPr>
                <w:rFonts w:eastAsia="Times New Roman"/>
                <w:bCs/>
                <w:sz w:val="20"/>
                <w:szCs w:val="20"/>
              </w:rPr>
              <w:t>C. Raise one length at a time until the leak is found. When water stands in the pipe, there is no leak below this point.</w:t>
            </w:r>
            <w:bookmarkEnd w:id="782"/>
            <w:bookmarkEnd w:id="783"/>
            <w:bookmarkEnd w:id="784"/>
            <w:bookmarkEnd w:id="785"/>
            <w:bookmarkEnd w:id="78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787" w:name="_Toc401828239"/>
            <w:bookmarkStart w:id="788" w:name="_Toc401829237"/>
            <w:bookmarkStart w:id="789" w:name="_Toc401830209"/>
            <w:bookmarkStart w:id="790" w:name="_Toc497867090"/>
            <w:bookmarkStart w:id="791" w:name="_Toc499364037"/>
            <w:r w:rsidRPr="00000AB1">
              <w:rPr>
                <w:rFonts w:eastAsia="Times New Roman"/>
                <w:bCs/>
                <w:sz w:val="20"/>
                <w:szCs w:val="20"/>
              </w:rPr>
              <w:t>D. Lower pump further into well, make sure it is between five and ten feet from the bottom of the well. Install a valve into the discharge pipe between the pump and the pressure tank. Use the valve to restrict flow until discharge rate does not exceed the well recovery rate. WARNING! To prevent the possibility of dangerous high pressure, install a relief valve in the discharge pipe between the pump and flow restriction valve. The relief valve must be capable of passing full pump flow at 75 PSI</w:t>
            </w:r>
            <w:bookmarkEnd w:id="787"/>
            <w:bookmarkEnd w:id="788"/>
            <w:bookmarkEnd w:id="789"/>
            <w:bookmarkEnd w:id="790"/>
            <w:bookmarkEnd w:id="791"/>
          </w:p>
        </w:tc>
      </w:tr>
      <w:tr w:rsidR="007B6409" w:rsidRPr="00000AB1" w:rsidTr="007A37FC">
        <w:tc>
          <w:tcPr>
            <w:tcW w:w="828" w:type="dxa"/>
          </w:tcPr>
          <w:p w:rsidR="007B6409" w:rsidRPr="00000AB1" w:rsidRDefault="007B6409" w:rsidP="00965252">
            <w:pPr>
              <w:ind w:right="-108"/>
              <w:jc w:val="center"/>
              <w:rPr>
                <w:rFonts w:eastAsia="Times New Roman"/>
                <w:bCs/>
                <w:sz w:val="20"/>
                <w:szCs w:val="20"/>
              </w:rPr>
            </w:pPr>
            <w:bookmarkStart w:id="792" w:name="_Toc401828240"/>
            <w:bookmarkStart w:id="793" w:name="_Toc401829238"/>
            <w:bookmarkStart w:id="794" w:name="_Toc401830210"/>
            <w:bookmarkStart w:id="795" w:name="_Toc497867091"/>
            <w:bookmarkStart w:id="796" w:name="_Toc499364038"/>
            <w:r w:rsidRPr="00000AB1">
              <w:rPr>
                <w:rFonts w:eastAsia="Times New Roman"/>
                <w:bCs/>
                <w:sz w:val="20"/>
                <w:szCs w:val="20"/>
              </w:rPr>
              <w:lastRenderedPageBreak/>
              <w:t>7</w:t>
            </w:r>
            <w:bookmarkEnd w:id="792"/>
            <w:bookmarkEnd w:id="793"/>
            <w:bookmarkEnd w:id="794"/>
            <w:bookmarkEnd w:id="795"/>
            <w:bookmarkEnd w:id="796"/>
          </w:p>
        </w:tc>
        <w:tc>
          <w:tcPr>
            <w:tcW w:w="1530" w:type="dxa"/>
          </w:tcPr>
          <w:p w:rsidR="007B6409" w:rsidRPr="00000AB1" w:rsidRDefault="007B6409" w:rsidP="007A37FC">
            <w:pPr>
              <w:ind w:right="-108"/>
              <w:jc w:val="left"/>
              <w:rPr>
                <w:rFonts w:eastAsia="Times New Roman"/>
                <w:bCs/>
                <w:sz w:val="20"/>
                <w:szCs w:val="20"/>
              </w:rPr>
            </w:pPr>
            <w:bookmarkStart w:id="797" w:name="_Toc401828241"/>
            <w:bookmarkStart w:id="798" w:name="_Toc401829239"/>
            <w:bookmarkStart w:id="799" w:name="_Toc401830211"/>
            <w:bookmarkStart w:id="800" w:name="_Toc497867092"/>
            <w:bookmarkStart w:id="801" w:name="_Toc499364039"/>
            <w:r w:rsidRPr="00000AB1">
              <w:rPr>
                <w:rFonts w:eastAsia="Times New Roman"/>
                <w:bCs/>
                <w:sz w:val="20"/>
                <w:szCs w:val="20"/>
              </w:rPr>
              <w:t>Fuses blow or overload protector trips when motor is running</w:t>
            </w:r>
            <w:bookmarkEnd w:id="797"/>
            <w:bookmarkEnd w:id="798"/>
            <w:bookmarkEnd w:id="799"/>
            <w:bookmarkEnd w:id="800"/>
            <w:bookmarkEnd w:id="801"/>
          </w:p>
        </w:tc>
        <w:tc>
          <w:tcPr>
            <w:tcW w:w="2790" w:type="dxa"/>
          </w:tcPr>
          <w:p w:rsidR="007B6409" w:rsidRPr="00000AB1" w:rsidRDefault="007B6409" w:rsidP="007A37FC">
            <w:pPr>
              <w:ind w:right="-108"/>
              <w:jc w:val="left"/>
              <w:rPr>
                <w:rFonts w:eastAsia="Times New Roman"/>
                <w:bCs/>
                <w:sz w:val="20"/>
                <w:szCs w:val="20"/>
              </w:rPr>
            </w:pPr>
            <w:bookmarkStart w:id="802" w:name="_Toc401828242"/>
            <w:bookmarkStart w:id="803" w:name="_Toc401829240"/>
            <w:bookmarkStart w:id="804" w:name="_Toc401830212"/>
            <w:bookmarkStart w:id="805" w:name="_Toc497867093"/>
            <w:bookmarkStart w:id="806" w:name="_Toc499364040"/>
            <w:r w:rsidRPr="00000AB1">
              <w:rPr>
                <w:rFonts w:eastAsia="Times New Roman"/>
                <w:bCs/>
                <w:sz w:val="20"/>
                <w:szCs w:val="20"/>
              </w:rPr>
              <w:t>A. Low or high voltage.</w:t>
            </w:r>
            <w:bookmarkEnd w:id="802"/>
            <w:bookmarkEnd w:id="803"/>
            <w:bookmarkEnd w:id="804"/>
            <w:bookmarkEnd w:id="805"/>
            <w:bookmarkEnd w:id="80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807" w:name="_Toc401828243"/>
            <w:bookmarkStart w:id="808" w:name="_Toc401829241"/>
            <w:bookmarkStart w:id="809" w:name="_Toc401830213"/>
            <w:bookmarkStart w:id="810" w:name="_Toc497867094"/>
            <w:bookmarkStart w:id="811" w:name="_Toc499364041"/>
            <w:r w:rsidRPr="00000AB1">
              <w:rPr>
                <w:rFonts w:eastAsia="Times New Roman"/>
                <w:bCs/>
                <w:sz w:val="20"/>
                <w:szCs w:val="20"/>
              </w:rPr>
              <w:t>B. 3-Wire only: High ambient (atmospheric) temperature.</w:t>
            </w:r>
            <w:bookmarkEnd w:id="807"/>
            <w:bookmarkEnd w:id="808"/>
            <w:bookmarkEnd w:id="809"/>
            <w:bookmarkEnd w:id="810"/>
            <w:bookmarkEnd w:id="81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812" w:name="_Toc401828244"/>
            <w:bookmarkStart w:id="813" w:name="_Toc401829242"/>
            <w:bookmarkStart w:id="814" w:name="_Toc401830214"/>
            <w:bookmarkStart w:id="815" w:name="_Toc497867095"/>
            <w:bookmarkStart w:id="816" w:name="_Toc499364042"/>
            <w:r w:rsidRPr="00000AB1">
              <w:rPr>
                <w:rFonts w:eastAsia="Times New Roman"/>
                <w:bCs/>
                <w:sz w:val="20"/>
                <w:szCs w:val="20"/>
              </w:rPr>
              <w:t>C. 3-Wire only: Pump control box is wrong horsepower or voltage for installation.</w:t>
            </w:r>
            <w:bookmarkEnd w:id="812"/>
            <w:bookmarkEnd w:id="813"/>
            <w:bookmarkEnd w:id="814"/>
            <w:bookmarkEnd w:id="815"/>
            <w:bookmarkEnd w:id="816"/>
          </w:p>
          <w:p w:rsidR="007B6409" w:rsidRPr="00000AB1" w:rsidRDefault="007B6409" w:rsidP="007A37FC">
            <w:pPr>
              <w:ind w:right="-108"/>
              <w:jc w:val="left"/>
              <w:rPr>
                <w:rFonts w:eastAsia="Times New Roman"/>
                <w:bCs/>
                <w:sz w:val="20"/>
                <w:szCs w:val="20"/>
              </w:rPr>
            </w:pPr>
          </w:p>
          <w:p w:rsidR="007B6409" w:rsidRPr="00000AB1" w:rsidRDefault="007B6409" w:rsidP="007A37FC">
            <w:pPr>
              <w:ind w:right="-108"/>
              <w:jc w:val="left"/>
              <w:rPr>
                <w:rFonts w:eastAsia="Times New Roman"/>
                <w:bCs/>
                <w:sz w:val="20"/>
                <w:szCs w:val="20"/>
              </w:rPr>
            </w:pPr>
            <w:bookmarkStart w:id="817" w:name="_Toc401828245"/>
            <w:bookmarkStart w:id="818" w:name="_Toc401829243"/>
            <w:bookmarkStart w:id="819" w:name="_Toc401830215"/>
            <w:bookmarkStart w:id="820" w:name="_Toc497867096"/>
            <w:bookmarkStart w:id="821" w:name="_Toc499364043"/>
            <w:r w:rsidRPr="00000AB1">
              <w:rPr>
                <w:rFonts w:eastAsia="Times New Roman"/>
                <w:bCs/>
                <w:sz w:val="20"/>
                <w:szCs w:val="20"/>
              </w:rPr>
              <w:t>D. Wire size is too small. Improperly connected in the pump control box.</w:t>
            </w:r>
            <w:bookmarkEnd w:id="817"/>
            <w:bookmarkEnd w:id="818"/>
            <w:bookmarkEnd w:id="819"/>
            <w:bookmarkEnd w:id="820"/>
            <w:bookmarkEnd w:id="82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822" w:name="_Toc401828246"/>
            <w:bookmarkStart w:id="823" w:name="_Toc401829244"/>
            <w:bookmarkStart w:id="824" w:name="_Toc401830216"/>
            <w:bookmarkStart w:id="825" w:name="_Toc497867097"/>
            <w:bookmarkStart w:id="826" w:name="_Toc499364044"/>
            <w:r w:rsidRPr="00000AB1">
              <w:rPr>
                <w:rFonts w:eastAsia="Times New Roman"/>
                <w:bCs/>
                <w:sz w:val="20"/>
                <w:szCs w:val="20"/>
              </w:rPr>
              <w:t>E. Cable splices or motor windings may be grounded, shorted or open-circuited</w:t>
            </w:r>
            <w:bookmarkEnd w:id="822"/>
            <w:bookmarkEnd w:id="823"/>
            <w:bookmarkEnd w:id="824"/>
            <w:bookmarkEnd w:id="825"/>
            <w:bookmarkEnd w:id="826"/>
          </w:p>
        </w:tc>
        <w:tc>
          <w:tcPr>
            <w:tcW w:w="4381" w:type="dxa"/>
          </w:tcPr>
          <w:p w:rsidR="007B6409" w:rsidRPr="00000AB1" w:rsidRDefault="007B6409" w:rsidP="007A37FC">
            <w:pPr>
              <w:ind w:right="-108"/>
              <w:jc w:val="left"/>
              <w:rPr>
                <w:rFonts w:eastAsia="Times New Roman"/>
                <w:bCs/>
                <w:sz w:val="20"/>
                <w:szCs w:val="20"/>
              </w:rPr>
            </w:pPr>
            <w:bookmarkStart w:id="827" w:name="_Toc401828247"/>
            <w:bookmarkStart w:id="828" w:name="_Toc401829245"/>
            <w:bookmarkStart w:id="829" w:name="_Toc401830217"/>
            <w:bookmarkStart w:id="830" w:name="_Toc497867098"/>
            <w:bookmarkStart w:id="831" w:name="_Toc499364045"/>
            <w:r w:rsidRPr="00000AB1">
              <w:rPr>
                <w:rFonts w:eastAsia="Times New Roman"/>
                <w:bCs/>
                <w:sz w:val="20"/>
                <w:szCs w:val="20"/>
              </w:rPr>
              <w:t>A. While the motor is running, voltage should not exceed plus 5% or minus 5% of rated voltage shown on motor nameplate. Call your power company to adjust line voltage if it is not within these limits.</w:t>
            </w:r>
            <w:bookmarkEnd w:id="827"/>
            <w:bookmarkEnd w:id="828"/>
            <w:bookmarkEnd w:id="829"/>
            <w:bookmarkEnd w:id="830"/>
            <w:bookmarkEnd w:id="83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832" w:name="_Toc401828248"/>
            <w:bookmarkStart w:id="833" w:name="_Toc401829246"/>
            <w:bookmarkStart w:id="834" w:name="_Toc401830218"/>
            <w:bookmarkStart w:id="835" w:name="_Toc497867099"/>
            <w:bookmarkStart w:id="836" w:name="_Toc499364046"/>
            <w:r w:rsidRPr="00000AB1">
              <w:rPr>
                <w:rFonts w:eastAsia="Times New Roman"/>
                <w:bCs/>
                <w:sz w:val="20"/>
                <w:szCs w:val="20"/>
              </w:rPr>
              <w:t>B. Make sure the pump control box is installed out of direct sunlight.</w:t>
            </w:r>
            <w:bookmarkEnd w:id="832"/>
            <w:bookmarkEnd w:id="833"/>
            <w:bookmarkEnd w:id="834"/>
            <w:bookmarkEnd w:id="835"/>
            <w:bookmarkEnd w:id="836"/>
          </w:p>
          <w:p w:rsidR="007B6409" w:rsidRPr="00000AB1" w:rsidRDefault="007B6409" w:rsidP="007A37FC">
            <w:pPr>
              <w:ind w:right="-108"/>
              <w:jc w:val="left"/>
              <w:rPr>
                <w:rFonts w:eastAsia="Times New Roman"/>
                <w:bCs/>
                <w:sz w:val="20"/>
                <w:szCs w:val="20"/>
              </w:rPr>
            </w:pPr>
            <w:bookmarkStart w:id="837" w:name="_Toc401828249"/>
            <w:bookmarkStart w:id="838" w:name="_Toc401829247"/>
            <w:bookmarkStart w:id="839" w:name="_Toc401830219"/>
            <w:bookmarkStart w:id="840" w:name="_Toc497867100"/>
            <w:bookmarkStart w:id="841" w:name="_Toc499364047"/>
            <w:r w:rsidRPr="00000AB1">
              <w:rPr>
                <w:rFonts w:eastAsia="Times New Roman"/>
                <w:bCs/>
                <w:sz w:val="20"/>
                <w:szCs w:val="20"/>
              </w:rPr>
              <w:t>C. Compare horsepower and voltage rating of motor (from motor nameplate) with those of the pump control box (from pump control box nameplate). These numbers must match.</w:t>
            </w:r>
            <w:bookmarkEnd w:id="837"/>
            <w:bookmarkEnd w:id="838"/>
            <w:bookmarkEnd w:id="839"/>
            <w:bookmarkEnd w:id="840"/>
            <w:bookmarkEnd w:id="841"/>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842" w:name="_Toc401828250"/>
            <w:bookmarkStart w:id="843" w:name="_Toc401829248"/>
            <w:bookmarkStart w:id="844" w:name="_Toc401830220"/>
            <w:bookmarkStart w:id="845" w:name="_Toc497867101"/>
            <w:bookmarkStart w:id="846" w:name="_Toc499364048"/>
            <w:r w:rsidRPr="00000AB1">
              <w:rPr>
                <w:rFonts w:eastAsia="Times New Roman"/>
                <w:bCs/>
                <w:sz w:val="20"/>
                <w:szCs w:val="20"/>
              </w:rPr>
              <w:t>Make sure the wire sizes match specifications in the Table.</w:t>
            </w:r>
            <w:bookmarkEnd w:id="842"/>
            <w:bookmarkEnd w:id="843"/>
            <w:bookmarkEnd w:id="844"/>
            <w:bookmarkEnd w:id="845"/>
            <w:bookmarkEnd w:id="846"/>
            <w:r w:rsidRPr="00000AB1">
              <w:rPr>
                <w:rFonts w:eastAsia="Times New Roman"/>
                <w:bCs/>
                <w:sz w:val="20"/>
                <w:szCs w:val="20"/>
              </w:rPr>
              <w:t xml:space="preserve"> </w:t>
            </w:r>
          </w:p>
          <w:p w:rsidR="007B6409" w:rsidRPr="00000AB1" w:rsidRDefault="007B6409" w:rsidP="007A37FC">
            <w:pPr>
              <w:ind w:right="-108"/>
              <w:jc w:val="left"/>
              <w:rPr>
                <w:rFonts w:eastAsia="Times New Roman"/>
                <w:bCs/>
                <w:sz w:val="20"/>
                <w:szCs w:val="20"/>
              </w:rPr>
            </w:pPr>
            <w:bookmarkStart w:id="847" w:name="_Toc401828251"/>
            <w:bookmarkStart w:id="848" w:name="_Toc401829249"/>
            <w:bookmarkStart w:id="849" w:name="_Toc401830221"/>
            <w:bookmarkStart w:id="850" w:name="_Toc497867102"/>
            <w:bookmarkStart w:id="851" w:name="_Toc499364049"/>
            <w:r w:rsidRPr="00000AB1">
              <w:rPr>
                <w:rFonts w:eastAsia="Times New Roman"/>
                <w:bCs/>
                <w:sz w:val="20"/>
                <w:szCs w:val="20"/>
              </w:rPr>
              <w:t>E. Consult certified electrician or a service technician to determine if this is the cause of the problem or not. Do not attempt to disassemble pump or motor.</w:t>
            </w:r>
            <w:bookmarkEnd w:id="847"/>
            <w:bookmarkEnd w:id="848"/>
            <w:bookmarkEnd w:id="849"/>
            <w:bookmarkEnd w:id="850"/>
            <w:bookmarkEnd w:id="851"/>
          </w:p>
        </w:tc>
      </w:tr>
    </w:tbl>
    <w:p w:rsidR="002B37EE" w:rsidRPr="00264603" w:rsidRDefault="002B37EE" w:rsidP="00264603">
      <w:pPr>
        <w:rPr>
          <w:rFonts w:eastAsia="Calibri" w:cs="Times New Roman"/>
        </w:rPr>
      </w:pPr>
      <w:r w:rsidRPr="00727BB1">
        <w:rPr>
          <w:rFonts w:eastAsia="Calibri" w:cs="Times New Roman"/>
        </w:rPr>
        <w:t xml:space="preserve">   </w:t>
      </w:r>
    </w:p>
    <w:p w:rsidR="002B37EE" w:rsidRPr="003E046A" w:rsidRDefault="002B37EE" w:rsidP="00C43173">
      <w:pPr>
        <w:pStyle w:val="Heading1"/>
        <w:numPr>
          <w:ilvl w:val="0"/>
          <w:numId w:val="0"/>
        </w:numPr>
      </w:pPr>
      <w:bookmarkStart w:id="852" w:name="_Toc499364107"/>
      <w:bookmarkStart w:id="853" w:name="_Toc531646106"/>
      <w:r w:rsidRPr="003E046A">
        <w:lastRenderedPageBreak/>
        <w:t>REFERENCES</w:t>
      </w:r>
      <w:bookmarkEnd w:id="852"/>
      <w:bookmarkEnd w:id="853"/>
    </w:p>
    <w:p w:rsidR="00F8341C" w:rsidRPr="00F8341C" w:rsidRDefault="00F8341C" w:rsidP="00CA65B2">
      <w:pPr>
        <w:pStyle w:val="Buletted"/>
      </w:pPr>
      <w:r w:rsidRPr="00F8341C">
        <w:t>FAO irrigation Manual Module-5, 2001</w:t>
      </w:r>
    </w:p>
    <w:p w:rsidR="001C6194" w:rsidRPr="00F8341C" w:rsidRDefault="001C6194" w:rsidP="00CA65B2">
      <w:pPr>
        <w:pStyle w:val="Buletted"/>
      </w:pPr>
      <w:r w:rsidRPr="00F8341C">
        <w:t xml:space="preserve">FAO. 1986. Water Lifting Devices. </w:t>
      </w:r>
      <w:r w:rsidRPr="00F8341C">
        <w:rPr>
          <w:rFonts w:ascii="Lapidary333BT-Italic" w:hAnsi="Lapidary333BT-Italic" w:cs="Lapidary333BT-Italic"/>
          <w:i/>
          <w:iCs/>
        </w:rPr>
        <w:t>FAO Irrigation and Drainage Paper 43</w:t>
      </w:r>
      <w:r w:rsidRPr="00F8341C">
        <w:t xml:space="preserve">. Prepared by: </w:t>
      </w:r>
      <w:proofErr w:type="spellStart"/>
      <w:r w:rsidRPr="00F8341C">
        <w:t>Fraenkel</w:t>
      </w:r>
      <w:proofErr w:type="spellEnd"/>
      <w:r w:rsidRPr="00F8341C">
        <w:t>, P.L. Rome, Italy</w:t>
      </w:r>
    </w:p>
    <w:p w:rsidR="001C6194" w:rsidRPr="00F8341C" w:rsidRDefault="001C6194" w:rsidP="00CA65B2">
      <w:pPr>
        <w:pStyle w:val="Buletted"/>
      </w:pPr>
      <w:r w:rsidRPr="00F8341C">
        <w:t xml:space="preserve">Irrigation Association. 1983. </w:t>
      </w:r>
      <w:r w:rsidRPr="00F8341C">
        <w:rPr>
          <w:rFonts w:ascii="Lapidary333BT-Italic" w:hAnsi="Lapidary333BT-Italic" w:cs="Lapidary333BT-Italic"/>
          <w:i/>
          <w:iCs/>
        </w:rPr>
        <w:t>Irrigation</w:t>
      </w:r>
      <w:r w:rsidRPr="00F8341C">
        <w:t>. 5th Edition.</w:t>
      </w:r>
    </w:p>
    <w:p w:rsidR="00F8341C" w:rsidRPr="00F8341C" w:rsidRDefault="00F8341C" w:rsidP="00CA65B2">
      <w:pPr>
        <w:pStyle w:val="Buletted"/>
      </w:pPr>
      <w:r w:rsidRPr="00F8341C">
        <w:t xml:space="preserve">Jensen Engineered Systems, Pump station design guideline, 2nd edition. </w:t>
      </w:r>
    </w:p>
    <w:p w:rsidR="001C6194" w:rsidRPr="00F8341C" w:rsidRDefault="001C6194" w:rsidP="00CA65B2">
      <w:pPr>
        <w:pStyle w:val="Buletted"/>
      </w:pPr>
      <w:r w:rsidRPr="00F8341C">
        <w:t xml:space="preserve">Keller, J. and </w:t>
      </w:r>
      <w:proofErr w:type="spellStart"/>
      <w:r w:rsidRPr="00F8341C">
        <w:t>Bliesner</w:t>
      </w:r>
      <w:proofErr w:type="spellEnd"/>
      <w:r w:rsidRPr="00F8341C">
        <w:t xml:space="preserve">, R.D. 1990. </w:t>
      </w:r>
      <w:r w:rsidRPr="00F8341C">
        <w:rPr>
          <w:rFonts w:ascii="Lapidary333BT-Italic" w:hAnsi="Lapidary333BT-Italic" w:cs="Lapidary333BT-Italic"/>
          <w:i/>
          <w:iCs/>
        </w:rPr>
        <w:t>Sprinkler and trickle irrigation</w:t>
      </w:r>
      <w:r w:rsidRPr="00F8341C">
        <w:t>. Chapman and Hall, New York.</w:t>
      </w:r>
    </w:p>
    <w:p w:rsidR="00F8341C" w:rsidRPr="00F8341C" w:rsidRDefault="00F8341C" w:rsidP="00CA65B2">
      <w:pPr>
        <w:pStyle w:val="Buletted"/>
      </w:pPr>
      <w:proofErr w:type="spellStart"/>
      <w:r w:rsidRPr="00F8341C">
        <w:t>Longenbaugh</w:t>
      </w:r>
      <w:proofErr w:type="spellEnd"/>
      <w:r w:rsidRPr="00F8341C">
        <w:t xml:space="preserve"> and Duke. 1980. </w:t>
      </w:r>
      <w:r w:rsidRPr="00F8341C">
        <w:rPr>
          <w:rFonts w:ascii="Lapidary333BT-Italic" w:hAnsi="Lapidary333BT-Italic" w:cs="Lapidary333BT-Italic"/>
          <w:i/>
          <w:iCs/>
        </w:rPr>
        <w:t xml:space="preserve">Farm Pumps Chapter of Design and Operation of Farm Irrigation Systems. </w:t>
      </w:r>
      <w:r w:rsidRPr="00F8341C">
        <w:t>ASAE Monograph.</w:t>
      </w:r>
    </w:p>
    <w:p w:rsidR="00F8341C" w:rsidRPr="00F8341C" w:rsidRDefault="00F8341C" w:rsidP="00CA65B2">
      <w:pPr>
        <w:pStyle w:val="Buletted"/>
      </w:pPr>
      <w:proofErr w:type="spellStart"/>
      <w:r w:rsidRPr="00F8341C">
        <w:t>MoWR</w:t>
      </w:r>
      <w:proofErr w:type="spellEnd"/>
      <w:r w:rsidRPr="00F8341C">
        <w:t xml:space="preserve"> Design Manual on Pumping Facilities, 2001</w:t>
      </w:r>
    </w:p>
    <w:p w:rsidR="00F8341C" w:rsidRPr="00F8341C" w:rsidRDefault="00F8341C" w:rsidP="00CA65B2">
      <w:pPr>
        <w:pStyle w:val="Buletted"/>
      </w:pPr>
      <w:r w:rsidRPr="00F8341C">
        <w:t xml:space="preserve">Renewable Energy Water Pumping Systems Handbook </w:t>
      </w:r>
    </w:p>
    <w:p w:rsidR="001C6194" w:rsidRPr="00F8341C" w:rsidRDefault="001C6194" w:rsidP="00CA65B2">
      <w:pPr>
        <w:pStyle w:val="Buletted"/>
      </w:pPr>
      <w:proofErr w:type="spellStart"/>
      <w:r w:rsidRPr="00F8341C">
        <w:t>Seipt</w:t>
      </w:r>
      <w:proofErr w:type="spellEnd"/>
      <w:r w:rsidRPr="00F8341C">
        <w:t xml:space="preserve">, W.R. 1974. </w:t>
      </w:r>
      <w:r w:rsidRPr="00F8341C">
        <w:rPr>
          <w:rFonts w:ascii="Lapidary333BT-Italic" w:hAnsi="Lapidary333BT-Italic" w:cs="Lapidary333BT-Italic"/>
          <w:i/>
          <w:iCs/>
        </w:rPr>
        <w:t>Water hammer considerations for PVC pipeline in irrigation systems</w:t>
      </w:r>
      <w:r w:rsidRPr="00F8341C">
        <w:t>.</w:t>
      </w:r>
    </w:p>
    <w:p w:rsidR="005B7748" w:rsidRDefault="002B37EE" w:rsidP="00CA65B2">
      <w:pPr>
        <w:pStyle w:val="Buletted"/>
      </w:pPr>
      <w:r w:rsidRPr="00F8341C">
        <w:t>S</w:t>
      </w:r>
      <w:r w:rsidR="00F8341C" w:rsidRPr="00F8341C">
        <w:t>olar/ Diesel Mini Grid handbook</w:t>
      </w:r>
      <w:r w:rsidRPr="00F8341C">
        <w:t xml:space="preserve"> </w:t>
      </w:r>
    </w:p>
    <w:p w:rsidR="001E4A1E" w:rsidRDefault="001E4A1E" w:rsidP="005B7748">
      <w:pPr>
        <w:sectPr w:rsidR="001E4A1E" w:rsidSect="0049209F">
          <w:headerReference w:type="even" r:id="rId191"/>
          <w:headerReference w:type="default" r:id="rId192"/>
          <w:footerReference w:type="even" r:id="rId193"/>
          <w:footerReference w:type="default" r:id="rId194"/>
          <w:pgSz w:w="11909" w:h="16834" w:code="9"/>
          <w:pgMar w:top="1152" w:right="1152" w:bottom="1152" w:left="1152" w:header="720" w:footer="720" w:gutter="0"/>
          <w:cols w:space="720"/>
          <w:docGrid w:linePitch="360"/>
        </w:sectPr>
      </w:pPr>
    </w:p>
    <w:p w:rsidR="005B7748" w:rsidRPr="005B7748" w:rsidRDefault="005B7748" w:rsidP="005B7748"/>
    <w:p w:rsidR="005B7748" w:rsidRPr="005B7748" w:rsidRDefault="005B7748" w:rsidP="005B7748"/>
    <w:p w:rsidR="005B7748" w:rsidRDefault="005B7748" w:rsidP="005B7748"/>
    <w:p w:rsidR="005B7748" w:rsidRDefault="005B7748" w:rsidP="005B7748">
      <w:pPr>
        <w:tabs>
          <w:tab w:val="left" w:pos="1830"/>
        </w:tabs>
        <w:sectPr w:rsidR="005B7748" w:rsidSect="0049209F">
          <w:headerReference w:type="even" r:id="rId195"/>
          <w:footerReference w:type="even" r:id="rId196"/>
          <w:pgSz w:w="11909" w:h="16834" w:code="9"/>
          <w:pgMar w:top="1152" w:right="1152" w:bottom="1152" w:left="1152" w:header="720" w:footer="720" w:gutter="0"/>
          <w:cols w:space="720"/>
          <w:docGrid w:linePitch="360"/>
        </w:sectPr>
      </w:pPr>
      <w:r>
        <w:tab/>
      </w:r>
    </w:p>
    <w:p w:rsidR="001E4A1E" w:rsidRDefault="001E4A1E" w:rsidP="005B7748">
      <w:pPr>
        <w:tabs>
          <w:tab w:val="left" w:pos="1830"/>
        </w:tabs>
      </w:pPr>
    </w:p>
    <w:p w:rsidR="001E4A1E" w:rsidRDefault="001E4A1E">
      <w:pPr>
        <w:spacing w:after="200"/>
        <w:jc w:val="left"/>
      </w:pPr>
      <w:r>
        <w:br w:type="page"/>
      </w:r>
    </w:p>
    <w:p w:rsidR="002B37EE" w:rsidRPr="005B7748" w:rsidRDefault="001E4A1E" w:rsidP="005B7748">
      <w:pPr>
        <w:tabs>
          <w:tab w:val="left" w:pos="1830"/>
        </w:tabs>
      </w:pPr>
      <w:r>
        <w:rPr>
          <w:noProof/>
        </w:rPr>
        <w:lastRenderedPageBreak/>
        <w:drawing>
          <wp:anchor distT="0" distB="0" distL="114300" distR="114300" simplePos="0" relativeHeight="251921408" behindDoc="1" locked="0" layoutInCell="1" allowOverlap="1" wp14:anchorId="7379BF72" wp14:editId="20B28069">
            <wp:simplePos x="0" y="0"/>
            <wp:positionH relativeFrom="margin">
              <wp:align>center</wp:align>
            </wp:positionH>
            <wp:positionV relativeFrom="margin">
              <wp:align>center</wp:align>
            </wp:positionV>
            <wp:extent cx="7562850" cy="10715625"/>
            <wp:effectExtent l="0" t="0" r="0" b="9525"/>
            <wp:wrapSquare wrapText="bothSides"/>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13.jpg"/>
                    <pic:cNvPicPr/>
                  </pic:nvPicPr>
                  <pic:blipFill>
                    <a:blip r:embed="rId197">
                      <a:extLst>
                        <a:ext uri="{28A0092B-C50C-407E-A947-70E740481C1C}">
                          <a14:useLocalDpi xmlns:a14="http://schemas.microsoft.com/office/drawing/2010/main" val="0"/>
                        </a:ext>
                      </a:extLst>
                    </a:blip>
                    <a:stretch>
                      <a:fillRect/>
                    </a:stretch>
                  </pic:blipFill>
                  <pic:spPr>
                    <a:xfrm>
                      <a:off x="0" y="0"/>
                      <a:ext cx="7562850" cy="10715625"/>
                    </a:xfrm>
                    <a:prstGeom prst="rect">
                      <a:avLst/>
                    </a:prstGeom>
                  </pic:spPr>
                </pic:pic>
              </a:graphicData>
            </a:graphic>
            <wp14:sizeRelH relativeFrom="page">
              <wp14:pctWidth>0</wp14:pctWidth>
            </wp14:sizeRelH>
            <wp14:sizeRelV relativeFrom="page">
              <wp14:pctHeight>0</wp14:pctHeight>
            </wp14:sizeRelV>
          </wp:anchor>
        </w:drawing>
      </w:r>
    </w:p>
    <w:sectPr w:rsidR="002B37EE" w:rsidRPr="005B7748" w:rsidSect="0049209F">
      <w:headerReference w:type="even" r:id="rId198"/>
      <w:headerReference w:type="default" r:id="rId199"/>
      <w:footerReference w:type="even" r:id="rId200"/>
      <w:footerReference w:type="default" r:id="rId201"/>
      <w:pgSz w:w="11909" w:h="16834" w:code="9"/>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FBB" w:rsidRDefault="00777FBB" w:rsidP="006C6BDE">
      <w:pPr>
        <w:ind w:left="361" w:hanging="361"/>
      </w:pPr>
      <w:r>
        <w:separator/>
      </w:r>
    </w:p>
  </w:endnote>
  <w:endnote w:type="continuationSeparator" w:id="0">
    <w:p w:rsidR="00777FBB" w:rsidRDefault="00777FBB" w:rsidP="006C6BDE">
      <w:pPr>
        <w:ind w:left="361" w:hanging="36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Book Antiqua">
    <w:panose1 w:val="02040602050305030304"/>
    <w:charset w:val="00"/>
    <w:family w:val="roman"/>
    <w:pitch w:val="variable"/>
    <w:sig w:usb0="00000287" w:usb1="00000000" w:usb2="00000000" w:usb3="00000000" w:csb0="0000009F" w:csb1="00000000"/>
  </w:font>
  <w:font w:name="LucidaSans">
    <w:altName w:val="Courier New"/>
    <w:charset w:val="00"/>
    <w:family w:val="auto"/>
    <w:pitch w:val="variable"/>
    <w:sig w:usb0="00000001" w:usb1="00000000" w:usb2="00000000" w:usb3="00000000" w:csb0="00000009" w:csb1="00000000"/>
  </w:font>
  <w:font w:name="Myriad Pro">
    <w:altName w:val="Myriad Pro"/>
    <w:panose1 w:val="00000000000000000000"/>
    <w:charset w:val="00"/>
    <w:family w:val="swiss"/>
    <w:notTrueType/>
    <w:pitch w:val="default"/>
    <w:sig w:usb0="00000003" w:usb1="00000000" w:usb2="00000000" w:usb3="00000000" w:csb0="00000001" w:csb1="00000000"/>
  </w:font>
  <w:font w:name="Arial Bold">
    <w:altName w:val="Times New Roman"/>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Lapidary333BT-Roman">
    <w:panose1 w:val="00000000000000000000"/>
    <w:charset w:val="00"/>
    <w:family w:val="roman"/>
    <w:notTrueType/>
    <w:pitch w:val="default"/>
    <w:sig w:usb0="00000003" w:usb1="00000000" w:usb2="00000000" w:usb3="00000000" w:csb0="00000001" w:csb1="00000000"/>
  </w:font>
  <w:font w:name="AvenirNextLTPro-Regular">
    <w:panose1 w:val="00000000000000000000"/>
    <w:charset w:val="00"/>
    <w:family w:val="swiss"/>
    <w:notTrueType/>
    <w:pitch w:val="default"/>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Sitka Small">
    <w:panose1 w:val="02000505000000020004"/>
    <w:charset w:val="00"/>
    <w:family w:val="auto"/>
    <w:pitch w:val="variable"/>
    <w:sig w:usb0="A00002EF" w:usb1="4000204B" w:usb2="00000000" w:usb3="00000000" w:csb0="0000019F" w:csb1="00000000"/>
  </w:font>
  <w:font w:name="HelveticaNeueLT-Roman">
    <w:panose1 w:val="00000000000000000000"/>
    <w:charset w:val="00"/>
    <w:family w:val="swiss"/>
    <w:notTrueType/>
    <w:pitch w:val="default"/>
    <w:sig w:usb0="00000003" w:usb1="00000000" w:usb2="00000000" w:usb3="00000000" w:csb0="00000001" w:csb1="00000000"/>
  </w:font>
  <w:font w:name="Arial,Bold">
    <w:altName w:val="Arial Unicode MS"/>
    <w:panose1 w:val="00000000000000000000"/>
    <w:charset w:val="80"/>
    <w:family w:val="auto"/>
    <w:notTrueType/>
    <w:pitch w:val="default"/>
    <w:sig w:usb0="00000000" w:usb1="08070000" w:usb2="00000010" w:usb3="00000000" w:csb0="00020001" w:csb1="00000000"/>
  </w:font>
  <w:font w:name="KabelITCbyBT-Dem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apidary333BT-Italic">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A319BF" w:rsidRDefault="000F0DDA" w:rsidP="00585FC5">
    <w:pPr>
      <w:pStyle w:val="Footer"/>
      <w:rPr>
        <w:rStyle w:val="Emphasis"/>
        <w:b/>
        <w:i w:val="0"/>
        <w:iCs w:val="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Default="000F0DDA" w:rsidP="00102D15">
    <w:pPr>
      <w:pStyle w:val="Footer"/>
      <w:pBdr>
        <w:top w:val="double" w:sz="4" w:space="1" w:color="auto"/>
      </w:pBdr>
      <w:spacing w:before="60" w:after="60"/>
      <w:rPr>
        <w:b/>
        <w:sz w:val="16"/>
        <w:lang w:val="en-GB"/>
      </w:rPr>
    </w:pPr>
    <w:r>
      <w:rPr>
        <w:b/>
        <w:sz w:val="16"/>
        <w:lang w:val="en-GB"/>
      </w:rPr>
      <w:t xml:space="preserve">Standard Bidding Document for the Procurement of Goods </w:t>
    </w:r>
    <w:r>
      <w:rPr>
        <w:b/>
        <w:sz w:val="15"/>
        <w:szCs w:val="15"/>
        <w:lang w:val="en-GB"/>
      </w:rPr>
      <w:t xml:space="preserve">and related services </w:t>
    </w:r>
    <w:r>
      <w:rPr>
        <w:b/>
        <w:sz w:val="16"/>
        <w:lang w:val="en-GB"/>
      </w:rPr>
      <w:t>(ICB) issued by the PPA (Version 1, January 2006)</w:t>
    </w:r>
  </w:p>
  <w:p w:rsidR="000F0DDA" w:rsidRDefault="000F0DDA">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42</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1807F0">
    <w:pPr>
      <w:framePr w:w="625" w:h="418" w:hRule="exact" w:wrap="notBeside" w:vAnchor="text" w:hAnchor="page" w:x="15097" w:y="75"/>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Pr>
        <w:rFonts w:eastAsia="Calibri"/>
        <w:b/>
        <w:i/>
        <w:noProof/>
        <w:sz w:val="18"/>
      </w:rPr>
      <w:t>43</w:t>
    </w:r>
    <w:r w:rsidRPr="00767915">
      <w:rPr>
        <w:rFonts w:eastAsia="Calibri"/>
        <w:b/>
        <w:i/>
        <w:sz w:val="18"/>
      </w:rPr>
      <w:fldChar w:fldCharType="end"/>
    </w:r>
  </w:p>
  <w:p w:rsidR="000F0DDA" w:rsidRPr="00013361" w:rsidRDefault="000F0DDA" w:rsidP="008A0310">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98</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9543F4">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99</w:t>
    </w:r>
    <w:r w:rsidRPr="00767915">
      <w:rPr>
        <w:rFonts w:eastAsia="Calibri"/>
        <w:b/>
        <w:i/>
        <w:sz w:val="18"/>
      </w:rPr>
      <w:fldChar w:fldCharType="end"/>
    </w:r>
  </w:p>
  <w:p w:rsidR="000F0DDA" w:rsidRPr="00013361" w:rsidRDefault="000F0DDA" w:rsidP="009543F4">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100</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102</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9543F4">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101</w:t>
    </w:r>
    <w:r w:rsidRPr="00767915">
      <w:rPr>
        <w:rFonts w:eastAsia="Calibri"/>
        <w:b/>
        <w:i/>
        <w:sz w:val="18"/>
      </w:rPr>
      <w:fldChar w:fldCharType="end"/>
    </w:r>
  </w:p>
  <w:p w:rsidR="000F0DDA" w:rsidRPr="00013361" w:rsidRDefault="000F0DDA" w:rsidP="009543F4">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A728C6">
    <w:pPr>
      <w:framePr w:w="625" w:h="418" w:hRule="exact" w:wrap="notBeside" w:vAnchor="text" w:hAnchor="page" w:x="15109" w:y="75"/>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103</w:t>
    </w:r>
    <w:r w:rsidRPr="00767915">
      <w:rPr>
        <w:rFonts w:eastAsia="Calibri"/>
        <w:b/>
        <w:i/>
        <w:sz w:val="18"/>
      </w:rPr>
      <w:fldChar w:fldCharType="end"/>
    </w:r>
  </w:p>
  <w:p w:rsidR="000F0DDA" w:rsidRPr="00013361" w:rsidRDefault="000F0DDA" w:rsidP="009543F4">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104</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A319BF" w:rsidRDefault="000F0DDA" w:rsidP="00585FC5">
    <w:pPr>
      <w:pStyle w:val="Footer"/>
      <w:rPr>
        <w:rStyle w:val="Emphasis"/>
        <w:b/>
        <w:i w:val="0"/>
        <w:iCs w:val="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A728C6">
    <w:pPr>
      <w:framePr w:w="625" w:h="418" w:hRule="exact" w:wrap="notBeside" w:vAnchor="text" w:hAnchor="page" w:x="15109" w:y="75"/>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105</w:t>
    </w:r>
    <w:r w:rsidRPr="00767915">
      <w:rPr>
        <w:rFonts w:eastAsia="Calibri"/>
        <w:b/>
        <w:i/>
        <w:sz w:val="18"/>
      </w:rPr>
      <w:fldChar w:fldCharType="end"/>
    </w:r>
  </w:p>
  <w:p w:rsidR="000F0DDA" w:rsidRPr="00767915" w:rsidRDefault="000F0DDA" w:rsidP="00F701BC">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105</w:t>
    </w:r>
    <w:r w:rsidRPr="00767915">
      <w:rPr>
        <w:rFonts w:eastAsia="Calibri"/>
        <w:b/>
        <w:i/>
        <w:sz w:val="18"/>
      </w:rPr>
      <w:fldChar w:fldCharType="end"/>
    </w:r>
  </w:p>
  <w:p w:rsidR="000F0DDA" w:rsidRPr="00013361" w:rsidRDefault="000F0DDA" w:rsidP="00F701BC">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106</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F701BC">
    <w:pPr>
      <w:framePr w:w="625" w:h="418" w:hRule="exact" w:wrap="notBeside" w:vAnchor="text" w:hAnchor="page" w:x="15049" w:y="63"/>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Pr>
        <w:rFonts w:eastAsia="Calibri"/>
        <w:b/>
        <w:i/>
        <w:noProof/>
        <w:sz w:val="18"/>
      </w:rPr>
      <w:t>107</w:t>
    </w:r>
    <w:r w:rsidRPr="00767915">
      <w:rPr>
        <w:rFonts w:eastAsia="Calibri"/>
        <w:b/>
        <w:i/>
        <w:sz w:val="18"/>
      </w:rPr>
      <w:fldChar w:fldCharType="end"/>
    </w:r>
  </w:p>
  <w:p w:rsidR="000F0DDA" w:rsidRPr="00013361" w:rsidRDefault="000F0DDA" w:rsidP="009543F4">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144</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9543F4">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145</w:t>
    </w:r>
    <w:r w:rsidRPr="00767915">
      <w:rPr>
        <w:rFonts w:eastAsia="Calibri"/>
        <w:b/>
        <w:i/>
        <w:sz w:val="18"/>
      </w:rPr>
      <w:fldChar w:fldCharType="end"/>
    </w:r>
  </w:p>
  <w:p w:rsidR="000F0DDA" w:rsidRPr="00013361" w:rsidRDefault="000F0DDA" w:rsidP="009543F4">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1E4A1E" w:rsidRDefault="000F0DDA" w:rsidP="001E4A1E">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5B7748" w:rsidRDefault="000F0DDA" w:rsidP="005B7748">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1E4A1E" w:rsidRDefault="000F0DDA" w:rsidP="001E4A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xii</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767915">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xiii</w:t>
    </w:r>
    <w:r w:rsidRPr="00767915">
      <w:rPr>
        <w:rFonts w:eastAsia="Calibri"/>
        <w:b/>
        <w:i/>
        <w:sz w:val="18"/>
      </w:rPr>
      <w:fldChar w:fldCharType="end"/>
    </w:r>
  </w:p>
  <w:p w:rsidR="000F0DDA" w:rsidRPr="00013361" w:rsidRDefault="000F0DDA" w:rsidP="00DA4392">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Default="000F0DDA" w:rsidP="006C6BDE">
    <w:pPr>
      <w:pStyle w:val="Footer"/>
      <w:ind w:left="361" w:hanging="36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10</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9543F4">
    <w:pPr>
      <w:framePr w:w="625" w:h="418" w:hRule="exact" w:wrap="notBeside" w:vAnchor="text" w:hAnchor="page" w:x="15049" w:y="75"/>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Pr>
        <w:rFonts w:eastAsia="Calibri"/>
        <w:b/>
        <w:i/>
        <w:noProof/>
        <w:sz w:val="18"/>
      </w:rPr>
      <w:t>11</w:t>
    </w:r>
    <w:r w:rsidRPr="00767915">
      <w:rPr>
        <w:rFonts w:eastAsia="Calibri"/>
        <w:b/>
        <w:i/>
        <w:sz w:val="18"/>
      </w:rPr>
      <w:fldChar w:fldCharType="end"/>
    </w:r>
  </w:p>
  <w:p w:rsidR="000F0DDA" w:rsidRPr="00013361" w:rsidRDefault="000F0DDA" w:rsidP="008A0310">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667FA" w:rsidRDefault="000F0DDA" w:rsidP="004667FA">
    <w:pPr>
      <w:framePr w:w="547" w:h="432" w:hRule="exact" w:wrap="notBeside" w:vAnchor="text" w:hAnchor="page" w:x="1038" w:y="58"/>
      <w:tabs>
        <w:tab w:val="center" w:pos="4680"/>
        <w:tab w:val="right" w:pos="9360"/>
      </w:tabs>
      <w:ind w:left="90"/>
      <w:jc w:val="center"/>
      <w:rPr>
        <w:rFonts w:eastAsia="Calibri"/>
        <w:b/>
        <w:i/>
        <w:sz w:val="18"/>
      </w:rPr>
    </w:pPr>
    <w:r w:rsidRPr="004667FA">
      <w:rPr>
        <w:rFonts w:eastAsia="Calibri"/>
        <w:b/>
        <w:i/>
        <w:sz w:val="18"/>
      </w:rPr>
      <w:fldChar w:fldCharType="begin"/>
    </w:r>
    <w:r w:rsidRPr="004667FA">
      <w:rPr>
        <w:rFonts w:eastAsia="Calibri"/>
        <w:b/>
        <w:i/>
        <w:sz w:val="18"/>
      </w:rPr>
      <w:instrText xml:space="preserve">PAGE  </w:instrText>
    </w:r>
    <w:r w:rsidRPr="004667FA">
      <w:rPr>
        <w:rFonts w:eastAsia="Calibri"/>
        <w:b/>
        <w:i/>
        <w:sz w:val="18"/>
      </w:rPr>
      <w:fldChar w:fldCharType="separate"/>
    </w:r>
    <w:r w:rsidR="007B6176">
      <w:rPr>
        <w:rFonts w:eastAsia="Calibri"/>
        <w:b/>
        <w:i/>
        <w:noProof/>
        <w:sz w:val="18"/>
      </w:rPr>
      <w:t>40</w:t>
    </w:r>
    <w:r w:rsidRPr="004667FA">
      <w:rPr>
        <w:rFonts w:eastAsia="Calibri"/>
        <w:b/>
        <w:i/>
        <w:sz w:val="18"/>
      </w:rPr>
      <w:fldChar w:fldCharType="end"/>
    </w:r>
  </w:p>
  <w:p w:rsidR="000F0DDA" w:rsidRPr="00013361" w:rsidRDefault="000F0DDA" w:rsidP="004667FA">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767915" w:rsidRDefault="000F0DDA" w:rsidP="008A0310">
    <w:pPr>
      <w:framePr w:w="625" w:h="418" w:hRule="exact" w:wrap="notBeside" w:vAnchor="text" w:hAnchor="page" w:x="10129" w:y="82"/>
      <w:tabs>
        <w:tab w:val="center" w:pos="4680"/>
        <w:tab w:val="right" w:pos="9360"/>
      </w:tabs>
      <w:ind w:left="90"/>
      <w:jc w:val="center"/>
      <w:rPr>
        <w:rFonts w:eastAsia="Calibri"/>
        <w:b/>
        <w:i/>
        <w:sz w:val="18"/>
      </w:rPr>
    </w:pPr>
    <w:r w:rsidRPr="00767915">
      <w:rPr>
        <w:rFonts w:eastAsia="Calibri"/>
        <w:b/>
        <w:i/>
        <w:sz w:val="18"/>
      </w:rPr>
      <w:fldChar w:fldCharType="begin"/>
    </w:r>
    <w:r w:rsidRPr="00767915">
      <w:rPr>
        <w:rFonts w:eastAsia="Calibri"/>
        <w:b/>
        <w:i/>
        <w:sz w:val="18"/>
      </w:rPr>
      <w:instrText xml:space="preserve">PAGE  </w:instrText>
    </w:r>
    <w:r w:rsidRPr="00767915">
      <w:rPr>
        <w:rFonts w:eastAsia="Calibri"/>
        <w:b/>
        <w:i/>
        <w:sz w:val="18"/>
      </w:rPr>
      <w:fldChar w:fldCharType="separate"/>
    </w:r>
    <w:r w:rsidR="007B6176">
      <w:rPr>
        <w:rFonts w:eastAsia="Calibri"/>
        <w:b/>
        <w:i/>
        <w:noProof/>
        <w:sz w:val="18"/>
      </w:rPr>
      <w:t>41</w:t>
    </w:r>
    <w:r w:rsidRPr="00767915">
      <w:rPr>
        <w:rFonts w:eastAsia="Calibri"/>
        <w:b/>
        <w:i/>
        <w:sz w:val="18"/>
      </w:rPr>
      <w:fldChar w:fldCharType="end"/>
    </w:r>
  </w:p>
  <w:p w:rsidR="000F0DDA" w:rsidRPr="00013361" w:rsidRDefault="000F0DDA" w:rsidP="008A0310">
    <w:pPr>
      <w:pStyle w:val="Footer"/>
      <w:pBdr>
        <w:top w:val="single" w:sz="18" w:space="1" w:color="00B0F0"/>
      </w:pBdr>
      <w:jc w:val="center"/>
      <w:rPr>
        <w:rFonts w:ascii="Arial Black" w:eastAsia="Calibri" w:hAnsi="Arial Black"/>
        <w:b/>
        <w:color w:val="00B050"/>
        <w:sz w:val="18"/>
      </w:rPr>
    </w:pPr>
    <w:r w:rsidRPr="00013361">
      <w:rPr>
        <w:rFonts w:ascii="Arial Black" w:eastAsia="Calibri" w:hAnsi="Arial Black"/>
        <w:b/>
        <w:i/>
        <w:iCs/>
        <w:color w:val="00B050"/>
        <w:sz w:val="18"/>
      </w:rPr>
      <w:t>SSIGL 13: Irrigation Pump Facilities Study and Design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FBB" w:rsidRDefault="00777FBB" w:rsidP="006C6BDE">
      <w:pPr>
        <w:ind w:left="361" w:hanging="361"/>
      </w:pPr>
      <w:r>
        <w:separator/>
      </w:r>
    </w:p>
  </w:footnote>
  <w:footnote w:type="continuationSeparator" w:id="0">
    <w:p w:rsidR="00777FBB" w:rsidRDefault="00777FBB" w:rsidP="006C6BDE">
      <w:pPr>
        <w:ind w:left="361" w:hanging="36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A319BF" w:rsidRDefault="000F0DDA" w:rsidP="00585FC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Default="000F0DDA" w:rsidP="00102D15">
    <w:pPr>
      <w:pStyle w:val="Header"/>
      <w:pBdr>
        <w:bottom w:val="double" w:sz="4" w:space="1" w:color="auto"/>
      </w:pBdr>
      <w:tabs>
        <w:tab w:val="left" w:pos="1701"/>
        <w:tab w:val="left" w:pos="2835"/>
        <w:tab w:val="right" w:pos="9720"/>
      </w:tabs>
      <w:spacing w:before="120" w:after="120"/>
      <w:rPr>
        <w:rFonts w:ascii="Times New Roman Bold" w:hAnsi="Times New Roman Bold"/>
        <w:b/>
        <w:sz w:val="24"/>
        <w:szCs w:val="24"/>
        <w:lang w:val="en-GB"/>
      </w:rPr>
    </w:pPr>
    <w:r>
      <w:rPr>
        <w:rFonts w:ascii="Times New Roman Bold" w:hAnsi="Times New Roman Bold"/>
        <w:b/>
        <w:sz w:val="24"/>
        <w:szCs w:val="24"/>
        <w:lang w:val="en-GB"/>
      </w:rPr>
      <w:t>Part 2:  Section 6</w:t>
    </w:r>
    <w:r>
      <w:rPr>
        <w:rFonts w:ascii="Times New Roman Bold" w:hAnsi="Times New Roman Bold"/>
        <w:b/>
        <w:sz w:val="24"/>
        <w:szCs w:val="24"/>
        <w:lang w:val="en-GB"/>
      </w:rPr>
      <w:tab/>
      <w:t xml:space="preserve">Statement of Requirements </w:t>
    </w:r>
  </w:p>
  <w:p w:rsidR="000F0DDA" w:rsidRPr="00AB0808" w:rsidRDefault="000F0DDA" w:rsidP="00102D15">
    <w:pPr>
      <w:pStyle w:val="Header"/>
      <w:rPr>
        <w:szCs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5473F6">
    <w:pPr>
      <w:pBdr>
        <w:bottom w:val="single" w:sz="18" w:space="1" w:color="00B0F0"/>
      </w:pBdr>
      <w:tabs>
        <w:tab w:val="left" w:pos="1368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MOA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3D16FD">
    <w:pPr>
      <w:pBdr>
        <w:bottom w:val="single" w:sz="18" w:space="1" w:color="00B0F0"/>
      </w:pBdr>
      <w:tabs>
        <w:tab w:val="left" w:pos="140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MOA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B93CB1" w:rsidRDefault="000F0DDA" w:rsidP="00B93CB1">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B93CB1">
      <w:rPr>
        <w:rFonts w:ascii="Arial Black" w:eastAsia="Calibri" w:hAnsi="Arial Black"/>
        <w:b/>
        <w:i/>
        <w:iCs/>
        <w:color w:val="00B050"/>
        <w:sz w:val="18"/>
      </w:rPr>
      <w:t>National Guidelines for Small Scale Irrigation Development</w:t>
    </w:r>
    <w:r w:rsidRPr="00B93CB1">
      <w:rPr>
        <w:rFonts w:ascii="Arial Black" w:eastAsia="Calibri" w:hAnsi="Arial Black"/>
        <w:b/>
        <w:i/>
        <w:iCs/>
        <w:color w:val="00B050"/>
        <w:sz w:val="18"/>
      </w:rPr>
      <w:tab/>
      <w:t>MOA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4190A" w:rsidRDefault="000F0DDA" w:rsidP="0044190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4190A">
      <w:rPr>
        <w:rFonts w:ascii="Arial Black" w:eastAsia="Calibri" w:hAnsi="Arial Black"/>
        <w:b/>
        <w:i/>
        <w:iCs/>
        <w:color w:val="00B050"/>
        <w:sz w:val="18"/>
      </w:rPr>
      <w:t>National Guidelines for Small Scale Irrigation Development</w:t>
    </w:r>
    <w:r w:rsidRPr="0044190A">
      <w:rPr>
        <w:rFonts w:ascii="Arial Black" w:eastAsia="Calibri" w:hAnsi="Arial Black"/>
        <w:b/>
        <w:i/>
        <w:iCs/>
        <w:color w:val="00B050"/>
        <w:sz w:val="18"/>
      </w:rPr>
      <w:tab/>
      <w:t>MOA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44190A">
    <w:pPr>
      <w:pBdr>
        <w:bottom w:val="single" w:sz="18" w:space="1" w:color="00B0F0"/>
      </w:pBdr>
      <w:tabs>
        <w:tab w:val="left" w:pos="7212"/>
        <w:tab w:val="left" w:pos="140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A728C6">
    <w:pPr>
      <w:pBdr>
        <w:bottom w:val="single" w:sz="18" w:space="1" w:color="00B0F0"/>
      </w:pBdr>
      <w:tabs>
        <w:tab w:val="left" w:pos="7212"/>
        <w:tab w:val="left" w:pos="86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4190A" w:rsidRDefault="000F0DDA" w:rsidP="0044190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4190A">
      <w:rPr>
        <w:rFonts w:ascii="Arial Black" w:eastAsia="Calibri" w:hAnsi="Arial Black"/>
        <w:b/>
        <w:i/>
        <w:iCs/>
        <w:color w:val="00B050"/>
        <w:sz w:val="18"/>
      </w:rPr>
      <w:t>National Guidelines for Small Scale Irrigation Development</w:t>
    </w:r>
    <w:r w:rsidRPr="0044190A">
      <w:rPr>
        <w:rFonts w:ascii="Arial Black" w:eastAsia="Calibri" w:hAnsi="Arial Black"/>
        <w:b/>
        <w:i/>
        <w:iCs/>
        <w:color w:val="00B050"/>
        <w:sz w:val="18"/>
      </w:rPr>
      <w:tab/>
      <w:t>MOA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44190A">
    <w:pPr>
      <w:pBdr>
        <w:bottom w:val="single" w:sz="18" w:space="1" w:color="00B0F0"/>
      </w:pBdr>
      <w:tabs>
        <w:tab w:val="left" w:pos="6648"/>
        <w:tab w:val="left" w:pos="140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4190A" w:rsidRDefault="000F0DDA" w:rsidP="0044190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4190A">
      <w:rPr>
        <w:rFonts w:ascii="Arial Black" w:eastAsia="Calibri" w:hAnsi="Arial Black"/>
        <w:b/>
        <w:i/>
        <w:iCs/>
        <w:color w:val="00B050"/>
        <w:sz w:val="18"/>
      </w:rPr>
      <w:t>National Guidelines for Small Scale Irrigation Development</w:t>
    </w:r>
    <w:r w:rsidRPr="0044190A">
      <w:rPr>
        <w:rFonts w:ascii="Arial Black" w:eastAsia="Calibri" w:hAnsi="Arial Black"/>
        <w:b/>
        <w:i/>
        <w:iCs/>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DE6B37" w:rsidRDefault="000F0DDA" w:rsidP="00DE6B3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F701BC">
    <w:pPr>
      <w:pBdr>
        <w:bottom w:val="single" w:sz="18" w:space="1" w:color="00B0F0"/>
      </w:pBdr>
      <w:tabs>
        <w:tab w:val="left" w:pos="7212"/>
        <w:tab w:val="left" w:pos="86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44190A">
    <w:pPr>
      <w:pBdr>
        <w:bottom w:val="single" w:sz="18" w:space="1" w:color="00B0F0"/>
      </w:pBdr>
      <w:tabs>
        <w:tab w:val="left" w:pos="7212"/>
        <w:tab w:val="left" w:pos="140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F701BC">
    <w:pPr>
      <w:pBdr>
        <w:bottom w:val="single" w:sz="18" w:space="1" w:color="00B0F0"/>
      </w:pBdr>
      <w:tabs>
        <w:tab w:val="left" w:pos="6648"/>
        <w:tab w:val="left" w:pos="1368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4190A" w:rsidRDefault="000F0DDA" w:rsidP="006672F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4190A">
      <w:rPr>
        <w:rFonts w:ascii="Arial Black" w:eastAsia="Calibri" w:hAnsi="Arial Black"/>
        <w:b/>
        <w:i/>
        <w:iCs/>
        <w:color w:val="00B050"/>
        <w:sz w:val="18"/>
      </w:rPr>
      <w:t>National Guidelines for Small Scale Irrigation Development</w:t>
    </w:r>
    <w:r w:rsidRPr="0044190A">
      <w:rPr>
        <w:rFonts w:ascii="Arial Black" w:eastAsia="Calibri" w:hAnsi="Arial Black"/>
        <w:b/>
        <w:i/>
        <w:iCs/>
        <w:color w:val="00B050"/>
        <w:sz w:val="18"/>
      </w:rPr>
      <w:tab/>
      <w:t>MOA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44190A" w:rsidRDefault="000F0DDA" w:rsidP="006672F8">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4190A">
      <w:rPr>
        <w:rFonts w:ascii="Arial Black" w:eastAsia="Calibri" w:hAnsi="Arial Black"/>
        <w:b/>
        <w:i/>
        <w:iCs/>
        <w:color w:val="00B050"/>
        <w:sz w:val="18"/>
      </w:rPr>
      <w:t>National Guidelines for Small Scale Irrigation Development</w:t>
    </w:r>
    <w:r w:rsidRPr="0044190A">
      <w:rPr>
        <w:rFonts w:ascii="Arial Black" w:eastAsia="Calibri" w:hAnsi="Arial Black"/>
        <w:b/>
        <w:i/>
        <w:iCs/>
        <w:color w:val="00B050"/>
        <w:sz w:val="18"/>
      </w:rPr>
      <w:tab/>
      <w:t>MOA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1E4A1E" w:rsidRDefault="000F0DDA" w:rsidP="001E4A1E">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5B7748" w:rsidRDefault="000F0DDA" w:rsidP="005B7748">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1E4A1E" w:rsidRDefault="000F0DDA" w:rsidP="001E4A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345234">
    <w:pPr>
      <w:pBdr>
        <w:bottom w:val="single" w:sz="18" w:space="1" w:color="00B0F0"/>
      </w:pBdr>
      <w:tabs>
        <w:tab w:val="left" w:pos="8580"/>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5E2A6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MOA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Default="000F0DDA" w:rsidP="006C6BDE">
    <w:pPr>
      <w:pStyle w:val="Header"/>
      <w:ind w:left="361" w:hanging="36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345234">
    <w:pPr>
      <w:pBdr>
        <w:bottom w:val="single" w:sz="18" w:space="1" w:color="00B0F0"/>
      </w:pBdr>
      <w:tabs>
        <w:tab w:val="left" w:pos="1386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Pr>
        <w:rFonts w:ascii="Arial Black" w:eastAsia="Calibri" w:hAnsi="Arial Black"/>
        <w:b/>
        <w:i/>
        <w:iCs/>
        <w:color w:val="00B050"/>
        <w:sz w:val="18"/>
      </w:rPr>
      <w:tab/>
      <w:t>MOA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117307">
    <w:pPr>
      <w:pBdr>
        <w:bottom w:val="single" w:sz="18" w:space="1" w:color="00B0F0"/>
      </w:pBdr>
      <w:tabs>
        <w:tab w:val="left" w:pos="6408"/>
        <w:tab w:val="left" w:pos="1404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ab/>
      <w:t>MOA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117307">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MOA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DDA" w:rsidRPr="000E72A4" w:rsidRDefault="000F0DDA" w:rsidP="004520B0">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0E72A4">
      <w:rPr>
        <w:rFonts w:ascii="Arial Black" w:eastAsia="Calibri" w:hAnsi="Arial Black"/>
        <w:b/>
        <w:i/>
        <w:iCs/>
        <w:color w:val="00B050"/>
        <w:sz w:val="18"/>
      </w:rPr>
      <w:t>National Guidelines for Small Scale Irrigation Development</w:t>
    </w:r>
    <w:r w:rsidRPr="000E72A4">
      <w:rPr>
        <w:rFonts w:ascii="Arial Black" w:eastAsia="Calibri" w:hAnsi="Arial Black"/>
        <w:b/>
        <w:i/>
        <w:iCs/>
        <w:color w:val="00B050"/>
        <w:sz w:val="18"/>
      </w:rPr>
      <w:tab/>
    </w:r>
    <w:r>
      <w:rPr>
        <w:rFonts w:ascii="Arial Black" w:eastAsia="Calibri" w:hAnsi="Arial Black"/>
        <w:b/>
        <w:i/>
        <w:iCs/>
        <w:color w:val="00B050"/>
        <w:sz w:val="18"/>
      </w:rPr>
      <w:t>MOA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D83C266A"/>
    <w:lvl w:ilvl="0">
      <w:start w:val="1"/>
      <w:numFmt w:val="decimal"/>
      <w:pStyle w:val="ListNumber3"/>
      <w:lvlText w:val="%1."/>
      <w:lvlJc w:val="left"/>
      <w:pPr>
        <w:tabs>
          <w:tab w:val="num" w:pos="926"/>
        </w:tabs>
        <w:ind w:left="926" w:hanging="360"/>
      </w:pPr>
    </w:lvl>
  </w:abstractNum>
  <w:abstractNum w:abstractNumId="1">
    <w:nsid w:val="FFFFFF7F"/>
    <w:multiLevelType w:val="singleLevel"/>
    <w:tmpl w:val="55E49FA0"/>
    <w:lvl w:ilvl="0">
      <w:start w:val="1"/>
      <w:numFmt w:val="decimal"/>
      <w:pStyle w:val="ListNumber2"/>
      <w:lvlText w:val="%1."/>
      <w:lvlJc w:val="left"/>
      <w:pPr>
        <w:tabs>
          <w:tab w:val="num" w:pos="643"/>
        </w:tabs>
        <w:ind w:left="643" w:hanging="360"/>
      </w:pPr>
    </w:lvl>
  </w:abstractNum>
  <w:abstractNum w:abstractNumId="2">
    <w:nsid w:val="FFFFFF82"/>
    <w:multiLevelType w:val="singleLevel"/>
    <w:tmpl w:val="604CC422"/>
    <w:lvl w:ilvl="0">
      <w:start w:val="1"/>
      <w:numFmt w:val="bullet"/>
      <w:pStyle w:val="ListBullet3"/>
      <w:lvlText w:val=""/>
      <w:lvlJc w:val="left"/>
      <w:pPr>
        <w:tabs>
          <w:tab w:val="num" w:pos="1080"/>
        </w:tabs>
        <w:ind w:left="1080" w:hanging="360"/>
      </w:pPr>
      <w:rPr>
        <w:rFonts w:ascii="Symbol" w:hAnsi="Symbol" w:hint="default"/>
      </w:rPr>
    </w:lvl>
  </w:abstractNum>
  <w:abstractNum w:abstractNumId="3">
    <w:nsid w:val="FFFFFF83"/>
    <w:multiLevelType w:val="singleLevel"/>
    <w:tmpl w:val="26944552"/>
    <w:lvl w:ilvl="0">
      <w:start w:val="1"/>
      <w:numFmt w:val="bullet"/>
      <w:pStyle w:val="ListBullet2"/>
      <w:lvlText w:val=""/>
      <w:lvlJc w:val="left"/>
      <w:pPr>
        <w:tabs>
          <w:tab w:val="num" w:pos="643"/>
        </w:tabs>
        <w:ind w:left="643" w:hanging="360"/>
      </w:pPr>
      <w:rPr>
        <w:rFonts w:ascii="Symbol" w:hAnsi="Symbol" w:hint="default"/>
      </w:rPr>
    </w:lvl>
  </w:abstractNum>
  <w:abstractNum w:abstractNumId="4">
    <w:nsid w:val="FFFFFF88"/>
    <w:multiLevelType w:val="singleLevel"/>
    <w:tmpl w:val="57E2D0EC"/>
    <w:lvl w:ilvl="0">
      <w:start w:val="1"/>
      <w:numFmt w:val="decimal"/>
      <w:pStyle w:val="ListNumber"/>
      <w:lvlText w:val="%1."/>
      <w:lvlJc w:val="left"/>
      <w:pPr>
        <w:tabs>
          <w:tab w:val="num" w:pos="360"/>
        </w:tabs>
        <w:ind w:left="360" w:hanging="360"/>
      </w:pPr>
    </w:lvl>
  </w:abstractNum>
  <w:abstractNum w:abstractNumId="5">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7">
    <w:nsid w:val="0B352AE8"/>
    <w:multiLevelType w:val="multilevel"/>
    <w:tmpl w:val="21ECB4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92745"/>
    <w:multiLevelType w:val="hybridMultilevel"/>
    <w:tmpl w:val="ADEA7A1E"/>
    <w:lvl w:ilvl="0" w:tplc="0409000B">
      <w:start w:val="1"/>
      <w:numFmt w:val="decimal"/>
      <w:lvlText w:val="%1."/>
      <w:lvlJc w:val="left"/>
      <w:pPr>
        <w:ind w:left="1800" w:hanging="360"/>
      </w:pPr>
      <w:rPr>
        <w:rFonts w:hint="default"/>
        <w:sz w:val="24"/>
      </w:rPr>
    </w:lvl>
    <w:lvl w:ilvl="1" w:tplc="04090003" w:tentative="1">
      <w:start w:val="1"/>
      <w:numFmt w:val="lowerLetter"/>
      <w:lvlText w:val="%2."/>
      <w:lvlJc w:val="left"/>
      <w:pPr>
        <w:ind w:left="2520" w:hanging="360"/>
      </w:pPr>
    </w:lvl>
    <w:lvl w:ilvl="2" w:tplc="04090005" w:tentative="1">
      <w:start w:val="1"/>
      <w:numFmt w:val="lowerRoman"/>
      <w:lvlText w:val="%3."/>
      <w:lvlJc w:val="right"/>
      <w:pPr>
        <w:ind w:left="3240" w:hanging="180"/>
      </w:pPr>
    </w:lvl>
    <w:lvl w:ilvl="3" w:tplc="04090001" w:tentative="1">
      <w:start w:val="1"/>
      <w:numFmt w:val="decimal"/>
      <w:lvlText w:val="%4."/>
      <w:lvlJc w:val="left"/>
      <w:pPr>
        <w:ind w:left="3960" w:hanging="360"/>
      </w:pPr>
    </w:lvl>
    <w:lvl w:ilvl="4" w:tplc="04090003" w:tentative="1">
      <w:start w:val="1"/>
      <w:numFmt w:val="lowerLetter"/>
      <w:lvlText w:val="%5."/>
      <w:lvlJc w:val="left"/>
      <w:pPr>
        <w:ind w:left="4680" w:hanging="360"/>
      </w:pPr>
    </w:lvl>
    <w:lvl w:ilvl="5" w:tplc="04090005" w:tentative="1">
      <w:start w:val="1"/>
      <w:numFmt w:val="lowerRoman"/>
      <w:lvlText w:val="%6."/>
      <w:lvlJc w:val="right"/>
      <w:pPr>
        <w:ind w:left="5400" w:hanging="180"/>
      </w:pPr>
    </w:lvl>
    <w:lvl w:ilvl="6" w:tplc="04090001" w:tentative="1">
      <w:start w:val="1"/>
      <w:numFmt w:val="decimal"/>
      <w:lvlText w:val="%7."/>
      <w:lvlJc w:val="left"/>
      <w:pPr>
        <w:ind w:left="6120" w:hanging="360"/>
      </w:pPr>
    </w:lvl>
    <w:lvl w:ilvl="7" w:tplc="04090003" w:tentative="1">
      <w:start w:val="1"/>
      <w:numFmt w:val="lowerLetter"/>
      <w:lvlText w:val="%8."/>
      <w:lvlJc w:val="left"/>
      <w:pPr>
        <w:ind w:left="6840" w:hanging="360"/>
      </w:pPr>
    </w:lvl>
    <w:lvl w:ilvl="8" w:tplc="04090005" w:tentative="1">
      <w:start w:val="1"/>
      <w:numFmt w:val="lowerRoman"/>
      <w:lvlText w:val="%9."/>
      <w:lvlJc w:val="right"/>
      <w:pPr>
        <w:ind w:left="7560" w:hanging="180"/>
      </w:pPr>
    </w:lvl>
  </w:abstractNum>
  <w:abstractNum w:abstractNumId="9">
    <w:nsid w:val="188320CB"/>
    <w:multiLevelType w:val="hybridMultilevel"/>
    <w:tmpl w:val="C4C8B6DE"/>
    <w:lvl w:ilvl="0" w:tplc="A38CB592">
      <w:start w:val="1"/>
      <w:numFmt w:val="lowerLetter"/>
      <w:lvlText w:val="%1)"/>
      <w:lvlJc w:val="left"/>
      <w:pPr>
        <w:ind w:left="720" w:hanging="360"/>
      </w:pPr>
      <w:rPr>
        <w:rFonts w:hint="default"/>
      </w:rPr>
    </w:lvl>
    <w:lvl w:ilvl="1" w:tplc="4B6CF942" w:tentative="1">
      <w:start w:val="1"/>
      <w:numFmt w:val="lowerLetter"/>
      <w:lvlText w:val="%2."/>
      <w:lvlJc w:val="left"/>
      <w:pPr>
        <w:ind w:left="1440" w:hanging="360"/>
      </w:pPr>
    </w:lvl>
    <w:lvl w:ilvl="2" w:tplc="E87CA57A" w:tentative="1">
      <w:start w:val="1"/>
      <w:numFmt w:val="lowerRoman"/>
      <w:lvlText w:val="%3."/>
      <w:lvlJc w:val="right"/>
      <w:pPr>
        <w:ind w:left="2160" w:hanging="180"/>
      </w:pPr>
    </w:lvl>
    <w:lvl w:ilvl="3" w:tplc="BE8225EE" w:tentative="1">
      <w:start w:val="1"/>
      <w:numFmt w:val="decimal"/>
      <w:lvlText w:val="%4."/>
      <w:lvlJc w:val="left"/>
      <w:pPr>
        <w:ind w:left="2880" w:hanging="360"/>
      </w:pPr>
    </w:lvl>
    <w:lvl w:ilvl="4" w:tplc="94A032A2" w:tentative="1">
      <w:start w:val="1"/>
      <w:numFmt w:val="lowerLetter"/>
      <w:lvlText w:val="%5."/>
      <w:lvlJc w:val="left"/>
      <w:pPr>
        <w:ind w:left="3600" w:hanging="360"/>
      </w:pPr>
    </w:lvl>
    <w:lvl w:ilvl="5" w:tplc="F4D4EAB4" w:tentative="1">
      <w:start w:val="1"/>
      <w:numFmt w:val="lowerRoman"/>
      <w:lvlText w:val="%6."/>
      <w:lvlJc w:val="right"/>
      <w:pPr>
        <w:ind w:left="4320" w:hanging="180"/>
      </w:pPr>
    </w:lvl>
    <w:lvl w:ilvl="6" w:tplc="B33A2CB8" w:tentative="1">
      <w:start w:val="1"/>
      <w:numFmt w:val="decimal"/>
      <w:lvlText w:val="%7."/>
      <w:lvlJc w:val="left"/>
      <w:pPr>
        <w:ind w:left="5040" w:hanging="360"/>
      </w:pPr>
    </w:lvl>
    <w:lvl w:ilvl="7" w:tplc="DE18D310" w:tentative="1">
      <w:start w:val="1"/>
      <w:numFmt w:val="lowerLetter"/>
      <w:lvlText w:val="%8."/>
      <w:lvlJc w:val="left"/>
      <w:pPr>
        <w:ind w:left="5760" w:hanging="360"/>
      </w:pPr>
    </w:lvl>
    <w:lvl w:ilvl="8" w:tplc="C0A2A4C8" w:tentative="1">
      <w:start w:val="1"/>
      <w:numFmt w:val="lowerRoman"/>
      <w:lvlText w:val="%9."/>
      <w:lvlJc w:val="right"/>
      <w:pPr>
        <w:ind w:left="6480" w:hanging="180"/>
      </w:pPr>
    </w:lvl>
  </w:abstractNum>
  <w:abstractNum w:abstractNumId="10">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nsid w:val="28601F94"/>
    <w:multiLevelType w:val="singleLevel"/>
    <w:tmpl w:val="4CA0E934"/>
    <w:lvl w:ilvl="0">
      <w:start w:val="1"/>
      <w:numFmt w:val="bullet"/>
      <w:pStyle w:val="ListBullet"/>
      <w:lvlText w:val=""/>
      <w:lvlJc w:val="left"/>
      <w:pPr>
        <w:tabs>
          <w:tab w:val="num" w:pos="851"/>
        </w:tabs>
        <w:ind w:left="851" w:hanging="426"/>
      </w:pPr>
      <w:rPr>
        <w:rFonts w:ascii="Symbol" w:hAnsi="Symbol" w:hint="default"/>
      </w:rPr>
    </w:lvl>
  </w:abstractNum>
  <w:abstractNum w:abstractNumId="13">
    <w:nsid w:val="293F139E"/>
    <w:multiLevelType w:val="hybridMultilevel"/>
    <w:tmpl w:val="DEA02484"/>
    <w:lvl w:ilvl="0" w:tplc="2CC4B106">
      <w:start w:val="1"/>
      <w:numFmt w:val="lowerLetter"/>
      <w:lvlText w:val="%1)"/>
      <w:lvlJc w:val="left"/>
      <w:pPr>
        <w:ind w:left="1800" w:hanging="360"/>
      </w:pPr>
      <w:rPr>
        <w:rFonts w:hint="default"/>
      </w:rPr>
    </w:lvl>
    <w:lvl w:ilvl="1" w:tplc="A5427C0C" w:tentative="1">
      <w:start w:val="1"/>
      <w:numFmt w:val="lowerLetter"/>
      <w:lvlText w:val="%2."/>
      <w:lvlJc w:val="left"/>
      <w:pPr>
        <w:ind w:left="2520" w:hanging="360"/>
      </w:pPr>
    </w:lvl>
    <w:lvl w:ilvl="2" w:tplc="59AEC6DA" w:tentative="1">
      <w:start w:val="1"/>
      <w:numFmt w:val="lowerRoman"/>
      <w:lvlText w:val="%3."/>
      <w:lvlJc w:val="right"/>
      <w:pPr>
        <w:ind w:left="3240" w:hanging="180"/>
      </w:pPr>
    </w:lvl>
    <w:lvl w:ilvl="3" w:tplc="17A22830" w:tentative="1">
      <w:start w:val="1"/>
      <w:numFmt w:val="decimal"/>
      <w:lvlText w:val="%4."/>
      <w:lvlJc w:val="left"/>
      <w:pPr>
        <w:ind w:left="3960" w:hanging="360"/>
      </w:pPr>
    </w:lvl>
    <w:lvl w:ilvl="4" w:tplc="24A64CA2" w:tentative="1">
      <w:start w:val="1"/>
      <w:numFmt w:val="lowerLetter"/>
      <w:lvlText w:val="%5."/>
      <w:lvlJc w:val="left"/>
      <w:pPr>
        <w:ind w:left="4680" w:hanging="360"/>
      </w:pPr>
    </w:lvl>
    <w:lvl w:ilvl="5" w:tplc="714E3008" w:tentative="1">
      <w:start w:val="1"/>
      <w:numFmt w:val="lowerRoman"/>
      <w:lvlText w:val="%6."/>
      <w:lvlJc w:val="right"/>
      <w:pPr>
        <w:ind w:left="5400" w:hanging="180"/>
      </w:pPr>
    </w:lvl>
    <w:lvl w:ilvl="6" w:tplc="F35E15AE" w:tentative="1">
      <w:start w:val="1"/>
      <w:numFmt w:val="decimal"/>
      <w:lvlText w:val="%7."/>
      <w:lvlJc w:val="left"/>
      <w:pPr>
        <w:ind w:left="6120" w:hanging="360"/>
      </w:pPr>
    </w:lvl>
    <w:lvl w:ilvl="7" w:tplc="00FC3BB8" w:tentative="1">
      <w:start w:val="1"/>
      <w:numFmt w:val="lowerLetter"/>
      <w:lvlText w:val="%8."/>
      <w:lvlJc w:val="left"/>
      <w:pPr>
        <w:ind w:left="6840" w:hanging="360"/>
      </w:pPr>
    </w:lvl>
    <w:lvl w:ilvl="8" w:tplc="8794DE68" w:tentative="1">
      <w:start w:val="1"/>
      <w:numFmt w:val="lowerRoman"/>
      <w:lvlText w:val="%9."/>
      <w:lvlJc w:val="right"/>
      <w:pPr>
        <w:ind w:left="7560" w:hanging="180"/>
      </w:pPr>
    </w:lvl>
  </w:abstractNum>
  <w:abstractNum w:abstractNumId="14">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822B75"/>
    <w:multiLevelType w:val="hybridMultilevel"/>
    <w:tmpl w:val="4A947B42"/>
    <w:lvl w:ilvl="0" w:tplc="0409000B">
      <w:start w:val="1"/>
      <w:numFmt w:val="upperRoman"/>
      <w:lvlText w:val="%1."/>
      <w:lvlJc w:val="left"/>
      <w:pPr>
        <w:ind w:left="1080" w:hanging="72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31EF591D"/>
    <w:multiLevelType w:val="hybridMultilevel"/>
    <w:tmpl w:val="9EFC9464"/>
    <w:lvl w:ilvl="0" w:tplc="6382EF3C">
      <w:start w:val="1"/>
      <w:numFmt w:val="upperRoman"/>
      <w:lvlText w:val="%1."/>
      <w:lvlJc w:val="left"/>
      <w:pPr>
        <w:ind w:left="720" w:hanging="360"/>
      </w:pPr>
      <w:rPr>
        <w:rFonts w:hint="default"/>
      </w:rPr>
    </w:lvl>
    <w:lvl w:ilvl="1" w:tplc="8450633C" w:tentative="1">
      <w:start w:val="1"/>
      <w:numFmt w:val="lowerLetter"/>
      <w:lvlText w:val="%2."/>
      <w:lvlJc w:val="left"/>
      <w:pPr>
        <w:ind w:left="1440" w:hanging="360"/>
      </w:pPr>
    </w:lvl>
    <w:lvl w:ilvl="2" w:tplc="7FF8E4B4" w:tentative="1">
      <w:start w:val="1"/>
      <w:numFmt w:val="lowerRoman"/>
      <w:lvlText w:val="%3."/>
      <w:lvlJc w:val="right"/>
      <w:pPr>
        <w:ind w:left="2160" w:hanging="180"/>
      </w:pPr>
    </w:lvl>
    <w:lvl w:ilvl="3" w:tplc="714CCCB2" w:tentative="1">
      <w:start w:val="1"/>
      <w:numFmt w:val="decimal"/>
      <w:lvlText w:val="%4."/>
      <w:lvlJc w:val="left"/>
      <w:pPr>
        <w:ind w:left="2880" w:hanging="360"/>
      </w:pPr>
    </w:lvl>
    <w:lvl w:ilvl="4" w:tplc="4CFE33FC" w:tentative="1">
      <w:start w:val="1"/>
      <w:numFmt w:val="lowerLetter"/>
      <w:lvlText w:val="%5."/>
      <w:lvlJc w:val="left"/>
      <w:pPr>
        <w:ind w:left="3600" w:hanging="360"/>
      </w:pPr>
    </w:lvl>
    <w:lvl w:ilvl="5" w:tplc="CE32CD1A" w:tentative="1">
      <w:start w:val="1"/>
      <w:numFmt w:val="lowerRoman"/>
      <w:lvlText w:val="%6."/>
      <w:lvlJc w:val="right"/>
      <w:pPr>
        <w:ind w:left="4320" w:hanging="180"/>
      </w:pPr>
    </w:lvl>
    <w:lvl w:ilvl="6" w:tplc="F4CE0A10" w:tentative="1">
      <w:start w:val="1"/>
      <w:numFmt w:val="decimal"/>
      <w:lvlText w:val="%7."/>
      <w:lvlJc w:val="left"/>
      <w:pPr>
        <w:ind w:left="5040" w:hanging="360"/>
      </w:pPr>
    </w:lvl>
    <w:lvl w:ilvl="7" w:tplc="84D8B164" w:tentative="1">
      <w:start w:val="1"/>
      <w:numFmt w:val="lowerLetter"/>
      <w:lvlText w:val="%8."/>
      <w:lvlJc w:val="left"/>
      <w:pPr>
        <w:ind w:left="5760" w:hanging="360"/>
      </w:pPr>
    </w:lvl>
    <w:lvl w:ilvl="8" w:tplc="D658A706" w:tentative="1">
      <w:start w:val="1"/>
      <w:numFmt w:val="lowerRoman"/>
      <w:lvlText w:val="%9."/>
      <w:lvlJc w:val="right"/>
      <w:pPr>
        <w:ind w:left="6480" w:hanging="180"/>
      </w:pPr>
    </w:lvl>
  </w:abstractNum>
  <w:abstractNum w:abstractNumId="17">
    <w:nsid w:val="33AB522A"/>
    <w:multiLevelType w:val="hybridMultilevel"/>
    <w:tmpl w:val="0AB2CE78"/>
    <w:lvl w:ilvl="0" w:tplc="33B871BC">
      <w:start w:val="1"/>
      <w:numFmt w:val="upperLetter"/>
      <w:lvlText w:val="%1."/>
      <w:lvlJc w:val="left"/>
      <w:pPr>
        <w:tabs>
          <w:tab w:val="num" w:pos="720"/>
        </w:tabs>
        <w:ind w:left="720" w:hanging="360"/>
      </w:pPr>
    </w:lvl>
    <w:lvl w:ilvl="1" w:tplc="A3FCA3BA">
      <w:start w:val="1"/>
      <w:numFmt w:val="lowerLetter"/>
      <w:lvlText w:val="%2."/>
      <w:lvlJc w:val="left"/>
      <w:pPr>
        <w:tabs>
          <w:tab w:val="num" w:pos="1440"/>
        </w:tabs>
        <w:ind w:left="1440" w:hanging="360"/>
      </w:pPr>
    </w:lvl>
    <w:lvl w:ilvl="2" w:tplc="977014DA">
      <w:start w:val="1"/>
      <w:numFmt w:val="lowerRoman"/>
      <w:lvlText w:val="%3."/>
      <w:lvlJc w:val="right"/>
      <w:pPr>
        <w:tabs>
          <w:tab w:val="num" w:pos="2160"/>
        </w:tabs>
        <w:ind w:left="2160" w:hanging="180"/>
      </w:pPr>
    </w:lvl>
    <w:lvl w:ilvl="3" w:tplc="691CDECC">
      <w:start w:val="1"/>
      <w:numFmt w:val="decimal"/>
      <w:lvlText w:val="%4."/>
      <w:lvlJc w:val="left"/>
      <w:pPr>
        <w:tabs>
          <w:tab w:val="num" w:pos="2880"/>
        </w:tabs>
        <w:ind w:left="2880" w:hanging="360"/>
      </w:pPr>
    </w:lvl>
    <w:lvl w:ilvl="4" w:tplc="CF3813FC">
      <w:start w:val="1"/>
      <w:numFmt w:val="lowerLetter"/>
      <w:lvlText w:val="%5."/>
      <w:lvlJc w:val="left"/>
      <w:pPr>
        <w:tabs>
          <w:tab w:val="num" w:pos="3600"/>
        </w:tabs>
        <w:ind w:left="3600" w:hanging="360"/>
      </w:pPr>
    </w:lvl>
    <w:lvl w:ilvl="5" w:tplc="F14ED184">
      <w:start w:val="1"/>
      <w:numFmt w:val="lowerRoman"/>
      <w:lvlText w:val="%6."/>
      <w:lvlJc w:val="right"/>
      <w:pPr>
        <w:tabs>
          <w:tab w:val="num" w:pos="4320"/>
        </w:tabs>
        <w:ind w:left="4320" w:hanging="180"/>
      </w:pPr>
    </w:lvl>
    <w:lvl w:ilvl="6" w:tplc="4EBE39AC">
      <w:start w:val="1"/>
      <w:numFmt w:val="decimal"/>
      <w:lvlText w:val="%7."/>
      <w:lvlJc w:val="left"/>
      <w:pPr>
        <w:tabs>
          <w:tab w:val="num" w:pos="5040"/>
        </w:tabs>
        <w:ind w:left="5040" w:hanging="360"/>
      </w:pPr>
    </w:lvl>
    <w:lvl w:ilvl="7" w:tplc="FCCCDA90">
      <w:start w:val="1"/>
      <w:numFmt w:val="lowerLetter"/>
      <w:lvlText w:val="%8."/>
      <w:lvlJc w:val="left"/>
      <w:pPr>
        <w:tabs>
          <w:tab w:val="num" w:pos="5760"/>
        </w:tabs>
        <w:ind w:left="5760" w:hanging="360"/>
      </w:pPr>
    </w:lvl>
    <w:lvl w:ilvl="8" w:tplc="6A64F38E">
      <w:start w:val="1"/>
      <w:numFmt w:val="lowerRoman"/>
      <w:lvlText w:val="%9."/>
      <w:lvlJc w:val="right"/>
      <w:pPr>
        <w:tabs>
          <w:tab w:val="num" w:pos="6480"/>
        </w:tabs>
        <w:ind w:left="6480" w:hanging="180"/>
      </w:pPr>
    </w:lvl>
  </w:abstractNum>
  <w:abstractNum w:abstractNumId="18">
    <w:nsid w:val="368C464B"/>
    <w:multiLevelType w:val="hybridMultilevel"/>
    <w:tmpl w:val="0AB2CE78"/>
    <w:lvl w:ilvl="0" w:tplc="33B871BC">
      <w:start w:val="1"/>
      <w:numFmt w:val="upperLetter"/>
      <w:lvlText w:val="%1."/>
      <w:lvlJc w:val="left"/>
      <w:pPr>
        <w:tabs>
          <w:tab w:val="num" w:pos="720"/>
        </w:tabs>
        <w:ind w:left="720" w:hanging="360"/>
      </w:pPr>
    </w:lvl>
    <w:lvl w:ilvl="1" w:tplc="A3FCA3BA">
      <w:start w:val="1"/>
      <w:numFmt w:val="lowerLetter"/>
      <w:lvlText w:val="%2."/>
      <w:lvlJc w:val="left"/>
      <w:pPr>
        <w:tabs>
          <w:tab w:val="num" w:pos="1440"/>
        </w:tabs>
        <w:ind w:left="1440" w:hanging="360"/>
      </w:pPr>
    </w:lvl>
    <w:lvl w:ilvl="2" w:tplc="977014DA">
      <w:start w:val="1"/>
      <w:numFmt w:val="lowerRoman"/>
      <w:lvlText w:val="%3."/>
      <w:lvlJc w:val="right"/>
      <w:pPr>
        <w:tabs>
          <w:tab w:val="num" w:pos="2160"/>
        </w:tabs>
        <w:ind w:left="2160" w:hanging="180"/>
      </w:pPr>
    </w:lvl>
    <w:lvl w:ilvl="3" w:tplc="691CDECC">
      <w:start w:val="1"/>
      <w:numFmt w:val="decimal"/>
      <w:lvlText w:val="%4."/>
      <w:lvlJc w:val="left"/>
      <w:pPr>
        <w:tabs>
          <w:tab w:val="num" w:pos="2880"/>
        </w:tabs>
        <w:ind w:left="2880" w:hanging="360"/>
      </w:pPr>
    </w:lvl>
    <w:lvl w:ilvl="4" w:tplc="CF3813FC">
      <w:start w:val="1"/>
      <w:numFmt w:val="lowerLetter"/>
      <w:lvlText w:val="%5."/>
      <w:lvlJc w:val="left"/>
      <w:pPr>
        <w:tabs>
          <w:tab w:val="num" w:pos="3600"/>
        </w:tabs>
        <w:ind w:left="3600" w:hanging="360"/>
      </w:pPr>
    </w:lvl>
    <w:lvl w:ilvl="5" w:tplc="F14ED184">
      <w:start w:val="1"/>
      <w:numFmt w:val="lowerRoman"/>
      <w:lvlText w:val="%6."/>
      <w:lvlJc w:val="right"/>
      <w:pPr>
        <w:tabs>
          <w:tab w:val="num" w:pos="4320"/>
        </w:tabs>
        <w:ind w:left="4320" w:hanging="180"/>
      </w:pPr>
    </w:lvl>
    <w:lvl w:ilvl="6" w:tplc="4EBE39AC">
      <w:start w:val="1"/>
      <w:numFmt w:val="decimal"/>
      <w:lvlText w:val="%7."/>
      <w:lvlJc w:val="left"/>
      <w:pPr>
        <w:tabs>
          <w:tab w:val="num" w:pos="5040"/>
        </w:tabs>
        <w:ind w:left="5040" w:hanging="360"/>
      </w:pPr>
    </w:lvl>
    <w:lvl w:ilvl="7" w:tplc="FCCCDA90">
      <w:start w:val="1"/>
      <w:numFmt w:val="lowerLetter"/>
      <w:lvlText w:val="%8."/>
      <w:lvlJc w:val="left"/>
      <w:pPr>
        <w:tabs>
          <w:tab w:val="num" w:pos="5760"/>
        </w:tabs>
        <w:ind w:left="5760" w:hanging="360"/>
      </w:pPr>
    </w:lvl>
    <w:lvl w:ilvl="8" w:tplc="6A64F38E">
      <w:start w:val="1"/>
      <w:numFmt w:val="lowerRoman"/>
      <w:lvlText w:val="%9."/>
      <w:lvlJc w:val="right"/>
      <w:pPr>
        <w:tabs>
          <w:tab w:val="num" w:pos="6480"/>
        </w:tabs>
        <w:ind w:left="6480" w:hanging="180"/>
      </w:pPr>
    </w:lvl>
  </w:abstractNum>
  <w:abstractNum w:abstractNumId="19">
    <w:nsid w:val="374A4207"/>
    <w:multiLevelType w:val="hybridMultilevel"/>
    <w:tmpl w:val="F3DABC12"/>
    <w:lvl w:ilvl="0" w:tplc="9A9A8C28">
      <w:start w:val="5"/>
      <w:numFmt w:val="lowerLetter"/>
      <w:lvlText w:val="%1)"/>
      <w:lvlJc w:val="left"/>
      <w:pPr>
        <w:ind w:left="720" w:hanging="360"/>
      </w:pPr>
      <w:rPr>
        <w:rFonts w:hint="default"/>
      </w:rPr>
    </w:lvl>
    <w:lvl w:ilvl="1" w:tplc="5590EB2E">
      <w:start w:val="1"/>
      <w:numFmt w:val="lowerLetter"/>
      <w:lvlText w:val="%2."/>
      <w:lvlJc w:val="left"/>
      <w:pPr>
        <w:ind w:left="1440" w:hanging="360"/>
      </w:pPr>
    </w:lvl>
    <w:lvl w:ilvl="2" w:tplc="C45A45B6" w:tentative="1">
      <w:start w:val="1"/>
      <w:numFmt w:val="lowerRoman"/>
      <w:lvlText w:val="%3."/>
      <w:lvlJc w:val="right"/>
      <w:pPr>
        <w:ind w:left="2160" w:hanging="180"/>
      </w:pPr>
    </w:lvl>
    <w:lvl w:ilvl="3" w:tplc="C742E6BA" w:tentative="1">
      <w:start w:val="1"/>
      <w:numFmt w:val="decimal"/>
      <w:lvlText w:val="%4."/>
      <w:lvlJc w:val="left"/>
      <w:pPr>
        <w:ind w:left="2880" w:hanging="360"/>
      </w:pPr>
    </w:lvl>
    <w:lvl w:ilvl="4" w:tplc="0F3CD128" w:tentative="1">
      <w:start w:val="1"/>
      <w:numFmt w:val="lowerLetter"/>
      <w:lvlText w:val="%5."/>
      <w:lvlJc w:val="left"/>
      <w:pPr>
        <w:ind w:left="3600" w:hanging="360"/>
      </w:pPr>
    </w:lvl>
    <w:lvl w:ilvl="5" w:tplc="70EED728" w:tentative="1">
      <w:start w:val="1"/>
      <w:numFmt w:val="lowerRoman"/>
      <w:lvlText w:val="%6."/>
      <w:lvlJc w:val="right"/>
      <w:pPr>
        <w:ind w:left="4320" w:hanging="180"/>
      </w:pPr>
    </w:lvl>
    <w:lvl w:ilvl="6" w:tplc="D982DFE4" w:tentative="1">
      <w:start w:val="1"/>
      <w:numFmt w:val="decimal"/>
      <w:lvlText w:val="%7."/>
      <w:lvlJc w:val="left"/>
      <w:pPr>
        <w:ind w:left="5040" w:hanging="360"/>
      </w:pPr>
    </w:lvl>
    <w:lvl w:ilvl="7" w:tplc="DF429254" w:tentative="1">
      <w:start w:val="1"/>
      <w:numFmt w:val="lowerLetter"/>
      <w:lvlText w:val="%8."/>
      <w:lvlJc w:val="left"/>
      <w:pPr>
        <w:ind w:left="5760" w:hanging="360"/>
      </w:pPr>
    </w:lvl>
    <w:lvl w:ilvl="8" w:tplc="430CA148" w:tentative="1">
      <w:start w:val="1"/>
      <w:numFmt w:val="lowerRoman"/>
      <w:lvlText w:val="%9."/>
      <w:lvlJc w:val="right"/>
      <w:pPr>
        <w:ind w:left="6480" w:hanging="180"/>
      </w:pPr>
    </w:lvl>
  </w:abstractNum>
  <w:abstractNum w:abstractNumId="20">
    <w:nsid w:val="381711A4"/>
    <w:multiLevelType w:val="multilevel"/>
    <w:tmpl w:val="BDA03C2C"/>
    <w:lvl w:ilvl="0">
      <w:start w:val="1"/>
      <w:numFmt w:val="decimal"/>
      <w:lvlText w:val="%1."/>
      <w:lvlJc w:val="left"/>
      <w:pPr>
        <w:tabs>
          <w:tab w:val="num" w:pos="720"/>
        </w:tabs>
        <w:ind w:left="720" w:hanging="360"/>
      </w:pPr>
      <w:rPr>
        <w:rFonts w:hint="default"/>
        <w:sz w:val="24"/>
      </w:rPr>
    </w:lvl>
    <w:lvl w:ilvl="1">
      <w:numFmt w:val="bullet"/>
      <w:lvlText w:val="-"/>
      <w:lvlJc w:val="left"/>
      <w:pPr>
        <w:ind w:left="1440" w:hanging="360"/>
      </w:pPr>
      <w:rPr>
        <w:rFonts w:ascii="Arial" w:eastAsia="Times New Roman" w:hAnsi="Arial" w:cs="Aria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6C818A3"/>
    <w:multiLevelType w:val="hybridMultilevel"/>
    <w:tmpl w:val="F0AA2C64"/>
    <w:lvl w:ilvl="0" w:tplc="08090001">
      <w:start w:val="1"/>
      <w:numFmt w:val="lowerLetter"/>
      <w:lvlText w:val="%1)"/>
      <w:lvlJc w:val="left"/>
      <w:pPr>
        <w:ind w:left="720" w:hanging="360"/>
      </w:pPr>
      <w:rPr>
        <w:rFonts w:hint="default"/>
      </w:rPr>
    </w:lvl>
    <w:lvl w:ilvl="1" w:tplc="08090003">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2">
    <w:nsid w:val="4DF043C5"/>
    <w:multiLevelType w:val="multilevel"/>
    <w:tmpl w:val="584602EC"/>
    <w:lvl w:ilvl="0">
      <w:start w:val="1"/>
      <w:numFmt w:val="decimal"/>
      <w:lvlText w:val="%1."/>
      <w:lvlJc w:val="left"/>
      <w:pPr>
        <w:tabs>
          <w:tab w:val="num" w:pos="720"/>
        </w:tabs>
        <w:ind w:left="720" w:hanging="360"/>
      </w:pPr>
      <w:rPr>
        <w:rFonts w:hint="default"/>
        <w:sz w:val="24"/>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C852D7"/>
    <w:multiLevelType w:val="hybridMultilevel"/>
    <w:tmpl w:val="A34AC8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9640B9"/>
    <w:multiLevelType w:val="hybridMultilevel"/>
    <w:tmpl w:val="14EABC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54B741BB"/>
    <w:multiLevelType w:val="multilevel"/>
    <w:tmpl w:val="11E62664"/>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56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Arial" w:hAnsi="Arial" w:cs="Arial" w:hint="default"/>
        <w:b w:val="0"/>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5B187182"/>
    <w:multiLevelType w:val="hybridMultilevel"/>
    <w:tmpl w:val="71FE8C34"/>
    <w:lvl w:ilvl="0" w:tplc="EB8E4110">
      <w:start w:val="1"/>
      <w:numFmt w:val="upperLetter"/>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D37D8B"/>
    <w:multiLevelType w:val="multilevel"/>
    <w:tmpl w:val="584602EC"/>
    <w:lvl w:ilvl="0">
      <w:start w:val="1"/>
      <w:numFmt w:val="decimal"/>
      <w:lvlText w:val="%1."/>
      <w:lvlJc w:val="left"/>
      <w:pPr>
        <w:tabs>
          <w:tab w:val="num" w:pos="720"/>
        </w:tabs>
        <w:ind w:left="720" w:hanging="360"/>
      </w:pPr>
      <w:rPr>
        <w:rFonts w:hint="default"/>
        <w:sz w:val="24"/>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C3B1BC3"/>
    <w:multiLevelType w:val="hybridMultilevel"/>
    <w:tmpl w:val="899810DC"/>
    <w:lvl w:ilvl="0" w:tplc="F622061A">
      <w:start w:val="1"/>
      <w:numFmt w:val="bullet"/>
      <w:lvlText w:val=""/>
      <w:lvlJc w:val="left"/>
      <w:pPr>
        <w:ind w:left="720" w:hanging="360"/>
      </w:pPr>
      <w:rPr>
        <w:rFonts w:ascii="Wingdings" w:hAnsi="Wingdings" w:hint="default"/>
      </w:rPr>
    </w:lvl>
    <w:lvl w:ilvl="1" w:tplc="58F64C46" w:tentative="1">
      <w:start w:val="1"/>
      <w:numFmt w:val="bullet"/>
      <w:lvlText w:val="o"/>
      <w:lvlJc w:val="left"/>
      <w:pPr>
        <w:ind w:left="1440" w:hanging="360"/>
      </w:pPr>
      <w:rPr>
        <w:rFonts w:ascii="Courier New" w:hAnsi="Courier New" w:cs="Courier New" w:hint="default"/>
      </w:rPr>
    </w:lvl>
    <w:lvl w:ilvl="2" w:tplc="B0AA13D0" w:tentative="1">
      <w:start w:val="1"/>
      <w:numFmt w:val="bullet"/>
      <w:lvlText w:val=""/>
      <w:lvlJc w:val="left"/>
      <w:pPr>
        <w:ind w:left="2160" w:hanging="360"/>
      </w:pPr>
      <w:rPr>
        <w:rFonts w:ascii="Wingdings" w:hAnsi="Wingdings" w:hint="default"/>
      </w:rPr>
    </w:lvl>
    <w:lvl w:ilvl="3" w:tplc="7520ED5E" w:tentative="1">
      <w:start w:val="1"/>
      <w:numFmt w:val="bullet"/>
      <w:lvlText w:val=""/>
      <w:lvlJc w:val="left"/>
      <w:pPr>
        <w:ind w:left="2880" w:hanging="360"/>
      </w:pPr>
      <w:rPr>
        <w:rFonts w:ascii="Symbol" w:hAnsi="Symbol" w:hint="default"/>
      </w:rPr>
    </w:lvl>
    <w:lvl w:ilvl="4" w:tplc="C144F38E" w:tentative="1">
      <w:start w:val="1"/>
      <w:numFmt w:val="bullet"/>
      <w:lvlText w:val="o"/>
      <w:lvlJc w:val="left"/>
      <w:pPr>
        <w:ind w:left="3600" w:hanging="360"/>
      </w:pPr>
      <w:rPr>
        <w:rFonts w:ascii="Courier New" w:hAnsi="Courier New" w:cs="Courier New" w:hint="default"/>
      </w:rPr>
    </w:lvl>
    <w:lvl w:ilvl="5" w:tplc="47305BFA" w:tentative="1">
      <w:start w:val="1"/>
      <w:numFmt w:val="bullet"/>
      <w:lvlText w:val=""/>
      <w:lvlJc w:val="left"/>
      <w:pPr>
        <w:ind w:left="4320" w:hanging="360"/>
      </w:pPr>
      <w:rPr>
        <w:rFonts w:ascii="Wingdings" w:hAnsi="Wingdings" w:hint="default"/>
      </w:rPr>
    </w:lvl>
    <w:lvl w:ilvl="6" w:tplc="F7CAB038" w:tentative="1">
      <w:start w:val="1"/>
      <w:numFmt w:val="bullet"/>
      <w:lvlText w:val=""/>
      <w:lvlJc w:val="left"/>
      <w:pPr>
        <w:ind w:left="5040" w:hanging="360"/>
      </w:pPr>
      <w:rPr>
        <w:rFonts w:ascii="Symbol" w:hAnsi="Symbol" w:hint="default"/>
      </w:rPr>
    </w:lvl>
    <w:lvl w:ilvl="7" w:tplc="E6481B46" w:tentative="1">
      <w:start w:val="1"/>
      <w:numFmt w:val="bullet"/>
      <w:lvlText w:val="o"/>
      <w:lvlJc w:val="left"/>
      <w:pPr>
        <w:ind w:left="5760" w:hanging="360"/>
      </w:pPr>
      <w:rPr>
        <w:rFonts w:ascii="Courier New" w:hAnsi="Courier New" w:cs="Courier New" w:hint="default"/>
      </w:rPr>
    </w:lvl>
    <w:lvl w:ilvl="8" w:tplc="B1C2F264" w:tentative="1">
      <w:start w:val="1"/>
      <w:numFmt w:val="bullet"/>
      <w:lvlText w:val=""/>
      <w:lvlJc w:val="left"/>
      <w:pPr>
        <w:ind w:left="6480" w:hanging="360"/>
      </w:pPr>
      <w:rPr>
        <w:rFonts w:ascii="Wingdings" w:hAnsi="Wingdings" w:hint="default"/>
      </w:rPr>
    </w:lvl>
  </w:abstractNum>
  <w:abstractNum w:abstractNumId="31">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nsid w:val="662C7A6D"/>
    <w:multiLevelType w:val="hybridMultilevel"/>
    <w:tmpl w:val="E5D6EB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B6B305F"/>
    <w:multiLevelType w:val="hybridMultilevel"/>
    <w:tmpl w:val="D692416A"/>
    <w:lvl w:ilvl="0" w:tplc="EFDC8604">
      <w:start w:val="1"/>
      <w:numFmt w:val="upperRoman"/>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6FD75E43"/>
    <w:multiLevelType w:val="hybridMultilevel"/>
    <w:tmpl w:val="10A03234"/>
    <w:lvl w:ilvl="0" w:tplc="0409000D">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7C2C08E1"/>
    <w:multiLevelType w:val="hybridMultilevel"/>
    <w:tmpl w:val="515467E4"/>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C897122"/>
    <w:multiLevelType w:val="hybridMultilevel"/>
    <w:tmpl w:val="DF6A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F9A1115"/>
    <w:multiLevelType w:val="hybridMultilevel"/>
    <w:tmpl w:val="F002352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21"/>
  </w:num>
  <w:num w:numId="4">
    <w:abstractNumId w:val="19"/>
  </w:num>
  <w:num w:numId="5">
    <w:abstractNumId w:val="7"/>
  </w:num>
  <w:num w:numId="6">
    <w:abstractNumId w:val="13"/>
  </w:num>
  <w:num w:numId="7">
    <w:abstractNumId w:val="8"/>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17"/>
  </w:num>
  <w:num w:numId="11">
    <w:abstractNumId w:val="2"/>
  </w:num>
  <w:num w:numId="12">
    <w:abstractNumId w:val="3"/>
  </w:num>
  <w:num w:numId="13">
    <w:abstractNumId w:val="4"/>
  </w:num>
  <w:num w:numId="14">
    <w:abstractNumId w:val="1"/>
  </w:num>
  <w:num w:numId="15">
    <w:abstractNumId w:val="30"/>
  </w:num>
  <w:num w:numId="16">
    <w:abstractNumId w:val="15"/>
  </w:num>
  <w:num w:numId="17">
    <w:abstractNumId w:val="36"/>
  </w:num>
  <w:num w:numId="18">
    <w:abstractNumId w:val="9"/>
  </w:num>
  <w:num w:numId="19">
    <w:abstractNumId w:val="35"/>
  </w:num>
  <w:num w:numId="20">
    <w:abstractNumId w:val="16"/>
  </w:num>
  <w:num w:numId="21">
    <w:abstractNumId w:val="29"/>
  </w:num>
  <w:num w:numId="22">
    <w:abstractNumId w:val="20"/>
  </w:num>
  <w:num w:numId="23">
    <w:abstractNumId w:val="32"/>
  </w:num>
  <w:num w:numId="24">
    <w:abstractNumId w:val="22"/>
  </w:num>
  <w:num w:numId="25">
    <w:abstractNumId w:val="27"/>
  </w:num>
  <w:num w:numId="26">
    <w:abstractNumId w:val="26"/>
  </w:num>
  <w:num w:numId="27">
    <w:abstractNumId w:val="10"/>
  </w:num>
  <w:num w:numId="28">
    <w:abstractNumId w:val="18"/>
  </w:num>
  <w:num w:numId="29">
    <w:abstractNumId w:val="6"/>
  </w:num>
  <w:num w:numId="30">
    <w:abstractNumId w:val="14"/>
  </w:num>
  <w:num w:numId="31">
    <w:abstractNumId w:val="5"/>
  </w:num>
  <w:num w:numId="32">
    <w:abstractNumId w:val="11"/>
  </w:num>
  <w:num w:numId="33">
    <w:abstractNumId w:val="10"/>
  </w:num>
  <w:num w:numId="34">
    <w:abstractNumId w:val="31"/>
  </w:num>
  <w:num w:numId="35">
    <w:abstractNumId w:val="34"/>
  </w:num>
  <w:num w:numId="36">
    <w:abstractNumId w:val="23"/>
  </w:num>
  <w:num w:numId="37">
    <w:abstractNumId w:val="37"/>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UAYnNTQ0tzEwMTQyUdpeDU4uLM/DyQAqNaAPyOfCUsAAAA"/>
  </w:docVars>
  <w:rsids>
    <w:rsidRoot w:val="001D04B1"/>
    <w:rsid w:val="00000083"/>
    <w:rsid w:val="00000AB1"/>
    <w:rsid w:val="0000155D"/>
    <w:rsid w:val="00001600"/>
    <w:rsid w:val="0000165B"/>
    <w:rsid w:val="00001A2A"/>
    <w:rsid w:val="00001F13"/>
    <w:rsid w:val="00002419"/>
    <w:rsid w:val="000034D1"/>
    <w:rsid w:val="00003C7E"/>
    <w:rsid w:val="00003CF8"/>
    <w:rsid w:val="000045AE"/>
    <w:rsid w:val="000054B1"/>
    <w:rsid w:val="000055ED"/>
    <w:rsid w:val="00005BF9"/>
    <w:rsid w:val="00006B06"/>
    <w:rsid w:val="00006B2D"/>
    <w:rsid w:val="00006DB9"/>
    <w:rsid w:val="00007580"/>
    <w:rsid w:val="0000762D"/>
    <w:rsid w:val="00007667"/>
    <w:rsid w:val="000079B2"/>
    <w:rsid w:val="00007A52"/>
    <w:rsid w:val="00011568"/>
    <w:rsid w:val="00012097"/>
    <w:rsid w:val="000122F3"/>
    <w:rsid w:val="00013361"/>
    <w:rsid w:val="0001392E"/>
    <w:rsid w:val="00014340"/>
    <w:rsid w:val="00014514"/>
    <w:rsid w:val="0001496C"/>
    <w:rsid w:val="000207C3"/>
    <w:rsid w:val="00020B72"/>
    <w:rsid w:val="00020C15"/>
    <w:rsid w:val="00021012"/>
    <w:rsid w:val="000223B7"/>
    <w:rsid w:val="000225F3"/>
    <w:rsid w:val="00022969"/>
    <w:rsid w:val="0002363C"/>
    <w:rsid w:val="00023F4B"/>
    <w:rsid w:val="000248CB"/>
    <w:rsid w:val="00024C45"/>
    <w:rsid w:val="0002592B"/>
    <w:rsid w:val="00026748"/>
    <w:rsid w:val="00026C33"/>
    <w:rsid w:val="000270FE"/>
    <w:rsid w:val="00027B1E"/>
    <w:rsid w:val="00030313"/>
    <w:rsid w:val="00030763"/>
    <w:rsid w:val="0003126E"/>
    <w:rsid w:val="00031BA5"/>
    <w:rsid w:val="00031E6A"/>
    <w:rsid w:val="00031F6A"/>
    <w:rsid w:val="000330F7"/>
    <w:rsid w:val="000354E7"/>
    <w:rsid w:val="00035ECC"/>
    <w:rsid w:val="00036E3B"/>
    <w:rsid w:val="000414B3"/>
    <w:rsid w:val="0004251F"/>
    <w:rsid w:val="00042E55"/>
    <w:rsid w:val="0004337E"/>
    <w:rsid w:val="000433A2"/>
    <w:rsid w:val="00043949"/>
    <w:rsid w:val="00043BBB"/>
    <w:rsid w:val="00044138"/>
    <w:rsid w:val="000444F3"/>
    <w:rsid w:val="000453C1"/>
    <w:rsid w:val="00046001"/>
    <w:rsid w:val="00046D31"/>
    <w:rsid w:val="00050A12"/>
    <w:rsid w:val="00051CE2"/>
    <w:rsid w:val="00054834"/>
    <w:rsid w:val="00054A15"/>
    <w:rsid w:val="0005587B"/>
    <w:rsid w:val="00056674"/>
    <w:rsid w:val="00057B6B"/>
    <w:rsid w:val="000602F9"/>
    <w:rsid w:val="00061A45"/>
    <w:rsid w:val="000620DC"/>
    <w:rsid w:val="00062AF8"/>
    <w:rsid w:val="00062D34"/>
    <w:rsid w:val="00062EFD"/>
    <w:rsid w:val="00062F69"/>
    <w:rsid w:val="00063777"/>
    <w:rsid w:val="00063785"/>
    <w:rsid w:val="000646B2"/>
    <w:rsid w:val="00064D0E"/>
    <w:rsid w:val="000655C8"/>
    <w:rsid w:val="00065B29"/>
    <w:rsid w:val="00065EC4"/>
    <w:rsid w:val="00066BF1"/>
    <w:rsid w:val="000679D7"/>
    <w:rsid w:val="00070436"/>
    <w:rsid w:val="00072BD2"/>
    <w:rsid w:val="000731A3"/>
    <w:rsid w:val="00073991"/>
    <w:rsid w:val="0007503C"/>
    <w:rsid w:val="00075197"/>
    <w:rsid w:val="00075C3B"/>
    <w:rsid w:val="00077C97"/>
    <w:rsid w:val="000810F3"/>
    <w:rsid w:val="0008128E"/>
    <w:rsid w:val="0008140B"/>
    <w:rsid w:val="00081642"/>
    <w:rsid w:val="00083D44"/>
    <w:rsid w:val="00085639"/>
    <w:rsid w:val="00085ACC"/>
    <w:rsid w:val="00085DEE"/>
    <w:rsid w:val="00086560"/>
    <w:rsid w:val="000869AC"/>
    <w:rsid w:val="000901A0"/>
    <w:rsid w:val="00091ECA"/>
    <w:rsid w:val="000927EF"/>
    <w:rsid w:val="00094C4F"/>
    <w:rsid w:val="000A0D85"/>
    <w:rsid w:val="000A1097"/>
    <w:rsid w:val="000A1494"/>
    <w:rsid w:val="000A26AC"/>
    <w:rsid w:val="000A27A8"/>
    <w:rsid w:val="000A4C7C"/>
    <w:rsid w:val="000A4EB1"/>
    <w:rsid w:val="000A4F29"/>
    <w:rsid w:val="000A572B"/>
    <w:rsid w:val="000A5FF8"/>
    <w:rsid w:val="000A6707"/>
    <w:rsid w:val="000A7EFE"/>
    <w:rsid w:val="000B0237"/>
    <w:rsid w:val="000B0511"/>
    <w:rsid w:val="000B1611"/>
    <w:rsid w:val="000B1FC8"/>
    <w:rsid w:val="000B3457"/>
    <w:rsid w:val="000B3902"/>
    <w:rsid w:val="000B4304"/>
    <w:rsid w:val="000B4B74"/>
    <w:rsid w:val="000B5789"/>
    <w:rsid w:val="000B627A"/>
    <w:rsid w:val="000B62EC"/>
    <w:rsid w:val="000B6AAD"/>
    <w:rsid w:val="000C0250"/>
    <w:rsid w:val="000C05C7"/>
    <w:rsid w:val="000C067E"/>
    <w:rsid w:val="000C0B8B"/>
    <w:rsid w:val="000C0ECF"/>
    <w:rsid w:val="000C16E8"/>
    <w:rsid w:val="000C3545"/>
    <w:rsid w:val="000C3718"/>
    <w:rsid w:val="000C3DFA"/>
    <w:rsid w:val="000C4E80"/>
    <w:rsid w:val="000C5965"/>
    <w:rsid w:val="000C5A6E"/>
    <w:rsid w:val="000C5D4A"/>
    <w:rsid w:val="000C62AA"/>
    <w:rsid w:val="000D2171"/>
    <w:rsid w:val="000D27DF"/>
    <w:rsid w:val="000D2C32"/>
    <w:rsid w:val="000D45C7"/>
    <w:rsid w:val="000D49B6"/>
    <w:rsid w:val="000D73B6"/>
    <w:rsid w:val="000D7556"/>
    <w:rsid w:val="000E04A7"/>
    <w:rsid w:val="000E0611"/>
    <w:rsid w:val="000E19BE"/>
    <w:rsid w:val="000E1C77"/>
    <w:rsid w:val="000E215F"/>
    <w:rsid w:val="000E2BE9"/>
    <w:rsid w:val="000E2FE8"/>
    <w:rsid w:val="000E3B17"/>
    <w:rsid w:val="000E4618"/>
    <w:rsid w:val="000E4A89"/>
    <w:rsid w:val="000E5992"/>
    <w:rsid w:val="000E5D78"/>
    <w:rsid w:val="000E6035"/>
    <w:rsid w:val="000F0197"/>
    <w:rsid w:val="000F0DDA"/>
    <w:rsid w:val="000F0FCF"/>
    <w:rsid w:val="000F1115"/>
    <w:rsid w:val="000F1781"/>
    <w:rsid w:val="000F1A6A"/>
    <w:rsid w:val="000F270F"/>
    <w:rsid w:val="000F28C5"/>
    <w:rsid w:val="000F2ABC"/>
    <w:rsid w:val="000F35B1"/>
    <w:rsid w:val="000F5107"/>
    <w:rsid w:val="000F650C"/>
    <w:rsid w:val="00102C1C"/>
    <w:rsid w:val="00102D15"/>
    <w:rsid w:val="00102E0B"/>
    <w:rsid w:val="001031A4"/>
    <w:rsid w:val="00105FDE"/>
    <w:rsid w:val="00105FEF"/>
    <w:rsid w:val="001071A1"/>
    <w:rsid w:val="001071FC"/>
    <w:rsid w:val="00107356"/>
    <w:rsid w:val="00107D87"/>
    <w:rsid w:val="00107D9F"/>
    <w:rsid w:val="00110191"/>
    <w:rsid w:val="0011063E"/>
    <w:rsid w:val="00111055"/>
    <w:rsid w:val="0011201B"/>
    <w:rsid w:val="001124F3"/>
    <w:rsid w:val="00112D98"/>
    <w:rsid w:val="001136A9"/>
    <w:rsid w:val="0011445E"/>
    <w:rsid w:val="00116AAF"/>
    <w:rsid w:val="0011724A"/>
    <w:rsid w:val="00117307"/>
    <w:rsid w:val="001175F0"/>
    <w:rsid w:val="00117D6D"/>
    <w:rsid w:val="00120447"/>
    <w:rsid w:val="00120882"/>
    <w:rsid w:val="00120D01"/>
    <w:rsid w:val="001210F5"/>
    <w:rsid w:val="00122EF9"/>
    <w:rsid w:val="0012584E"/>
    <w:rsid w:val="00125B68"/>
    <w:rsid w:val="0012611C"/>
    <w:rsid w:val="001275AC"/>
    <w:rsid w:val="00127935"/>
    <w:rsid w:val="00127996"/>
    <w:rsid w:val="00130735"/>
    <w:rsid w:val="001307F7"/>
    <w:rsid w:val="0013093D"/>
    <w:rsid w:val="00130E07"/>
    <w:rsid w:val="001316C0"/>
    <w:rsid w:val="00132738"/>
    <w:rsid w:val="001334C6"/>
    <w:rsid w:val="0013352D"/>
    <w:rsid w:val="00133829"/>
    <w:rsid w:val="00133C0F"/>
    <w:rsid w:val="00134C57"/>
    <w:rsid w:val="00134C78"/>
    <w:rsid w:val="00136229"/>
    <w:rsid w:val="001367CF"/>
    <w:rsid w:val="00136931"/>
    <w:rsid w:val="00137245"/>
    <w:rsid w:val="00137D25"/>
    <w:rsid w:val="00137E73"/>
    <w:rsid w:val="00137EC5"/>
    <w:rsid w:val="00140453"/>
    <w:rsid w:val="00140787"/>
    <w:rsid w:val="00141BD9"/>
    <w:rsid w:val="0014235B"/>
    <w:rsid w:val="001425C9"/>
    <w:rsid w:val="00142807"/>
    <w:rsid w:val="001431C9"/>
    <w:rsid w:val="001440A0"/>
    <w:rsid w:val="001440D9"/>
    <w:rsid w:val="001442D9"/>
    <w:rsid w:val="00144AB4"/>
    <w:rsid w:val="00144B1F"/>
    <w:rsid w:val="0014569E"/>
    <w:rsid w:val="001458AD"/>
    <w:rsid w:val="001465C1"/>
    <w:rsid w:val="00147F79"/>
    <w:rsid w:val="001505A0"/>
    <w:rsid w:val="0015077C"/>
    <w:rsid w:val="00150783"/>
    <w:rsid w:val="001517E1"/>
    <w:rsid w:val="001518BC"/>
    <w:rsid w:val="00152074"/>
    <w:rsid w:val="00155679"/>
    <w:rsid w:val="001566FE"/>
    <w:rsid w:val="0015679B"/>
    <w:rsid w:val="00157012"/>
    <w:rsid w:val="0015708E"/>
    <w:rsid w:val="00157686"/>
    <w:rsid w:val="0015777D"/>
    <w:rsid w:val="00157AB5"/>
    <w:rsid w:val="00161660"/>
    <w:rsid w:val="00161A29"/>
    <w:rsid w:val="00161E37"/>
    <w:rsid w:val="00162A42"/>
    <w:rsid w:val="00162C68"/>
    <w:rsid w:val="00162F54"/>
    <w:rsid w:val="0016312B"/>
    <w:rsid w:val="001640A8"/>
    <w:rsid w:val="00164699"/>
    <w:rsid w:val="001647E2"/>
    <w:rsid w:val="00165344"/>
    <w:rsid w:val="00165989"/>
    <w:rsid w:val="00165B53"/>
    <w:rsid w:val="00166628"/>
    <w:rsid w:val="00167553"/>
    <w:rsid w:val="0016763D"/>
    <w:rsid w:val="00167F92"/>
    <w:rsid w:val="00171860"/>
    <w:rsid w:val="00173C82"/>
    <w:rsid w:val="00173F9B"/>
    <w:rsid w:val="001760F5"/>
    <w:rsid w:val="00176270"/>
    <w:rsid w:val="001766FB"/>
    <w:rsid w:val="00180025"/>
    <w:rsid w:val="001807B7"/>
    <w:rsid w:val="001807F0"/>
    <w:rsid w:val="001862BB"/>
    <w:rsid w:val="00187CD9"/>
    <w:rsid w:val="001902D8"/>
    <w:rsid w:val="0019109D"/>
    <w:rsid w:val="0019152B"/>
    <w:rsid w:val="00192771"/>
    <w:rsid w:val="00193479"/>
    <w:rsid w:val="001959EB"/>
    <w:rsid w:val="00195C92"/>
    <w:rsid w:val="00196B47"/>
    <w:rsid w:val="001A0114"/>
    <w:rsid w:val="001A1396"/>
    <w:rsid w:val="001A17A0"/>
    <w:rsid w:val="001A2FD6"/>
    <w:rsid w:val="001A42EC"/>
    <w:rsid w:val="001A4844"/>
    <w:rsid w:val="001A4BCE"/>
    <w:rsid w:val="001A4C6D"/>
    <w:rsid w:val="001A4EB4"/>
    <w:rsid w:val="001A66DB"/>
    <w:rsid w:val="001B0880"/>
    <w:rsid w:val="001B0C27"/>
    <w:rsid w:val="001B0C3C"/>
    <w:rsid w:val="001B1B26"/>
    <w:rsid w:val="001B3951"/>
    <w:rsid w:val="001B4F16"/>
    <w:rsid w:val="001B5647"/>
    <w:rsid w:val="001B6198"/>
    <w:rsid w:val="001B682B"/>
    <w:rsid w:val="001B6BE3"/>
    <w:rsid w:val="001C02AE"/>
    <w:rsid w:val="001C0365"/>
    <w:rsid w:val="001C13BA"/>
    <w:rsid w:val="001C156B"/>
    <w:rsid w:val="001C1F21"/>
    <w:rsid w:val="001C233B"/>
    <w:rsid w:val="001C2522"/>
    <w:rsid w:val="001C2BBB"/>
    <w:rsid w:val="001C2DF7"/>
    <w:rsid w:val="001C3146"/>
    <w:rsid w:val="001C32C3"/>
    <w:rsid w:val="001C35DC"/>
    <w:rsid w:val="001C3E1A"/>
    <w:rsid w:val="001C3F54"/>
    <w:rsid w:val="001C58D5"/>
    <w:rsid w:val="001C5BD4"/>
    <w:rsid w:val="001C5F7F"/>
    <w:rsid w:val="001C6194"/>
    <w:rsid w:val="001C6B33"/>
    <w:rsid w:val="001C6E60"/>
    <w:rsid w:val="001C772A"/>
    <w:rsid w:val="001C79B5"/>
    <w:rsid w:val="001C7F56"/>
    <w:rsid w:val="001D0081"/>
    <w:rsid w:val="001D04B1"/>
    <w:rsid w:val="001D0E32"/>
    <w:rsid w:val="001D0EF2"/>
    <w:rsid w:val="001D1965"/>
    <w:rsid w:val="001D2A00"/>
    <w:rsid w:val="001D338D"/>
    <w:rsid w:val="001D33E8"/>
    <w:rsid w:val="001D34B9"/>
    <w:rsid w:val="001D3C1A"/>
    <w:rsid w:val="001D4491"/>
    <w:rsid w:val="001D4512"/>
    <w:rsid w:val="001D4817"/>
    <w:rsid w:val="001D4B7C"/>
    <w:rsid w:val="001D6C8C"/>
    <w:rsid w:val="001D7D61"/>
    <w:rsid w:val="001E0D8E"/>
    <w:rsid w:val="001E1427"/>
    <w:rsid w:val="001E2F25"/>
    <w:rsid w:val="001E34F5"/>
    <w:rsid w:val="001E361D"/>
    <w:rsid w:val="001E3C1B"/>
    <w:rsid w:val="001E4A1E"/>
    <w:rsid w:val="001E5F24"/>
    <w:rsid w:val="001E63DB"/>
    <w:rsid w:val="001E6F34"/>
    <w:rsid w:val="001E7B9F"/>
    <w:rsid w:val="001E7DFD"/>
    <w:rsid w:val="001E7F35"/>
    <w:rsid w:val="001E7FAC"/>
    <w:rsid w:val="001F07FE"/>
    <w:rsid w:val="001F1A05"/>
    <w:rsid w:val="001F1C26"/>
    <w:rsid w:val="001F1E80"/>
    <w:rsid w:val="001F4510"/>
    <w:rsid w:val="001F4F37"/>
    <w:rsid w:val="001F5C0C"/>
    <w:rsid w:val="001F60E9"/>
    <w:rsid w:val="001F73E0"/>
    <w:rsid w:val="00200C26"/>
    <w:rsid w:val="00200D8B"/>
    <w:rsid w:val="00201DE2"/>
    <w:rsid w:val="002030E5"/>
    <w:rsid w:val="002034BB"/>
    <w:rsid w:val="00204F35"/>
    <w:rsid w:val="0020515B"/>
    <w:rsid w:val="00205347"/>
    <w:rsid w:val="0020581B"/>
    <w:rsid w:val="00205B18"/>
    <w:rsid w:val="00206322"/>
    <w:rsid w:val="00206489"/>
    <w:rsid w:val="00206D63"/>
    <w:rsid w:val="00207269"/>
    <w:rsid w:val="00211051"/>
    <w:rsid w:val="002116C0"/>
    <w:rsid w:val="00212978"/>
    <w:rsid w:val="00212AD0"/>
    <w:rsid w:val="00213392"/>
    <w:rsid w:val="0021459D"/>
    <w:rsid w:val="00214650"/>
    <w:rsid w:val="0021734A"/>
    <w:rsid w:val="00217BA6"/>
    <w:rsid w:val="00217BD4"/>
    <w:rsid w:val="00220A2C"/>
    <w:rsid w:val="00223C4B"/>
    <w:rsid w:val="00224FC7"/>
    <w:rsid w:val="00225261"/>
    <w:rsid w:val="0022557C"/>
    <w:rsid w:val="00226764"/>
    <w:rsid w:val="00226B61"/>
    <w:rsid w:val="002271E4"/>
    <w:rsid w:val="002272AA"/>
    <w:rsid w:val="002274BA"/>
    <w:rsid w:val="00231A63"/>
    <w:rsid w:val="00231DB1"/>
    <w:rsid w:val="00232069"/>
    <w:rsid w:val="00232B66"/>
    <w:rsid w:val="00233103"/>
    <w:rsid w:val="00235861"/>
    <w:rsid w:val="0023595E"/>
    <w:rsid w:val="002370C6"/>
    <w:rsid w:val="00237B98"/>
    <w:rsid w:val="002409E8"/>
    <w:rsid w:val="00242C77"/>
    <w:rsid w:val="00242D66"/>
    <w:rsid w:val="00242DE9"/>
    <w:rsid w:val="002442AB"/>
    <w:rsid w:val="0024465A"/>
    <w:rsid w:val="00245E75"/>
    <w:rsid w:val="00246A75"/>
    <w:rsid w:val="00250CC7"/>
    <w:rsid w:val="0025115B"/>
    <w:rsid w:val="00251DA2"/>
    <w:rsid w:val="002525A5"/>
    <w:rsid w:val="00253F44"/>
    <w:rsid w:val="00254E0A"/>
    <w:rsid w:val="00255134"/>
    <w:rsid w:val="0025573B"/>
    <w:rsid w:val="00256616"/>
    <w:rsid w:val="00256FDD"/>
    <w:rsid w:val="002571A5"/>
    <w:rsid w:val="002612A7"/>
    <w:rsid w:val="00261E00"/>
    <w:rsid w:val="00261E41"/>
    <w:rsid w:val="002626F4"/>
    <w:rsid w:val="00264603"/>
    <w:rsid w:val="00264FD6"/>
    <w:rsid w:val="002657A1"/>
    <w:rsid w:val="00265CA5"/>
    <w:rsid w:val="00266097"/>
    <w:rsid w:val="0026743B"/>
    <w:rsid w:val="00270B74"/>
    <w:rsid w:val="00270B75"/>
    <w:rsid w:val="00270EA6"/>
    <w:rsid w:val="002719EF"/>
    <w:rsid w:val="00273049"/>
    <w:rsid w:val="0027319E"/>
    <w:rsid w:val="00273D2D"/>
    <w:rsid w:val="0027440E"/>
    <w:rsid w:val="00276250"/>
    <w:rsid w:val="0027633C"/>
    <w:rsid w:val="00280E58"/>
    <w:rsid w:val="00280EFC"/>
    <w:rsid w:val="0028152E"/>
    <w:rsid w:val="00281EDE"/>
    <w:rsid w:val="002824E3"/>
    <w:rsid w:val="00282946"/>
    <w:rsid w:val="00282A07"/>
    <w:rsid w:val="0028332C"/>
    <w:rsid w:val="00283344"/>
    <w:rsid w:val="00284B9E"/>
    <w:rsid w:val="00284E06"/>
    <w:rsid w:val="00286D0F"/>
    <w:rsid w:val="0028756E"/>
    <w:rsid w:val="002879FF"/>
    <w:rsid w:val="00290849"/>
    <w:rsid w:val="0029143A"/>
    <w:rsid w:val="00291572"/>
    <w:rsid w:val="002917DC"/>
    <w:rsid w:val="00291A4E"/>
    <w:rsid w:val="00291DD2"/>
    <w:rsid w:val="00291F9C"/>
    <w:rsid w:val="0029295E"/>
    <w:rsid w:val="00294AED"/>
    <w:rsid w:val="00294D55"/>
    <w:rsid w:val="0029615F"/>
    <w:rsid w:val="0029680C"/>
    <w:rsid w:val="0029699E"/>
    <w:rsid w:val="002A0600"/>
    <w:rsid w:val="002A2A3C"/>
    <w:rsid w:val="002A2D87"/>
    <w:rsid w:val="002A32E8"/>
    <w:rsid w:val="002A3820"/>
    <w:rsid w:val="002A3A48"/>
    <w:rsid w:val="002A3D71"/>
    <w:rsid w:val="002A563A"/>
    <w:rsid w:val="002A5A7A"/>
    <w:rsid w:val="002A5B46"/>
    <w:rsid w:val="002A5EFC"/>
    <w:rsid w:val="002A60D0"/>
    <w:rsid w:val="002A7809"/>
    <w:rsid w:val="002B02DF"/>
    <w:rsid w:val="002B0553"/>
    <w:rsid w:val="002B20DE"/>
    <w:rsid w:val="002B24EE"/>
    <w:rsid w:val="002B34B7"/>
    <w:rsid w:val="002B37EE"/>
    <w:rsid w:val="002B3F76"/>
    <w:rsid w:val="002B4273"/>
    <w:rsid w:val="002B4B1D"/>
    <w:rsid w:val="002B4CC1"/>
    <w:rsid w:val="002B6B2F"/>
    <w:rsid w:val="002B7597"/>
    <w:rsid w:val="002C00E6"/>
    <w:rsid w:val="002C148C"/>
    <w:rsid w:val="002C15A5"/>
    <w:rsid w:val="002C1609"/>
    <w:rsid w:val="002C1D95"/>
    <w:rsid w:val="002C1F2F"/>
    <w:rsid w:val="002C27F5"/>
    <w:rsid w:val="002C31A3"/>
    <w:rsid w:val="002C3AA6"/>
    <w:rsid w:val="002C4235"/>
    <w:rsid w:val="002C45AF"/>
    <w:rsid w:val="002C4A2D"/>
    <w:rsid w:val="002C51E3"/>
    <w:rsid w:val="002C5542"/>
    <w:rsid w:val="002C6111"/>
    <w:rsid w:val="002C7B00"/>
    <w:rsid w:val="002D0413"/>
    <w:rsid w:val="002D0618"/>
    <w:rsid w:val="002D113E"/>
    <w:rsid w:val="002D116A"/>
    <w:rsid w:val="002D130C"/>
    <w:rsid w:val="002D18A6"/>
    <w:rsid w:val="002D1AC1"/>
    <w:rsid w:val="002D211E"/>
    <w:rsid w:val="002D3530"/>
    <w:rsid w:val="002D4306"/>
    <w:rsid w:val="002D4C17"/>
    <w:rsid w:val="002D58C1"/>
    <w:rsid w:val="002D6215"/>
    <w:rsid w:val="002D6593"/>
    <w:rsid w:val="002D7680"/>
    <w:rsid w:val="002D7E55"/>
    <w:rsid w:val="002E005C"/>
    <w:rsid w:val="002E1DEE"/>
    <w:rsid w:val="002E1FDE"/>
    <w:rsid w:val="002E5588"/>
    <w:rsid w:val="002E5E58"/>
    <w:rsid w:val="002E6336"/>
    <w:rsid w:val="002E7217"/>
    <w:rsid w:val="002F0E0B"/>
    <w:rsid w:val="002F1316"/>
    <w:rsid w:val="002F20FE"/>
    <w:rsid w:val="002F3666"/>
    <w:rsid w:val="002F4E57"/>
    <w:rsid w:val="002F5488"/>
    <w:rsid w:val="002F651C"/>
    <w:rsid w:val="002F6829"/>
    <w:rsid w:val="002F6924"/>
    <w:rsid w:val="002F7485"/>
    <w:rsid w:val="003009C4"/>
    <w:rsid w:val="00300A2B"/>
    <w:rsid w:val="00301029"/>
    <w:rsid w:val="003032D1"/>
    <w:rsid w:val="003049DB"/>
    <w:rsid w:val="003051CC"/>
    <w:rsid w:val="00305593"/>
    <w:rsid w:val="003056C2"/>
    <w:rsid w:val="003056E7"/>
    <w:rsid w:val="0030745E"/>
    <w:rsid w:val="00307985"/>
    <w:rsid w:val="003109E4"/>
    <w:rsid w:val="00310A2C"/>
    <w:rsid w:val="00310D7B"/>
    <w:rsid w:val="00311128"/>
    <w:rsid w:val="00311B40"/>
    <w:rsid w:val="00311C22"/>
    <w:rsid w:val="00314E3D"/>
    <w:rsid w:val="00315E9F"/>
    <w:rsid w:val="00316BA2"/>
    <w:rsid w:val="0031722B"/>
    <w:rsid w:val="003201B5"/>
    <w:rsid w:val="00320D3B"/>
    <w:rsid w:val="003232B0"/>
    <w:rsid w:val="00323664"/>
    <w:rsid w:val="003240CC"/>
    <w:rsid w:val="003245AF"/>
    <w:rsid w:val="003245E9"/>
    <w:rsid w:val="00325726"/>
    <w:rsid w:val="0032580C"/>
    <w:rsid w:val="00326283"/>
    <w:rsid w:val="00326589"/>
    <w:rsid w:val="00330EFE"/>
    <w:rsid w:val="00331BD9"/>
    <w:rsid w:val="0033258E"/>
    <w:rsid w:val="00332807"/>
    <w:rsid w:val="00332BB4"/>
    <w:rsid w:val="00332F87"/>
    <w:rsid w:val="00333032"/>
    <w:rsid w:val="00333D48"/>
    <w:rsid w:val="00334200"/>
    <w:rsid w:val="00334341"/>
    <w:rsid w:val="00335414"/>
    <w:rsid w:val="003406EB"/>
    <w:rsid w:val="00340895"/>
    <w:rsid w:val="003410C1"/>
    <w:rsid w:val="00341A6E"/>
    <w:rsid w:val="003428A8"/>
    <w:rsid w:val="00343345"/>
    <w:rsid w:val="00343A0C"/>
    <w:rsid w:val="00343CA1"/>
    <w:rsid w:val="00343D72"/>
    <w:rsid w:val="00344119"/>
    <w:rsid w:val="00345234"/>
    <w:rsid w:val="00345C7B"/>
    <w:rsid w:val="003465B1"/>
    <w:rsid w:val="003467CD"/>
    <w:rsid w:val="003505DA"/>
    <w:rsid w:val="00350842"/>
    <w:rsid w:val="00352A65"/>
    <w:rsid w:val="0035657D"/>
    <w:rsid w:val="0035724E"/>
    <w:rsid w:val="003616C1"/>
    <w:rsid w:val="00361931"/>
    <w:rsid w:val="00361CBB"/>
    <w:rsid w:val="003621FD"/>
    <w:rsid w:val="0036266F"/>
    <w:rsid w:val="003626DA"/>
    <w:rsid w:val="00362E91"/>
    <w:rsid w:val="003641FE"/>
    <w:rsid w:val="00364CC6"/>
    <w:rsid w:val="00364CE7"/>
    <w:rsid w:val="00364FF5"/>
    <w:rsid w:val="003653AF"/>
    <w:rsid w:val="00365E7C"/>
    <w:rsid w:val="00366B7C"/>
    <w:rsid w:val="003672D0"/>
    <w:rsid w:val="003679C4"/>
    <w:rsid w:val="00367BF9"/>
    <w:rsid w:val="00370562"/>
    <w:rsid w:val="00370D54"/>
    <w:rsid w:val="00371C0B"/>
    <w:rsid w:val="003727AD"/>
    <w:rsid w:val="003736A8"/>
    <w:rsid w:val="003738E2"/>
    <w:rsid w:val="00373C37"/>
    <w:rsid w:val="003744BF"/>
    <w:rsid w:val="00375F0B"/>
    <w:rsid w:val="003764A3"/>
    <w:rsid w:val="00376BE4"/>
    <w:rsid w:val="00377C7D"/>
    <w:rsid w:val="003806D5"/>
    <w:rsid w:val="00380A10"/>
    <w:rsid w:val="003822A3"/>
    <w:rsid w:val="00382AE6"/>
    <w:rsid w:val="00383498"/>
    <w:rsid w:val="00383DAB"/>
    <w:rsid w:val="003845B7"/>
    <w:rsid w:val="003854C5"/>
    <w:rsid w:val="003856ED"/>
    <w:rsid w:val="00385759"/>
    <w:rsid w:val="00386361"/>
    <w:rsid w:val="003865AA"/>
    <w:rsid w:val="00386C1E"/>
    <w:rsid w:val="00386F50"/>
    <w:rsid w:val="00387541"/>
    <w:rsid w:val="00387850"/>
    <w:rsid w:val="003906BC"/>
    <w:rsid w:val="003931C0"/>
    <w:rsid w:val="00393B32"/>
    <w:rsid w:val="003940A1"/>
    <w:rsid w:val="003943E0"/>
    <w:rsid w:val="00395190"/>
    <w:rsid w:val="00395536"/>
    <w:rsid w:val="00395CC0"/>
    <w:rsid w:val="00396520"/>
    <w:rsid w:val="00396638"/>
    <w:rsid w:val="00396C28"/>
    <w:rsid w:val="00397D76"/>
    <w:rsid w:val="003A0D03"/>
    <w:rsid w:val="003A0E16"/>
    <w:rsid w:val="003A1015"/>
    <w:rsid w:val="003A2254"/>
    <w:rsid w:val="003A27BE"/>
    <w:rsid w:val="003A2CDC"/>
    <w:rsid w:val="003A2E1A"/>
    <w:rsid w:val="003A3559"/>
    <w:rsid w:val="003A59D1"/>
    <w:rsid w:val="003A7ABA"/>
    <w:rsid w:val="003B1D50"/>
    <w:rsid w:val="003B1ED8"/>
    <w:rsid w:val="003B314F"/>
    <w:rsid w:val="003B422C"/>
    <w:rsid w:val="003B517C"/>
    <w:rsid w:val="003B7DEB"/>
    <w:rsid w:val="003C17AB"/>
    <w:rsid w:val="003C1FB0"/>
    <w:rsid w:val="003C2F28"/>
    <w:rsid w:val="003C34C2"/>
    <w:rsid w:val="003C382C"/>
    <w:rsid w:val="003C3ABD"/>
    <w:rsid w:val="003C3D07"/>
    <w:rsid w:val="003C538C"/>
    <w:rsid w:val="003C569C"/>
    <w:rsid w:val="003C713D"/>
    <w:rsid w:val="003C718D"/>
    <w:rsid w:val="003C76DB"/>
    <w:rsid w:val="003C7A84"/>
    <w:rsid w:val="003D049F"/>
    <w:rsid w:val="003D0940"/>
    <w:rsid w:val="003D0FB4"/>
    <w:rsid w:val="003D132B"/>
    <w:rsid w:val="003D16FD"/>
    <w:rsid w:val="003D3988"/>
    <w:rsid w:val="003D3B84"/>
    <w:rsid w:val="003D3BA7"/>
    <w:rsid w:val="003D3F97"/>
    <w:rsid w:val="003D45F8"/>
    <w:rsid w:val="003D6FE6"/>
    <w:rsid w:val="003D7B33"/>
    <w:rsid w:val="003D7E43"/>
    <w:rsid w:val="003E046A"/>
    <w:rsid w:val="003E105A"/>
    <w:rsid w:val="003E169A"/>
    <w:rsid w:val="003E3C27"/>
    <w:rsid w:val="003E4114"/>
    <w:rsid w:val="003E52E0"/>
    <w:rsid w:val="003E53C5"/>
    <w:rsid w:val="003E559D"/>
    <w:rsid w:val="003E649B"/>
    <w:rsid w:val="003E6752"/>
    <w:rsid w:val="003E7051"/>
    <w:rsid w:val="003E7663"/>
    <w:rsid w:val="003F20AA"/>
    <w:rsid w:val="003F22C0"/>
    <w:rsid w:val="003F278A"/>
    <w:rsid w:val="003F2E88"/>
    <w:rsid w:val="003F32B4"/>
    <w:rsid w:val="003F3E07"/>
    <w:rsid w:val="003F49B1"/>
    <w:rsid w:val="003F5E55"/>
    <w:rsid w:val="003F62B5"/>
    <w:rsid w:val="003F693A"/>
    <w:rsid w:val="003F7229"/>
    <w:rsid w:val="003F76B6"/>
    <w:rsid w:val="003F76E3"/>
    <w:rsid w:val="003F7AA2"/>
    <w:rsid w:val="00400023"/>
    <w:rsid w:val="00401E53"/>
    <w:rsid w:val="0040252A"/>
    <w:rsid w:val="00402AA3"/>
    <w:rsid w:val="00402EE6"/>
    <w:rsid w:val="00403715"/>
    <w:rsid w:val="0040403E"/>
    <w:rsid w:val="00404482"/>
    <w:rsid w:val="00406142"/>
    <w:rsid w:val="00406FF4"/>
    <w:rsid w:val="00411595"/>
    <w:rsid w:val="00411DD3"/>
    <w:rsid w:val="004147FA"/>
    <w:rsid w:val="00414ED0"/>
    <w:rsid w:val="004155BE"/>
    <w:rsid w:val="0041623A"/>
    <w:rsid w:val="004165F3"/>
    <w:rsid w:val="00416B53"/>
    <w:rsid w:val="0042006B"/>
    <w:rsid w:val="0042007E"/>
    <w:rsid w:val="004215D1"/>
    <w:rsid w:val="00421E36"/>
    <w:rsid w:val="00422492"/>
    <w:rsid w:val="0042281B"/>
    <w:rsid w:val="00422932"/>
    <w:rsid w:val="004235D2"/>
    <w:rsid w:val="0042425F"/>
    <w:rsid w:val="004245F1"/>
    <w:rsid w:val="0042467A"/>
    <w:rsid w:val="00424CE7"/>
    <w:rsid w:val="00424DC5"/>
    <w:rsid w:val="004254E8"/>
    <w:rsid w:val="00425CC5"/>
    <w:rsid w:val="00425FE4"/>
    <w:rsid w:val="00426832"/>
    <w:rsid w:val="004269CE"/>
    <w:rsid w:val="00426B3A"/>
    <w:rsid w:val="00426D22"/>
    <w:rsid w:val="00427164"/>
    <w:rsid w:val="00430A98"/>
    <w:rsid w:val="00431527"/>
    <w:rsid w:val="00431F16"/>
    <w:rsid w:val="004323FC"/>
    <w:rsid w:val="0043350A"/>
    <w:rsid w:val="004349B6"/>
    <w:rsid w:val="00434AAD"/>
    <w:rsid w:val="004355B5"/>
    <w:rsid w:val="00435E2A"/>
    <w:rsid w:val="004364C9"/>
    <w:rsid w:val="004372D1"/>
    <w:rsid w:val="0043752C"/>
    <w:rsid w:val="00437C04"/>
    <w:rsid w:val="004403D6"/>
    <w:rsid w:val="00441670"/>
    <w:rsid w:val="0044190A"/>
    <w:rsid w:val="00443199"/>
    <w:rsid w:val="00443AB8"/>
    <w:rsid w:val="00443C99"/>
    <w:rsid w:val="00445484"/>
    <w:rsid w:val="00445876"/>
    <w:rsid w:val="00445E87"/>
    <w:rsid w:val="00446344"/>
    <w:rsid w:val="004470F6"/>
    <w:rsid w:val="0045011B"/>
    <w:rsid w:val="00450232"/>
    <w:rsid w:val="00450BAF"/>
    <w:rsid w:val="00451879"/>
    <w:rsid w:val="00451981"/>
    <w:rsid w:val="00451CAD"/>
    <w:rsid w:val="00451D13"/>
    <w:rsid w:val="004520B0"/>
    <w:rsid w:val="00452DD0"/>
    <w:rsid w:val="00453047"/>
    <w:rsid w:val="004536F8"/>
    <w:rsid w:val="00453E87"/>
    <w:rsid w:val="00454276"/>
    <w:rsid w:val="004546D9"/>
    <w:rsid w:val="00455623"/>
    <w:rsid w:val="00455FD8"/>
    <w:rsid w:val="00456282"/>
    <w:rsid w:val="0045639A"/>
    <w:rsid w:val="004563F1"/>
    <w:rsid w:val="00457C88"/>
    <w:rsid w:val="00457E36"/>
    <w:rsid w:val="0046255A"/>
    <w:rsid w:val="00462E22"/>
    <w:rsid w:val="00465C11"/>
    <w:rsid w:val="00465FA8"/>
    <w:rsid w:val="00466059"/>
    <w:rsid w:val="004667FA"/>
    <w:rsid w:val="004703E7"/>
    <w:rsid w:val="00471E28"/>
    <w:rsid w:val="004736CF"/>
    <w:rsid w:val="00474A2E"/>
    <w:rsid w:val="00475977"/>
    <w:rsid w:val="00476030"/>
    <w:rsid w:val="004767DC"/>
    <w:rsid w:val="00476DDA"/>
    <w:rsid w:val="0047705A"/>
    <w:rsid w:val="0047728E"/>
    <w:rsid w:val="004775D0"/>
    <w:rsid w:val="004778B6"/>
    <w:rsid w:val="00477F98"/>
    <w:rsid w:val="0048021A"/>
    <w:rsid w:val="004806C6"/>
    <w:rsid w:val="00480728"/>
    <w:rsid w:val="00480887"/>
    <w:rsid w:val="004823F8"/>
    <w:rsid w:val="004829E7"/>
    <w:rsid w:val="00482FF4"/>
    <w:rsid w:val="00483172"/>
    <w:rsid w:val="0048317B"/>
    <w:rsid w:val="00483AAC"/>
    <w:rsid w:val="00485633"/>
    <w:rsid w:val="00485875"/>
    <w:rsid w:val="004858A5"/>
    <w:rsid w:val="004860E4"/>
    <w:rsid w:val="00487289"/>
    <w:rsid w:val="0048787D"/>
    <w:rsid w:val="00487890"/>
    <w:rsid w:val="004904C2"/>
    <w:rsid w:val="0049075E"/>
    <w:rsid w:val="0049209F"/>
    <w:rsid w:val="004921A8"/>
    <w:rsid w:val="00493381"/>
    <w:rsid w:val="00493D1E"/>
    <w:rsid w:val="0049538E"/>
    <w:rsid w:val="00495ECE"/>
    <w:rsid w:val="0049731E"/>
    <w:rsid w:val="0049737A"/>
    <w:rsid w:val="004A05F9"/>
    <w:rsid w:val="004A0B5C"/>
    <w:rsid w:val="004A14DF"/>
    <w:rsid w:val="004A2267"/>
    <w:rsid w:val="004A2293"/>
    <w:rsid w:val="004A2EC6"/>
    <w:rsid w:val="004A4160"/>
    <w:rsid w:val="004A5665"/>
    <w:rsid w:val="004A5790"/>
    <w:rsid w:val="004A6F49"/>
    <w:rsid w:val="004A7AAC"/>
    <w:rsid w:val="004B0EEE"/>
    <w:rsid w:val="004B1B85"/>
    <w:rsid w:val="004B33B1"/>
    <w:rsid w:val="004B342F"/>
    <w:rsid w:val="004B45C7"/>
    <w:rsid w:val="004B606A"/>
    <w:rsid w:val="004B616C"/>
    <w:rsid w:val="004B6828"/>
    <w:rsid w:val="004B6A03"/>
    <w:rsid w:val="004B7A01"/>
    <w:rsid w:val="004B7F6E"/>
    <w:rsid w:val="004C0599"/>
    <w:rsid w:val="004C07FB"/>
    <w:rsid w:val="004C13FE"/>
    <w:rsid w:val="004C2448"/>
    <w:rsid w:val="004C2946"/>
    <w:rsid w:val="004C2E89"/>
    <w:rsid w:val="004C2F4B"/>
    <w:rsid w:val="004C35BC"/>
    <w:rsid w:val="004C3F73"/>
    <w:rsid w:val="004C41A7"/>
    <w:rsid w:val="004C4A65"/>
    <w:rsid w:val="004C4A97"/>
    <w:rsid w:val="004C56B8"/>
    <w:rsid w:val="004C6C6F"/>
    <w:rsid w:val="004C6FAA"/>
    <w:rsid w:val="004C724F"/>
    <w:rsid w:val="004C7446"/>
    <w:rsid w:val="004C77D7"/>
    <w:rsid w:val="004C7808"/>
    <w:rsid w:val="004C7EAA"/>
    <w:rsid w:val="004D0395"/>
    <w:rsid w:val="004D0435"/>
    <w:rsid w:val="004D05AB"/>
    <w:rsid w:val="004D07F6"/>
    <w:rsid w:val="004D084D"/>
    <w:rsid w:val="004D32C2"/>
    <w:rsid w:val="004D3562"/>
    <w:rsid w:val="004D50A1"/>
    <w:rsid w:val="004D5584"/>
    <w:rsid w:val="004D577A"/>
    <w:rsid w:val="004D5B1E"/>
    <w:rsid w:val="004D6E74"/>
    <w:rsid w:val="004D7159"/>
    <w:rsid w:val="004D7FA2"/>
    <w:rsid w:val="004E1199"/>
    <w:rsid w:val="004E1458"/>
    <w:rsid w:val="004E197B"/>
    <w:rsid w:val="004E213D"/>
    <w:rsid w:val="004E230F"/>
    <w:rsid w:val="004E384A"/>
    <w:rsid w:val="004E4C9F"/>
    <w:rsid w:val="004E5267"/>
    <w:rsid w:val="004E5379"/>
    <w:rsid w:val="004E58E1"/>
    <w:rsid w:val="004E7283"/>
    <w:rsid w:val="004F0763"/>
    <w:rsid w:val="004F0FEC"/>
    <w:rsid w:val="004F10D4"/>
    <w:rsid w:val="004F1867"/>
    <w:rsid w:val="004F24AC"/>
    <w:rsid w:val="004F253E"/>
    <w:rsid w:val="004F31CB"/>
    <w:rsid w:val="004F3E26"/>
    <w:rsid w:val="004F45E6"/>
    <w:rsid w:val="004F6E6D"/>
    <w:rsid w:val="004F7163"/>
    <w:rsid w:val="004F7364"/>
    <w:rsid w:val="004F7B6C"/>
    <w:rsid w:val="004F7E1A"/>
    <w:rsid w:val="005009FB"/>
    <w:rsid w:val="00500D7E"/>
    <w:rsid w:val="00500D9E"/>
    <w:rsid w:val="00502463"/>
    <w:rsid w:val="00502518"/>
    <w:rsid w:val="00502782"/>
    <w:rsid w:val="0050296D"/>
    <w:rsid w:val="00505142"/>
    <w:rsid w:val="005056B5"/>
    <w:rsid w:val="00505BC5"/>
    <w:rsid w:val="00505D16"/>
    <w:rsid w:val="00506449"/>
    <w:rsid w:val="0050689D"/>
    <w:rsid w:val="00506A5E"/>
    <w:rsid w:val="00507C78"/>
    <w:rsid w:val="00507C80"/>
    <w:rsid w:val="00510735"/>
    <w:rsid w:val="00511673"/>
    <w:rsid w:val="005121B7"/>
    <w:rsid w:val="0051257F"/>
    <w:rsid w:val="0051341D"/>
    <w:rsid w:val="00514333"/>
    <w:rsid w:val="005154E1"/>
    <w:rsid w:val="00515914"/>
    <w:rsid w:val="00516FB4"/>
    <w:rsid w:val="0051757A"/>
    <w:rsid w:val="00517BF8"/>
    <w:rsid w:val="00517E84"/>
    <w:rsid w:val="00517F90"/>
    <w:rsid w:val="005209CB"/>
    <w:rsid w:val="00520A2C"/>
    <w:rsid w:val="00522BA3"/>
    <w:rsid w:val="00522D9C"/>
    <w:rsid w:val="00522EC7"/>
    <w:rsid w:val="00522FB3"/>
    <w:rsid w:val="005232A2"/>
    <w:rsid w:val="00525046"/>
    <w:rsid w:val="00526377"/>
    <w:rsid w:val="00527303"/>
    <w:rsid w:val="005279CF"/>
    <w:rsid w:val="0053072F"/>
    <w:rsid w:val="00530ABA"/>
    <w:rsid w:val="00531371"/>
    <w:rsid w:val="0053239C"/>
    <w:rsid w:val="00532513"/>
    <w:rsid w:val="005344E9"/>
    <w:rsid w:val="0053539D"/>
    <w:rsid w:val="0053588E"/>
    <w:rsid w:val="00536D33"/>
    <w:rsid w:val="0053721F"/>
    <w:rsid w:val="0054009A"/>
    <w:rsid w:val="00540934"/>
    <w:rsid w:val="005409ED"/>
    <w:rsid w:val="00540EA8"/>
    <w:rsid w:val="0054160D"/>
    <w:rsid w:val="00541C1A"/>
    <w:rsid w:val="00544068"/>
    <w:rsid w:val="00544BD2"/>
    <w:rsid w:val="00545B39"/>
    <w:rsid w:val="005473F6"/>
    <w:rsid w:val="00547CA6"/>
    <w:rsid w:val="005508AA"/>
    <w:rsid w:val="005521EC"/>
    <w:rsid w:val="0055230D"/>
    <w:rsid w:val="005530B6"/>
    <w:rsid w:val="00553E34"/>
    <w:rsid w:val="0055436F"/>
    <w:rsid w:val="00554432"/>
    <w:rsid w:val="00555899"/>
    <w:rsid w:val="00555CB3"/>
    <w:rsid w:val="00557517"/>
    <w:rsid w:val="0055799D"/>
    <w:rsid w:val="005604E3"/>
    <w:rsid w:val="00560F7B"/>
    <w:rsid w:val="00561355"/>
    <w:rsid w:val="0056148C"/>
    <w:rsid w:val="005621D9"/>
    <w:rsid w:val="0056230F"/>
    <w:rsid w:val="00563204"/>
    <w:rsid w:val="00563F27"/>
    <w:rsid w:val="00565659"/>
    <w:rsid w:val="00565962"/>
    <w:rsid w:val="00565F6B"/>
    <w:rsid w:val="00566004"/>
    <w:rsid w:val="00566D93"/>
    <w:rsid w:val="00567E5A"/>
    <w:rsid w:val="00567EFA"/>
    <w:rsid w:val="00567FF9"/>
    <w:rsid w:val="00571AC9"/>
    <w:rsid w:val="00572275"/>
    <w:rsid w:val="00572443"/>
    <w:rsid w:val="005727CB"/>
    <w:rsid w:val="00572CFD"/>
    <w:rsid w:val="00575808"/>
    <w:rsid w:val="00576E5A"/>
    <w:rsid w:val="00576EC6"/>
    <w:rsid w:val="00576F47"/>
    <w:rsid w:val="0058120B"/>
    <w:rsid w:val="005819EB"/>
    <w:rsid w:val="005826A5"/>
    <w:rsid w:val="005847A1"/>
    <w:rsid w:val="00584826"/>
    <w:rsid w:val="00585F63"/>
    <w:rsid w:val="00585FC5"/>
    <w:rsid w:val="0058628B"/>
    <w:rsid w:val="0058652A"/>
    <w:rsid w:val="00587046"/>
    <w:rsid w:val="005871BD"/>
    <w:rsid w:val="0059055D"/>
    <w:rsid w:val="00590FEC"/>
    <w:rsid w:val="0059299F"/>
    <w:rsid w:val="00592BE5"/>
    <w:rsid w:val="00592C13"/>
    <w:rsid w:val="00594CC3"/>
    <w:rsid w:val="00595706"/>
    <w:rsid w:val="00595DB6"/>
    <w:rsid w:val="00596BF3"/>
    <w:rsid w:val="00597174"/>
    <w:rsid w:val="0059727A"/>
    <w:rsid w:val="005A0B52"/>
    <w:rsid w:val="005A194F"/>
    <w:rsid w:val="005A2A84"/>
    <w:rsid w:val="005A2FC7"/>
    <w:rsid w:val="005A41DC"/>
    <w:rsid w:val="005A5185"/>
    <w:rsid w:val="005A6721"/>
    <w:rsid w:val="005A680D"/>
    <w:rsid w:val="005A69FC"/>
    <w:rsid w:val="005A780E"/>
    <w:rsid w:val="005B1070"/>
    <w:rsid w:val="005B1642"/>
    <w:rsid w:val="005B2C9A"/>
    <w:rsid w:val="005B36E6"/>
    <w:rsid w:val="005B4021"/>
    <w:rsid w:val="005B4022"/>
    <w:rsid w:val="005B404F"/>
    <w:rsid w:val="005B4C25"/>
    <w:rsid w:val="005B5A39"/>
    <w:rsid w:val="005B5C6F"/>
    <w:rsid w:val="005B5CFB"/>
    <w:rsid w:val="005B5F36"/>
    <w:rsid w:val="005B6076"/>
    <w:rsid w:val="005B6644"/>
    <w:rsid w:val="005B66DF"/>
    <w:rsid w:val="005B7748"/>
    <w:rsid w:val="005B7DCA"/>
    <w:rsid w:val="005C208B"/>
    <w:rsid w:val="005C3FD1"/>
    <w:rsid w:val="005C4328"/>
    <w:rsid w:val="005C4FE5"/>
    <w:rsid w:val="005C51E1"/>
    <w:rsid w:val="005C5D26"/>
    <w:rsid w:val="005C5FE4"/>
    <w:rsid w:val="005C6313"/>
    <w:rsid w:val="005C6409"/>
    <w:rsid w:val="005C70E3"/>
    <w:rsid w:val="005C7DDE"/>
    <w:rsid w:val="005D09F9"/>
    <w:rsid w:val="005D0CD4"/>
    <w:rsid w:val="005D1091"/>
    <w:rsid w:val="005D1933"/>
    <w:rsid w:val="005D400D"/>
    <w:rsid w:val="005D4A27"/>
    <w:rsid w:val="005D4E80"/>
    <w:rsid w:val="005D589F"/>
    <w:rsid w:val="005D5A56"/>
    <w:rsid w:val="005D632D"/>
    <w:rsid w:val="005E07BA"/>
    <w:rsid w:val="005E10D0"/>
    <w:rsid w:val="005E2031"/>
    <w:rsid w:val="005E2A6A"/>
    <w:rsid w:val="005E3078"/>
    <w:rsid w:val="005E3DAE"/>
    <w:rsid w:val="005E5515"/>
    <w:rsid w:val="005E577A"/>
    <w:rsid w:val="005E668B"/>
    <w:rsid w:val="005E7430"/>
    <w:rsid w:val="005E7B16"/>
    <w:rsid w:val="005F043F"/>
    <w:rsid w:val="005F06FF"/>
    <w:rsid w:val="005F15D3"/>
    <w:rsid w:val="005F260E"/>
    <w:rsid w:val="005F3D84"/>
    <w:rsid w:val="005F4A71"/>
    <w:rsid w:val="005F4E3F"/>
    <w:rsid w:val="005F4E99"/>
    <w:rsid w:val="005F5B17"/>
    <w:rsid w:val="005F6938"/>
    <w:rsid w:val="005F6CDE"/>
    <w:rsid w:val="006014B8"/>
    <w:rsid w:val="00601795"/>
    <w:rsid w:val="0060186F"/>
    <w:rsid w:val="00602078"/>
    <w:rsid w:val="006023FA"/>
    <w:rsid w:val="006027E8"/>
    <w:rsid w:val="00604402"/>
    <w:rsid w:val="0060468D"/>
    <w:rsid w:val="00604C77"/>
    <w:rsid w:val="00605AA5"/>
    <w:rsid w:val="00606F47"/>
    <w:rsid w:val="00607067"/>
    <w:rsid w:val="006071C2"/>
    <w:rsid w:val="00610C8A"/>
    <w:rsid w:val="006112FF"/>
    <w:rsid w:val="006113DA"/>
    <w:rsid w:val="006129E5"/>
    <w:rsid w:val="00612C50"/>
    <w:rsid w:val="006134E2"/>
    <w:rsid w:val="00614995"/>
    <w:rsid w:val="006162A7"/>
    <w:rsid w:val="006162A8"/>
    <w:rsid w:val="00616EA9"/>
    <w:rsid w:val="006178D0"/>
    <w:rsid w:val="0061792B"/>
    <w:rsid w:val="00617F25"/>
    <w:rsid w:val="006205CB"/>
    <w:rsid w:val="00620A06"/>
    <w:rsid w:val="00620B27"/>
    <w:rsid w:val="00620EA9"/>
    <w:rsid w:val="00621648"/>
    <w:rsid w:val="0062175B"/>
    <w:rsid w:val="00621819"/>
    <w:rsid w:val="00622651"/>
    <w:rsid w:val="00622952"/>
    <w:rsid w:val="00623868"/>
    <w:rsid w:val="00623D83"/>
    <w:rsid w:val="00624673"/>
    <w:rsid w:val="0062477C"/>
    <w:rsid w:val="00626A01"/>
    <w:rsid w:val="006272CC"/>
    <w:rsid w:val="00627E01"/>
    <w:rsid w:val="0063051A"/>
    <w:rsid w:val="00632A37"/>
    <w:rsid w:val="00632B01"/>
    <w:rsid w:val="00632BA2"/>
    <w:rsid w:val="006330F4"/>
    <w:rsid w:val="0063476B"/>
    <w:rsid w:val="00635184"/>
    <w:rsid w:val="00636DF9"/>
    <w:rsid w:val="00637565"/>
    <w:rsid w:val="0064009A"/>
    <w:rsid w:val="0064187E"/>
    <w:rsid w:val="00641A7F"/>
    <w:rsid w:val="00643069"/>
    <w:rsid w:val="00643C1C"/>
    <w:rsid w:val="00644A27"/>
    <w:rsid w:val="00646757"/>
    <w:rsid w:val="00646C96"/>
    <w:rsid w:val="00646DA6"/>
    <w:rsid w:val="00646E94"/>
    <w:rsid w:val="006476CD"/>
    <w:rsid w:val="0064799C"/>
    <w:rsid w:val="00651FE6"/>
    <w:rsid w:val="00652D77"/>
    <w:rsid w:val="006534AF"/>
    <w:rsid w:val="00653FD4"/>
    <w:rsid w:val="006543F0"/>
    <w:rsid w:val="0065550E"/>
    <w:rsid w:val="00657504"/>
    <w:rsid w:val="0065783D"/>
    <w:rsid w:val="00657D60"/>
    <w:rsid w:val="006609AE"/>
    <w:rsid w:val="00661BC9"/>
    <w:rsid w:val="00663082"/>
    <w:rsid w:val="006630E0"/>
    <w:rsid w:val="0066335C"/>
    <w:rsid w:val="0066415D"/>
    <w:rsid w:val="0066503F"/>
    <w:rsid w:val="0066607C"/>
    <w:rsid w:val="006672F8"/>
    <w:rsid w:val="0066733D"/>
    <w:rsid w:val="00671872"/>
    <w:rsid w:val="0067228E"/>
    <w:rsid w:val="0067327E"/>
    <w:rsid w:val="0067545C"/>
    <w:rsid w:val="00675643"/>
    <w:rsid w:val="00675E72"/>
    <w:rsid w:val="00676144"/>
    <w:rsid w:val="00676C5C"/>
    <w:rsid w:val="006771CD"/>
    <w:rsid w:val="0068092D"/>
    <w:rsid w:val="00680B12"/>
    <w:rsid w:val="00681740"/>
    <w:rsid w:val="00682061"/>
    <w:rsid w:val="00682173"/>
    <w:rsid w:val="00682487"/>
    <w:rsid w:val="00682958"/>
    <w:rsid w:val="006835FE"/>
    <w:rsid w:val="00686177"/>
    <w:rsid w:val="00686948"/>
    <w:rsid w:val="00687018"/>
    <w:rsid w:val="0069003F"/>
    <w:rsid w:val="00690215"/>
    <w:rsid w:val="006903DB"/>
    <w:rsid w:val="0069153E"/>
    <w:rsid w:val="006918B4"/>
    <w:rsid w:val="0069259A"/>
    <w:rsid w:val="00694028"/>
    <w:rsid w:val="006947F7"/>
    <w:rsid w:val="006948B9"/>
    <w:rsid w:val="00694A71"/>
    <w:rsid w:val="00695772"/>
    <w:rsid w:val="00695C31"/>
    <w:rsid w:val="0069608D"/>
    <w:rsid w:val="0069790D"/>
    <w:rsid w:val="006A0A75"/>
    <w:rsid w:val="006A0C25"/>
    <w:rsid w:val="006A139D"/>
    <w:rsid w:val="006A1801"/>
    <w:rsid w:val="006A1F6D"/>
    <w:rsid w:val="006A4239"/>
    <w:rsid w:val="006A5921"/>
    <w:rsid w:val="006A5CDE"/>
    <w:rsid w:val="006A5E2D"/>
    <w:rsid w:val="006A64AC"/>
    <w:rsid w:val="006A6737"/>
    <w:rsid w:val="006A6AA6"/>
    <w:rsid w:val="006A6FAF"/>
    <w:rsid w:val="006A7359"/>
    <w:rsid w:val="006A7493"/>
    <w:rsid w:val="006A7FD8"/>
    <w:rsid w:val="006B0447"/>
    <w:rsid w:val="006B06B1"/>
    <w:rsid w:val="006B0B87"/>
    <w:rsid w:val="006B1020"/>
    <w:rsid w:val="006B3842"/>
    <w:rsid w:val="006B3FEA"/>
    <w:rsid w:val="006B41E4"/>
    <w:rsid w:val="006B4B07"/>
    <w:rsid w:val="006B6979"/>
    <w:rsid w:val="006B6E04"/>
    <w:rsid w:val="006B763A"/>
    <w:rsid w:val="006B764D"/>
    <w:rsid w:val="006C08BA"/>
    <w:rsid w:val="006C0E62"/>
    <w:rsid w:val="006C144D"/>
    <w:rsid w:val="006C2003"/>
    <w:rsid w:val="006C21E8"/>
    <w:rsid w:val="006C276A"/>
    <w:rsid w:val="006C281D"/>
    <w:rsid w:val="006C2C89"/>
    <w:rsid w:val="006C377B"/>
    <w:rsid w:val="006C3C3E"/>
    <w:rsid w:val="006C594F"/>
    <w:rsid w:val="006C5ECD"/>
    <w:rsid w:val="006C6BDE"/>
    <w:rsid w:val="006C7547"/>
    <w:rsid w:val="006C7B37"/>
    <w:rsid w:val="006D011B"/>
    <w:rsid w:val="006D1ABC"/>
    <w:rsid w:val="006D2AAC"/>
    <w:rsid w:val="006D3A9F"/>
    <w:rsid w:val="006D40B0"/>
    <w:rsid w:val="006D478C"/>
    <w:rsid w:val="006D5962"/>
    <w:rsid w:val="006D64DD"/>
    <w:rsid w:val="006D6B84"/>
    <w:rsid w:val="006D6D50"/>
    <w:rsid w:val="006D7039"/>
    <w:rsid w:val="006D706D"/>
    <w:rsid w:val="006D72B2"/>
    <w:rsid w:val="006D7335"/>
    <w:rsid w:val="006D7882"/>
    <w:rsid w:val="006E5187"/>
    <w:rsid w:val="006E5BFF"/>
    <w:rsid w:val="006E5D89"/>
    <w:rsid w:val="006F0207"/>
    <w:rsid w:val="006F0E8B"/>
    <w:rsid w:val="006F1385"/>
    <w:rsid w:val="006F185B"/>
    <w:rsid w:val="006F20C1"/>
    <w:rsid w:val="006F2EA9"/>
    <w:rsid w:val="006F3003"/>
    <w:rsid w:val="006F3157"/>
    <w:rsid w:val="006F3600"/>
    <w:rsid w:val="006F5167"/>
    <w:rsid w:val="006F6456"/>
    <w:rsid w:val="006F72A1"/>
    <w:rsid w:val="006F7667"/>
    <w:rsid w:val="00700208"/>
    <w:rsid w:val="007008A6"/>
    <w:rsid w:val="00700B32"/>
    <w:rsid w:val="00700CCA"/>
    <w:rsid w:val="00700DE2"/>
    <w:rsid w:val="007012DB"/>
    <w:rsid w:val="007017FA"/>
    <w:rsid w:val="00701B10"/>
    <w:rsid w:val="00701E04"/>
    <w:rsid w:val="00702095"/>
    <w:rsid w:val="00702551"/>
    <w:rsid w:val="00702DE6"/>
    <w:rsid w:val="0070355D"/>
    <w:rsid w:val="00704572"/>
    <w:rsid w:val="00705935"/>
    <w:rsid w:val="00707464"/>
    <w:rsid w:val="00707F75"/>
    <w:rsid w:val="007102E7"/>
    <w:rsid w:val="007109F0"/>
    <w:rsid w:val="00710D65"/>
    <w:rsid w:val="00712C14"/>
    <w:rsid w:val="00713744"/>
    <w:rsid w:val="0071544B"/>
    <w:rsid w:val="007160F1"/>
    <w:rsid w:val="00716616"/>
    <w:rsid w:val="0071768F"/>
    <w:rsid w:val="0071795C"/>
    <w:rsid w:val="00717A82"/>
    <w:rsid w:val="00720499"/>
    <w:rsid w:val="00720539"/>
    <w:rsid w:val="00720939"/>
    <w:rsid w:val="00720DDB"/>
    <w:rsid w:val="007212DF"/>
    <w:rsid w:val="00721DA0"/>
    <w:rsid w:val="0072226C"/>
    <w:rsid w:val="00722283"/>
    <w:rsid w:val="00725316"/>
    <w:rsid w:val="007254D2"/>
    <w:rsid w:val="00725856"/>
    <w:rsid w:val="0072635F"/>
    <w:rsid w:val="00726D3C"/>
    <w:rsid w:val="00726D6D"/>
    <w:rsid w:val="007277C5"/>
    <w:rsid w:val="00727BB1"/>
    <w:rsid w:val="0073045F"/>
    <w:rsid w:val="007315F9"/>
    <w:rsid w:val="007320A6"/>
    <w:rsid w:val="007320D8"/>
    <w:rsid w:val="007332AB"/>
    <w:rsid w:val="007333EB"/>
    <w:rsid w:val="007339BB"/>
    <w:rsid w:val="00733AC0"/>
    <w:rsid w:val="00734137"/>
    <w:rsid w:val="0073478B"/>
    <w:rsid w:val="00734969"/>
    <w:rsid w:val="00734E52"/>
    <w:rsid w:val="00735ED0"/>
    <w:rsid w:val="00737B30"/>
    <w:rsid w:val="00740305"/>
    <w:rsid w:val="0074063B"/>
    <w:rsid w:val="00740AFC"/>
    <w:rsid w:val="007440C5"/>
    <w:rsid w:val="00744F65"/>
    <w:rsid w:val="00745062"/>
    <w:rsid w:val="007454D0"/>
    <w:rsid w:val="00746AAF"/>
    <w:rsid w:val="00746FF8"/>
    <w:rsid w:val="00747597"/>
    <w:rsid w:val="0075060E"/>
    <w:rsid w:val="007508E7"/>
    <w:rsid w:val="007513FD"/>
    <w:rsid w:val="00751421"/>
    <w:rsid w:val="007515CD"/>
    <w:rsid w:val="007519B7"/>
    <w:rsid w:val="0075248C"/>
    <w:rsid w:val="00752889"/>
    <w:rsid w:val="00752998"/>
    <w:rsid w:val="007551A2"/>
    <w:rsid w:val="00755663"/>
    <w:rsid w:val="007566BE"/>
    <w:rsid w:val="00756D9B"/>
    <w:rsid w:val="00757044"/>
    <w:rsid w:val="00757B16"/>
    <w:rsid w:val="00760DA9"/>
    <w:rsid w:val="00761B6A"/>
    <w:rsid w:val="0076212F"/>
    <w:rsid w:val="007622F7"/>
    <w:rsid w:val="00762F0D"/>
    <w:rsid w:val="00763BD7"/>
    <w:rsid w:val="007657BF"/>
    <w:rsid w:val="00765C23"/>
    <w:rsid w:val="00766948"/>
    <w:rsid w:val="00766A9E"/>
    <w:rsid w:val="007671FF"/>
    <w:rsid w:val="00767915"/>
    <w:rsid w:val="00767FF3"/>
    <w:rsid w:val="007702CC"/>
    <w:rsid w:val="0077042C"/>
    <w:rsid w:val="00770DDC"/>
    <w:rsid w:val="007714BF"/>
    <w:rsid w:val="00771EA4"/>
    <w:rsid w:val="007737E1"/>
    <w:rsid w:val="00774890"/>
    <w:rsid w:val="00775E05"/>
    <w:rsid w:val="007760D3"/>
    <w:rsid w:val="00777FBB"/>
    <w:rsid w:val="00780D2B"/>
    <w:rsid w:val="0078215B"/>
    <w:rsid w:val="00782871"/>
    <w:rsid w:val="00782FC9"/>
    <w:rsid w:val="00784C44"/>
    <w:rsid w:val="00784E77"/>
    <w:rsid w:val="00790A28"/>
    <w:rsid w:val="00790E78"/>
    <w:rsid w:val="00791D9C"/>
    <w:rsid w:val="00792164"/>
    <w:rsid w:val="0079217E"/>
    <w:rsid w:val="00793242"/>
    <w:rsid w:val="007939C9"/>
    <w:rsid w:val="00794405"/>
    <w:rsid w:val="00794480"/>
    <w:rsid w:val="00796C6C"/>
    <w:rsid w:val="007978AA"/>
    <w:rsid w:val="007A0170"/>
    <w:rsid w:val="007A03EE"/>
    <w:rsid w:val="007A1BF7"/>
    <w:rsid w:val="007A2242"/>
    <w:rsid w:val="007A2AC0"/>
    <w:rsid w:val="007A37FC"/>
    <w:rsid w:val="007A3DDF"/>
    <w:rsid w:val="007A411E"/>
    <w:rsid w:val="007A45DF"/>
    <w:rsid w:val="007A470D"/>
    <w:rsid w:val="007A4D8D"/>
    <w:rsid w:val="007A5498"/>
    <w:rsid w:val="007A6080"/>
    <w:rsid w:val="007A7740"/>
    <w:rsid w:val="007B0B13"/>
    <w:rsid w:val="007B0C1B"/>
    <w:rsid w:val="007B0D6A"/>
    <w:rsid w:val="007B0F45"/>
    <w:rsid w:val="007B2A62"/>
    <w:rsid w:val="007B3562"/>
    <w:rsid w:val="007B3C0D"/>
    <w:rsid w:val="007B3C73"/>
    <w:rsid w:val="007B4C4E"/>
    <w:rsid w:val="007B4E94"/>
    <w:rsid w:val="007B5421"/>
    <w:rsid w:val="007B54EE"/>
    <w:rsid w:val="007B5C76"/>
    <w:rsid w:val="007B5DA5"/>
    <w:rsid w:val="007B5E3B"/>
    <w:rsid w:val="007B613F"/>
    <w:rsid w:val="007B6176"/>
    <w:rsid w:val="007B6409"/>
    <w:rsid w:val="007B6F19"/>
    <w:rsid w:val="007B74B7"/>
    <w:rsid w:val="007B74F1"/>
    <w:rsid w:val="007C04CA"/>
    <w:rsid w:val="007C0636"/>
    <w:rsid w:val="007C1419"/>
    <w:rsid w:val="007C246A"/>
    <w:rsid w:val="007C249A"/>
    <w:rsid w:val="007C374B"/>
    <w:rsid w:val="007C424A"/>
    <w:rsid w:val="007C4632"/>
    <w:rsid w:val="007C4E15"/>
    <w:rsid w:val="007C4F12"/>
    <w:rsid w:val="007C567B"/>
    <w:rsid w:val="007C6B07"/>
    <w:rsid w:val="007C6FB3"/>
    <w:rsid w:val="007C7348"/>
    <w:rsid w:val="007D1280"/>
    <w:rsid w:val="007D18C6"/>
    <w:rsid w:val="007D1AF7"/>
    <w:rsid w:val="007D2817"/>
    <w:rsid w:val="007D2FD2"/>
    <w:rsid w:val="007D32A1"/>
    <w:rsid w:val="007D3874"/>
    <w:rsid w:val="007D4AB7"/>
    <w:rsid w:val="007D4BF4"/>
    <w:rsid w:val="007D4DDF"/>
    <w:rsid w:val="007D4F9E"/>
    <w:rsid w:val="007D575C"/>
    <w:rsid w:val="007D5B2E"/>
    <w:rsid w:val="007D678A"/>
    <w:rsid w:val="007D7CB5"/>
    <w:rsid w:val="007E0077"/>
    <w:rsid w:val="007E0D8B"/>
    <w:rsid w:val="007E135E"/>
    <w:rsid w:val="007E1603"/>
    <w:rsid w:val="007E1C53"/>
    <w:rsid w:val="007E201B"/>
    <w:rsid w:val="007E2E28"/>
    <w:rsid w:val="007E3580"/>
    <w:rsid w:val="007E3769"/>
    <w:rsid w:val="007E47A6"/>
    <w:rsid w:val="007E49E7"/>
    <w:rsid w:val="007E76AB"/>
    <w:rsid w:val="007E7B83"/>
    <w:rsid w:val="007E7D2D"/>
    <w:rsid w:val="007F011D"/>
    <w:rsid w:val="007F0423"/>
    <w:rsid w:val="007F0499"/>
    <w:rsid w:val="007F11DD"/>
    <w:rsid w:val="007F17E0"/>
    <w:rsid w:val="007F358E"/>
    <w:rsid w:val="007F39A9"/>
    <w:rsid w:val="007F4060"/>
    <w:rsid w:val="007F4A3B"/>
    <w:rsid w:val="007F55CA"/>
    <w:rsid w:val="007F63EE"/>
    <w:rsid w:val="00800017"/>
    <w:rsid w:val="00800530"/>
    <w:rsid w:val="00801676"/>
    <w:rsid w:val="00803DAC"/>
    <w:rsid w:val="008048E5"/>
    <w:rsid w:val="00804F88"/>
    <w:rsid w:val="00805DA4"/>
    <w:rsid w:val="008062D7"/>
    <w:rsid w:val="00806801"/>
    <w:rsid w:val="00806ACB"/>
    <w:rsid w:val="00807530"/>
    <w:rsid w:val="0080770F"/>
    <w:rsid w:val="008079F8"/>
    <w:rsid w:val="00810112"/>
    <w:rsid w:val="00811A81"/>
    <w:rsid w:val="00811AEA"/>
    <w:rsid w:val="00812B7C"/>
    <w:rsid w:val="00813152"/>
    <w:rsid w:val="008165F3"/>
    <w:rsid w:val="0081799F"/>
    <w:rsid w:val="008225BB"/>
    <w:rsid w:val="008233A7"/>
    <w:rsid w:val="00824D4B"/>
    <w:rsid w:val="00826AA3"/>
    <w:rsid w:val="00827BF2"/>
    <w:rsid w:val="00831621"/>
    <w:rsid w:val="0083168A"/>
    <w:rsid w:val="00831F55"/>
    <w:rsid w:val="00832B29"/>
    <w:rsid w:val="008332EC"/>
    <w:rsid w:val="00834C69"/>
    <w:rsid w:val="0083520C"/>
    <w:rsid w:val="00835341"/>
    <w:rsid w:val="00835439"/>
    <w:rsid w:val="00836B92"/>
    <w:rsid w:val="00837A78"/>
    <w:rsid w:val="008402A1"/>
    <w:rsid w:val="008405A5"/>
    <w:rsid w:val="00840636"/>
    <w:rsid w:val="008409B6"/>
    <w:rsid w:val="00840E81"/>
    <w:rsid w:val="00841034"/>
    <w:rsid w:val="0084176D"/>
    <w:rsid w:val="00841DD2"/>
    <w:rsid w:val="0084232F"/>
    <w:rsid w:val="00843EEF"/>
    <w:rsid w:val="008459FE"/>
    <w:rsid w:val="008501B4"/>
    <w:rsid w:val="00851EB0"/>
    <w:rsid w:val="00852516"/>
    <w:rsid w:val="00852A7E"/>
    <w:rsid w:val="00853E3F"/>
    <w:rsid w:val="008545B0"/>
    <w:rsid w:val="00856F6F"/>
    <w:rsid w:val="0085774C"/>
    <w:rsid w:val="00860532"/>
    <w:rsid w:val="008611A9"/>
    <w:rsid w:val="00861803"/>
    <w:rsid w:val="00862102"/>
    <w:rsid w:val="0086529B"/>
    <w:rsid w:val="00865D94"/>
    <w:rsid w:val="00866208"/>
    <w:rsid w:val="008676FF"/>
    <w:rsid w:val="00867DD6"/>
    <w:rsid w:val="00867DF8"/>
    <w:rsid w:val="0087047D"/>
    <w:rsid w:val="00870A36"/>
    <w:rsid w:val="00870A6F"/>
    <w:rsid w:val="00870AD0"/>
    <w:rsid w:val="008716DD"/>
    <w:rsid w:val="00873EA4"/>
    <w:rsid w:val="0087428E"/>
    <w:rsid w:val="008742D7"/>
    <w:rsid w:val="008744EC"/>
    <w:rsid w:val="0087484F"/>
    <w:rsid w:val="00874F81"/>
    <w:rsid w:val="0087534E"/>
    <w:rsid w:val="008759EF"/>
    <w:rsid w:val="00875E55"/>
    <w:rsid w:val="00875F2D"/>
    <w:rsid w:val="00876252"/>
    <w:rsid w:val="00876F9D"/>
    <w:rsid w:val="00877C6E"/>
    <w:rsid w:val="00881375"/>
    <w:rsid w:val="0088153C"/>
    <w:rsid w:val="0088164C"/>
    <w:rsid w:val="008828E5"/>
    <w:rsid w:val="00882DFB"/>
    <w:rsid w:val="008832E8"/>
    <w:rsid w:val="00883B76"/>
    <w:rsid w:val="00883E90"/>
    <w:rsid w:val="008859B5"/>
    <w:rsid w:val="008862CB"/>
    <w:rsid w:val="00887FC7"/>
    <w:rsid w:val="0089048F"/>
    <w:rsid w:val="00890E24"/>
    <w:rsid w:val="00891127"/>
    <w:rsid w:val="00891511"/>
    <w:rsid w:val="00892A99"/>
    <w:rsid w:val="00892C38"/>
    <w:rsid w:val="008937EA"/>
    <w:rsid w:val="0089393F"/>
    <w:rsid w:val="00893AED"/>
    <w:rsid w:val="00896091"/>
    <w:rsid w:val="00896977"/>
    <w:rsid w:val="00896F21"/>
    <w:rsid w:val="00897018"/>
    <w:rsid w:val="0089713F"/>
    <w:rsid w:val="00897E60"/>
    <w:rsid w:val="008A0310"/>
    <w:rsid w:val="008A2DDD"/>
    <w:rsid w:val="008A30A4"/>
    <w:rsid w:val="008A3209"/>
    <w:rsid w:val="008A473C"/>
    <w:rsid w:val="008A4983"/>
    <w:rsid w:val="008A4A11"/>
    <w:rsid w:val="008A4A86"/>
    <w:rsid w:val="008A4F62"/>
    <w:rsid w:val="008A4FD1"/>
    <w:rsid w:val="008A5913"/>
    <w:rsid w:val="008A603F"/>
    <w:rsid w:val="008A63E5"/>
    <w:rsid w:val="008A6513"/>
    <w:rsid w:val="008A6591"/>
    <w:rsid w:val="008A6E35"/>
    <w:rsid w:val="008A7249"/>
    <w:rsid w:val="008A773A"/>
    <w:rsid w:val="008B0AC5"/>
    <w:rsid w:val="008B1D6A"/>
    <w:rsid w:val="008B25F8"/>
    <w:rsid w:val="008B42DD"/>
    <w:rsid w:val="008B70B6"/>
    <w:rsid w:val="008C0080"/>
    <w:rsid w:val="008C0E48"/>
    <w:rsid w:val="008C17BE"/>
    <w:rsid w:val="008C1924"/>
    <w:rsid w:val="008C1966"/>
    <w:rsid w:val="008C1E93"/>
    <w:rsid w:val="008C2EA7"/>
    <w:rsid w:val="008C3395"/>
    <w:rsid w:val="008C35F0"/>
    <w:rsid w:val="008C42E3"/>
    <w:rsid w:val="008C5363"/>
    <w:rsid w:val="008C5676"/>
    <w:rsid w:val="008C639F"/>
    <w:rsid w:val="008C63E4"/>
    <w:rsid w:val="008C6ECC"/>
    <w:rsid w:val="008C79A2"/>
    <w:rsid w:val="008C7D99"/>
    <w:rsid w:val="008D0507"/>
    <w:rsid w:val="008D05A7"/>
    <w:rsid w:val="008D10C7"/>
    <w:rsid w:val="008D10C9"/>
    <w:rsid w:val="008D458C"/>
    <w:rsid w:val="008D458E"/>
    <w:rsid w:val="008D4E2C"/>
    <w:rsid w:val="008D5895"/>
    <w:rsid w:val="008D5DC6"/>
    <w:rsid w:val="008D602D"/>
    <w:rsid w:val="008D6431"/>
    <w:rsid w:val="008D6DF1"/>
    <w:rsid w:val="008D700D"/>
    <w:rsid w:val="008D77C7"/>
    <w:rsid w:val="008D7890"/>
    <w:rsid w:val="008E00FD"/>
    <w:rsid w:val="008E01B8"/>
    <w:rsid w:val="008E049A"/>
    <w:rsid w:val="008E0CAC"/>
    <w:rsid w:val="008E217F"/>
    <w:rsid w:val="008E222F"/>
    <w:rsid w:val="008E2377"/>
    <w:rsid w:val="008E2500"/>
    <w:rsid w:val="008E2756"/>
    <w:rsid w:val="008E2BA8"/>
    <w:rsid w:val="008E2D1D"/>
    <w:rsid w:val="008E2E26"/>
    <w:rsid w:val="008E4478"/>
    <w:rsid w:val="008E4AB8"/>
    <w:rsid w:val="008E505C"/>
    <w:rsid w:val="008E5DD7"/>
    <w:rsid w:val="008E5DDF"/>
    <w:rsid w:val="008E7251"/>
    <w:rsid w:val="008E739C"/>
    <w:rsid w:val="008F172C"/>
    <w:rsid w:val="008F1C98"/>
    <w:rsid w:val="008F20A4"/>
    <w:rsid w:val="008F275E"/>
    <w:rsid w:val="008F3FFD"/>
    <w:rsid w:val="008F47AD"/>
    <w:rsid w:val="008F4DAF"/>
    <w:rsid w:val="008F506F"/>
    <w:rsid w:val="008F51DF"/>
    <w:rsid w:val="008F5CF1"/>
    <w:rsid w:val="008F751D"/>
    <w:rsid w:val="008F7E93"/>
    <w:rsid w:val="008F7F6F"/>
    <w:rsid w:val="00901CAC"/>
    <w:rsid w:val="0090201B"/>
    <w:rsid w:val="009049D6"/>
    <w:rsid w:val="00904E8F"/>
    <w:rsid w:val="00905E2A"/>
    <w:rsid w:val="00906C1F"/>
    <w:rsid w:val="0090700D"/>
    <w:rsid w:val="009072A7"/>
    <w:rsid w:val="009120DC"/>
    <w:rsid w:val="00913AEE"/>
    <w:rsid w:val="00913DBD"/>
    <w:rsid w:val="009142DB"/>
    <w:rsid w:val="00914478"/>
    <w:rsid w:val="00914EB9"/>
    <w:rsid w:val="00915231"/>
    <w:rsid w:val="00915A84"/>
    <w:rsid w:val="00916A97"/>
    <w:rsid w:val="00916BF8"/>
    <w:rsid w:val="00917239"/>
    <w:rsid w:val="00920A0A"/>
    <w:rsid w:val="00920F9A"/>
    <w:rsid w:val="00921DD2"/>
    <w:rsid w:val="0092252D"/>
    <w:rsid w:val="00922898"/>
    <w:rsid w:val="00922B55"/>
    <w:rsid w:val="00924752"/>
    <w:rsid w:val="00925015"/>
    <w:rsid w:val="009257FE"/>
    <w:rsid w:val="00925AC2"/>
    <w:rsid w:val="00926C19"/>
    <w:rsid w:val="00927787"/>
    <w:rsid w:val="00927E33"/>
    <w:rsid w:val="00927F21"/>
    <w:rsid w:val="00930F7E"/>
    <w:rsid w:val="00930FD7"/>
    <w:rsid w:val="00931B7C"/>
    <w:rsid w:val="00932107"/>
    <w:rsid w:val="00932674"/>
    <w:rsid w:val="0093430C"/>
    <w:rsid w:val="0093484A"/>
    <w:rsid w:val="00934A4A"/>
    <w:rsid w:val="00935B5F"/>
    <w:rsid w:val="00935C8A"/>
    <w:rsid w:val="009361CE"/>
    <w:rsid w:val="00937B21"/>
    <w:rsid w:val="00940BEF"/>
    <w:rsid w:val="00940C9E"/>
    <w:rsid w:val="00941242"/>
    <w:rsid w:val="00941DB0"/>
    <w:rsid w:val="00942364"/>
    <w:rsid w:val="009425B7"/>
    <w:rsid w:val="00942C7A"/>
    <w:rsid w:val="00943759"/>
    <w:rsid w:val="009437F0"/>
    <w:rsid w:val="0094385C"/>
    <w:rsid w:val="00943B8F"/>
    <w:rsid w:val="00943DA9"/>
    <w:rsid w:val="009441F4"/>
    <w:rsid w:val="00944956"/>
    <w:rsid w:val="00944EFC"/>
    <w:rsid w:val="0095039A"/>
    <w:rsid w:val="00950F30"/>
    <w:rsid w:val="00951077"/>
    <w:rsid w:val="0095139D"/>
    <w:rsid w:val="009519B0"/>
    <w:rsid w:val="00951E4A"/>
    <w:rsid w:val="00952A06"/>
    <w:rsid w:val="00952B46"/>
    <w:rsid w:val="00953919"/>
    <w:rsid w:val="009543F4"/>
    <w:rsid w:val="009547D7"/>
    <w:rsid w:val="00954E11"/>
    <w:rsid w:val="00955573"/>
    <w:rsid w:val="009559CE"/>
    <w:rsid w:val="00956527"/>
    <w:rsid w:val="00956605"/>
    <w:rsid w:val="009567D2"/>
    <w:rsid w:val="0095738D"/>
    <w:rsid w:val="009575AA"/>
    <w:rsid w:val="00957C21"/>
    <w:rsid w:val="00960063"/>
    <w:rsid w:val="00960A7E"/>
    <w:rsid w:val="009628B5"/>
    <w:rsid w:val="0096426C"/>
    <w:rsid w:val="0096430B"/>
    <w:rsid w:val="00964528"/>
    <w:rsid w:val="00964A51"/>
    <w:rsid w:val="00964E44"/>
    <w:rsid w:val="00965252"/>
    <w:rsid w:val="009657E2"/>
    <w:rsid w:val="0096627A"/>
    <w:rsid w:val="00967367"/>
    <w:rsid w:val="0096739F"/>
    <w:rsid w:val="009679B3"/>
    <w:rsid w:val="009703E3"/>
    <w:rsid w:val="00970817"/>
    <w:rsid w:val="00970DEC"/>
    <w:rsid w:val="00970E23"/>
    <w:rsid w:val="00972099"/>
    <w:rsid w:val="00972C19"/>
    <w:rsid w:val="0097310C"/>
    <w:rsid w:val="009733DC"/>
    <w:rsid w:val="009756A0"/>
    <w:rsid w:val="009756AD"/>
    <w:rsid w:val="00975774"/>
    <w:rsid w:val="00975887"/>
    <w:rsid w:val="00977851"/>
    <w:rsid w:val="00980215"/>
    <w:rsid w:val="009820D4"/>
    <w:rsid w:val="009841DE"/>
    <w:rsid w:val="00984413"/>
    <w:rsid w:val="00985565"/>
    <w:rsid w:val="00985B31"/>
    <w:rsid w:val="00986F21"/>
    <w:rsid w:val="00987565"/>
    <w:rsid w:val="00987A8F"/>
    <w:rsid w:val="00987CCF"/>
    <w:rsid w:val="00987D93"/>
    <w:rsid w:val="009903FA"/>
    <w:rsid w:val="009905A8"/>
    <w:rsid w:val="0099077C"/>
    <w:rsid w:val="00991B4E"/>
    <w:rsid w:val="00991E15"/>
    <w:rsid w:val="009924A5"/>
    <w:rsid w:val="00992BFA"/>
    <w:rsid w:val="00993850"/>
    <w:rsid w:val="00993D1D"/>
    <w:rsid w:val="00993F37"/>
    <w:rsid w:val="009942B5"/>
    <w:rsid w:val="00994346"/>
    <w:rsid w:val="009948B4"/>
    <w:rsid w:val="00995111"/>
    <w:rsid w:val="00995303"/>
    <w:rsid w:val="0099558F"/>
    <w:rsid w:val="009967E0"/>
    <w:rsid w:val="00996ABC"/>
    <w:rsid w:val="009A2141"/>
    <w:rsid w:val="009A3479"/>
    <w:rsid w:val="009A3CA6"/>
    <w:rsid w:val="009A3E97"/>
    <w:rsid w:val="009A40FE"/>
    <w:rsid w:val="009A56F3"/>
    <w:rsid w:val="009A5856"/>
    <w:rsid w:val="009A753A"/>
    <w:rsid w:val="009B0578"/>
    <w:rsid w:val="009B09E5"/>
    <w:rsid w:val="009B21F0"/>
    <w:rsid w:val="009B2E94"/>
    <w:rsid w:val="009B3FCF"/>
    <w:rsid w:val="009B4A8B"/>
    <w:rsid w:val="009B4E42"/>
    <w:rsid w:val="009B5578"/>
    <w:rsid w:val="009B5D93"/>
    <w:rsid w:val="009B759A"/>
    <w:rsid w:val="009C0DC9"/>
    <w:rsid w:val="009C16D1"/>
    <w:rsid w:val="009C278B"/>
    <w:rsid w:val="009C313B"/>
    <w:rsid w:val="009C3837"/>
    <w:rsid w:val="009C4ACC"/>
    <w:rsid w:val="009C4BC6"/>
    <w:rsid w:val="009C4C62"/>
    <w:rsid w:val="009C600C"/>
    <w:rsid w:val="009C71F8"/>
    <w:rsid w:val="009C7E2D"/>
    <w:rsid w:val="009D00D2"/>
    <w:rsid w:val="009D078C"/>
    <w:rsid w:val="009D0E07"/>
    <w:rsid w:val="009D1943"/>
    <w:rsid w:val="009D357F"/>
    <w:rsid w:val="009D400B"/>
    <w:rsid w:val="009D4D93"/>
    <w:rsid w:val="009D55AC"/>
    <w:rsid w:val="009D5AE4"/>
    <w:rsid w:val="009D5D0F"/>
    <w:rsid w:val="009D5E05"/>
    <w:rsid w:val="009D7092"/>
    <w:rsid w:val="009D7901"/>
    <w:rsid w:val="009E0381"/>
    <w:rsid w:val="009E05C0"/>
    <w:rsid w:val="009E1C04"/>
    <w:rsid w:val="009E1EA6"/>
    <w:rsid w:val="009E21D0"/>
    <w:rsid w:val="009E435C"/>
    <w:rsid w:val="009E4D4B"/>
    <w:rsid w:val="009E587E"/>
    <w:rsid w:val="009E7633"/>
    <w:rsid w:val="009F0F2E"/>
    <w:rsid w:val="009F1247"/>
    <w:rsid w:val="009F1427"/>
    <w:rsid w:val="009F2CFA"/>
    <w:rsid w:val="009F3AF5"/>
    <w:rsid w:val="009F41EA"/>
    <w:rsid w:val="009F7328"/>
    <w:rsid w:val="009F7948"/>
    <w:rsid w:val="009F7B71"/>
    <w:rsid w:val="009F7E27"/>
    <w:rsid w:val="009F7FC0"/>
    <w:rsid w:val="00A006DC"/>
    <w:rsid w:val="00A008AF"/>
    <w:rsid w:val="00A00966"/>
    <w:rsid w:val="00A015FF"/>
    <w:rsid w:val="00A02251"/>
    <w:rsid w:val="00A0295E"/>
    <w:rsid w:val="00A02EE6"/>
    <w:rsid w:val="00A03997"/>
    <w:rsid w:val="00A03D37"/>
    <w:rsid w:val="00A04293"/>
    <w:rsid w:val="00A04BD8"/>
    <w:rsid w:val="00A04D0A"/>
    <w:rsid w:val="00A04E4B"/>
    <w:rsid w:val="00A04EA6"/>
    <w:rsid w:val="00A05574"/>
    <w:rsid w:val="00A06206"/>
    <w:rsid w:val="00A074BA"/>
    <w:rsid w:val="00A07820"/>
    <w:rsid w:val="00A10051"/>
    <w:rsid w:val="00A10434"/>
    <w:rsid w:val="00A10D14"/>
    <w:rsid w:val="00A12611"/>
    <w:rsid w:val="00A1275B"/>
    <w:rsid w:val="00A128DE"/>
    <w:rsid w:val="00A1476F"/>
    <w:rsid w:val="00A157C6"/>
    <w:rsid w:val="00A15D71"/>
    <w:rsid w:val="00A161D0"/>
    <w:rsid w:val="00A1640F"/>
    <w:rsid w:val="00A16551"/>
    <w:rsid w:val="00A16F78"/>
    <w:rsid w:val="00A2053F"/>
    <w:rsid w:val="00A21552"/>
    <w:rsid w:val="00A221F9"/>
    <w:rsid w:val="00A230F0"/>
    <w:rsid w:val="00A2313E"/>
    <w:rsid w:val="00A23283"/>
    <w:rsid w:val="00A236EE"/>
    <w:rsid w:val="00A239D3"/>
    <w:rsid w:val="00A23F13"/>
    <w:rsid w:val="00A249F0"/>
    <w:rsid w:val="00A25209"/>
    <w:rsid w:val="00A265D9"/>
    <w:rsid w:val="00A278A2"/>
    <w:rsid w:val="00A30C52"/>
    <w:rsid w:val="00A3141A"/>
    <w:rsid w:val="00A31757"/>
    <w:rsid w:val="00A322F4"/>
    <w:rsid w:val="00A33286"/>
    <w:rsid w:val="00A33762"/>
    <w:rsid w:val="00A33B2A"/>
    <w:rsid w:val="00A33F67"/>
    <w:rsid w:val="00A3484E"/>
    <w:rsid w:val="00A349BB"/>
    <w:rsid w:val="00A34CEB"/>
    <w:rsid w:val="00A36E9F"/>
    <w:rsid w:val="00A37020"/>
    <w:rsid w:val="00A37212"/>
    <w:rsid w:val="00A37C55"/>
    <w:rsid w:val="00A40044"/>
    <w:rsid w:val="00A4011C"/>
    <w:rsid w:val="00A40314"/>
    <w:rsid w:val="00A40902"/>
    <w:rsid w:val="00A40F1B"/>
    <w:rsid w:val="00A41256"/>
    <w:rsid w:val="00A414B8"/>
    <w:rsid w:val="00A41963"/>
    <w:rsid w:val="00A438A1"/>
    <w:rsid w:val="00A43FD5"/>
    <w:rsid w:val="00A44570"/>
    <w:rsid w:val="00A45A58"/>
    <w:rsid w:val="00A45B7D"/>
    <w:rsid w:val="00A45EF2"/>
    <w:rsid w:val="00A467B2"/>
    <w:rsid w:val="00A46EE1"/>
    <w:rsid w:val="00A47575"/>
    <w:rsid w:val="00A52391"/>
    <w:rsid w:val="00A52810"/>
    <w:rsid w:val="00A5284A"/>
    <w:rsid w:val="00A54262"/>
    <w:rsid w:val="00A54E73"/>
    <w:rsid w:val="00A54E8B"/>
    <w:rsid w:val="00A5513F"/>
    <w:rsid w:val="00A56028"/>
    <w:rsid w:val="00A56175"/>
    <w:rsid w:val="00A57686"/>
    <w:rsid w:val="00A57736"/>
    <w:rsid w:val="00A60379"/>
    <w:rsid w:val="00A6094D"/>
    <w:rsid w:val="00A610D4"/>
    <w:rsid w:val="00A612DD"/>
    <w:rsid w:val="00A619D9"/>
    <w:rsid w:val="00A6242C"/>
    <w:rsid w:val="00A6273B"/>
    <w:rsid w:val="00A6367D"/>
    <w:rsid w:val="00A63990"/>
    <w:rsid w:val="00A64B8A"/>
    <w:rsid w:val="00A65CEE"/>
    <w:rsid w:val="00A668E8"/>
    <w:rsid w:val="00A67318"/>
    <w:rsid w:val="00A67C41"/>
    <w:rsid w:val="00A70471"/>
    <w:rsid w:val="00A728C6"/>
    <w:rsid w:val="00A73E16"/>
    <w:rsid w:val="00A73FBD"/>
    <w:rsid w:val="00A74257"/>
    <w:rsid w:val="00A7463D"/>
    <w:rsid w:val="00A749CF"/>
    <w:rsid w:val="00A74B32"/>
    <w:rsid w:val="00A75EE4"/>
    <w:rsid w:val="00A76C50"/>
    <w:rsid w:val="00A76DE6"/>
    <w:rsid w:val="00A77066"/>
    <w:rsid w:val="00A77B91"/>
    <w:rsid w:val="00A804F9"/>
    <w:rsid w:val="00A80BD5"/>
    <w:rsid w:val="00A81123"/>
    <w:rsid w:val="00A8113E"/>
    <w:rsid w:val="00A827F6"/>
    <w:rsid w:val="00A82C23"/>
    <w:rsid w:val="00A82CB1"/>
    <w:rsid w:val="00A83E3B"/>
    <w:rsid w:val="00A84A7A"/>
    <w:rsid w:val="00A85DBB"/>
    <w:rsid w:val="00A8627E"/>
    <w:rsid w:val="00A86CB3"/>
    <w:rsid w:val="00A878D8"/>
    <w:rsid w:val="00A87AFD"/>
    <w:rsid w:val="00A90721"/>
    <w:rsid w:val="00A908CA"/>
    <w:rsid w:val="00A90FB3"/>
    <w:rsid w:val="00A91BBF"/>
    <w:rsid w:val="00A91BF9"/>
    <w:rsid w:val="00A91E5A"/>
    <w:rsid w:val="00A92CD2"/>
    <w:rsid w:val="00A9426E"/>
    <w:rsid w:val="00A9486E"/>
    <w:rsid w:val="00A948D6"/>
    <w:rsid w:val="00A95A04"/>
    <w:rsid w:val="00A95CCB"/>
    <w:rsid w:val="00A962DB"/>
    <w:rsid w:val="00A96ACF"/>
    <w:rsid w:val="00AA0F50"/>
    <w:rsid w:val="00AA19A5"/>
    <w:rsid w:val="00AA22F5"/>
    <w:rsid w:val="00AA249D"/>
    <w:rsid w:val="00AA2AD1"/>
    <w:rsid w:val="00AA310C"/>
    <w:rsid w:val="00AA37F7"/>
    <w:rsid w:val="00AA4183"/>
    <w:rsid w:val="00AA4BC6"/>
    <w:rsid w:val="00AA4D7C"/>
    <w:rsid w:val="00AA6FD1"/>
    <w:rsid w:val="00AA71A8"/>
    <w:rsid w:val="00AB0C3C"/>
    <w:rsid w:val="00AB1998"/>
    <w:rsid w:val="00AB1F57"/>
    <w:rsid w:val="00AB2063"/>
    <w:rsid w:val="00AB2326"/>
    <w:rsid w:val="00AB3C2C"/>
    <w:rsid w:val="00AB552F"/>
    <w:rsid w:val="00AB57B5"/>
    <w:rsid w:val="00AB7B89"/>
    <w:rsid w:val="00AC0002"/>
    <w:rsid w:val="00AC0990"/>
    <w:rsid w:val="00AC16AF"/>
    <w:rsid w:val="00AC1BCB"/>
    <w:rsid w:val="00AC260F"/>
    <w:rsid w:val="00AC2F66"/>
    <w:rsid w:val="00AC5ABC"/>
    <w:rsid w:val="00AC6602"/>
    <w:rsid w:val="00AC666D"/>
    <w:rsid w:val="00AC6BAC"/>
    <w:rsid w:val="00AC6F4F"/>
    <w:rsid w:val="00AC7B00"/>
    <w:rsid w:val="00AC7BBC"/>
    <w:rsid w:val="00AD0F85"/>
    <w:rsid w:val="00AD142D"/>
    <w:rsid w:val="00AD1EE2"/>
    <w:rsid w:val="00AD1FEE"/>
    <w:rsid w:val="00AD30BA"/>
    <w:rsid w:val="00AD35EF"/>
    <w:rsid w:val="00AD4169"/>
    <w:rsid w:val="00AD441F"/>
    <w:rsid w:val="00AD55B3"/>
    <w:rsid w:val="00AD58D1"/>
    <w:rsid w:val="00AD64D1"/>
    <w:rsid w:val="00AD6655"/>
    <w:rsid w:val="00AD7A30"/>
    <w:rsid w:val="00AE0F21"/>
    <w:rsid w:val="00AE1910"/>
    <w:rsid w:val="00AE1CA1"/>
    <w:rsid w:val="00AE279D"/>
    <w:rsid w:val="00AE27B9"/>
    <w:rsid w:val="00AE33E5"/>
    <w:rsid w:val="00AE34A0"/>
    <w:rsid w:val="00AE392D"/>
    <w:rsid w:val="00AE679A"/>
    <w:rsid w:val="00AE6F4D"/>
    <w:rsid w:val="00AE71B5"/>
    <w:rsid w:val="00AF055A"/>
    <w:rsid w:val="00AF1754"/>
    <w:rsid w:val="00AF2341"/>
    <w:rsid w:val="00AF479D"/>
    <w:rsid w:val="00AF53D0"/>
    <w:rsid w:val="00AF58DB"/>
    <w:rsid w:val="00AF5EB9"/>
    <w:rsid w:val="00AF6BC9"/>
    <w:rsid w:val="00AF7425"/>
    <w:rsid w:val="00AF7677"/>
    <w:rsid w:val="00B006CE"/>
    <w:rsid w:val="00B0283D"/>
    <w:rsid w:val="00B03915"/>
    <w:rsid w:val="00B04E5A"/>
    <w:rsid w:val="00B06100"/>
    <w:rsid w:val="00B07E2D"/>
    <w:rsid w:val="00B07F6D"/>
    <w:rsid w:val="00B1084D"/>
    <w:rsid w:val="00B11568"/>
    <w:rsid w:val="00B122BC"/>
    <w:rsid w:val="00B13993"/>
    <w:rsid w:val="00B13A43"/>
    <w:rsid w:val="00B13C6D"/>
    <w:rsid w:val="00B13FD6"/>
    <w:rsid w:val="00B15269"/>
    <w:rsid w:val="00B15B62"/>
    <w:rsid w:val="00B160A3"/>
    <w:rsid w:val="00B163A5"/>
    <w:rsid w:val="00B165CD"/>
    <w:rsid w:val="00B16833"/>
    <w:rsid w:val="00B16B93"/>
    <w:rsid w:val="00B1732C"/>
    <w:rsid w:val="00B17487"/>
    <w:rsid w:val="00B174DC"/>
    <w:rsid w:val="00B17FB4"/>
    <w:rsid w:val="00B20039"/>
    <w:rsid w:val="00B20213"/>
    <w:rsid w:val="00B21CF4"/>
    <w:rsid w:val="00B22502"/>
    <w:rsid w:val="00B22724"/>
    <w:rsid w:val="00B23DE8"/>
    <w:rsid w:val="00B24D2C"/>
    <w:rsid w:val="00B25BF3"/>
    <w:rsid w:val="00B25CEB"/>
    <w:rsid w:val="00B26C93"/>
    <w:rsid w:val="00B27482"/>
    <w:rsid w:val="00B278EA"/>
    <w:rsid w:val="00B27DF1"/>
    <w:rsid w:val="00B31CE8"/>
    <w:rsid w:val="00B33722"/>
    <w:rsid w:val="00B33BE0"/>
    <w:rsid w:val="00B340EA"/>
    <w:rsid w:val="00B3472B"/>
    <w:rsid w:val="00B34F24"/>
    <w:rsid w:val="00B3680E"/>
    <w:rsid w:val="00B379E9"/>
    <w:rsid w:val="00B403C2"/>
    <w:rsid w:val="00B406B9"/>
    <w:rsid w:val="00B41BCA"/>
    <w:rsid w:val="00B442BB"/>
    <w:rsid w:val="00B4507E"/>
    <w:rsid w:val="00B45195"/>
    <w:rsid w:val="00B45683"/>
    <w:rsid w:val="00B45A44"/>
    <w:rsid w:val="00B45E71"/>
    <w:rsid w:val="00B462D9"/>
    <w:rsid w:val="00B46C98"/>
    <w:rsid w:val="00B51170"/>
    <w:rsid w:val="00B51474"/>
    <w:rsid w:val="00B51A84"/>
    <w:rsid w:val="00B51EC3"/>
    <w:rsid w:val="00B53922"/>
    <w:rsid w:val="00B53D6C"/>
    <w:rsid w:val="00B54962"/>
    <w:rsid w:val="00B54CBE"/>
    <w:rsid w:val="00B5505B"/>
    <w:rsid w:val="00B559F1"/>
    <w:rsid w:val="00B55A0C"/>
    <w:rsid w:val="00B56342"/>
    <w:rsid w:val="00B567BC"/>
    <w:rsid w:val="00B56B3D"/>
    <w:rsid w:val="00B577F4"/>
    <w:rsid w:val="00B60BCD"/>
    <w:rsid w:val="00B61123"/>
    <w:rsid w:val="00B61375"/>
    <w:rsid w:val="00B6185E"/>
    <w:rsid w:val="00B639CB"/>
    <w:rsid w:val="00B64E1C"/>
    <w:rsid w:val="00B659DC"/>
    <w:rsid w:val="00B66C2E"/>
    <w:rsid w:val="00B70386"/>
    <w:rsid w:val="00B704A9"/>
    <w:rsid w:val="00B70BE7"/>
    <w:rsid w:val="00B71D16"/>
    <w:rsid w:val="00B72D09"/>
    <w:rsid w:val="00B75B99"/>
    <w:rsid w:val="00B75D2D"/>
    <w:rsid w:val="00B767A9"/>
    <w:rsid w:val="00B76AB1"/>
    <w:rsid w:val="00B76F38"/>
    <w:rsid w:val="00B771F2"/>
    <w:rsid w:val="00B777D6"/>
    <w:rsid w:val="00B80B3D"/>
    <w:rsid w:val="00B80BBA"/>
    <w:rsid w:val="00B80EA4"/>
    <w:rsid w:val="00B83F60"/>
    <w:rsid w:val="00B84C77"/>
    <w:rsid w:val="00B84F49"/>
    <w:rsid w:val="00B8557D"/>
    <w:rsid w:val="00B8688B"/>
    <w:rsid w:val="00B8794A"/>
    <w:rsid w:val="00B905ED"/>
    <w:rsid w:val="00B90641"/>
    <w:rsid w:val="00B91E29"/>
    <w:rsid w:val="00B9203B"/>
    <w:rsid w:val="00B92F15"/>
    <w:rsid w:val="00B93134"/>
    <w:rsid w:val="00B932B3"/>
    <w:rsid w:val="00B936C5"/>
    <w:rsid w:val="00B93CB1"/>
    <w:rsid w:val="00B93E2F"/>
    <w:rsid w:val="00B95488"/>
    <w:rsid w:val="00B97956"/>
    <w:rsid w:val="00BA0321"/>
    <w:rsid w:val="00BA0323"/>
    <w:rsid w:val="00BA09B5"/>
    <w:rsid w:val="00BA1AB7"/>
    <w:rsid w:val="00BA1DFE"/>
    <w:rsid w:val="00BA2EAB"/>
    <w:rsid w:val="00BA34ED"/>
    <w:rsid w:val="00BA394F"/>
    <w:rsid w:val="00BA4918"/>
    <w:rsid w:val="00BA54AA"/>
    <w:rsid w:val="00BA6EDE"/>
    <w:rsid w:val="00BA714A"/>
    <w:rsid w:val="00BA793F"/>
    <w:rsid w:val="00BB0308"/>
    <w:rsid w:val="00BB1842"/>
    <w:rsid w:val="00BB1DE0"/>
    <w:rsid w:val="00BB2DA4"/>
    <w:rsid w:val="00BB2F04"/>
    <w:rsid w:val="00BB32FC"/>
    <w:rsid w:val="00BB344F"/>
    <w:rsid w:val="00BB58C7"/>
    <w:rsid w:val="00BC1B44"/>
    <w:rsid w:val="00BC291C"/>
    <w:rsid w:val="00BC3444"/>
    <w:rsid w:val="00BC5639"/>
    <w:rsid w:val="00BC653D"/>
    <w:rsid w:val="00BC6F67"/>
    <w:rsid w:val="00BC7D31"/>
    <w:rsid w:val="00BD12C9"/>
    <w:rsid w:val="00BD16CF"/>
    <w:rsid w:val="00BD1FD8"/>
    <w:rsid w:val="00BD2FE6"/>
    <w:rsid w:val="00BD38B8"/>
    <w:rsid w:val="00BD41D4"/>
    <w:rsid w:val="00BD53B8"/>
    <w:rsid w:val="00BD583C"/>
    <w:rsid w:val="00BD68A3"/>
    <w:rsid w:val="00BD7622"/>
    <w:rsid w:val="00BE0BE1"/>
    <w:rsid w:val="00BE0D47"/>
    <w:rsid w:val="00BE0EF8"/>
    <w:rsid w:val="00BE138F"/>
    <w:rsid w:val="00BE1442"/>
    <w:rsid w:val="00BE1DE2"/>
    <w:rsid w:val="00BE25A6"/>
    <w:rsid w:val="00BE3CC6"/>
    <w:rsid w:val="00BE49C2"/>
    <w:rsid w:val="00BE5BE9"/>
    <w:rsid w:val="00BE62FC"/>
    <w:rsid w:val="00BE6564"/>
    <w:rsid w:val="00BE69E0"/>
    <w:rsid w:val="00BE6CA8"/>
    <w:rsid w:val="00BE79B0"/>
    <w:rsid w:val="00BE7F9A"/>
    <w:rsid w:val="00BF07CD"/>
    <w:rsid w:val="00BF0B71"/>
    <w:rsid w:val="00BF12F6"/>
    <w:rsid w:val="00BF1DE4"/>
    <w:rsid w:val="00BF28AC"/>
    <w:rsid w:val="00BF2B3B"/>
    <w:rsid w:val="00BF325C"/>
    <w:rsid w:val="00BF3824"/>
    <w:rsid w:val="00BF3CE3"/>
    <w:rsid w:val="00BF3F2B"/>
    <w:rsid w:val="00BF41AE"/>
    <w:rsid w:val="00BF4691"/>
    <w:rsid w:val="00BF5497"/>
    <w:rsid w:val="00BF57F6"/>
    <w:rsid w:val="00BF5E38"/>
    <w:rsid w:val="00BF6043"/>
    <w:rsid w:val="00BF728A"/>
    <w:rsid w:val="00BF767E"/>
    <w:rsid w:val="00C01C7A"/>
    <w:rsid w:val="00C02748"/>
    <w:rsid w:val="00C04A62"/>
    <w:rsid w:val="00C05083"/>
    <w:rsid w:val="00C0563C"/>
    <w:rsid w:val="00C05F64"/>
    <w:rsid w:val="00C062F8"/>
    <w:rsid w:val="00C06D64"/>
    <w:rsid w:val="00C07F7B"/>
    <w:rsid w:val="00C100F6"/>
    <w:rsid w:val="00C11B6C"/>
    <w:rsid w:val="00C11E84"/>
    <w:rsid w:val="00C12300"/>
    <w:rsid w:val="00C1248B"/>
    <w:rsid w:val="00C1253B"/>
    <w:rsid w:val="00C1316D"/>
    <w:rsid w:val="00C139EB"/>
    <w:rsid w:val="00C14173"/>
    <w:rsid w:val="00C15FE1"/>
    <w:rsid w:val="00C20B30"/>
    <w:rsid w:val="00C20D3B"/>
    <w:rsid w:val="00C212CD"/>
    <w:rsid w:val="00C21B70"/>
    <w:rsid w:val="00C23A78"/>
    <w:rsid w:val="00C23E73"/>
    <w:rsid w:val="00C24C58"/>
    <w:rsid w:val="00C254A8"/>
    <w:rsid w:val="00C26213"/>
    <w:rsid w:val="00C2623E"/>
    <w:rsid w:val="00C26353"/>
    <w:rsid w:val="00C2684C"/>
    <w:rsid w:val="00C2711D"/>
    <w:rsid w:val="00C27A7D"/>
    <w:rsid w:val="00C3311E"/>
    <w:rsid w:val="00C332DB"/>
    <w:rsid w:val="00C343F2"/>
    <w:rsid w:val="00C40871"/>
    <w:rsid w:val="00C415CF"/>
    <w:rsid w:val="00C41BD2"/>
    <w:rsid w:val="00C42931"/>
    <w:rsid w:val="00C43173"/>
    <w:rsid w:val="00C431D7"/>
    <w:rsid w:val="00C432B1"/>
    <w:rsid w:val="00C435CF"/>
    <w:rsid w:val="00C44955"/>
    <w:rsid w:val="00C44BCF"/>
    <w:rsid w:val="00C45BD5"/>
    <w:rsid w:val="00C45BFD"/>
    <w:rsid w:val="00C460EE"/>
    <w:rsid w:val="00C461A6"/>
    <w:rsid w:val="00C47AB2"/>
    <w:rsid w:val="00C50361"/>
    <w:rsid w:val="00C50624"/>
    <w:rsid w:val="00C50AEF"/>
    <w:rsid w:val="00C51D99"/>
    <w:rsid w:val="00C51E04"/>
    <w:rsid w:val="00C51F7A"/>
    <w:rsid w:val="00C522CB"/>
    <w:rsid w:val="00C5332B"/>
    <w:rsid w:val="00C544DD"/>
    <w:rsid w:val="00C54E42"/>
    <w:rsid w:val="00C54FE8"/>
    <w:rsid w:val="00C55054"/>
    <w:rsid w:val="00C56B8E"/>
    <w:rsid w:val="00C56D6E"/>
    <w:rsid w:val="00C570BC"/>
    <w:rsid w:val="00C5795F"/>
    <w:rsid w:val="00C605DB"/>
    <w:rsid w:val="00C61410"/>
    <w:rsid w:val="00C6144B"/>
    <w:rsid w:val="00C62D4B"/>
    <w:rsid w:val="00C6353C"/>
    <w:rsid w:val="00C6491E"/>
    <w:rsid w:val="00C64D9D"/>
    <w:rsid w:val="00C65425"/>
    <w:rsid w:val="00C65C29"/>
    <w:rsid w:val="00C66971"/>
    <w:rsid w:val="00C669CA"/>
    <w:rsid w:val="00C66C14"/>
    <w:rsid w:val="00C6784D"/>
    <w:rsid w:val="00C67D6A"/>
    <w:rsid w:val="00C7028C"/>
    <w:rsid w:val="00C70819"/>
    <w:rsid w:val="00C71DD6"/>
    <w:rsid w:val="00C72288"/>
    <w:rsid w:val="00C725B7"/>
    <w:rsid w:val="00C726B5"/>
    <w:rsid w:val="00C72FAF"/>
    <w:rsid w:val="00C736DE"/>
    <w:rsid w:val="00C737B3"/>
    <w:rsid w:val="00C73CF2"/>
    <w:rsid w:val="00C74246"/>
    <w:rsid w:val="00C75661"/>
    <w:rsid w:val="00C761F8"/>
    <w:rsid w:val="00C7670F"/>
    <w:rsid w:val="00C800F8"/>
    <w:rsid w:val="00C814B1"/>
    <w:rsid w:val="00C82FB8"/>
    <w:rsid w:val="00C842CC"/>
    <w:rsid w:val="00C846A1"/>
    <w:rsid w:val="00C849F4"/>
    <w:rsid w:val="00C84E2E"/>
    <w:rsid w:val="00C84F87"/>
    <w:rsid w:val="00C85CC5"/>
    <w:rsid w:val="00C86E02"/>
    <w:rsid w:val="00C90601"/>
    <w:rsid w:val="00C90D91"/>
    <w:rsid w:val="00C915C7"/>
    <w:rsid w:val="00C917FB"/>
    <w:rsid w:val="00C96A3D"/>
    <w:rsid w:val="00C9779F"/>
    <w:rsid w:val="00C97853"/>
    <w:rsid w:val="00C979B0"/>
    <w:rsid w:val="00CA0275"/>
    <w:rsid w:val="00CA062C"/>
    <w:rsid w:val="00CA08E1"/>
    <w:rsid w:val="00CA3048"/>
    <w:rsid w:val="00CA312D"/>
    <w:rsid w:val="00CA4864"/>
    <w:rsid w:val="00CA649B"/>
    <w:rsid w:val="00CA65B2"/>
    <w:rsid w:val="00CA6ADE"/>
    <w:rsid w:val="00CA7287"/>
    <w:rsid w:val="00CA7E1F"/>
    <w:rsid w:val="00CB0383"/>
    <w:rsid w:val="00CB03CD"/>
    <w:rsid w:val="00CB0552"/>
    <w:rsid w:val="00CB0B3D"/>
    <w:rsid w:val="00CB121A"/>
    <w:rsid w:val="00CB13AD"/>
    <w:rsid w:val="00CB1787"/>
    <w:rsid w:val="00CB1F9E"/>
    <w:rsid w:val="00CB2543"/>
    <w:rsid w:val="00CB2F5C"/>
    <w:rsid w:val="00CB362A"/>
    <w:rsid w:val="00CB4BF6"/>
    <w:rsid w:val="00CB531F"/>
    <w:rsid w:val="00CB54EF"/>
    <w:rsid w:val="00CB6441"/>
    <w:rsid w:val="00CB6A5F"/>
    <w:rsid w:val="00CB77B9"/>
    <w:rsid w:val="00CB7820"/>
    <w:rsid w:val="00CC14E7"/>
    <w:rsid w:val="00CC1BFB"/>
    <w:rsid w:val="00CC1ED0"/>
    <w:rsid w:val="00CC2960"/>
    <w:rsid w:val="00CC3D7A"/>
    <w:rsid w:val="00CC494B"/>
    <w:rsid w:val="00CC4A27"/>
    <w:rsid w:val="00CC538B"/>
    <w:rsid w:val="00CC58EC"/>
    <w:rsid w:val="00CC5EFB"/>
    <w:rsid w:val="00CC6005"/>
    <w:rsid w:val="00CC6F6D"/>
    <w:rsid w:val="00CC7452"/>
    <w:rsid w:val="00CC7C6B"/>
    <w:rsid w:val="00CD0071"/>
    <w:rsid w:val="00CD0513"/>
    <w:rsid w:val="00CD1E16"/>
    <w:rsid w:val="00CD24C0"/>
    <w:rsid w:val="00CD2D28"/>
    <w:rsid w:val="00CD2E7E"/>
    <w:rsid w:val="00CD37AF"/>
    <w:rsid w:val="00CD4266"/>
    <w:rsid w:val="00CD43E2"/>
    <w:rsid w:val="00CD43F6"/>
    <w:rsid w:val="00CD5AC6"/>
    <w:rsid w:val="00CD5E40"/>
    <w:rsid w:val="00CD69AD"/>
    <w:rsid w:val="00CD7D9A"/>
    <w:rsid w:val="00CD7FBB"/>
    <w:rsid w:val="00CE0B89"/>
    <w:rsid w:val="00CE12E6"/>
    <w:rsid w:val="00CE2038"/>
    <w:rsid w:val="00CE23BD"/>
    <w:rsid w:val="00CE3C9A"/>
    <w:rsid w:val="00CE3F39"/>
    <w:rsid w:val="00CE4291"/>
    <w:rsid w:val="00CE490D"/>
    <w:rsid w:val="00CE4E7D"/>
    <w:rsid w:val="00CE6A35"/>
    <w:rsid w:val="00CE7626"/>
    <w:rsid w:val="00CF1D9E"/>
    <w:rsid w:val="00CF2BBC"/>
    <w:rsid w:val="00CF2C0C"/>
    <w:rsid w:val="00CF36BD"/>
    <w:rsid w:val="00CF36DA"/>
    <w:rsid w:val="00CF495C"/>
    <w:rsid w:val="00CF5D4A"/>
    <w:rsid w:val="00CF5D53"/>
    <w:rsid w:val="00CF6791"/>
    <w:rsid w:val="00CF7EEB"/>
    <w:rsid w:val="00D007B3"/>
    <w:rsid w:val="00D00860"/>
    <w:rsid w:val="00D00DBA"/>
    <w:rsid w:val="00D014C1"/>
    <w:rsid w:val="00D01ABC"/>
    <w:rsid w:val="00D01D1B"/>
    <w:rsid w:val="00D02BFE"/>
    <w:rsid w:val="00D02F3E"/>
    <w:rsid w:val="00D03C6B"/>
    <w:rsid w:val="00D048A7"/>
    <w:rsid w:val="00D05C9A"/>
    <w:rsid w:val="00D05D70"/>
    <w:rsid w:val="00D06269"/>
    <w:rsid w:val="00D06810"/>
    <w:rsid w:val="00D07186"/>
    <w:rsid w:val="00D10AD9"/>
    <w:rsid w:val="00D10F95"/>
    <w:rsid w:val="00D11A86"/>
    <w:rsid w:val="00D11B25"/>
    <w:rsid w:val="00D12B28"/>
    <w:rsid w:val="00D12C57"/>
    <w:rsid w:val="00D13011"/>
    <w:rsid w:val="00D13C76"/>
    <w:rsid w:val="00D13CCB"/>
    <w:rsid w:val="00D15D16"/>
    <w:rsid w:val="00D165D6"/>
    <w:rsid w:val="00D16798"/>
    <w:rsid w:val="00D16881"/>
    <w:rsid w:val="00D16AAB"/>
    <w:rsid w:val="00D16FE4"/>
    <w:rsid w:val="00D17C42"/>
    <w:rsid w:val="00D17E31"/>
    <w:rsid w:val="00D215FD"/>
    <w:rsid w:val="00D21B12"/>
    <w:rsid w:val="00D223EC"/>
    <w:rsid w:val="00D224DD"/>
    <w:rsid w:val="00D23563"/>
    <w:rsid w:val="00D236C3"/>
    <w:rsid w:val="00D24340"/>
    <w:rsid w:val="00D249C5"/>
    <w:rsid w:val="00D25B92"/>
    <w:rsid w:val="00D27065"/>
    <w:rsid w:val="00D30176"/>
    <w:rsid w:val="00D3150B"/>
    <w:rsid w:val="00D31D2A"/>
    <w:rsid w:val="00D32264"/>
    <w:rsid w:val="00D3234E"/>
    <w:rsid w:val="00D3269F"/>
    <w:rsid w:val="00D33283"/>
    <w:rsid w:val="00D34504"/>
    <w:rsid w:val="00D346FD"/>
    <w:rsid w:val="00D37A4F"/>
    <w:rsid w:val="00D37A55"/>
    <w:rsid w:val="00D40171"/>
    <w:rsid w:val="00D40FDE"/>
    <w:rsid w:val="00D430E7"/>
    <w:rsid w:val="00D43CAB"/>
    <w:rsid w:val="00D44B1D"/>
    <w:rsid w:val="00D45FC9"/>
    <w:rsid w:val="00D46B6A"/>
    <w:rsid w:val="00D4734E"/>
    <w:rsid w:val="00D50815"/>
    <w:rsid w:val="00D51315"/>
    <w:rsid w:val="00D52661"/>
    <w:rsid w:val="00D52961"/>
    <w:rsid w:val="00D5478C"/>
    <w:rsid w:val="00D54AE6"/>
    <w:rsid w:val="00D54D77"/>
    <w:rsid w:val="00D565C0"/>
    <w:rsid w:val="00D56C3B"/>
    <w:rsid w:val="00D57C1E"/>
    <w:rsid w:val="00D601A4"/>
    <w:rsid w:val="00D6085E"/>
    <w:rsid w:val="00D61072"/>
    <w:rsid w:val="00D63C0B"/>
    <w:rsid w:val="00D64824"/>
    <w:rsid w:val="00D64BBD"/>
    <w:rsid w:val="00D64E0C"/>
    <w:rsid w:val="00D659B8"/>
    <w:rsid w:val="00D66756"/>
    <w:rsid w:val="00D669EF"/>
    <w:rsid w:val="00D70404"/>
    <w:rsid w:val="00D7058C"/>
    <w:rsid w:val="00D70BF6"/>
    <w:rsid w:val="00D71130"/>
    <w:rsid w:val="00D71749"/>
    <w:rsid w:val="00D71D83"/>
    <w:rsid w:val="00D72AB6"/>
    <w:rsid w:val="00D72DEC"/>
    <w:rsid w:val="00D741C4"/>
    <w:rsid w:val="00D7444B"/>
    <w:rsid w:val="00D74B3F"/>
    <w:rsid w:val="00D74DD8"/>
    <w:rsid w:val="00D74F21"/>
    <w:rsid w:val="00D7501F"/>
    <w:rsid w:val="00D7548E"/>
    <w:rsid w:val="00D7552D"/>
    <w:rsid w:val="00D76EFD"/>
    <w:rsid w:val="00D7709E"/>
    <w:rsid w:val="00D77370"/>
    <w:rsid w:val="00D80330"/>
    <w:rsid w:val="00D81242"/>
    <w:rsid w:val="00D816CF"/>
    <w:rsid w:val="00D82185"/>
    <w:rsid w:val="00D83FF8"/>
    <w:rsid w:val="00D84033"/>
    <w:rsid w:val="00D86ADE"/>
    <w:rsid w:val="00D873A1"/>
    <w:rsid w:val="00D8756E"/>
    <w:rsid w:val="00D90F04"/>
    <w:rsid w:val="00D914E8"/>
    <w:rsid w:val="00D914F2"/>
    <w:rsid w:val="00D91764"/>
    <w:rsid w:val="00D9278F"/>
    <w:rsid w:val="00D92831"/>
    <w:rsid w:val="00D92A8C"/>
    <w:rsid w:val="00D941FD"/>
    <w:rsid w:val="00D94C5B"/>
    <w:rsid w:val="00D96E05"/>
    <w:rsid w:val="00D97264"/>
    <w:rsid w:val="00D979F7"/>
    <w:rsid w:val="00D97FAF"/>
    <w:rsid w:val="00DA0647"/>
    <w:rsid w:val="00DA0B22"/>
    <w:rsid w:val="00DA2D53"/>
    <w:rsid w:val="00DA2DDB"/>
    <w:rsid w:val="00DA3807"/>
    <w:rsid w:val="00DA3B94"/>
    <w:rsid w:val="00DA3DCD"/>
    <w:rsid w:val="00DA3DE1"/>
    <w:rsid w:val="00DA4392"/>
    <w:rsid w:val="00DA49D9"/>
    <w:rsid w:val="00DA4FEB"/>
    <w:rsid w:val="00DA5F4F"/>
    <w:rsid w:val="00DA6214"/>
    <w:rsid w:val="00DA698F"/>
    <w:rsid w:val="00DA7E4D"/>
    <w:rsid w:val="00DB01C7"/>
    <w:rsid w:val="00DB0F08"/>
    <w:rsid w:val="00DB1CF4"/>
    <w:rsid w:val="00DB1F31"/>
    <w:rsid w:val="00DB46E2"/>
    <w:rsid w:val="00DB752E"/>
    <w:rsid w:val="00DC0666"/>
    <w:rsid w:val="00DC0E0A"/>
    <w:rsid w:val="00DC184D"/>
    <w:rsid w:val="00DC206E"/>
    <w:rsid w:val="00DC2096"/>
    <w:rsid w:val="00DC278D"/>
    <w:rsid w:val="00DC2B83"/>
    <w:rsid w:val="00DC4974"/>
    <w:rsid w:val="00DC4FEE"/>
    <w:rsid w:val="00DC557F"/>
    <w:rsid w:val="00DC5C88"/>
    <w:rsid w:val="00DC646C"/>
    <w:rsid w:val="00DC703E"/>
    <w:rsid w:val="00DC7AF0"/>
    <w:rsid w:val="00DD096F"/>
    <w:rsid w:val="00DD35D7"/>
    <w:rsid w:val="00DD35DA"/>
    <w:rsid w:val="00DD4503"/>
    <w:rsid w:val="00DD46F0"/>
    <w:rsid w:val="00DD4F94"/>
    <w:rsid w:val="00DD5F3B"/>
    <w:rsid w:val="00DD605D"/>
    <w:rsid w:val="00DD6584"/>
    <w:rsid w:val="00DD77A6"/>
    <w:rsid w:val="00DE04ED"/>
    <w:rsid w:val="00DE08A7"/>
    <w:rsid w:val="00DE2422"/>
    <w:rsid w:val="00DE2645"/>
    <w:rsid w:val="00DE2787"/>
    <w:rsid w:val="00DE42D4"/>
    <w:rsid w:val="00DE4315"/>
    <w:rsid w:val="00DE4579"/>
    <w:rsid w:val="00DE4EF6"/>
    <w:rsid w:val="00DE557D"/>
    <w:rsid w:val="00DE59EF"/>
    <w:rsid w:val="00DE6B37"/>
    <w:rsid w:val="00DE76CB"/>
    <w:rsid w:val="00DE78F5"/>
    <w:rsid w:val="00DF00F7"/>
    <w:rsid w:val="00DF01E2"/>
    <w:rsid w:val="00DF0BE2"/>
    <w:rsid w:val="00DF25F0"/>
    <w:rsid w:val="00DF50A8"/>
    <w:rsid w:val="00DF6CF3"/>
    <w:rsid w:val="00DF71CA"/>
    <w:rsid w:val="00DF7B1B"/>
    <w:rsid w:val="00E0041B"/>
    <w:rsid w:val="00E00EED"/>
    <w:rsid w:val="00E0114F"/>
    <w:rsid w:val="00E01638"/>
    <w:rsid w:val="00E02850"/>
    <w:rsid w:val="00E04589"/>
    <w:rsid w:val="00E04AEB"/>
    <w:rsid w:val="00E04ED6"/>
    <w:rsid w:val="00E05D84"/>
    <w:rsid w:val="00E0621B"/>
    <w:rsid w:val="00E067B3"/>
    <w:rsid w:val="00E0748A"/>
    <w:rsid w:val="00E0758D"/>
    <w:rsid w:val="00E079A2"/>
    <w:rsid w:val="00E109DB"/>
    <w:rsid w:val="00E116DC"/>
    <w:rsid w:val="00E11BAA"/>
    <w:rsid w:val="00E14266"/>
    <w:rsid w:val="00E15526"/>
    <w:rsid w:val="00E1554F"/>
    <w:rsid w:val="00E158A3"/>
    <w:rsid w:val="00E15E1B"/>
    <w:rsid w:val="00E16055"/>
    <w:rsid w:val="00E167C6"/>
    <w:rsid w:val="00E16DC2"/>
    <w:rsid w:val="00E1752E"/>
    <w:rsid w:val="00E2096F"/>
    <w:rsid w:val="00E20B2E"/>
    <w:rsid w:val="00E20C5B"/>
    <w:rsid w:val="00E20CB1"/>
    <w:rsid w:val="00E20CB3"/>
    <w:rsid w:val="00E213F5"/>
    <w:rsid w:val="00E219EC"/>
    <w:rsid w:val="00E21D1C"/>
    <w:rsid w:val="00E23E88"/>
    <w:rsid w:val="00E24153"/>
    <w:rsid w:val="00E24364"/>
    <w:rsid w:val="00E250C2"/>
    <w:rsid w:val="00E2538C"/>
    <w:rsid w:val="00E25493"/>
    <w:rsid w:val="00E2646A"/>
    <w:rsid w:val="00E267E9"/>
    <w:rsid w:val="00E30998"/>
    <w:rsid w:val="00E31FC8"/>
    <w:rsid w:val="00E3276C"/>
    <w:rsid w:val="00E32CFE"/>
    <w:rsid w:val="00E3415E"/>
    <w:rsid w:val="00E34AA9"/>
    <w:rsid w:val="00E35011"/>
    <w:rsid w:val="00E371B7"/>
    <w:rsid w:val="00E40775"/>
    <w:rsid w:val="00E41FD3"/>
    <w:rsid w:val="00E4218A"/>
    <w:rsid w:val="00E42DF1"/>
    <w:rsid w:val="00E455B5"/>
    <w:rsid w:val="00E4564B"/>
    <w:rsid w:val="00E4732F"/>
    <w:rsid w:val="00E47F04"/>
    <w:rsid w:val="00E50422"/>
    <w:rsid w:val="00E51067"/>
    <w:rsid w:val="00E514E4"/>
    <w:rsid w:val="00E51618"/>
    <w:rsid w:val="00E51C75"/>
    <w:rsid w:val="00E52BBF"/>
    <w:rsid w:val="00E53DF9"/>
    <w:rsid w:val="00E541F0"/>
    <w:rsid w:val="00E5490A"/>
    <w:rsid w:val="00E55097"/>
    <w:rsid w:val="00E552BE"/>
    <w:rsid w:val="00E55FCA"/>
    <w:rsid w:val="00E5721C"/>
    <w:rsid w:val="00E5747C"/>
    <w:rsid w:val="00E57DEB"/>
    <w:rsid w:val="00E6127F"/>
    <w:rsid w:val="00E62198"/>
    <w:rsid w:val="00E6363A"/>
    <w:rsid w:val="00E63A7F"/>
    <w:rsid w:val="00E64A9C"/>
    <w:rsid w:val="00E64CA0"/>
    <w:rsid w:val="00E64D20"/>
    <w:rsid w:val="00E65A82"/>
    <w:rsid w:val="00E66E1A"/>
    <w:rsid w:val="00E66E44"/>
    <w:rsid w:val="00E67424"/>
    <w:rsid w:val="00E67C57"/>
    <w:rsid w:val="00E70BD6"/>
    <w:rsid w:val="00E70D89"/>
    <w:rsid w:val="00E70E46"/>
    <w:rsid w:val="00E71A57"/>
    <w:rsid w:val="00E72221"/>
    <w:rsid w:val="00E7297E"/>
    <w:rsid w:val="00E72A08"/>
    <w:rsid w:val="00E74550"/>
    <w:rsid w:val="00E7485C"/>
    <w:rsid w:val="00E755E9"/>
    <w:rsid w:val="00E756A1"/>
    <w:rsid w:val="00E75DCF"/>
    <w:rsid w:val="00E768AC"/>
    <w:rsid w:val="00E76D83"/>
    <w:rsid w:val="00E80187"/>
    <w:rsid w:val="00E80E55"/>
    <w:rsid w:val="00E810D3"/>
    <w:rsid w:val="00E812D1"/>
    <w:rsid w:val="00E814A4"/>
    <w:rsid w:val="00E81E0F"/>
    <w:rsid w:val="00E82187"/>
    <w:rsid w:val="00E82372"/>
    <w:rsid w:val="00E823E1"/>
    <w:rsid w:val="00E825E9"/>
    <w:rsid w:val="00E83466"/>
    <w:rsid w:val="00E836BF"/>
    <w:rsid w:val="00E83F54"/>
    <w:rsid w:val="00E86480"/>
    <w:rsid w:val="00E86564"/>
    <w:rsid w:val="00E87A25"/>
    <w:rsid w:val="00E90972"/>
    <w:rsid w:val="00E90B05"/>
    <w:rsid w:val="00E9108F"/>
    <w:rsid w:val="00E9183A"/>
    <w:rsid w:val="00E91D08"/>
    <w:rsid w:val="00E94844"/>
    <w:rsid w:val="00E94A6E"/>
    <w:rsid w:val="00E96B7C"/>
    <w:rsid w:val="00E96FB1"/>
    <w:rsid w:val="00E974AA"/>
    <w:rsid w:val="00E97CE8"/>
    <w:rsid w:val="00EA01A9"/>
    <w:rsid w:val="00EA057A"/>
    <w:rsid w:val="00EA11C2"/>
    <w:rsid w:val="00EA2ADF"/>
    <w:rsid w:val="00EA3682"/>
    <w:rsid w:val="00EA3E8B"/>
    <w:rsid w:val="00EA4B6F"/>
    <w:rsid w:val="00EA4C13"/>
    <w:rsid w:val="00EA4E10"/>
    <w:rsid w:val="00EA52C2"/>
    <w:rsid w:val="00EA52E0"/>
    <w:rsid w:val="00EA6D85"/>
    <w:rsid w:val="00EA7698"/>
    <w:rsid w:val="00EB045B"/>
    <w:rsid w:val="00EB052A"/>
    <w:rsid w:val="00EB0675"/>
    <w:rsid w:val="00EB0C2A"/>
    <w:rsid w:val="00EB0C55"/>
    <w:rsid w:val="00EB0DAB"/>
    <w:rsid w:val="00EB1B69"/>
    <w:rsid w:val="00EB23A8"/>
    <w:rsid w:val="00EB2752"/>
    <w:rsid w:val="00EB2E93"/>
    <w:rsid w:val="00EB3821"/>
    <w:rsid w:val="00EB3E0B"/>
    <w:rsid w:val="00EB432F"/>
    <w:rsid w:val="00EB577F"/>
    <w:rsid w:val="00EB620C"/>
    <w:rsid w:val="00EB6215"/>
    <w:rsid w:val="00EB6DBA"/>
    <w:rsid w:val="00EC073A"/>
    <w:rsid w:val="00EC1993"/>
    <w:rsid w:val="00EC1CF4"/>
    <w:rsid w:val="00EC245C"/>
    <w:rsid w:val="00EC2AEF"/>
    <w:rsid w:val="00EC33DF"/>
    <w:rsid w:val="00EC3F3F"/>
    <w:rsid w:val="00EC44D8"/>
    <w:rsid w:val="00EC4BC5"/>
    <w:rsid w:val="00EC5566"/>
    <w:rsid w:val="00EC55CE"/>
    <w:rsid w:val="00EC58E8"/>
    <w:rsid w:val="00EC69F1"/>
    <w:rsid w:val="00ED0F18"/>
    <w:rsid w:val="00ED0F39"/>
    <w:rsid w:val="00ED14FE"/>
    <w:rsid w:val="00ED250E"/>
    <w:rsid w:val="00ED3495"/>
    <w:rsid w:val="00ED45D6"/>
    <w:rsid w:val="00ED53F1"/>
    <w:rsid w:val="00ED5BF4"/>
    <w:rsid w:val="00ED5CF1"/>
    <w:rsid w:val="00ED61E5"/>
    <w:rsid w:val="00ED6BFB"/>
    <w:rsid w:val="00ED6E5D"/>
    <w:rsid w:val="00ED6FB1"/>
    <w:rsid w:val="00ED71DB"/>
    <w:rsid w:val="00ED7A77"/>
    <w:rsid w:val="00ED7F64"/>
    <w:rsid w:val="00EE126C"/>
    <w:rsid w:val="00EE338D"/>
    <w:rsid w:val="00EE37F7"/>
    <w:rsid w:val="00EE3F1E"/>
    <w:rsid w:val="00EE4492"/>
    <w:rsid w:val="00EE44A6"/>
    <w:rsid w:val="00EE5EE3"/>
    <w:rsid w:val="00EE7123"/>
    <w:rsid w:val="00EE7130"/>
    <w:rsid w:val="00EE7B76"/>
    <w:rsid w:val="00EE7D71"/>
    <w:rsid w:val="00EE7E06"/>
    <w:rsid w:val="00EF0272"/>
    <w:rsid w:val="00EF06A1"/>
    <w:rsid w:val="00EF19AC"/>
    <w:rsid w:val="00EF1A2E"/>
    <w:rsid w:val="00EF1FB1"/>
    <w:rsid w:val="00EF24A9"/>
    <w:rsid w:val="00EF3080"/>
    <w:rsid w:val="00EF38DF"/>
    <w:rsid w:val="00EF44C1"/>
    <w:rsid w:val="00EF4AC5"/>
    <w:rsid w:val="00EF4BCE"/>
    <w:rsid w:val="00EF6191"/>
    <w:rsid w:val="00EF62DD"/>
    <w:rsid w:val="00EF6755"/>
    <w:rsid w:val="00EF7A8C"/>
    <w:rsid w:val="00F00157"/>
    <w:rsid w:val="00F00A1F"/>
    <w:rsid w:val="00F00C0B"/>
    <w:rsid w:val="00F0179A"/>
    <w:rsid w:val="00F0211B"/>
    <w:rsid w:val="00F0353F"/>
    <w:rsid w:val="00F03C2E"/>
    <w:rsid w:val="00F04194"/>
    <w:rsid w:val="00F0453F"/>
    <w:rsid w:val="00F0546E"/>
    <w:rsid w:val="00F056DE"/>
    <w:rsid w:val="00F05CCF"/>
    <w:rsid w:val="00F05D27"/>
    <w:rsid w:val="00F0641F"/>
    <w:rsid w:val="00F0695C"/>
    <w:rsid w:val="00F11014"/>
    <w:rsid w:val="00F11217"/>
    <w:rsid w:val="00F12DE0"/>
    <w:rsid w:val="00F132FB"/>
    <w:rsid w:val="00F13A5A"/>
    <w:rsid w:val="00F13DB7"/>
    <w:rsid w:val="00F149DE"/>
    <w:rsid w:val="00F1501E"/>
    <w:rsid w:val="00F1577B"/>
    <w:rsid w:val="00F174EC"/>
    <w:rsid w:val="00F20394"/>
    <w:rsid w:val="00F20764"/>
    <w:rsid w:val="00F20B21"/>
    <w:rsid w:val="00F2177A"/>
    <w:rsid w:val="00F223BE"/>
    <w:rsid w:val="00F22E5D"/>
    <w:rsid w:val="00F23002"/>
    <w:rsid w:val="00F2369B"/>
    <w:rsid w:val="00F23F88"/>
    <w:rsid w:val="00F2465D"/>
    <w:rsid w:val="00F24CA3"/>
    <w:rsid w:val="00F26C49"/>
    <w:rsid w:val="00F274CD"/>
    <w:rsid w:val="00F30093"/>
    <w:rsid w:val="00F3138C"/>
    <w:rsid w:val="00F327FE"/>
    <w:rsid w:val="00F32E13"/>
    <w:rsid w:val="00F33028"/>
    <w:rsid w:val="00F33956"/>
    <w:rsid w:val="00F35EEC"/>
    <w:rsid w:val="00F36DF7"/>
    <w:rsid w:val="00F36E9A"/>
    <w:rsid w:val="00F376E5"/>
    <w:rsid w:val="00F37733"/>
    <w:rsid w:val="00F402D6"/>
    <w:rsid w:val="00F40409"/>
    <w:rsid w:val="00F407E0"/>
    <w:rsid w:val="00F40E3A"/>
    <w:rsid w:val="00F40FE1"/>
    <w:rsid w:val="00F4139E"/>
    <w:rsid w:val="00F416ED"/>
    <w:rsid w:val="00F41D6E"/>
    <w:rsid w:val="00F41E26"/>
    <w:rsid w:val="00F4389F"/>
    <w:rsid w:val="00F43AA8"/>
    <w:rsid w:val="00F440B3"/>
    <w:rsid w:val="00F45EFD"/>
    <w:rsid w:val="00F473A6"/>
    <w:rsid w:val="00F50764"/>
    <w:rsid w:val="00F50DED"/>
    <w:rsid w:val="00F515EE"/>
    <w:rsid w:val="00F5198B"/>
    <w:rsid w:val="00F5234D"/>
    <w:rsid w:val="00F53B06"/>
    <w:rsid w:val="00F53CAE"/>
    <w:rsid w:val="00F547BA"/>
    <w:rsid w:val="00F549EE"/>
    <w:rsid w:val="00F54D7D"/>
    <w:rsid w:val="00F5723E"/>
    <w:rsid w:val="00F578D6"/>
    <w:rsid w:val="00F5791D"/>
    <w:rsid w:val="00F57B3D"/>
    <w:rsid w:val="00F57EB2"/>
    <w:rsid w:val="00F57EBB"/>
    <w:rsid w:val="00F6054E"/>
    <w:rsid w:val="00F61665"/>
    <w:rsid w:val="00F61C96"/>
    <w:rsid w:val="00F61F22"/>
    <w:rsid w:val="00F6273B"/>
    <w:rsid w:val="00F62B4D"/>
    <w:rsid w:val="00F639F6"/>
    <w:rsid w:val="00F63E81"/>
    <w:rsid w:val="00F6540B"/>
    <w:rsid w:val="00F66256"/>
    <w:rsid w:val="00F66AE0"/>
    <w:rsid w:val="00F67689"/>
    <w:rsid w:val="00F67796"/>
    <w:rsid w:val="00F67B97"/>
    <w:rsid w:val="00F67FE5"/>
    <w:rsid w:val="00F70049"/>
    <w:rsid w:val="00F701BC"/>
    <w:rsid w:val="00F701EC"/>
    <w:rsid w:val="00F7112B"/>
    <w:rsid w:val="00F718DC"/>
    <w:rsid w:val="00F71B55"/>
    <w:rsid w:val="00F72038"/>
    <w:rsid w:val="00F73906"/>
    <w:rsid w:val="00F73989"/>
    <w:rsid w:val="00F73A22"/>
    <w:rsid w:val="00F73CF2"/>
    <w:rsid w:val="00F74044"/>
    <w:rsid w:val="00F754CE"/>
    <w:rsid w:val="00F76652"/>
    <w:rsid w:val="00F768AC"/>
    <w:rsid w:val="00F769AF"/>
    <w:rsid w:val="00F76EB1"/>
    <w:rsid w:val="00F7733D"/>
    <w:rsid w:val="00F77485"/>
    <w:rsid w:val="00F77503"/>
    <w:rsid w:val="00F80C52"/>
    <w:rsid w:val="00F822BC"/>
    <w:rsid w:val="00F826D5"/>
    <w:rsid w:val="00F83251"/>
    <w:rsid w:val="00F8341C"/>
    <w:rsid w:val="00F8432A"/>
    <w:rsid w:val="00F8558F"/>
    <w:rsid w:val="00F86A72"/>
    <w:rsid w:val="00F877E4"/>
    <w:rsid w:val="00F90E5D"/>
    <w:rsid w:val="00F91922"/>
    <w:rsid w:val="00F928C1"/>
    <w:rsid w:val="00F92C86"/>
    <w:rsid w:val="00F934A6"/>
    <w:rsid w:val="00F93616"/>
    <w:rsid w:val="00F9395E"/>
    <w:rsid w:val="00F9451C"/>
    <w:rsid w:val="00F947E6"/>
    <w:rsid w:val="00F94B5B"/>
    <w:rsid w:val="00F95267"/>
    <w:rsid w:val="00F95BF6"/>
    <w:rsid w:val="00F9636F"/>
    <w:rsid w:val="00F968C3"/>
    <w:rsid w:val="00F970EE"/>
    <w:rsid w:val="00F97AFE"/>
    <w:rsid w:val="00FA01C7"/>
    <w:rsid w:val="00FA116B"/>
    <w:rsid w:val="00FA1351"/>
    <w:rsid w:val="00FA257D"/>
    <w:rsid w:val="00FA3137"/>
    <w:rsid w:val="00FA38ED"/>
    <w:rsid w:val="00FA49BC"/>
    <w:rsid w:val="00FA4CE2"/>
    <w:rsid w:val="00FA4E12"/>
    <w:rsid w:val="00FA531D"/>
    <w:rsid w:val="00FA5F80"/>
    <w:rsid w:val="00FA61B9"/>
    <w:rsid w:val="00FA6699"/>
    <w:rsid w:val="00FA6B25"/>
    <w:rsid w:val="00FB0054"/>
    <w:rsid w:val="00FB0C53"/>
    <w:rsid w:val="00FB0EE9"/>
    <w:rsid w:val="00FB14C9"/>
    <w:rsid w:val="00FB1793"/>
    <w:rsid w:val="00FB1824"/>
    <w:rsid w:val="00FB62E1"/>
    <w:rsid w:val="00FB634A"/>
    <w:rsid w:val="00FB63E4"/>
    <w:rsid w:val="00FB6683"/>
    <w:rsid w:val="00FB7603"/>
    <w:rsid w:val="00FC034D"/>
    <w:rsid w:val="00FC0851"/>
    <w:rsid w:val="00FC08EE"/>
    <w:rsid w:val="00FC096E"/>
    <w:rsid w:val="00FC1C92"/>
    <w:rsid w:val="00FC2E6C"/>
    <w:rsid w:val="00FC3327"/>
    <w:rsid w:val="00FC3727"/>
    <w:rsid w:val="00FC381D"/>
    <w:rsid w:val="00FC49F9"/>
    <w:rsid w:val="00FC4F9B"/>
    <w:rsid w:val="00FC56AB"/>
    <w:rsid w:val="00FC6CC2"/>
    <w:rsid w:val="00FC73EB"/>
    <w:rsid w:val="00FC7703"/>
    <w:rsid w:val="00FC7BE4"/>
    <w:rsid w:val="00FD0FA9"/>
    <w:rsid w:val="00FD1C05"/>
    <w:rsid w:val="00FD1E81"/>
    <w:rsid w:val="00FD2208"/>
    <w:rsid w:val="00FD42F6"/>
    <w:rsid w:val="00FD462B"/>
    <w:rsid w:val="00FD7712"/>
    <w:rsid w:val="00FD78DF"/>
    <w:rsid w:val="00FD79E1"/>
    <w:rsid w:val="00FD7B5F"/>
    <w:rsid w:val="00FE0E7A"/>
    <w:rsid w:val="00FE1177"/>
    <w:rsid w:val="00FE17CC"/>
    <w:rsid w:val="00FE1AFD"/>
    <w:rsid w:val="00FE25C5"/>
    <w:rsid w:val="00FE3C40"/>
    <w:rsid w:val="00FE3DE7"/>
    <w:rsid w:val="00FE4803"/>
    <w:rsid w:val="00FE4B28"/>
    <w:rsid w:val="00FE4E1A"/>
    <w:rsid w:val="00FE60C8"/>
    <w:rsid w:val="00FE6797"/>
    <w:rsid w:val="00FE69C6"/>
    <w:rsid w:val="00FE7E7C"/>
    <w:rsid w:val="00FF062B"/>
    <w:rsid w:val="00FF128B"/>
    <w:rsid w:val="00FF1E32"/>
    <w:rsid w:val="00FF233E"/>
    <w:rsid w:val="00FF3B0A"/>
    <w:rsid w:val="00FF3C39"/>
    <w:rsid w:val="00FF449F"/>
    <w:rsid w:val="00FF4991"/>
    <w:rsid w:val="00FF5087"/>
    <w:rsid w:val="00FF66E2"/>
    <w:rsid w:val="00FF7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49B"/>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CA649B"/>
    <w:pPr>
      <w:keepNext/>
      <w:keepLines/>
      <w:pageBreakBefore/>
      <w:numPr>
        <w:numId w:val="2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CA649B"/>
    <w:pPr>
      <w:keepNext/>
      <w:keepLines/>
      <w:numPr>
        <w:ilvl w:val="1"/>
        <w:numId w:val="25"/>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CA649B"/>
    <w:pPr>
      <w:keepNext/>
      <w:keepLines/>
      <w:numPr>
        <w:ilvl w:val="2"/>
        <w:numId w:val="2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CA649B"/>
    <w:pPr>
      <w:keepNext/>
      <w:keepLines/>
      <w:numPr>
        <w:ilvl w:val="3"/>
        <w:numId w:val="2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CA649B"/>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A649B"/>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A649B"/>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A649B"/>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CA649B"/>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D04B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D04B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aliases w:val="Chpt Char,Paragraaf Char"/>
    <w:basedOn w:val="DefaultParagraphFont"/>
    <w:link w:val="Heading2"/>
    <w:uiPriority w:val="9"/>
    <w:rsid w:val="00CA649B"/>
    <w:rPr>
      <w:rFonts w:ascii="Arial" w:hAnsi="Arial" w:cs="Arial"/>
      <w:b/>
      <w:smallCaps/>
      <w:color w:val="C842EC"/>
      <w:sz w:val="26"/>
      <w:szCs w:val="26"/>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CA649B"/>
    <w:rPr>
      <w:rFonts w:ascii="Arial" w:eastAsiaTheme="majorEastAsia" w:hAnsi="Arial" w:cs="Arial"/>
      <w:b/>
      <w:bCs/>
      <w:caps/>
      <w:color w:val="1111FF"/>
      <w:sz w:val="28"/>
      <w:szCs w:val="28"/>
    </w:rPr>
  </w:style>
  <w:style w:type="paragraph" w:styleId="BalloonText">
    <w:name w:val="Balloon Text"/>
    <w:basedOn w:val="Normal"/>
    <w:link w:val="BalloonTextChar"/>
    <w:semiHidden/>
    <w:rsid w:val="004245F1"/>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4245F1"/>
    <w:rPr>
      <w:rFonts w:ascii="Tahoma" w:eastAsia="Times New Roman" w:hAnsi="Tahoma" w:cs="Tahoma"/>
      <w:b/>
      <w:bCs/>
      <w:sz w:val="16"/>
      <w:szCs w:val="16"/>
      <w:lang w:val="en-GB"/>
    </w:rPr>
  </w:style>
  <w:style w:type="character" w:customStyle="1" w:styleId="Heading3Char">
    <w:name w:val="Heading 3 Char"/>
    <w:aliases w:val="Style Heading 3 Char,for 2.4.1 Char"/>
    <w:basedOn w:val="DefaultParagraphFont"/>
    <w:link w:val="Heading3"/>
    <w:uiPriority w:val="9"/>
    <w:rsid w:val="00CA649B"/>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CA649B"/>
    <w:rPr>
      <w:rFonts w:ascii="Arial" w:hAnsi="Arial" w:cs="Arial"/>
      <w:b/>
    </w:rPr>
  </w:style>
  <w:style w:type="character" w:customStyle="1" w:styleId="Heading5Char">
    <w:name w:val="Heading 5 Char"/>
    <w:aliases w:val="Side Char"/>
    <w:basedOn w:val="DefaultParagraphFont"/>
    <w:link w:val="Heading5"/>
    <w:uiPriority w:val="9"/>
    <w:rsid w:val="00CA64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A649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A649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A649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CA649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063785"/>
  </w:style>
  <w:style w:type="paragraph" w:styleId="BodyText">
    <w:name w:val="Body Text"/>
    <w:aliases w:val="Body Text Char2,Body Text Char1 Char,Body Text Char2 Char Char,Body Text Char1 Char Char Char,Italic Char Char Char Char,Italic Char1 Char Char,Italic Char Char1 Char,Italic Char Char Char Char Char Char Char Char Char Char,Char,bt"/>
    <w:basedOn w:val="Normal"/>
    <w:link w:val="BodyTextChar"/>
    <w:uiPriority w:val="1"/>
    <w:qFormat/>
    <w:rsid w:val="00063785"/>
    <w:pPr>
      <w:keepLines/>
      <w:spacing w:before="120" w:after="120" w:line="280" w:lineRule="atLeast"/>
    </w:pPr>
    <w:rPr>
      <w:rFonts w:ascii="Times New Roman" w:eastAsia="Times New Roman" w:hAnsi="Times New Roman" w:cs="Times New Roman"/>
      <w:lang w:val="en-GB"/>
    </w:rPr>
  </w:style>
  <w:style w:type="character" w:customStyle="1" w:styleId="BodyTextChar">
    <w:name w:val="Body Text Char"/>
    <w:aliases w:val="Body Text Char2 Char,Body Text Char1 Char Char,Body Text Char2 Char Char Char,Body Text Char1 Char Char Char Char,Italic Char Char Char Char Char,Italic Char1 Char Char Char,Italic Char Char1 Char Char,Char Char,bt Char"/>
    <w:basedOn w:val="DefaultParagraphFont"/>
    <w:link w:val="BodyText"/>
    <w:uiPriority w:val="1"/>
    <w:rsid w:val="00063785"/>
    <w:rPr>
      <w:rFonts w:ascii="Times New Roman" w:eastAsia="Times New Roman" w:hAnsi="Times New Roman" w:cs="Times New Roman"/>
      <w:lang w:val="en-GB"/>
    </w:rPr>
  </w:style>
  <w:style w:type="paragraph" w:styleId="Footer">
    <w:name w:val="footer"/>
    <w:aliases w:val="eersteregel,Footer Char Char Char"/>
    <w:basedOn w:val="Normal"/>
    <w:link w:val="FooterChar"/>
    <w:uiPriority w:val="99"/>
    <w:unhideWhenUsed/>
    <w:rsid w:val="00CA649B"/>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CA649B"/>
    <w:rPr>
      <w:rFonts w:ascii="Arial" w:hAnsi="Arial" w:cs="Arial"/>
    </w:rPr>
  </w:style>
  <w:style w:type="paragraph" w:styleId="Header">
    <w:name w:val="header"/>
    <w:aliases w:val=" Char,Header Char Char"/>
    <w:basedOn w:val="Normal"/>
    <w:link w:val="HeaderChar"/>
    <w:uiPriority w:val="99"/>
    <w:unhideWhenUsed/>
    <w:rsid w:val="00CA649B"/>
    <w:pPr>
      <w:tabs>
        <w:tab w:val="center" w:pos="4680"/>
        <w:tab w:val="right" w:pos="9360"/>
      </w:tabs>
      <w:spacing w:line="240" w:lineRule="auto"/>
    </w:pPr>
  </w:style>
  <w:style w:type="character" w:customStyle="1" w:styleId="HeaderChar">
    <w:name w:val="Header Char"/>
    <w:aliases w:val=" Char Char1,Header Char Char Char"/>
    <w:basedOn w:val="DefaultParagraphFont"/>
    <w:link w:val="Header"/>
    <w:uiPriority w:val="99"/>
    <w:rsid w:val="00CA649B"/>
    <w:rPr>
      <w:rFonts w:ascii="Arial" w:hAnsi="Arial" w:cs="Arial"/>
    </w:rPr>
  </w:style>
  <w:style w:type="paragraph" w:styleId="ListBullet">
    <w:name w:val="List Bullet"/>
    <w:basedOn w:val="Normal"/>
    <w:autoRedefine/>
    <w:rsid w:val="00063785"/>
    <w:pPr>
      <w:keepLines/>
      <w:numPr>
        <w:numId w:val="1"/>
      </w:numPr>
      <w:spacing w:after="120"/>
    </w:pPr>
    <w:rPr>
      <w:rFonts w:ascii="Times New Roman" w:eastAsia="Times New Roman" w:hAnsi="Times New Roman" w:cs="Times New Roman"/>
      <w:lang w:val="en-GB"/>
    </w:rPr>
  </w:style>
  <w:style w:type="character" w:customStyle="1" w:styleId="HeaderChar1">
    <w:name w:val="Header Char1"/>
    <w:aliases w:val=" Char Char,Header Char Char Char1"/>
    <w:basedOn w:val="DefaultParagraphFont"/>
    <w:rsid w:val="00063785"/>
    <w:rPr>
      <w:rFonts w:ascii="Times New Roman" w:eastAsia="Times New Roman" w:hAnsi="Times New Roman" w:cs="Times New Roman"/>
      <w:sz w:val="18"/>
      <w:lang w:val="en-GB"/>
    </w:rPr>
  </w:style>
  <w:style w:type="paragraph" w:styleId="ListNumber3">
    <w:name w:val="List Number 3"/>
    <w:basedOn w:val="Normal"/>
    <w:rsid w:val="00063785"/>
    <w:pPr>
      <w:numPr>
        <w:numId w:val="2"/>
      </w:numPr>
    </w:pPr>
    <w:rPr>
      <w:rFonts w:eastAsia="Times New Roman"/>
      <w:sz w:val="24"/>
      <w:szCs w:val="20"/>
      <w:lang w:val="en-GB"/>
    </w:rPr>
  </w:style>
  <w:style w:type="paragraph" w:styleId="ListParagraph">
    <w:name w:val="List Paragraph"/>
    <w:aliases w:val="List bullet,List Paragraph1,List Paragraph2,heading 1,Number Bullets,Heading II,Bullets,Evidence on Demand bullet points,CEIL PEAKS bullet points,Scriptoria bullet points,H2,Colorful List - Accent 11"/>
    <w:basedOn w:val="Normal"/>
    <w:link w:val="ListParagraphChar"/>
    <w:qFormat/>
    <w:rsid w:val="00CA649B"/>
    <w:pPr>
      <w:numPr>
        <w:numId w:val="27"/>
      </w:numPr>
      <w:spacing w:before="120" w:after="120" w:line="240" w:lineRule="auto"/>
      <w:ind w:left="1296" w:hanging="288"/>
      <w:contextualSpacing/>
    </w:pPr>
  </w:style>
  <w:style w:type="paragraph" w:styleId="BodyTextIndent">
    <w:name w:val="Body Text Indent"/>
    <w:basedOn w:val="Normal"/>
    <w:link w:val="BodyTextIndentChar"/>
    <w:uiPriority w:val="99"/>
    <w:semiHidden/>
    <w:unhideWhenUsed/>
    <w:rsid w:val="00063785"/>
    <w:pPr>
      <w:spacing w:after="120"/>
      <w:ind w:left="360"/>
    </w:pPr>
    <w:rPr>
      <w:rFonts w:ascii="Times New Roman" w:eastAsia="Times New Roman" w:hAnsi="Times New Roman" w:cs="Times New Roman"/>
      <w:lang w:val="en-GB"/>
    </w:rPr>
  </w:style>
  <w:style w:type="character" w:customStyle="1" w:styleId="BodyTextIndentChar">
    <w:name w:val="Body Text Indent Char"/>
    <w:basedOn w:val="DefaultParagraphFont"/>
    <w:link w:val="BodyTextIndent"/>
    <w:uiPriority w:val="99"/>
    <w:semiHidden/>
    <w:rsid w:val="00063785"/>
    <w:rPr>
      <w:rFonts w:ascii="Times New Roman" w:eastAsia="Times New Roman" w:hAnsi="Times New Roman" w:cs="Times New Roman"/>
      <w:lang w:val="en-GB"/>
    </w:rPr>
  </w:style>
  <w:style w:type="paragraph" w:customStyle="1" w:styleId="NormalParagraph">
    <w:name w:val="Normal Paragraph"/>
    <w:basedOn w:val="Normal"/>
    <w:link w:val="NormalParagraphChar"/>
    <w:rsid w:val="00063785"/>
    <w:pPr>
      <w:spacing w:before="120" w:after="240"/>
      <w:ind w:left="851"/>
    </w:pPr>
    <w:rPr>
      <w:rFonts w:ascii="Bookman Old Style" w:eastAsia="Times New Roman" w:hAnsi="Bookman Old Style" w:cs="Times New Roman"/>
      <w:spacing w:val="-5"/>
      <w:sz w:val="24"/>
      <w:szCs w:val="20"/>
    </w:rPr>
  </w:style>
  <w:style w:type="character" w:customStyle="1" w:styleId="NormalParagraphChar">
    <w:name w:val="Normal Paragraph Char"/>
    <w:basedOn w:val="DefaultParagraphFont"/>
    <w:link w:val="NormalParagraph"/>
    <w:rsid w:val="00063785"/>
    <w:rPr>
      <w:rFonts w:ascii="Bookman Old Style" w:eastAsia="Times New Roman" w:hAnsi="Bookman Old Style" w:cs="Times New Roman"/>
      <w:spacing w:val="-5"/>
      <w:sz w:val="24"/>
      <w:szCs w:val="20"/>
    </w:rPr>
  </w:style>
  <w:style w:type="paragraph" w:customStyle="1" w:styleId="TABLE">
    <w:name w:val="TABLE"/>
    <w:basedOn w:val="Normal"/>
    <w:next w:val="Normal"/>
    <w:link w:val="TABLECharChar"/>
    <w:locked/>
    <w:rsid w:val="00063785"/>
    <w:pPr>
      <w:widowControl w:val="0"/>
      <w:adjustRightInd w:val="0"/>
      <w:spacing w:before="120" w:after="180"/>
      <w:ind w:left="2269" w:hanging="1418"/>
      <w:textAlignment w:val="baseline"/>
    </w:pPr>
    <w:rPr>
      <w:rFonts w:eastAsia="Arial Unicode MS"/>
      <w:b/>
      <w:caps/>
      <w:sz w:val="20"/>
      <w:szCs w:val="20"/>
    </w:rPr>
  </w:style>
  <w:style w:type="character" w:customStyle="1" w:styleId="TABLECharChar">
    <w:name w:val="TABLE Char Char"/>
    <w:basedOn w:val="DefaultParagraphFont"/>
    <w:link w:val="TABLE"/>
    <w:rsid w:val="00063785"/>
    <w:rPr>
      <w:rFonts w:ascii="Arial" w:eastAsia="Arial Unicode MS" w:hAnsi="Arial" w:cs="Arial"/>
      <w:b/>
      <w:caps/>
      <w:sz w:val="20"/>
      <w:szCs w:val="20"/>
    </w:rPr>
  </w:style>
  <w:style w:type="paragraph" w:customStyle="1" w:styleId="Table0">
    <w:name w:val="Table"/>
    <w:basedOn w:val="Normal"/>
    <w:rsid w:val="00063785"/>
    <w:rPr>
      <w:rFonts w:ascii="Calibri" w:eastAsia="Times New Roman" w:hAnsi="Calibri" w:cs="Times New Roman"/>
      <w:lang w:bidi="en-US"/>
    </w:rPr>
  </w:style>
  <w:style w:type="paragraph" w:customStyle="1" w:styleId="GGNormal">
    <w:name w:val="GG Normal"/>
    <w:basedOn w:val="Normal"/>
    <w:link w:val="GGNormalChar"/>
    <w:rsid w:val="00063785"/>
    <w:pPr>
      <w:spacing w:before="240" w:after="120"/>
      <w:ind w:left="720"/>
    </w:pPr>
    <w:rPr>
      <w:rFonts w:ascii="Times New Roman" w:eastAsia="Batang" w:hAnsi="Times New Roman" w:cs="Times New Roman"/>
      <w:bCs/>
    </w:rPr>
  </w:style>
  <w:style w:type="character" w:customStyle="1" w:styleId="GGNormalChar">
    <w:name w:val="GG Normal Char"/>
    <w:basedOn w:val="DefaultParagraphFont"/>
    <w:link w:val="GGNormal"/>
    <w:rsid w:val="00063785"/>
    <w:rPr>
      <w:rFonts w:ascii="Times New Roman" w:eastAsia="Batang" w:hAnsi="Times New Roman" w:cs="Times New Roman"/>
      <w:bCs/>
    </w:rPr>
  </w:style>
  <w:style w:type="paragraph" w:customStyle="1" w:styleId="HeadingLR1">
    <w:name w:val="Heading LR 1"/>
    <w:basedOn w:val="Normal"/>
    <w:autoRedefine/>
    <w:rsid w:val="00063785"/>
    <w:rPr>
      <w:rFonts w:ascii="Book Antiqua" w:eastAsia="Times New Roman" w:hAnsi="Book Antiqua" w:cs="Times New Roman"/>
      <w:bCs/>
      <w:spacing w:val="-5"/>
    </w:rPr>
  </w:style>
  <w:style w:type="paragraph" w:customStyle="1" w:styleId="TOCHeading1">
    <w:name w:val="TOC Heading1"/>
    <w:basedOn w:val="Heading1"/>
    <w:next w:val="Normal"/>
    <w:uiPriority w:val="39"/>
    <w:semiHidden/>
    <w:unhideWhenUsed/>
    <w:qFormat/>
    <w:rsid w:val="00063785"/>
    <w:pPr>
      <w:spacing w:afterAutospacing="1"/>
      <w:outlineLvl w:val="9"/>
    </w:pPr>
  </w:style>
  <w:style w:type="paragraph" w:customStyle="1" w:styleId="TOC11">
    <w:name w:val="TOC 11"/>
    <w:basedOn w:val="Normal"/>
    <w:next w:val="Normal"/>
    <w:autoRedefine/>
    <w:uiPriority w:val="39"/>
    <w:unhideWhenUsed/>
    <w:rsid w:val="00063785"/>
    <w:pPr>
      <w:spacing w:before="120" w:after="120"/>
    </w:pPr>
    <w:rPr>
      <w:rFonts w:eastAsia="Times New Roman" w:cs="Calibri"/>
      <w:b/>
      <w:bCs/>
      <w:caps/>
      <w:sz w:val="20"/>
      <w:szCs w:val="20"/>
      <w:lang w:val="en-GB"/>
    </w:rPr>
  </w:style>
  <w:style w:type="paragraph" w:customStyle="1" w:styleId="TOC21">
    <w:name w:val="TOC 21"/>
    <w:basedOn w:val="Normal"/>
    <w:next w:val="Normal"/>
    <w:autoRedefine/>
    <w:uiPriority w:val="39"/>
    <w:unhideWhenUsed/>
    <w:rsid w:val="00063785"/>
    <w:pPr>
      <w:ind w:left="220"/>
    </w:pPr>
    <w:rPr>
      <w:rFonts w:eastAsia="Times New Roman" w:cs="Calibri"/>
      <w:smallCaps/>
      <w:sz w:val="20"/>
      <w:szCs w:val="20"/>
      <w:lang w:val="en-GB"/>
    </w:rPr>
  </w:style>
  <w:style w:type="paragraph" w:customStyle="1" w:styleId="TOC31">
    <w:name w:val="TOC 31"/>
    <w:basedOn w:val="Normal"/>
    <w:next w:val="Normal"/>
    <w:autoRedefine/>
    <w:uiPriority w:val="39"/>
    <w:unhideWhenUsed/>
    <w:rsid w:val="00063785"/>
    <w:pPr>
      <w:tabs>
        <w:tab w:val="left" w:pos="1100"/>
        <w:tab w:val="right" w:leader="dot" w:pos="9015"/>
      </w:tabs>
    </w:pPr>
    <w:rPr>
      <w:rFonts w:eastAsia="Times New Roman" w:cs="Calibri"/>
      <w:iCs/>
      <w:sz w:val="20"/>
      <w:szCs w:val="20"/>
      <w:lang w:val="en-GB"/>
    </w:rPr>
  </w:style>
  <w:style w:type="character" w:customStyle="1" w:styleId="Hyperlink1">
    <w:name w:val="Hyperlink1"/>
    <w:basedOn w:val="DefaultParagraphFont"/>
    <w:uiPriority w:val="99"/>
    <w:unhideWhenUsed/>
    <w:rsid w:val="00063785"/>
    <w:rPr>
      <w:color w:val="0000FF"/>
      <w:u w:val="single"/>
    </w:rPr>
  </w:style>
  <w:style w:type="table" w:customStyle="1" w:styleId="TableGrid1">
    <w:name w:val="Table Grid1"/>
    <w:basedOn w:val="TableNormal"/>
    <w:next w:val="TableGrid"/>
    <w:uiPriority w:val="59"/>
    <w:rsid w:val="00063785"/>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41">
    <w:name w:val="TOC 41"/>
    <w:basedOn w:val="Normal"/>
    <w:next w:val="Normal"/>
    <w:autoRedefine/>
    <w:unhideWhenUsed/>
    <w:rsid w:val="00063785"/>
    <w:pPr>
      <w:ind w:left="660"/>
    </w:pPr>
    <w:rPr>
      <w:rFonts w:eastAsia="Times New Roman" w:cs="Calibri"/>
      <w:sz w:val="18"/>
      <w:szCs w:val="18"/>
      <w:lang w:val="en-GB"/>
    </w:rPr>
  </w:style>
  <w:style w:type="paragraph" w:customStyle="1" w:styleId="TOC51">
    <w:name w:val="TOC 51"/>
    <w:basedOn w:val="Normal"/>
    <w:next w:val="Normal"/>
    <w:autoRedefine/>
    <w:uiPriority w:val="39"/>
    <w:unhideWhenUsed/>
    <w:rsid w:val="00063785"/>
    <w:pPr>
      <w:ind w:left="880"/>
    </w:pPr>
    <w:rPr>
      <w:rFonts w:eastAsia="Times New Roman" w:cs="Calibri"/>
      <w:sz w:val="18"/>
      <w:szCs w:val="18"/>
      <w:lang w:val="en-GB"/>
    </w:rPr>
  </w:style>
  <w:style w:type="paragraph" w:customStyle="1" w:styleId="TOC61">
    <w:name w:val="TOC 61"/>
    <w:basedOn w:val="Normal"/>
    <w:next w:val="Normal"/>
    <w:autoRedefine/>
    <w:uiPriority w:val="39"/>
    <w:unhideWhenUsed/>
    <w:rsid w:val="00063785"/>
    <w:pPr>
      <w:ind w:left="1100"/>
    </w:pPr>
    <w:rPr>
      <w:rFonts w:eastAsia="Times New Roman" w:cs="Calibri"/>
      <w:sz w:val="18"/>
      <w:szCs w:val="18"/>
      <w:lang w:val="en-GB"/>
    </w:rPr>
  </w:style>
  <w:style w:type="paragraph" w:customStyle="1" w:styleId="TOC71">
    <w:name w:val="TOC 71"/>
    <w:basedOn w:val="Normal"/>
    <w:next w:val="Normal"/>
    <w:autoRedefine/>
    <w:uiPriority w:val="39"/>
    <w:unhideWhenUsed/>
    <w:rsid w:val="00063785"/>
    <w:pPr>
      <w:ind w:left="1320"/>
    </w:pPr>
    <w:rPr>
      <w:rFonts w:eastAsia="Times New Roman" w:cs="Calibri"/>
      <w:sz w:val="18"/>
      <w:szCs w:val="18"/>
      <w:lang w:val="en-GB"/>
    </w:rPr>
  </w:style>
  <w:style w:type="paragraph" w:customStyle="1" w:styleId="TOC81">
    <w:name w:val="TOC 81"/>
    <w:basedOn w:val="Normal"/>
    <w:next w:val="Normal"/>
    <w:autoRedefine/>
    <w:uiPriority w:val="39"/>
    <w:unhideWhenUsed/>
    <w:rsid w:val="00063785"/>
    <w:pPr>
      <w:ind w:left="1540"/>
    </w:pPr>
    <w:rPr>
      <w:rFonts w:eastAsia="Times New Roman" w:cs="Calibri"/>
      <w:sz w:val="18"/>
      <w:szCs w:val="18"/>
      <w:lang w:val="en-GB"/>
    </w:rPr>
  </w:style>
  <w:style w:type="paragraph" w:customStyle="1" w:styleId="TOC91">
    <w:name w:val="TOC 91"/>
    <w:basedOn w:val="Normal"/>
    <w:next w:val="Normal"/>
    <w:autoRedefine/>
    <w:uiPriority w:val="39"/>
    <w:unhideWhenUsed/>
    <w:rsid w:val="00063785"/>
    <w:pPr>
      <w:ind w:left="1760"/>
    </w:pPr>
    <w:rPr>
      <w:rFonts w:eastAsia="Times New Roman" w:cs="Calibri"/>
      <w:sz w:val="18"/>
      <w:szCs w:val="18"/>
      <w:lang w:val="en-GB"/>
    </w:rPr>
  </w:style>
  <w:style w:type="character" w:customStyle="1" w:styleId="ListParagraphChar">
    <w:name w:val="List Paragraph Char"/>
    <w:aliases w:val="List bullet Char,List Paragraph1 Char,List Paragraph2 Char,heading 1 Char,Number Bullets Char,Heading II Char,Bullets Char,Evidence on Demand bullet points Char,CEIL PEAKS bullet points Char,Scriptoria bullet points Char,H2 Char"/>
    <w:basedOn w:val="DefaultParagraphFont"/>
    <w:link w:val="ListParagraph"/>
    <w:rsid w:val="00063785"/>
    <w:rPr>
      <w:rFonts w:ascii="Arial" w:hAnsi="Arial" w:cs="Arial"/>
    </w:rPr>
  </w:style>
  <w:style w:type="paragraph" w:customStyle="1" w:styleId="Caption1">
    <w:name w:val="Caption1"/>
    <w:basedOn w:val="Normal"/>
    <w:next w:val="Normal"/>
    <w:uiPriority w:val="35"/>
    <w:unhideWhenUsed/>
    <w:qFormat/>
    <w:rsid w:val="00063785"/>
    <w:rPr>
      <w:rFonts w:ascii="Times New Roman" w:eastAsia="Times New Roman" w:hAnsi="Times New Roman" w:cs="Times New Roman"/>
      <w:b/>
      <w:bCs/>
      <w:color w:val="4F81BD"/>
      <w:sz w:val="18"/>
      <w:szCs w:val="18"/>
      <w:lang w:val="en-GB"/>
    </w:rPr>
  </w:style>
  <w:style w:type="paragraph" w:customStyle="1" w:styleId="ReportHeading1">
    <w:name w:val="ReportHeading1"/>
    <w:basedOn w:val="Normal"/>
    <w:rsid w:val="00063785"/>
    <w:pPr>
      <w:spacing w:before="120" w:after="120"/>
      <w:ind w:left="851" w:right="2268"/>
    </w:pPr>
    <w:rPr>
      <w:rFonts w:ascii="LucidaSans" w:eastAsia="Times New Roman" w:hAnsi="LucidaSans" w:cs="Times New Roman"/>
      <w:b/>
      <w:sz w:val="44"/>
      <w:lang w:val="en-GB"/>
    </w:rPr>
  </w:style>
  <w:style w:type="paragraph" w:customStyle="1" w:styleId="TableofFigures1">
    <w:name w:val="Table of Figures1"/>
    <w:basedOn w:val="Normal"/>
    <w:next w:val="Normal"/>
    <w:uiPriority w:val="99"/>
    <w:unhideWhenUsed/>
    <w:rsid w:val="00063785"/>
    <w:pPr>
      <w:ind w:left="440" w:hanging="440"/>
    </w:pPr>
    <w:rPr>
      <w:rFonts w:eastAsia="Times New Roman" w:cs="Times New Roman"/>
      <w:smallCaps/>
      <w:sz w:val="20"/>
      <w:szCs w:val="20"/>
      <w:lang w:val="en-GB"/>
    </w:rPr>
  </w:style>
  <w:style w:type="character" w:styleId="PlaceholderText">
    <w:name w:val="Placeholder Text"/>
    <w:basedOn w:val="DefaultParagraphFont"/>
    <w:uiPriority w:val="99"/>
    <w:semiHidden/>
    <w:rsid w:val="00063785"/>
    <w:rPr>
      <w:color w:val="808080"/>
    </w:rPr>
  </w:style>
  <w:style w:type="paragraph" w:styleId="NoSpacing">
    <w:name w:val="No Spacing"/>
    <w:link w:val="NoSpacingChar"/>
    <w:uiPriority w:val="1"/>
    <w:qFormat/>
    <w:rsid w:val="004245F1"/>
    <w:pPr>
      <w:spacing w:after="0" w:line="240" w:lineRule="auto"/>
      <w:jc w:val="both"/>
    </w:pPr>
    <w:rPr>
      <w:rFonts w:ascii="Arial" w:hAnsi="Arial"/>
      <w:sz w:val="20"/>
    </w:rPr>
  </w:style>
  <w:style w:type="character" w:styleId="Hyperlink">
    <w:name w:val="Hyperlink"/>
    <w:basedOn w:val="DefaultParagraphFont"/>
    <w:uiPriority w:val="99"/>
    <w:unhideWhenUsed/>
    <w:rsid w:val="00063785"/>
    <w:rPr>
      <w:color w:val="0000FF" w:themeColor="hyperlink"/>
      <w:u w:val="single"/>
    </w:rPr>
  </w:style>
  <w:style w:type="table" w:styleId="TableGrid">
    <w:name w:val="Table Grid"/>
    <w:basedOn w:val="TableNormal"/>
    <w:uiPriority w:val="39"/>
    <w:rsid w:val="0006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5F3B"/>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3744BF"/>
    <w:pPr>
      <w:spacing w:line="341" w:lineRule="atLeast"/>
    </w:pPr>
    <w:rPr>
      <w:rFonts w:ascii="Myriad Pro" w:hAnsi="Myriad Pro" w:cstheme="minorBidi"/>
      <w:color w:val="auto"/>
    </w:rPr>
  </w:style>
  <w:style w:type="paragraph" w:customStyle="1" w:styleId="Pa10">
    <w:name w:val="Pa10"/>
    <w:basedOn w:val="Default"/>
    <w:next w:val="Default"/>
    <w:uiPriority w:val="99"/>
    <w:rsid w:val="003744BF"/>
    <w:pPr>
      <w:spacing w:line="281" w:lineRule="atLeast"/>
    </w:pPr>
    <w:rPr>
      <w:rFonts w:ascii="Myriad Pro" w:hAnsi="Myriad Pro" w:cstheme="minorBidi"/>
      <w:color w:val="auto"/>
    </w:rPr>
  </w:style>
  <w:style w:type="paragraph" w:customStyle="1" w:styleId="Pa7">
    <w:name w:val="Pa7"/>
    <w:basedOn w:val="Default"/>
    <w:next w:val="Default"/>
    <w:uiPriority w:val="99"/>
    <w:rsid w:val="003744BF"/>
    <w:pPr>
      <w:spacing w:line="221" w:lineRule="atLeast"/>
    </w:pPr>
    <w:rPr>
      <w:rFonts w:ascii="Myriad Pro" w:hAnsi="Myriad Pro" w:cstheme="minorBidi"/>
      <w:color w:val="auto"/>
    </w:rPr>
  </w:style>
  <w:style w:type="paragraph" w:styleId="TOCHeading">
    <w:name w:val="TOC Heading"/>
    <w:basedOn w:val="Heading1"/>
    <w:next w:val="Normal"/>
    <w:uiPriority w:val="39"/>
    <w:semiHidden/>
    <w:unhideWhenUsed/>
    <w:qFormat/>
    <w:rsid w:val="00FD79E1"/>
    <w:pPr>
      <w:outlineLvl w:val="9"/>
    </w:pPr>
    <w:rPr>
      <w:lang w:eastAsia="ja-JP"/>
    </w:rPr>
  </w:style>
  <w:style w:type="paragraph" w:styleId="TOC1">
    <w:name w:val="toc 1"/>
    <w:basedOn w:val="Normal"/>
    <w:next w:val="Normal"/>
    <w:autoRedefine/>
    <w:uiPriority w:val="39"/>
    <w:unhideWhenUsed/>
    <w:rsid w:val="00D430E7"/>
    <w:pPr>
      <w:tabs>
        <w:tab w:val="left" w:pos="440"/>
        <w:tab w:val="right" w:leader="dot" w:pos="954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D430E7"/>
    <w:pPr>
      <w:tabs>
        <w:tab w:val="left" w:pos="880"/>
        <w:tab w:val="right" w:leader="dot" w:pos="9540"/>
      </w:tabs>
      <w:spacing w:after="40" w:line="240" w:lineRule="auto"/>
      <w:ind w:left="907" w:hanging="619"/>
    </w:pPr>
    <w:rPr>
      <w:caps/>
    </w:rPr>
  </w:style>
  <w:style w:type="paragraph" w:styleId="TOC3">
    <w:name w:val="toc 3"/>
    <w:basedOn w:val="Normal"/>
    <w:next w:val="Normal"/>
    <w:autoRedefine/>
    <w:uiPriority w:val="39"/>
    <w:unhideWhenUsed/>
    <w:rsid w:val="00D430E7"/>
    <w:pPr>
      <w:tabs>
        <w:tab w:val="left" w:pos="1320"/>
        <w:tab w:val="right" w:leader="dot" w:pos="9540"/>
      </w:tabs>
      <w:spacing w:after="40" w:line="240" w:lineRule="auto"/>
      <w:ind w:left="1296" w:hanging="864"/>
    </w:pPr>
    <w:rPr>
      <w:i/>
    </w:rPr>
  </w:style>
  <w:style w:type="paragraph" w:styleId="TOC4">
    <w:name w:val="toc 4"/>
    <w:basedOn w:val="Normal"/>
    <w:next w:val="Normal"/>
    <w:autoRedefine/>
    <w:uiPriority w:val="39"/>
    <w:unhideWhenUsed/>
    <w:rsid w:val="00FD79E1"/>
    <w:pPr>
      <w:spacing w:after="100"/>
      <w:ind w:left="660"/>
    </w:pPr>
    <w:rPr>
      <w:rFonts w:eastAsiaTheme="minorEastAsia"/>
    </w:rPr>
  </w:style>
  <w:style w:type="paragraph" w:styleId="TOC5">
    <w:name w:val="toc 5"/>
    <w:basedOn w:val="Normal"/>
    <w:next w:val="Normal"/>
    <w:autoRedefine/>
    <w:uiPriority w:val="39"/>
    <w:unhideWhenUsed/>
    <w:rsid w:val="00FD79E1"/>
    <w:pPr>
      <w:spacing w:after="100"/>
      <w:ind w:left="880"/>
    </w:pPr>
    <w:rPr>
      <w:rFonts w:eastAsiaTheme="minorEastAsia"/>
    </w:rPr>
  </w:style>
  <w:style w:type="paragraph" w:styleId="TOC6">
    <w:name w:val="toc 6"/>
    <w:basedOn w:val="Normal"/>
    <w:next w:val="Normal"/>
    <w:autoRedefine/>
    <w:uiPriority w:val="39"/>
    <w:unhideWhenUsed/>
    <w:rsid w:val="00FD79E1"/>
    <w:pPr>
      <w:spacing w:after="100"/>
      <w:ind w:left="1100"/>
    </w:pPr>
    <w:rPr>
      <w:rFonts w:eastAsiaTheme="minorEastAsia"/>
    </w:rPr>
  </w:style>
  <w:style w:type="paragraph" w:styleId="TOC7">
    <w:name w:val="toc 7"/>
    <w:basedOn w:val="Normal"/>
    <w:next w:val="Normal"/>
    <w:autoRedefine/>
    <w:uiPriority w:val="39"/>
    <w:unhideWhenUsed/>
    <w:rsid w:val="00FD79E1"/>
    <w:pPr>
      <w:spacing w:after="100"/>
      <w:ind w:left="1320"/>
    </w:pPr>
    <w:rPr>
      <w:rFonts w:eastAsiaTheme="minorEastAsia"/>
    </w:rPr>
  </w:style>
  <w:style w:type="paragraph" w:styleId="TOC8">
    <w:name w:val="toc 8"/>
    <w:basedOn w:val="Normal"/>
    <w:next w:val="Normal"/>
    <w:autoRedefine/>
    <w:uiPriority w:val="39"/>
    <w:unhideWhenUsed/>
    <w:rsid w:val="00FD79E1"/>
    <w:pPr>
      <w:spacing w:after="100"/>
      <w:ind w:left="1540"/>
    </w:pPr>
    <w:rPr>
      <w:rFonts w:eastAsiaTheme="minorEastAsia"/>
    </w:rPr>
  </w:style>
  <w:style w:type="paragraph" w:styleId="TOC9">
    <w:name w:val="toc 9"/>
    <w:basedOn w:val="Normal"/>
    <w:next w:val="Normal"/>
    <w:autoRedefine/>
    <w:uiPriority w:val="39"/>
    <w:unhideWhenUsed/>
    <w:rsid w:val="00FD79E1"/>
    <w:pPr>
      <w:spacing w:after="100"/>
      <w:ind w:left="1760"/>
    </w:pPr>
    <w:rPr>
      <w:rFonts w:eastAsiaTheme="minorEastAsia"/>
    </w:rPr>
  </w:style>
  <w:style w:type="paragraph" w:customStyle="1" w:styleId="StyleArial11ptJustifiedLeft079cmBefore6ptAfter">
    <w:name w:val="Style Arial 11 pt Justified Left:  0.79 cm Before:  6 pt After..."/>
    <w:basedOn w:val="Normal"/>
    <w:autoRedefine/>
    <w:rsid w:val="004245F1"/>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CA649B"/>
    <w:pPr>
      <w:numPr>
        <w:numId w:val="26"/>
      </w:numPr>
      <w:ind w:left="1008" w:hanging="288"/>
    </w:pPr>
  </w:style>
  <w:style w:type="paragraph" w:customStyle="1" w:styleId="Style3">
    <w:name w:val="Style3"/>
    <w:basedOn w:val="StyleArial11ptJustifiedLeft079cmBefore6ptAfter"/>
    <w:next w:val="Normal"/>
    <w:qFormat/>
    <w:rsid w:val="004245F1"/>
    <w:rPr>
      <w:szCs w:val="22"/>
    </w:rPr>
  </w:style>
  <w:style w:type="character" w:styleId="PageNumber">
    <w:name w:val="page number"/>
    <w:basedOn w:val="DefaultParagraphFont"/>
    <w:semiHidden/>
    <w:unhideWhenUsed/>
    <w:rsid w:val="004245F1"/>
    <w:rPr>
      <w:rFonts w:ascii="Times New Roman" w:hAnsi="Times New Roman" w:cs="Times New Roman" w:hint="default"/>
    </w:rPr>
  </w:style>
  <w:style w:type="paragraph" w:styleId="Caption">
    <w:name w:val="caption"/>
    <w:aliases w:val="style3,Caption Char Char Char,Caption Char Char,Caption Char Char Char Char Char Char,Caption Char Char Char Char Char Char Char Char Char Char,Caption Char Char Char Char Char Char Char Char Char,style4,0-Caption-Table,Caption [+C],Bold"/>
    <w:basedOn w:val="Normal"/>
    <w:next w:val="Normal"/>
    <w:link w:val="CaptionChar"/>
    <w:uiPriority w:val="35"/>
    <w:unhideWhenUsed/>
    <w:qFormat/>
    <w:rsid w:val="00CA649B"/>
    <w:pPr>
      <w:spacing w:line="240" w:lineRule="auto"/>
      <w:jc w:val="left"/>
    </w:pPr>
    <w:rPr>
      <w:b/>
      <w:bCs/>
      <w:sz w:val="20"/>
      <w:szCs w:val="20"/>
    </w:rPr>
  </w:style>
  <w:style w:type="character" w:customStyle="1" w:styleId="NoSpacingChar">
    <w:name w:val="No Spacing Char"/>
    <w:link w:val="NoSpacing"/>
    <w:uiPriority w:val="1"/>
    <w:locked/>
    <w:rsid w:val="00775E05"/>
    <w:rPr>
      <w:rFonts w:ascii="Arial" w:hAnsi="Arial"/>
      <w:sz w:val="20"/>
    </w:rPr>
  </w:style>
  <w:style w:type="character" w:styleId="CommentReference">
    <w:name w:val="annotation reference"/>
    <w:basedOn w:val="DefaultParagraphFont"/>
    <w:uiPriority w:val="99"/>
    <w:semiHidden/>
    <w:unhideWhenUsed/>
    <w:rsid w:val="00EE3F1E"/>
    <w:rPr>
      <w:sz w:val="16"/>
      <w:szCs w:val="16"/>
    </w:rPr>
  </w:style>
  <w:style w:type="paragraph" w:styleId="CommentText">
    <w:name w:val="annotation text"/>
    <w:basedOn w:val="Normal"/>
    <w:link w:val="CommentTextChar"/>
    <w:uiPriority w:val="99"/>
    <w:semiHidden/>
    <w:unhideWhenUsed/>
    <w:rsid w:val="00EE3F1E"/>
    <w:rPr>
      <w:sz w:val="20"/>
      <w:szCs w:val="20"/>
    </w:rPr>
  </w:style>
  <w:style w:type="character" w:customStyle="1" w:styleId="CommentTextChar">
    <w:name w:val="Comment Text Char"/>
    <w:basedOn w:val="DefaultParagraphFont"/>
    <w:link w:val="CommentText"/>
    <w:uiPriority w:val="99"/>
    <w:semiHidden/>
    <w:rsid w:val="00EE3F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3F1E"/>
    <w:rPr>
      <w:b/>
      <w:bCs/>
    </w:rPr>
  </w:style>
  <w:style w:type="character" w:customStyle="1" w:styleId="CommentSubjectChar">
    <w:name w:val="Comment Subject Char"/>
    <w:basedOn w:val="CommentTextChar"/>
    <w:link w:val="CommentSubject"/>
    <w:uiPriority w:val="99"/>
    <w:semiHidden/>
    <w:rsid w:val="00EE3F1E"/>
    <w:rPr>
      <w:rFonts w:ascii="Arial" w:hAnsi="Arial"/>
      <w:b/>
      <w:bCs/>
      <w:sz w:val="20"/>
      <w:szCs w:val="20"/>
    </w:rPr>
  </w:style>
  <w:style w:type="paragraph" w:styleId="NormalWeb">
    <w:name w:val="Normal (Web)"/>
    <w:basedOn w:val="Normal"/>
    <w:uiPriority w:val="99"/>
    <w:unhideWhenUsed/>
    <w:rsid w:val="00D224DD"/>
    <w:pPr>
      <w:spacing w:before="100" w:beforeAutospacing="1" w:after="100" w:afterAutospacing="1"/>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D8756E"/>
  </w:style>
  <w:style w:type="paragraph" w:styleId="Revision">
    <w:name w:val="Revision"/>
    <w:hidden/>
    <w:uiPriority w:val="99"/>
    <w:semiHidden/>
    <w:rsid w:val="00806ACB"/>
    <w:pPr>
      <w:spacing w:after="0" w:line="240" w:lineRule="auto"/>
    </w:pPr>
    <w:rPr>
      <w:rFonts w:ascii="Arial" w:hAnsi="Arial"/>
    </w:rPr>
  </w:style>
  <w:style w:type="character" w:customStyle="1" w:styleId="apple-converted-space">
    <w:name w:val="apple-converted-space"/>
    <w:basedOn w:val="DefaultParagraphFont"/>
    <w:rsid w:val="00451981"/>
  </w:style>
  <w:style w:type="paragraph" w:customStyle="1" w:styleId="Normal1">
    <w:name w:val="Normal+1"/>
    <w:basedOn w:val="Default"/>
    <w:next w:val="Default"/>
    <w:uiPriority w:val="99"/>
    <w:rsid w:val="004147FA"/>
    <w:rPr>
      <w:rFonts w:eastAsia="Calibri"/>
      <w:color w:val="auto"/>
    </w:rPr>
  </w:style>
  <w:style w:type="paragraph" w:styleId="z-BottomofForm">
    <w:name w:val="HTML Bottom of Form"/>
    <w:basedOn w:val="Normal"/>
    <w:next w:val="Normal"/>
    <w:link w:val="z-BottomofFormChar"/>
    <w:hidden/>
    <w:uiPriority w:val="99"/>
    <w:semiHidden/>
    <w:unhideWhenUsed/>
    <w:rsid w:val="004F7163"/>
    <w:pPr>
      <w:pBdr>
        <w:top w:val="single" w:sz="6" w:space="1" w:color="auto"/>
      </w:pBdr>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4F7163"/>
    <w:rPr>
      <w:rFonts w:ascii="Arial" w:eastAsia="Times New Roman" w:hAnsi="Arial" w:cs="Arial"/>
      <w:vanish/>
      <w:sz w:val="16"/>
      <w:szCs w:val="16"/>
    </w:rPr>
  </w:style>
  <w:style w:type="numbering" w:customStyle="1" w:styleId="NoList3">
    <w:name w:val="No List3"/>
    <w:next w:val="NoList"/>
    <w:uiPriority w:val="99"/>
    <w:semiHidden/>
    <w:unhideWhenUsed/>
    <w:rsid w:val="004403D6"/>
  </w:style>
  <w:style w:type="paragraph" w:customStyle="1" w:styleId="TableParagraph">
    <w:name w:val="Table Paragraph"/>
    <w:basedOn w:val="Normal"/>
    <w:uiPriority w:val="1"/>
    <w:qFormat/>
    <w:rsid w:val="004403D6"/>
    <w:pPr>
      <w:autoSpaceDE w:val="0"/>
      <w:autoSpaceDN w:val="0"/>
      <w:adjustRightInd w:val="0"/>
    </w:pPr>
    <w:rPr>
      <w:rFonts w:ascii="Times New Roman" w:hAnsi="Times New Roman" w:cs="Times New Roman"/>
      <w:sz w:val="24"/>
      <w:szCs w:val="24"/>
    </w:rPr>
  </w:style>
  <w:style w:type="character" w:customStyle="1" w:styleId="hscoswrapper">
    <w:name w:val="hs_cos_wrapper"/>
    <w:basedOn w:val="DefaultParagraphFont"/>
    <w:rsid w:val="00385759"/>
  </w:style>
  <w:style w:type="character" w:styleId="Emphasis">
    <w:name w:val="Emphasis"/>
    <w:basedOn w:val="DefaultParagraphFont"/>
    <w:uiPriority w:val="20"/>
    <w:qFormat/>
    <w:rsid w:val="00385759"/>
    <w:rPr>
      <w:i/>
      <w:iCs/>
    </w:rPr>
  </w:style>
  <w:style w:type="character" w:customStyle="1" w:styleId="sub">
    <w:name w:val="sub"/>
    <w:basedOn w:val="DefaultParagraphFont"/>
    <w:rsid w:val="00385759"/>
  </w:style>
  <w:style w:type="character" w:customStyle="1" w:styleId="sponsorheader">
    <w:name w:val="sponsorheader"/>
    <w:basedOn w:val="DefaultParagraphFont"/>
    <w:rsid w:val="000B0237"/>
  </w:style>
  <w:style w:type="character" w:customStyle="1" w:styleId="byline">
    <w:name w:val="byline"/>
    <w:basedOn w:val="DefaultParagraphFont"/>
    <w:rsid w:val="000B0237"/>
  </w:style>
  <w:style w:type="character" w:styleId="Strong">
    <w:name w:val="Strong"/>
    <w:basedOn w:val="DefaultParagraphFont"/>
    <w:uiPriority w:val="22"/>
    <w:qFormat/>
    <w:rsid w:val="002B37EE"/>
    <w:rPr>
      <w:b/>
      <w:bCs/>
    </w:rPr>
  </w:style>
  <w:style w:type="paragraph" w:styleId="ListBullet3">
    <w:name w:val="List Bullet 3"/>
    <w:basedOn w:val="Normal"/>
    <w:uiPriority w:val="99"/>
    <w:semiHidden/>
    <w:unhideWhenUsed/>
    <w:rsid w:val="002B37EE"/>
    <w:pPr>
      <w:numPr>
        <w:numId w:val="11"/>
      </w:numPr>
      <w:contextualSpacing/>
    </w:pPr>
  </w:style>
  <w:style w:type="paragraph" w:styleId="ListBullet2">
    <w:name w:val="List Bullet 2"/>
    <w:basedOn w:val="ListBullet"/>
    <w:autoRedefine/>
    <w:rsid w:val="002B37EE"/>
    <w:pPr>
      <w:numPr>
        <w:numId w:val="12"/>
      </w:numPr>
      <w:tabs>
        <w:tab w:val="left" w:pos="851"/>
      </w:tabs>
      <w:spacing w:before="120"/>
    </w:pPr>
    <w:rPr>
      <w:rFonts w:ascii="Arial" w:hAnsi="Arial" w:cs="Arial"/>
    </w:rPr>
  </w:style>
  <w:style w:type="paragraph" w:styleId="ListNumber">
    <w:name w:val="List Number"/>
    <w:basedOn w:val="Normal"/>
    <w:unhideWhenUsed/>
    <w:rsid w:val="002B37EE"/>
    <w:pPr>
      <w:numPr>
        <w:numId w:val="13"/>
      </w:numPr>
      <w:contextualSpacing/>
    </w:pPr>
  </w:style>
  <w:style w:type="paragraph" w:styleId="ListNumber2">
    <w:name w:val="List Number 2"/>
    <w:basedOn w:val="Normal"/>
    <w:rsid w:val="002B37EE"/>
    <w:pPr>
      <w:numPr>
        <w:numId w:val="14"/>
      </w:numPr>
    </w:pPr>
    <w:rPr>
      <w:rFonts w:ascii="Times New Roman" w:eastAsia="Times New Roman" w:hAnsi="Times New Roman" w:cs="Times New Roman"/>
      <w:lang w:val="en-GB"/>
    </w:rPr>
  </w:style>
  <w:style w:type="paragraph" w:styleId="TableofFigures">
    <w:name w:val="table of figures"/>
    <w:basedOn w:val="Normal"/>
    <w:next w:val="Normal"/>
    <w:uiPriority w:val="99"/>
    <w:unhideWhenUsed/>
    <w:rsid w:val="0063051A"/>
  </w:style>
  <w:style w:type="character" w:customStyle="1" w:styleId="CaptionChar">
    <w:name w:val="Caption Char"/>
    <w:aliases w:val="style3 Char,Caption Char Char Char Char,Caption Char Char Char1,Caption Char Char Char Char Char Char Char,Caption Char Char Char Char Char Char Char Char Char Char Char,Caption Char Char Char Char Char Char Char Char Char Char1,style4 Char"/>
    <w:link w:val="Caption"/>
    <w:uiPriority w:val="35"/>
    <w:locked/>
    <w:rsid w:val="00544068"/>
    <w:rPr>
      <w:rFonts w:ascii="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49B"/>
    <w:pPr>
      <w:spacing w:after="0"/>
      <w:jc w:val="both"/>
    </w:pPr>
    <w:rPr>
      <w:rFonts w:ascii="Arial" w:hAnsi="Arial" w:cs="Arial"/>
    </w:rPr>
  </w:style>
  <w:style w:type="paragraph" w:styleId="Heading1">
    <w:name w:val="heading 1"/>
    <w:aliases w:val="Main Heading,Titre 2 + Justifié,Gauche :  0 cm,Suspendu : 1,02 cm,Avant : 6 pt,Apr...,Après :...,Part,Hoofdstuk"/>
    <w:basedOn w:val="Normal"/>
    <w:next w:val="Normal"/>
    <w:link w:val="Heading1Char"/>
    <w:uiPriority w:val="9"/>
    <w:qFormat/>
    <w:rsid w:val="00CA649B"/>
    <w:pPr>
      <w:keepNext/>
      <w:keepLines/>
      <w:pageBreakBefore/>
      <w:numPr>
        <w:numId w:val="25"/>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
    <w:basedOn w:val="Normal"/>
    <w:next w:val="Normal"/>
    <w:link w:val="Heading2Char"/>
    <w:uiPriority w:val="9"/>
    <w:unhideWhenUsed/>
    <w:qFormat/>
    <w:rsid w:val="00CA649B"/>
    <w:pPr>
      <w:keepNext/>
      <w:keepLines/>
      <w:numPr>
        <w:ilvl w:val="1"/>
        <w:numId w:val="25"/>
      </w:numPr>
      <w:spacing w:before="240" w:after="240" w:line="240" w:lineRule="auto"/>
      <w:ind w:left="720" w:hanging="720"/>
      <w:outlineLvl w:val="1"/>
    </w:pPr>
    <w:rPr>
      <w:b/>
      <w:smallCaps/>
      <w:color w:val="C842EC"/>
      <w:sz w:val="26"/>
      <w:szCs w:val="26"/>
    </w:rPr>
  </w:style>
  <w:style w:type="paragraph" w:styleId="Heading3">
    <w:name w:val="heading 3"/>
    <w:aliases w:val="Style Heading 3,for 2.4.1"/>
    <w:basedOn w:val="Normal"/>
    <w:next w:val="Normal"/>
    <w:link w:val="Heading3Char"/>
    <w:uiPriority w:val="9"/>
    <w:unhideWhenUsed/>
    <w:qFormat/>
    <w:rsid w:val="00CA649B"/>
    <w:pPr>
      <w:keepNext/>
      <w:keepLines/>
      <w:numPr>
        <w:ilvl w:val="2"/>
        <w:numId w:val="25"/>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
    <w:basedOn w:val="Normal"/>
    <w:next w:val="Normal"/>
    <w:link w:val="Heading4Char"/>
    <w:uiPriority w:val="9"/>
    <w:unhideWhenUsed/>
    <w:qFormat/>
    <w:rsid w:val="00CA649B"/>
    <w:pPr>
      <w:keepNext/>
      <w:keepLines/>
      <w:numPr>
        <w:ilvl w:val="3"/>
        <w:numId w:val="25"/>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CA649B"/>
    <w:pPr>
      <w:keepNext/>
      <w:keepLines/>
      <w:numPr>
        <w:ilvl w:val="4"/>
        <w:numId w:val="2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CA649B"/>
    <w:pPr>
      <w:keepNext/>
      <w:keepLines/>
      <w:numPr>
        <w:ilvl w:val="5"/>
        <w:numId w:val="2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A649B"/>
    <w:pPr>
      <w:keepNext/>
      <w:keepLines/>
      <w:numPr>
        <w:ilvl w:val="6"/>
        <w:numId w:val="2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A649B"/>
    <w:pPr>
      <w:keepNext/>
      <w:keepLines/>
      <w:numPr>
        <w:ilvl w:val="7"/>
        <w:numId w:val="2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CA649B"/>
    <w:pPr>
      <w:keepNext/>
      <w:keepLines/>
      <w:numPr>
        <w:ilvl w:val="8"/>
        <w:numId w:val="2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1D04B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D04B1"/>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aliases w:val="Chpt Char,Paragraaf Char"/>
    <w:basedOn w:val="DefaultParagraphFont"/>
    <w:link w:val="Heading2"/>
    <w:uiPriority w:val="9"/>
    <w:rsid w:val="00CA649B"/>
    <w:rPr>
      <w:rFonts w:ascii="Arial" w:hAnsi="Arial" w:cs="Arial"/>
      <w:b/>
      <w:smallCaps/>
      <w:color w:val="C842EC"/>
      <w:sz w:val="26"/>
      <w:szCs w:val="26"/>
    </w:rPr>
  </w:style>
  <w:style w:type="character" w:customStyle="1" w:styleId="Heading1Char">
    <w:name w:val="Heading 1 Char"/>
    <w:aliases w:val="Main Heading Char,Titre 2 + Justifié Char,Gauche :  0 cm Char,Suspendu : 1 Char,02 cm Char,Avant : 6 pt Char,Apr... Char,Après :... Char,Part Char,Hoofdstuk Char"/>
    <w:basedOn w:val="DefaultParagraphFont"/>
    <w:link w:val="Heading1"/>
    <w:uiPriority w:val="9"/>
    <w:rsid w:val="00CA649B"/>
    <w:rPr>
      <w:rFonts w:ascii="Arial" w:eastAsiaTheme="majorEastAsia" w:hAnsi="Arial" w:cs="Arial"/>
      <w:b/>
      <w:bCs/>
      <w:caps/>
      <w:color w:val="1111FF"/>
      <w:sz w:val="28"/>
      <w:szCs w:val="28"/>
    </w:rPr>
  </w:style>
  <w:style w:type="paragraph" w:styleId="BalloonText">
    <w:name w:val="Balloon Text"/>
    <w:basedOn w:val="Normal"/>
    <w:link w:val="BalloonTextChar"/>
    <w:semiHidden/>
    <w:rsid w:val="004245F1"/>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4245F1"/>
    <w:rPr>
      <w:rFonts w:ascii="Tahoma" w:eastAsia="Times New Roman" w:hAnsi="Tahoma" w:cs="Tahoma"/>
      <w:b/>
      <w:bCs/>
      <w:sz w:val="16"/>
      <w:szCs w:val="16"/>
      <w:lang w:val="en-GB"/>
    </w:rPr>
  </w:style>
  <w:style w:type="character" w:customStyle="1" w:styleId="Heading3Char">
    <w:name w:val="Heading 3 Char"/>
    <w:aliases w:val="Style Heading 3 Char,for 2.4.1 Char"/>
    <w:basedOn w:val="DefaultParagraphFont"/>
    <w:link w:val="Heading3"/>
    <w:uiPriority w:val="9"/>
    <w:rsid w:val="00CA649B"/>
    <w:rPr>
      <w:rFonts w:ascii="Arial" w:hAnsi="Arial" w:cs="Arial"/>
      <w:b/>
      <w:i/>
    </w:rPr>
  </w:style>
  <w:style w:type="character" w:customStyle="1" w:styleId="Heading4Char">
    <w:name w:val="Heading 4 Char"/>
    <w:aliases w:val="MainPara Char,Centred Char,Cen. Char,Heading 4 Char Char Char Char Char Char,Heading 4 Char Char Char Char Char Char Char Char Char Char Char,Sub-Clause Sub-paragraph Char"/>
    <w:basedOn w:val="DefaultParagraphFont"/>
    <w:link w:val="Heading4"/>
    <w:uiPriority w:val="9"/>
    <w:rsid w:val="00CA649B"/>
    <w:rPr>
      <w:rFonts w:ascii="Arial" w:hAnsi="Arial" w:cs="Arial"/>
      <w:b/>
    </w:rPr>
  </w:style>
  <w:style w:type="character" w:customStyle="1" w:styleId="Heading5Char">
    <w:name w:val="Heading 5 Char"/>
    <w:aliases w:val="Side Char"/>
    <w:basedOn w:val="DefaultParagraphFont"/>
    <w:link w:val="Heading5"/>
    <w:uiPriority w:val="9"/>
    <w:rsid w:val="00CA649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CA649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CA649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CA649B"/>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Heading 9-paranum Char"/>
    <w:basedOn w:val="DefaultParagraphFont"/>
    <w:link w:val="Heading9"/>
    <w:uiPriority w:val="9"/>
    <w:rsid w:val="00CA649B"/>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uiPriority w:val="99"/>
    <w:semiHidden/>
    <w:unhideWhenUsed/>
    <w:rsid w:val="00063785"/>
  </w:style>
  <w:style w:type="paragraph" w:styleId="BodyText">
    <w:name w:val="Body Text"/>
    <w:aliases w:val="Body Text Char2,Body Text Char1 Char,Body Text Char2 Char Char,Body Text Char1 Char Char Char,Italic Char Char Char Char,Italic Char1 Char Char,Italic Char Char1 Char,Italic Char Char Char Char Char Char Char Char Char Char,Char,bt"/>
    <w:basedOn w:val="Normal"/>
    <w:link w:val="BodyTextChar"/>
    <w:uiPriority w:val="1"/>
    <w:qFormat/>
    <w:rsid w:val="00063785"/>
    <w:pPr>
      <w:keepLines/>
      <w:spacing w:before="120" w:after="120" w:line="280" w:lineRule="atLeast"/>
    </w:pPr>
    <w:rPr>
      <w:rFonts w:ascii="Times New Roman" w:eastAsia="Times New Roman" w:hAnsi="Times New Roman" w:cs="Times New Roman"/>
      <w:lang w:val="en-GB"/>
    </w:rPr>
  </w:style>
  <w:style w:type="character" w:customStyle="1" w:styleId="BodyTextChar">
    <w:name w:val="Body Text Char"/>
    <w:aliases w:val="Body Text Char2 Char,Body Text Char1 Char Char,Body Text Char2 Char Char Char,Body Text Char1 Char Char Char Char,Italic Char Char Char Char Char,Italic Char1 Char Char Char,Italic Char Char1 Char Char,Char Char,bt Char"/>
    <w:basedOn w:val="DefaultParagraphFont"/>
    <w:link w:val="BodyText"/>
    <w:uiPriority w:val="1"/>
    <w:rsid w:val="00063785"/>
    <w:rPr>
      <w:rFonts w:ascii="Times New Roman" w:eastAsia="Times New Roman" w:hAnsi="Times New Roman" w:cs="Times New Roman"/>
      <w:lang w:val="en-GB"/>
    </w:rPr>
  </w:style>
  <w:style w:type="paragraph" w:styleId="Footer">
    <w:name w:val="footer"/>
    <w:aliases w:val="eersteregel,Footer Char Char Char"/>
    <w:basedOn w:val="Normal"/>
    <w:link w:val="FooterChar"/>
    <w:uiPriority w:val="99"/>
    <w:unhideWhenUsed/>
    <w:rsid w:val="00CA649B"/>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CA649B"/>
    <w:rPr>
      <w:rFonts w:ascii="Arial" w:hAnsi="Arial" w:cs="Arial"/>
    </w:rPr>
  </w:style>
  <w:style w:type="paragraph" w:styleId="Header">
    <w:name w:val="header"/>
    <w:aliases w:val=" Char,Header Char Char"/>
    <w:basedOn w:val="Normal"/>
    <w:link w:val="HeaderChar"/>
    <w:uiPriority w:val="99"/>
    <w:unhideWhenUsed/>
    <w:rsid w:val="00CA649B"/>
    <w:pPr>
      <w:tabs>
        <w:tab w:val="center" w:pos="4680"/>
        <w:tab w:val="right" w:pos="9360"/>
      </w:tabs>
      <w:spacing w:line="240" w:lineRule="auto"/>
    </w:pPr>
  </w:style>
  <w:style w:type="character" w:customStyle="1" w:styleId="HeaderChar">
    <w:name w:val="Header Char"/>
    <w:aliases w:val=" Char Char1,Header Char Char Char"/>
    <w:basedOn w:val="DefaultParagraphFont"/>
    <w:link w:val="Header"/>
    <w:uiPriority w:val="99"/>
    <w:rsid w:val="00CA649B"/>
    <w:rPr>
      <w:rFonts w:ascii="Arial" w:hAnsi="Arial" w:cs="Arial"/>
    </w:rPr>
  </w:style>
  <w:style w:type="paragraph" w:styleId="ListBullet">
    <w:name w:val="List Bullet"/>
    <w:basedOn w:val="Normal"/>
    <w:autoRedefine/>
    <w:rsid w:val="00063785"/>
    <w:pPr>
      <w:keepLines/>
      <w:numPr>
        <w:numId w:val="1"/>
      </w:numPr>
      <w:spacing w:after="120"/>
    </w:pPr>
    <w:rPr>
      <w:rFonts w:ascii="Times New Roman" w:eastAsia="Times New Roman" w:hAnsi="Times New Roman" w:cs="Times New Roman"/>
      <w:lang w:val="en-GB"/>
    </w:rPr>
  </w:style>
  <w:style w:type="character" w:customStyle="1" w:styleId="HeaderChar1">
    <w:name w:val="Header Char1"/>
    <w:aliases w:val=" Char Char,Header Char Char Char1"/>
    <w:basedOn w:val="DefaultParagraphFont"/>
    <w:rsid w:val="00063785"/>
    <w:rPr>
      <w:rFonts w:ascii="Times New Roman" w:eastAsia="Times New Roman" w:hAnsi="Times New Roman" w:cs="Times New Roman"/>
      <w:sz w:val="18"/>
      <w:lang w:val="en-GB"/>
    </w:rPr>
  </w:style>
  <w:style w:type="paragraph" w:styleId="ListNumber3">
    <w:name w:val="List Number 3"/>
    <w:basedOn w:val="Normal"/>
    <w:rsid w:val="00063785"/>
    <w:pPr>
      <w:numPr>
        <w:numId w:val="2"/>
      </w:numPr>
    </w:pPr>
    <w:rPr>
      <w:rFonts w:eastAsia="Times New Roman"/>
      <w:sz w:val="24"/>
      <w:szCs w:val="20"/>
      <w:lang w:val="en-GB"/>
    </w:rPr>
  </w:style>
  <w:style w:type="paragraph" w:styleId="ListParagraph">
    <w:name w:val="List Paragraph"/>
    <w:aliases w:val="List bullet,List Paragraph1,List Paragraph2,heading 1,Number Bullets,Heading II,Bullets,Evidence on Demand bullet points,CEIL PEAKS bullet points,Scriptoria bullet points,H2,Colorful List - Accent 11"/>
    <w:basedOn w:val="Normal"/>
    <w:link w:val="ListParagraphChar"/>
    <w:qFormat/>
    <w:rsid w:val="00CA649B"/>
    <w:pPr>
      <w:numPr>
        <w:numId w:val="27"/>
      </w:numPr>
      <w:spacing w:before="120" w:after="120" w:line="240" w:lineRule="auto"/>
      <w:ind w:left="1296" w:hanging="288"/>
      <w:contextualSpacing/>
    </w:pPr>
  </w:style>
  <w:style w:type="paragraph" w:styleId="BodyTextIndent">
    <w:name w:val="Body Text Indent"/>
    <w:basedOn w:val="Normal"/>
    <w:link w:val="BodyTextIndentChar"/>
    <w:uiPriority w:val="99"/>
    <w:semiHidden/>
    <w:unhideWhenUsed/>
    <w:rsid w:val="00063785"/>
    <w:pPr>
      <w:spacing w:after="120"/>
      <w:ind w:left="360"/>
    </w:pPr>
    <w:rPr>
      <w:rFonts w:ascii="Times New Roman" w:eastAsia="Times New Roman" w:hAnsi="Times New Roman" w:cs="Times New Roman"/>
      <w:lang w:val="en-GB"/>
    </w:rPr>
  </w:style>
  <w:style w:type="character" w:customStyle="1" w:styleId="BodyTextIndentChar">
    <w:name w:val="Body Text Indent Char"/>
    <w:basedOn w:val="DefaultParagraphFont"/>
    <w:link w:val="BodyTextIndent"/>
    <w:uiPriority w:val="99"/>
    <w:semiHidden/>
    <w:rsid w:val="00063785"/>
    <w:rPr>
      <w:rFonts w:ascii="Times New Roman" w:eastAsia="Times New Roman" w:hAnsi="Times New Roman" w:cs="Times New Roman"/>
      <w:lang w:val="en-GB"/>
    </w:rPr>
  </w:style>
  <w:style w:type="paragraph" w:customStyle="1" w:styleId="NormalParagraph">
    <w:name w:val="Normal Paragraph"/>
    <w:basedOn w:val="Normal"/>
    <w:link w:val="NormalParagraphChar"/>
    <w:rsid w:val="00063785"/>
    <w:pPr>
      <w:spacing w:before="120" w:after="240"/>
      <w:ind w:left="851"/>
    </w:pPr>
    <w:rPr>
      <w:rFonts w:ascii="Bookman Old Style" w:eastAsia="Times New Roman" w:hAnsi="Bookman Old Style" w:cs="Times New Roman"/>
      <w:spacing w:val="-5"/>
      <w:sz w:val="24"/>
      <w:szCs w:val="20"/>
    </w:rPr>
  </w:style>
  <w:style w:type="character" w:customStyle="1" w:styleId="NormalParagraphChar">
    <w:name w:val="Normal Paragraph Char"/>
    <w:basedOn w:val="DefaultParagraphFont"/>
    <w:link w:val="NormalParagraph"/>
    <w:rsid w:val="00063785"/>
    <w:rPr>
      <w:rFonts w:ascii="Bookman Old Style" w:eastAsia="Times New Roman" w:hAnsi="Bookman Old Style" w:cs="Times New Roman"/>
      <w:spacing w:val="-5"/>
      <w:sz w:val="24"/>
      <w:szCs w:val="20"/>
    </w:rPr>
  </w:style>
  <w:style w:type="paragraph" w:customStyle="1" w:styleId="TABLE">
    <w:name w:val="TABLE"/>
    <w:basedOn w:val="Normal"/>
    <w:next w:val="Normal"/>
    <w:link w:val="TABLECharChar"/>
    <w:locked/>
    <w:rsid w:val="00063785"/>
    <w:pPr>
      <w:widowControl w:val="0"/>
      <w:adjustRightInd w:val="0"/>
      <w:spacing w:before="120" w:after="180"/>
      <w:ind w:left="2269" w:hanging="1418"/>
      <w:textAlignment w:val="baseline"/>
    </w:pPr>
    <w:rPr>
      <w:rFonts w:eastAsia="Arial Unicode MS"/>
      <w:b/>
      <w:caps/>
      <w:sz w:val="20"/>
      <w:szCs w:val="20"/>
    </w:rPr>
  </w:style>
  <w:style w:type="character" w:customStyle="1" w:styleId="TABLECharChar">
    <w:name w:val="TABLE Char Char"/>
    <w:basedOn w:val="DefaultParagraphFont"/>
    <w:link w:val="TABLE"/>
    <w:rsid w:val="00063785"/>
    <w:rPr>
      <w:rFonts w:ascii="Arial" w:eastAsia="Arial Unicode MS" w:hAnsi="Arial" w:cs="Arial"/>
      <w:b/>
      <w:caps/>
      <w:sz w:val="20"/>
      <w:szCs w:val="20"/>
    </w:rPr>
  </w:style>
  <w:style w:type="paragraph" w:customStyle="1" w:styleId="Table0">
    <w:name w:val="Table"/>
    <w:basedOn w:val="Normal"/>
    <w:rsid w:val="00063785"/>
    <w:rPr>
      <w:rFonts w:ascii="Calibri" w:eastAsia="Times New Roman" w:hAnsi="Calibri" w:cs="Times New Roman"/>
      <w:lang w:bidi="en-US"/>
    </w:rPr>
  </w:style>
  <w:style w:type="paragraph" w:customStyle="1" w:styleId="GGNormal">
    <w:name w:val="GG Normal"/>
    <w:basedOn w:val="Normal"/>
    <w:link w:val="GGNormalChar"/>
    <w:rsid w:val="00063785"/>
    <w:pPr>
      <w:spacing w:before="240" w:after="120"/>
      <w:ind w:left="720"/>
    </w:pPr>
    <w:rPr>
      <w:rFonts w:ascii="Times New Roman" w:eastAsia="Batang" w:hAnsi="Times New Roman" w:cs="Times New Roman"/>
      <w:bCs/>
    </w:rPr>
  </w:style>
  <w:style w:type="character" w:customStyle="1" w:styleId="GGNormalChar">
    <w:name w:val="GG Normal Char"/>
    <w:basedOn w:val="DefaultParagraphFont"/>
    <w:link w:val="GGNormal"/>
    <w:rsid w:val="00063785"/>
    <w:rPr>
      <w:rFonts w:ascii="Times New Roman" w:eastAsia="Batang" w:hAnsi="Times New Roman" w:cs="Times New Roman"/>
      <w:bCs/>
    </w:rPr>
  </w:style>
  <w:style w:type="paragraph" w:customStyle="1" w:styleId="HeadingLR1">
    <w:name w:val="Heading LR 1"/>
    <w:basedOn w:val="Normal"/>
    <w:autoRedefine/>
    <w:rsid w:val="00063785"/>
    <w:rPr>
      <w:rFonts w:ascii="Book Antiqua" w:eastAsia="Times New Roman" w:hAnsi="Book Antiqua" w:cs="Times New Roman"/>
      <w:bCs/>
      <w:spacing w:val="-5"/>
    </w:rPr>
  </w:style>
  <w:style w:type="paragraph" w:customStyle="1" w:styleId="TOCHeading1">
    <w:name w:val="TOC Heading1"/>
    <w:basedOn w:val="Heading1"/>
    <w:next w:val="Normal"/>
    <w:uiPriority w:val="39"/>
    <w:semiHidden/>
    <w:unhideWhenUsed/>
    <w:qFormat/>
    <w:rsid w:val="00063785"/>
    <w:pPr>
      <w:spacing w:afterAutospacing="1"/>
      <w:outlineLvl w:val="9"/>
    </w:pPr>
  </w:style>
  <w:style w:type="paragraph" w:customStyle="1" w:styleId="TOC11">
    <w:name w:val="TOC 11"/>
    <w:basedOn w:val="Normal"/>
    <w:next w:val="Normal"/>
    <w:autoRedefine/>
    <w:uiPriority w:val="39"/>
    <w:unhideWhenUsed/>
    <w:rsid w:val="00063785"/>
    <w:pPr>
      <w:spacing w:before="120" w:after="120"/>
    </w:pPr>
    <w:rPr>
      <w:rFonts w:eastAsia="Times New Roman" w:cs="Calibri"/>
      <w:b/>
      <w:bCs/>
      <w:caps/>
      <w:sz w:val="20"/>
      <w:szCs w:val="20"/>
      <w:lang w:val="en-GB"/>
    </w:rPr>
  </w:style>
  <w:style w:type="paragraph" w:customStyle="1" w:styleId="TOC21">
    <w:name w:val="TOC 21"/>
    <w:basedOn w:val="Normal"/>
    <w:next w:val="Normal"/>
    <w:autoRedefine/>
    <w:uiPriority w:val="39"/>
    <w:unhideWhenUsed/>
    <w:rsid w:val="00063785"/>
    <w:pPr>
      <w:ind w:left="220"/>
    </w:pPr>
    <w:rPr>
      <w:rFonts w:eastAsia="Times New Roman" w:cs="Calibri"/>
      <w:smallCaps/>
      <w:sz w:val="20"/>
      <w:szCs w:val="20"/>
      <w:lang w:val="en-GB"/>
    </w:rPr>
  </w:style>
  <w:style w:type="paragraph" w:customStyle="1" w:styleId="TOC31">
    <w:name w:val="TOC 31"/>
    <w:basedOn w:val="Normal"/>
    <w:next w:val="Normal"/>
    <w:autoRedefine/>
    <w:uiPriority w:val="39"/>
    <w:unhideWhenUsed/>
    <w:rsid w:val="00063785"/>
    <w:pPr>
      <w:tabs>
        <w:tab w:val="left" w:pos="1100"/>
        <w:tab w:val="right" w:leader="dot" w:pos="9015"/>
      </w:tabs>
    </w:pPr>
    <w:rPr>
      <w:rFonts w:eastAsia="Times New Roman" w:cs="Calibri"/>
      <w:iCs/>
      <w:sz w:val="20"/>
      <w:szCs w:val="20"/>
      <w:lang w:val="en-GB"/>
    </w:rPr>
  </w:style>
  <w:style w:type="character" w:customStyle="1" w:styleId="Hyperlink1">
    <w:name w:val="Hyperlink1"/>
    <w:basedOn w:val="DefaultParagraphFont"/>
    <w:uiPriority w:val="99"/>
    <w:unhideWhenUsed/>
    <w:rsid w:val="00063785"/>
    <w:rPr>
      <w:color w:val="0000FF"/>
      <w:u w:val="single"/>
    </w:rPr>
  </w:style>
  <w:style w:type="table" w:customStyle="1" w:styleId="TableGrid1">
    <w:name w:val="Table Grid1"/>
    <w:basedOn w:val="TableNormal"/>
    <w:next w:val="TableGrid"/>
    <w:uiPriority w:val="59"/>
    <w:rsid w:val="00063785"/>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OC41">
    <w:name w:val="TOC 41"/>
    <w:basedOn w:val="Normal"/>
    <w:next w:val="Normal"/>
    <w:autoRedefine/>
    <w:unhideWhenUsed/>
    <w:rsid w:val="00063785"/>
    <w:pPr>
      <w:ind w:left="660"/>
    </w:pPr>
    <w:rPr>
      <w:rFonts w:eastAsia="Times New Roman" w:cs="Calibri"/>
      <w:sz w:val="18"/>
      <w:szCs w:val="18"/>
      <w:lang w:val="en-GB"/>
    </w:rPr>
  </w:style>
  <w:style w:type="paragraph" w:customStyle="1" w:styleId="TOC51">
    <w:name w:val="TOC 51"/>
    <w:basedOn w:val="Normal"/>
    <w:next w:val="Normal"/>
    <w:autoRedefine/>
    <w:uiPriority w:val="39"/>
    <w:unhideWhenUsed/>
    <w:rsid w:val="00063785"/>
    <w:pPr>
      <w:ind w:left="880"/>
    </w:pPr>
    <w:rPr>
      <w:rFonts w:eastAsia="Times New Roman" w:cs="Calibri"/>
      <w:sz w:val="18"/>
      <w:szCs w:val="18"/>
      <w:lang w:val="en-GB"/>
    </w:rPr>
  </w:style>
  <w:style w:type="paragraph" w:customStyle="1" w:styleId="TOC61">
    <w:name w:val="TOC 61"/>
    <w:basedOn w:val="Normal"/>
    <w:next w:val="Normal"/>
    <w:autoRedefine/>
    <w:uiPriority w:val="39"/>
    <w:unhideWhenUsed/>
    <w:rsid w:val="00063785"/>
    <w:pPr>
      <w:ind w:left="1100"/>
    </w:pPr>
    <w:rPr>
      <w:rFonts w:eastAsia="Times New Roman" w:cs="Calibri"/>
      <w:sz w:val="18"/>
      <w:szCs w:val="18"/>
      <w:lang w:val="en-GB"/>
    </w:rPr>
  </w:style>
  <w:style w:type="paragraph" w:customStyle="1" w:styleId="TOC71">
    <w:name w:val="TOC 71"/>
    <w:basedOn w:val="Normal"/>
    <w:next w:val="Normal"/>
    <w:autoRedefine/>
    <w:uiPriority w:val="39"/>
    <w:unhideWhenUsed/>
    <w:rsid w:val="00063785"/>
    <w:pPr>
      <w:ind w:left="1320"/>
    </w:pPr>
    <w:rPr>
      <w:rFonts w:eastAsia="Times New Roman" w:cs="Calibri"/>
      <w:sz w:val="18"/>
      <w:szCs w:val="18"/>
      <w:lang w:val="en-GB"/>
    </w:rPr>
  </w:style>
  <w:style w:type="paragraph" w:customStyle="1" w:styleId="TOC81">
    <w:name w:val="TOC 81"/>
    <w:basedOn w:val="Normal"/>
    <w:next w:val="Normal"/>
    <w:autoRedefine/>
    <w:uiPriority w:val="39"/>
    <w:unhideWhenUsed/>
    <w:rsid w:val="00063785"/>
    <w:pPr>
      <w:ind w:left="1540"/>
    </w:pPr>
    <w:rPr>
      <w:rFonts w:eastAsia="Times New Roman" w:cs="Calibri"/>
      <w:sz w:val="18"/>
      <w:szCs w:val="18"/>
      <w:lang w:val="en-GB"/>
    </w:rPr>
  </w:style>
  <w:style w:type="paragraph" w:customStyle="1" w:styleId="TOC91">
    <w:name w:val="TOC 91"/>
    <w:basedOn w:val="Normal"/>
    <w:next w:val="Normal"/>
    <w:autoRedefine/>
    <w:uiPriority w:val="39"/>
    <w:unhideWhenUsed/>
    <w:rsid w:val="00063785"/>
    <w:pPr>
      <w:ind w:left="1760"/>
    </w:pPr>
    <w:rPr>
      <w:rFonts w:eastAsia="Times New Roman" w:cs="Calibri"/>
      <w:sz w:val="18"/>
      <w:szCs w:val="18"/>
      <w:lang w:val="en-GB"/>
    </w:rPr>
  </w:style>
  <w:style w:type="character" w:customStyle="1" w:styleId="ListParagraphChar">
    <w:name w:val="List Paragraph Char"/>
    <w:aliases w:val="List bullet Char,List Paragraph1 Char,List Paragraph2 Char,heading 1 Char,Number Bullets Char,Heading II Char,Bullets Char,Evidence on Demand bullet points Char,CEIL PEAKS bullet points Char,Scriptoria bullet points Char,H2 Char"/>
    <w:basedOn w:val="DefaultParagraphFont"/>
    <w:link w:val="ListParagraph"/>
    <w:rsid w:val="00063785"/>
    <w:rPr>
      <w:rFonts w:ascii="Arial" w:hAnsi="Arial" w:cs="Arial"/>
    </w:rPr>
  </w:style>
  <w:style w:type="paragraph" w:customStyle="1" w:styleId="Caption1">
    <w:name w:val="Caption1"/>
    <w:basedOn w:val="Normal"/>
    <w:next w:val="Normal"/>
    <w:uiPriority w:val="35"/>
    <w:unhideWhenUsed/>
    <w:qFormat/>
    <w:rsid w:val="00063785"/>
    <w:rPr>
      <w:rFonts w:ascii="Times New Roman" w:eastAsia="Times New Roman" w:hAnsi="Times New Roman" w:cs="Times New Roman"/>
      <w:b/>
      <w:bCs/>
      <w:color w:val="4F81BD"/>
      <w:sz w:val="18"/>
      <w:szCs w:val="18"/>
      <w:lang w:val="en-GB"/>
    </w:rPr>
  </w:style>
  <w:style w:type="paragraph" w:customStyle="1" w:styleId="ReportHeading1">
    <w:name w:val="ReportHeading1"/>
    <w:basedOn w:val="Normal"/>
    <w:rsid w:val="00063785"/>
    <w:pPr>
      <w:spacing w:before="120" w:after="120"/>
      <w:ind w:left="851" w:right="2268"/>
    </w:pPr>
    <w:rPr>
      <w:rFonts w:ascii="LucidaSans" w:eastAsia="Times New Roman" w:hAnsi="LucidaSans" w:cs="Times New Roman"/>
      <w:b/>
      <w:sz w:val="44"/>
      <w:lang w:val="en-GB"/>
    </w:rPr>
  </w:style>
  <w:style w:type="paragraph" w:customStyle="1" w:styleId="TableofFigures1">
    <w:name w:val="Table of Figures1"/>
    <w:basedOn w:val="Normal"/>
    <w:next w:val="Normal"/>
    <w:uiPriority w:val="99"/>
    <w:unhideWhenUsed/>
    <w:rsid w:val="00063785"/>
    <w:pPr>
      <w:ind w:left="440" w:hanging="440"/>
    </w:pPr>
    <w:rPr>
      <w:rFonts w:eastAsia="Times New Roman" w:cs="Times New Roman"/>
      <w:smallCaps/>
      <w:sz w:val="20"/>
      <w:szCs w:val="20"/>
      <w:lang w:val="en-GB"/>
    </w:rPr>
  </w:style>
  <w:style w:type="character" w:styleId="PlaceholderText">
    <w:name w:val="Placeholder Text"/>
    <w:basedOn w:val="DefaultParagraphFont"/>
    <w:uiPriority w:val="99"/>
    <w:semiHidden/>
    <w:rsid w:val="00063785"/>
    <w:rPr>
      <w:color w:val="808080"/>
    </w:rPr>
  </w:style>
  <w:style w:type="paragraph" w:styleId="NoSpacing">
    <w:name w:val="No Spacing"/>
    <w:link w:val="NoSpacingChar"/>
    <w:uiPriority w:val="1"/>
    <w:qFormat/>
    <w:rsid w:val="004245F1"/>
    <w:pPr>
      <w:spacing w:after="0" w:line="240" w:lineRule="auto"/>
      <w:jc w:val="both"/>
    </w:pPr>
    <w:rPr>
      <w:rFonts w:ascii="Arial" w:hAnsi="Arial"/>
      <w:sz w:val="20"/>
    </w:rPr>
  </w:style>
  <w:style w:type="character" w:styleId="Hyperlink">
    <w:name w:val="Hyperlink"/>
    <w:basedOn w:val="DefaultParagraphFont"/>
    <w:uiPriority w:val="99"/>
    <w:unhideWhenUsed/>
    <w:rsid w:val="00063785"/>
    <w:rPr>
      <w:color w:val="0000FF" w:themeColor="hyperlink"/>
      <w:u w:val="single"/>
    </w:rPr>
  </w:style>
  <w:style w:type="table" w:styleId="TableGrid">
    <w:name w:val="Table Grid"/>
    <w:basedOn w:val="TableNormal"/>
    <w:uiPriority w:val="39"/>
    <w:rsid w:val="000637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D5F3B"/>
    <w:pPr>
      <w:autoSpaceDE w:val="0"/>
      <w:autoSpaceDN w:val="0"/>
      <w:adjustRightInd w:val="0"/>
      <w:spacing w:after="0" w:line="240" w:lineRule="auto"/>
    </w:pPr>
    <w:rPr>
      <w:rFonts w:ascii="Arial" w:hAnsi="Arial" w:cs="Arial"/>
      <w:color w:val="000000"/>
      <w:sz w:val="24"/>
      <w:szCs w:val="24"/>
    </w:rPr>
  </w:style>
  <w:style w:type="paragraph" w:customStyle="1" w:styleId="Pa6">
    <w:name w:val="Pa6"/>
    <w:basedOn w:val="Default"/>
    <w:next w:val="Default"/>
    <w:uiPriority w:val="99"/>
    <w:rsid w:val="003744BF"/>
    <w:pPr>
      <w:spacing w:line="341" w:lineRule="atLeast"/>
    </w:pPr>
    <w:rPr>
      <w:rFonts w:ascii="Myriad Pro" w:hAnsi="Myriad Pro" w:cstheme="minorBidi"/>
      <w:color w:val="auto"/>
    </w:rPr>
  </w:style>
  <w:style w:type="paragraph" w:customStyle="1" w:styleId="Pa10">
    <w:name w:val="Pa10"/>
    <w:basedOn w:val="Default"/>
    <w:next w:val="Default"/>
    <w:uiPriority w:val="99"/>
    <w:rsid w:val="003744BF"/>
    <w:pPr>
      <w:spacing w:line="281" w:lineRule="atLeast"/>
    </w:pPr>
    <w:rPr>
      <w:rFonts w:ascii="Myriad Pro" w:hAnsi="Myriad Pro" w:cstheme="minorBidi"/>
      <w:color w:val="auto"/>
    </w:rPr>
  </w:style>
  <w:style w:type="paragraph" w:customStyle="1" w:styleId="Pa7">
    <w:name w:val="Pa7"/>
    <w:basedOn w:val="Default"/>
    <w:next w:val="Default"/>
    <w:uiPriority w:val="99"/>
    <w:rsid w:val="003744BF"/>
    <w:pPr>
      <w:spacing w:line="221" w:lineRule="atLeast"/>
    </w:pPr>
    <w:rPr>
      <w:rFonts w:ascii="Myriad Pro" w:hAnsi="Myriad Pro" w:cstheme="minorBidi"/>
      <w:color w:val="auto"/>
    </w:rPr>
  </w:style>
  <w:style w:type="paragraph" w:styleId="TOCHeading">
    <w:name w:val="TOC Heading"/>
    <w:basedOn w:val="Heading1"/>
    <w:next w:val="Normal"/>
    <w:uiPriority w:val="39"/>
    <w:semiHidden/>
    <w:unhideWhenUsed/>
    <w:qFormat/>
    <w:rsid w:val="00FD79E1"/>
    <w:pPr>
      <w:outlineLvl w:val="9"/>
    </w:pPr>
    <w:rPr>
      <w:lang w:eastAsia="ja-JP"/>
    </w:rPr>
  </w:style>
  <w:style w:type="paragraph" w:styleId="TOC1">
    <w:name w:val="toc 1"/>
    <w:basedOn w:val="Normal"/>
    <w:next w:val="Normal"/>
    <w:autoRedefine/>
    <w:uiPriority w:val="39"/>
    <w:unhideWhenUsed/>
    <w:rsid w:val="00D430E7"/>
    <w:pPr>
      <w:tabs>
        <w:tab w:val="left" w:pos="440"/>
        <w:tab w:val="right" w:leader="dot" w:pos="9540"/>
      </w:tabs>
      <w:spacing w:after="40" w:line="240" w:lineRule="auto"/>
      <w:ind w:left="446" w:hanging="446"/>
      <w:jc w:val="left"/>
    </w:pPr>
    <w:rPr>
      <w:rFonts w:ascii="Arial Bold" w:hAnsi="Arial Bold"/>
      <w:b/>
      <w:caps/>
      <w:sz w:val="24"/>
    </w:rPr>
  </w:style>
  <w:style w:type="paragraph" w:styleId="TOC2">
    <w:name w:val="toc 2"/>
    <w:basedOn w:val="Normal"/>
    <w:next w:val="Normal"/>
    <w:autoRedefine/>
    <w:uiPriority w:val="39"/>
    <w:unhideWhenUsed/>
    <w:rsid w:val="00D430E7"/>
    <w:pPr>
      <w:tabs>
        <w:tab w:val="left" w:pos="880"/>
        <w:tab w:val="right" w:leader="dot" w:pos="9540"/>
      </w:tabs>
      <w:spacing w:after="40" w:line="240" w:lineRule="auto"/>
      <w:ind w:left="907" w:hanging="619"/>
    </w:pPr>
    <w:rPr>
      <w:caps/>
    </w:rPr>
  </w:style>
  <w:style w:type="paragraph" w:styleId="TOC3">
    <w:name w:val="toc 3"/>
    <w:basedOn w:val="Normal"/>
    <w:next w:val="Normal"/>
    <w:autoRedefine/>
    <w:uiPriority w:val="39"/>
    <w:unhideWhenUsed/>
    <w:rsid w:val="00D430E7"/>
    <w:pPr>
      <w:tabs>
        <w:tab w:val="left" w:pos="1320"/>
        <w:tab w:val="right" w:leader="dot" w:pos="9540"/>
      </w:tabs>
      <w:spacing w:after="40" w:line="240" w:lineRule="auto"/>
      <w:ind w:left="1296" w:hanging="864"/>
    </w:pPr>
    <w:rPr>
      <w:i/>
    </w:rPr>
  </w:style>
  <w:style w:type="paragraph" w:styleId="TOC4">
    <w:name w:val="toc 4"/>
    <w:basedOn w:val="Normal"/>
    <w:next w:val="Normal"/>
    <w:autoRedefine/>
    <w:uiPriority w:val="39"/>
    <w:unhideWhenUsed/>
    <w:rsid w:val="00FD79E1"/>
    <w:pPr>
      <w:spacing w:after="100"/>
      <w:ind w:left="660"/>
    </w:pPr>
    <w:rPr>
      <w:rFonts w:eastAsiaTheme="minorEastAsia"/>
    </w:rPr>
  </w:style>
  <w:style w:type="paragraph" w:styleId="TOC5">
    <w:name w:val="toc 5"/>
    <w:basedOn w:val="Normal"/>
    <w:next w:val="Normal"/>
    <w:autoRedefine/>
    <w:uiPriority w:val="39"/>
    <w:unhideWhenUsed/>
    <w:rsid w:val="00FD79E1"/>
    <w:pPr>
      <w:spacing w:after="100"/>
      <w:ind w:left="880"/>
    </w:pPr>
    <w:rPr>
      <w:rFonts w:eastAsiaTheme="minorEastAsia"/>
    </w:rPr>
  </w:style>
  <w:style w:type="paragraph" w:styleId="TOC6">
    <w:name w:val="toc 6"/>
    <w:basedOn w:val="Normal"/>
    <w:next w:val="Normal"/>
    <w:autoRedefine/>
    <w:uiPriority w:val="39"/>
    <w:unhideWhenUsed/>
    <w:rsid w:val="00FD79E1"/>
    <w:pPr>
      <w:spacing w:after="100"/>
      <w:ind w:left="1100"/>
    </w:pPr>
    <w:rPr>
      <w:rFonts w:eastAsiaTheme="minorEastAsia"/>
    </w:rPr>
  </w:style>
  <w:style w:type="paragraph" w:styleId="TOC7">
    <w:name w:val="toc 7"/>
    <w:basedOn w:val="Normal"/>
    <w:next w:val="Normal"/>
    <w:autoRedefine/>
    <w:uiPriority w:val="39"/>
    <w:unhideWhenUsed/>
    <w:rsid w:val="00FD79E1"/>
    <w:pPr>
      <w:spacing w:after="100"/>
      <w:ind w:left="1320"/>
    </w:pPr>
    <w:rPr>
      <w:rFonts w:eastAsiaTheme="minorEastAsia"/>
    </w:rPr>
  </w:style>
  <w:style w:type="paragraph" w:styleId="TOC8">
    <w:name w:val="toc 8"/>
    <w:basedOn w:val="Normal"/>
    <w:next w:val="Normal"/>
    <w:autoRedefine/>
    <w:uiPriority w:val="39"/>
    <w:unhideWhenUsed/>
    <w:rsid w:val="00FD79E1"/>
    <w:pPr>
      <w:spacing w:after="100"/>
      <w:ind w:left="1540"/>
    </w:pPr>
    <w:rPr>
      <w:rFonts w:eastAsiaTheme="minorEastAsia"/>
    </w:rPr>
  </w:style>
  <w:style w:type="paragraph" w:styleId="TOC9">
    <w:name w:val="toc 9"/>
    <w:basedOn w:val="Normal"/>
    <w:next w:val="Normal"/>
    <w:autoRedefine/>
    <w:uiPriority w:val="39"/>
    <w:unhideWhenUsed/>
    <w:rsid w:val="00FD79E1"/>
    <w:pPr>
      <w:spacing w:after="100"/>
      <w:ind w:left="1760"/>
    </w:pPr>
    <w:rPr>
      <w:rFonts w:eastAsiaTheme="minorEastAsia"/>
    </w:rPr>
  </w:style>
  <w:style w:type="paragraph" w:customStyle="1" w:styleId="StyleArial11ptJustifiedLeft079cmBefore6ptAfter">
    <w:name w:val="Style Arial 11 pt Justified Left:  0.79 cm Before:  6 pt After..."/>
    <w:basedOn w:val="Normal"/>
    <w:autoRedefine/>
    <w:rsid w:val="004245F1"/>
    <w:pPr>
      <w:tabs>
        <w:tab w:val="left" w:pos="720"/>
        <w:tab w:val="left" w:pos="1260"/>
      </w:tabs>
      <w:spacing w:before="120" w:after="120"/>
      <w:ind w:left="720"/>
    </w:pPr>
    <w:rPr>
      <w:rFonts w:eastAsia="Times New Roman"/>
      <w:bCs/>
      <w:szCs w:val="20"/>
      <w:lang w:val="en-GB"/>
    </w:rPr>
  </w:style>
  <w:style w:type="paragraph" w:customStyle="1" w:styleId="Buletted">
    <w:name w:val="Buletted"/>
    <w:basedOn w:val="ListParagraph"/>
    <w:next w:val="Normal"/>
    <w:qFormat/>
    <w:rsid w:val="00CA649B"/>
    <w:pPr>
      <w:numPr>
        <w:numId w:val="26"/>
      </w:numPr>
      <w:ind w:left="1008" w:hanging="288"/>
    </w:pPr>
  </w:style>
  <w:style w:type="paragraph" w:customStyle="1" w:styleId="Style3">
    <w:name w:val="Style3"/>
    <w:basedOn w:val="StyleArial11ptJustifiedLeft079cmBefore6ptAfter"/>
    <w:next w:val="Normal"/>
    <w:qFormat/>
    <w:rsid w:val="004245F1"/>
    <w:rPr>
      <w:szCs w:val="22"/>
    </w:rPr>
  </w:style>
  <w:style w:type="character" w:styleId="PageNumber">
    <w:name w:val="page number"/>
    <w:basedOn w:val="DefaultParagraphFont"/>
    <w:semiHidden/>
    <w:unhideWhenUsed/>
    <w:rsid w:val="004245F1"/>
    <w:rPr>
      <w:rFonts w:ascii="Times New Roman" w:hAnsi="Times New Roman" w:cs="Times New Roman" w:hint="default"/>
    </w:rPr>
  </w:style>
  <w:style w:type="paragraph" w:styleId="Caption">
    <w:name w:val="caption"/>
    <w:aliases w:val="style3,Caption Char Char Char,Caption Char Char,Caption Char Char Char Char Char Char,Caption Char Char Char Char Char Char Char Char Char Char,Caption Char Char Char Char Char Char Char Char Char,style4,0-Caption-Table,Caption [+C],Bold"/>
    <w:basedOn w:val="Normal"/>
    <w:next w:val="Normal"/>
    <w:link w:val="CaptionChar"/>
    <w:uiPriority w:val="35"/>
    <w:unhideWhenUsed/>
    <w:qFormat/>
    <w:rsid w:val="00CA649B"/>
    <w:pPr>
      <w:spacing w:line="240" w:lineRule="auto"/>
      <w:jc w:val="left"/>
    </w:pPr>
    <w:rPr>
      <w:b/>
      <w:bCs/>
      <w:sz w:val="20"/>
      <w:szCs w:val="20"/>
    </w:rPr>
  </w:style>
  <w:style w:type="character" w:customStyle="1" w:styleId="NoSpacingChar">
    <w:name w:val="No Spacing Char"/>
    <w:link w:val="NoSpacing"/>
    <w:uiPriority w:val="1"/>
    <w:locked/>
    <w:rsid w:val="00775E05"/>
    <w:rPr>
      <w:rFonts w:ascii="Arial" w:hAnsi="Arial"/>
      <w:sz w:val="20"/>
    </w:rPr>
  </w:style>
  <w:style w:type="character" w:styleId="CommentReference">
    <w:name w:val="annotation reference"/>
    <w:basedOn w:val="DefaultParagraphFont"/>
    <w:uiPriority w:val="99"/>
    <w:semiHidden/>
    <w:unhideWhenUsed/>
    <w:rsid w:val="00EE3F1E"/>
    <w:rPr>
      <w:sz w:val="16"/>
      <w:szCs w:val="16"/>
    </w:rPr>
  </w:style>
  <w:style w:type="paragraph" w:styleId="CommentText">
    <w:name w:val="annotation text"/>
    <w:basedOn w:val="Normal"/>
    <w:link w:val="CommentTextChar"/>
    <w:uiPriority w:val="99"/>
    <w:semiHidden/>
    <w:unhideWhenUsed/>
    <w:rsid w:val="00EE3F1E"/>
    <w:rPr>
      <w:sz w:val="20"/>
      <w:szCs w:val="20"/>
    </w:rPr>
  </w:style>
  <w:style w:type="character" w:customStyle="1" w:styleId="CommentTextChar">
    <w:name w:val="Comment Text Char"/>
    <w:basedOn w:val="DefaultParagraphFont"/>
    <w:link w:val="CommentText"/>
    <w:uiPriority w:val="99"/>
    <w:semiHidden/>
    <w:rsid w:val="00EE3F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E3F1E"/>
    <w:rPr>
      <w:b/>
      <w:bCs/>
    </w:rPr>
  </w:style>
  <w:style w:type="character" w:customStyle="1" w:styleId="CommentSubjectChar">
    <w:name w:val="Comment Subject Char"/>
    <w:basedOn w:val="CommentTextChar"/>
    <w:link w:val="CommentSubject"/>
    <w:uiPriority w:val="99"/>
    <w:semiHidden/>
    <w:rsid w:val="00EE3F1E"/>
    <w:rPr>
      <w:rFonts w:ascii="Arial" w:hAnsi="Arial"/>
      <w:b/>
      <w:bCs/>
      <w:sz w:val="20"/>
      <w:szCs w:val="20"/>
    </w:rPr>
  </w:style>
  <w:style w:type="paragraph" w:styleId="NormalWeb">
    <w:name w:val="Normal (Web)"/>
    <w:basedOn w:val="Normal"/>
    <w:uiPriority w:val="99"/>
    <w:unhideWhenUsed/>
    <w:rsid w:val="00D224DD"/>
    <w:pPr>
      <w:spacing w:before="100" w:beforeAutospacing="1" w:after="100" w:afterAutospacing="1"/>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D8756E"/>
  </w:style>
  <w:style w:type="paragraph" w:styleId="Revision">
    <w:name w:val="Revision"/>
    <w:hidden/>
    <w:uiPriority w:val="99"/>
    <w:semiHidden/>
    <w:rsid w:val="00806ACB"/>
    <w:pPr>
      <w:spacing w:after="0" w:line="240" w:lineRule="auto"/>
    </w:pPr>
    <w:rPr>
      <w:rFonts w:ascii="Arial" w:hAnsi="Arial"/>
    </w:rPr>
  </w:style>
  <w:style w:type="character" w:customStyle="1" w:styleId="apple-converted-space">
    <w:name w:val="apple-converted-space"/>
    <w:basedOn w:val="DefaultParagraphFont"/>
    <w:rsid w:val="00451981"/>
  </w:style>
  <w:style w:type="paragraph" w:customStyle="1" w:styleId="Normal1">
    <w:name w:val="Normal+1"/>
    <w:basedOn w:val="Default"/>
    <w:next w:val="Default"/>
    <w:uiPriority w:val="99"/>
    <w:rsid w:val="004147FA"/>
    <w:rPr>
      <w:rFonts w:eastAsia="Calibri"/>
      <w:color w:val="auto"/>
    </w:rPr>
  </w:style>
  <w:style w:type="paragraph" w:styleId="z-BottomofForm">
    <w:name w:val="HTML Bottom of Form"/>
    <w:basedOn w:val="Normal"/>
    <w:next w:val="Normal"/>
    <w:link w:val="z-BottomofFormChar"/>
    <w:hidden/>
    <w:uiPriority w:val="99"/>
    <w:semiHidden/>
    <w:unhideWhenUsed/>
    <w:rsid w:val="004F7163"/>
    <w:pPr>
      <w:pBdr>
        <w:top w:val="single" w:sz="6" w:space="1" w:color="auto"/>
      </w:pBdr>
      <w:jc w:val="center"/>
    </w:pPr>
    <w:rPr>
      <w:rFonts w:eastAsia="Times New Roman"/>
      <w:vanish/>
      <w:sz w:val="16"/>
      <w:szCs w:val="16"/>
    </w:rPr>
  </w:style>
  <w:style w:type="character" w:customStyle="1" w:styleId="z-BottomofFormChar">
    <w:name w:val="z-Bottom of Form Char"/>
    <w:basedOn w:val="DefaultParagraphFont"/>
    <w:link w:val="z-BottomofForm"/>
    <w:uiPriority w:val="99"/>
    <w:semiHidden/>
    <w:rsid w:val="004F7163"/>
    <w:rPr>
      <w:rFonts w:ascii="Arial" w:eastAsia="Times New Roman" w:hAnsi="Arial" w:cs="Arial"/>
      <w:vanish/>
      <w:sz w:val="16"/>
      <w:szCs w:val="16"/>
    </w:rPr>
  </w:style>
  <w:style w:type="numbering" w:customStyle="1" w:styleId="NoList3">
    <w:name w:val="No List3"/>
    <w:next w:val="NoList"/>
    <w:uiPriority w:val="99"/>
    <w:semiHidden/>
    <w:unhideWhenUsed/>
    <w:rsid w:val="004403D6"/>
  </w:style>
  <w:style w:type="paragraph" w:customStyle="1" w:styleId="TableParagraph">
    <w:name w:val="Table Paragraph"/>
    <w:basedOn w:val="Normal"/>
    <w:uiPriority w:val="1"/>
    <w:qFormat/>
    <w:rsid w:val="004403D6"/>
    <w:pPr>
      <w:autoSpaceDE w:val="0"/>
      <w:autoSpaceDN w:val="0"/>
      <w:adjustRightInd w:val="0"/>
    </w:pPr>
    <w:rPr>
      <w:rFonts w:ascii="Times New Roman" w:hAnsi="Times New Roman" w:cs="Times New Roman"/>
      <w:sz w:val="24"/>
      <w:szCs w:val="24"/>
    </w:rPr>
  </w:style>
  <w:style w:type="character" w:customStyle="1" w:styleId="hscoswrapper">
    <w:name w:val="hs_cos_wrapper"/>
    <w:basedOn w:val="DefaultParagraphFont"/>
    <w:rsid w:val="00385759"/>
  </w:style>
  <w:style w:type="character" w:styleId="Emphasis">
    <w:name w:val="Emphasis"/>
    <w:basedOn w:val="DefaultParagraphFont"/>
    <w:uiPriority w:val="20"/>
    <w:qFormat/>
    <w:rsid w:val="00385759"/>
    <w:rPr>
      <w:i/>
      <w:iCs/>
    </w:rPr>
  </w:style>
  <w:style w:type="character" w:customStyle="1" w:styleId="sub">
    <w:name w:val="sub"/>
    <w:basedOn w:val="DefaultParagraphFont"/>
    <w:rsid w:val="00385759"/>
  </w:style>
  <w:style w:type="character" w:customStyle="1" w:styleId="sponsorheader">
    <w:name w:val="sponsorheader"/>
    <w:basedOn w:val="DefaultParagraphFont"/>
    <w:rsid w:val="000B0237"/>
  </w:style>
  <w:style w:type="character" w:customStyle="1" w:styleId="byline">
    <w:name w:val="byline"/>
    <w:basedOn w:val="DefaultParagraphFont"/>
    <w:rsid w:val="000B0237"/>
  </w:style>
  <w:style w:type="character" w:styleId="Strong">
    <w:name w:val="Strong"/>
    <w:basedOn w:val="DefaultParagraphFont"/>
    <w:uiPriority w:val="22"/>
    <w:qFormat/>
    <w:rsid w:val="002B37EE"/>
    <w:rPr>
      <w:b/>
      <w:bCs/>
    </w:rPr>
  </w:style>
  <w:style w:type="paragraph" w:styleId="ListBullet3">
    <w:name w:val="List Bullet 3"/>
    <w:basedOn w:val="Normal"/>
    <w:uiPriority w:val="99"/>
    <w:semiHidden/>
    <w:unhideWhenUsed/>
    <w:rsid w:val="002B37EE"/>
    <w:pPr>
      <w:numPr>
        <w:numId w:val="11"/>
      </w:numPr>
      <w:contextualSpacing/>
    </w:pPr>
  </w:style>
  <w:style w:type="paragraph" w:styleId="ListBullet2">
    <w:name w:val="List Bullet 2"/>
    <w:basedOn w:val="ListBullet"/>
    <w:autoRedefine/>
    <w:rsid w:val="002B37EE"/>
    <w:pPr>
      <w:numPr>
        <w:numId w:val="12"/>
      </w:numPr>
      <w:tabs>
        <w:tab w:val="left" w:pos="851"/>
      </w:tabs>
      <w:spacing w:before="120"/>
    </w:pPr>
    <w:rPr>
      <w:rFonts w:ascii="Arial" w:hAnsi="Arial" w:cs="Arial"/>
    </w:rPr>
  </w:style>
  <w:style w:type="paragraph" w:styleId="ListNumber">
    <w:name w:val="List Number"/>
    <w:basedOn w:val="Normal"/>
    <w:unhideWhenUsed/>
    <w:rsid w:val="002B37EE"/>
    <w:pPr>
      <w:numPr>
        <w:numId w:val="13"/>
      </w:numPr>
      <w:contextualSpacing/>
    </w:pPr>
  </w:style>
  <w:style w:type="paragraph" w:styleId="ListNumber2">
    <w:name w:val="List Number 2"/>
    <w:basedOn w:val="Normal"/>
    <w:rsid w:val="002B37EE"/>
    <w:pPr>
      <w:numPr>
        <w:numId w:val="14"/>
      </w:numPr>
    </w:pPr>
    <w:rPr>
      <w:rFonts w:ascii="Times New Roman" w:eastAsia="Times New Roman" w:hAnsi="Times New Roman" w:cs="Times New Roman"/>
      <w:lang w:val="en-GB"/>
    </w:rPr>
  </w:style>
  <w:style w:type="paragraph" w:styleId="TableofFigures">
    <w:name w:val="table of figures"/>
    <w:basedOn w:val="Normal"/>
    <w:next w:val="Normal"/>
    <w:uiPriority w:val="99"/>
    <w:unhideWhenUsed/>
    <w:rsid w:val="0063051A"/>
  </w:style>
  <w:style w:type="character" w:customStyle="1" w:styleId="CaptionChar">
    <w:name w:val="Caption Char"/>
    <w:aliases w:val="style3 Char,Caption Char Char Char Char,Caption Char Char Char1,Caption Char Char Char Char Char Char Char,Caption Char Char Char Char Char Char Char Char Char Char Char,Caption Char Char Char Char Char Char Char Char Char Char1,style4 Char"/>
    <w:link w:val="Caption"/>
    <w:uiPriority w:val="35"/>
    <w:locked/>
    <w:rsid w:val="00544068"/>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40018">
      <w:bodyDiv w:val="1"/>
      <w:marLeft w:val="0"/>
      <w:marRight w:val="0"/>
      <w:marTop w:val="0"/>
      <w:marBottom w:val="0"/>
      <w:divBdr>
        <w:top w:val="none" w:sz="0" w:space="0" w:color="auto"/>
        <w:left w:val="none" w:sz="0" w:space="0" w:color="auto"/>
        <w:bottom w:val="none" w:sz="0" w:space="0" w:color="auto"/>
        <w:right w:val="none" w:sz="0" w:space="0" w:color="auto"/>
      </w:divBdr>
    </w:div>
    <w:div w:id="43331442">
      <w:bodyDiv w:val="1"/>
      <w:marLeft w:val="0"/>
      <w:marRight w:val="0"/>
      <w:marTop w:val="0"/>
      <w:marBottom w:val="0"/>
      <w:divBdr>
        <w:top w:val="none" w:sz="0" w:space="0" w:color="auto"/>
        <w:left w:val="none" w:sz="0" w:space="0" w:color="auto"/>
        <w:bottom w:val="none" w:sz="0" w:space="0" w:color="auto"/>
        <w:right w:val="none" w:sz="0" w:space="0" w:color="auto"/>
      </w:divBdr>
      <w:divsChild>
        <w:div w:id="1513184983">
          <w:marLeft w:val="0"/>
          <w:marRight w:val="0"/>
          <w:marTop w:val="150"/>
          <w:marBottom w:val="150"/>
          <w:divBdr>
            <w:top w:val="none" w:sz="0" w:space="0" w:color="auto"/>
            <w:left w:val="none" w:sz="0" w:space="0" w:color="auto"/>
            <w:bottom w:val="none" w:sz="0" w:space="0" w:color="auto"/>
            <w:right w:val="none" w:sz="0" w:space="0" w:color="auto"/>
          </w:divBdr>
          <w:divsChild>
            <w:div w:id="122240270">
              <w:marLeft w:val="0"/>
              <w:marRight w:val="0"/>
              <w:marTop w:val="0"/>
              <w:marBottom w:val="0"/>
              <w:divBdr>
                <w:top w:val="none" w:sz="0" w:space="0" w:color="auto"/>
                <w:left w:val="none" w:sz="0" w:space="0" w:color="auto"/>
                <w:bottom w:val="none" w:sz="0" w:space="0" w:color="auto"/>
                <w:right w:val="none" w:sz="0" w:space="0" w:color="auto"/>
              </w:divBdr>
            </w:div>
            <w:div w:id="1460342027">
              <w:marLeft w:val="0"/>
              <w:marRight w:val="0"/>
              <w:marTop w:val="0"/>
              <w:marBottom w:val="0"/>
              <w:divBdr>
                <w:top w:val="none" w:sz="0" w:space="0" w:color="auto"/>
                <w:left w:val="none" w:sz="0" w:space="0" w:color="auto"/>
                <w:bottom w:val="none" w:sz="0" w:space="0" w:color="auto"/>
                <w:right w:val="none" w:sz="0" w:space="0" w:color="auto"/>
              </w:divBdr>
              <w:divsChild>
                <w:div w:id="792988084">
                  <w:marLeft w:val="0"/>
                  <w:marRight w:val="0"/>
                  <w:marTop w:val="0"/>
                  <w:marBottom w:val="0"/>
                  <w:divBdr>
                    <w:top w:val="none" w:sz="0" w:space="0" w:color="auto"/>
                    <w:left w:val="none" w:sz="0" w:space="0" w:color="auto"/>
                    <w:bottom w:val="none" w:sz="0" w:space="0" w:color="auto"/>
                    <w:right w:val="none" w:sz="0" w:space="0" w:color="auto"/>
                  </w:divBdr>
                  <w:divsChild>
                    <w:div w:id="380711803">
                      <w:marLeft w:val="0"/>
                      <w:marRight w:val="0"/>
                      <w:marTop w:val="0"/>
                      <w:marBottom w:val="900"/>
                      <w:divBdr>
                        <w:top w:val="none" w:sz="0" w:space="0" w:color="auto"/>
                        <w:left w:val="none" w:sz="0" w:space="0" w:color="auto"/>
                        <w:bottom w:val="none" w:sz="0" w:space="0" w:color="auto"/>
                        <w:right w:val="none" w:sz="0" w:space="0" w:color="auto"/>
                      </w:divBdr>
                    </w:div>
                    <w:div w:id="508712760">
                      <w:marLeft w:val="0"/>
                      <w:marRight w:val="0"/>
                      <w:marTop w:val="75"/>
                      <w:marBottom w:val="0"/>
                      <w:divBdr>
                        <w:top w:val="none" w:sz="0" w:space="0" w:color="auto"/>
                        <w:left w:val="none" w:sz="0" w:space="0" w:color="auto"/>
                        <w:bottom w:val="none" w:sz="0" w:space="0" w:color="auto"/>
                        <w:right w:val="none" w:sz="0" w:space="0" w:color="auto"/>
                      </w:divBdr>
                    </w:div>
                  </w:divsChild>
                </w:div>
                <w:div w:id="143459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3000">
      <w:bodyDiv w:val="1"/>
      <w:marLeft w:val="0"/>
      <w:marRight w:val="0"/>
      <w:marTop w:val="0"/>
      <w:marBottom w:val="0"/>
      <w:divBdr>
        <w:top w:val="none" w:sz="0" w:space="0" w:color="auto"/>
        <w:left w:val="none" w:sz="0" w:space="0" w:color="auto"/>
        <w:bottom w:val="none" w:sz="0" w:space="0" w:color="auto"/>
        <w:right w:val="none" w:sz="0" w:space="0" w:color="auto"/>
      </w:divBdr>
    </w:div>
    <w:div w:id="77361620">
      <w:bodyDiv w:val="1"/>
      <w:marLeft w:val="0"/>
      <w:marRight w:val="0"/>
      <w:marTop w:val="0"/>
      <w:marBottom w:val="0"/>
      <w:divBdr>
        <w:top w:val="none" w:sz="0" w:space="0" w:color="auto"/>
        <w:left w:val="none" w:sz="0" w:space="0" w:color="auto"/>
        <w:bottom w:val="none" w:sz="0" w:space="0" w:color="auto"/>
        <w:right w:val="none" w:sz="0" w:space="0" w:color="auto"/>
      </w:divBdr>
    </w:div>
    <w:div w:id="153225365">
      <w:bodyDiv w:val="1"/>
      <w:marLeft w:val="0"/>
      <w:marRight w:val="0"/>
      <w:marTop w:val="0"/>
      <w:marBottom w:val="0"/>
      <w:divBdr>
        <w:top w:val="none" w:sz="0" w:space="0" w:color="auto"/>
        <w:left w:val="none" w:sz="0" w:space="0" w:color="auto"/>
        <w:bottom w:val="none" w:sz="0" w:space="0" w:color="auto"/>
        <w:right w:val="none" w:sz="0" w:space="0" w:color="auto"/>
      </w:divBdr>
    </w:div>
    <w:div w:id="235867271">
      <w:bodyDiv w:val="1"/>
      <w:marLeft w:val="0"/>
      <w:marRight w:val="0"/>
      <w:marTop w:val="0"/>
      <w:marBottom w:val="0"/>
      <w:divBdr>
        <w:top w:val="none" w:sz="0" w:space="0" w:color="auto"/>
        <w:left w:val="none" w:sz="0" w:space="0" w:color="auto"/>
        <w:bottom w:val="none" w:sz="0" w:space="0" w:color="auto"/>
        <w:right w:val="none" w:sz="0" w:space="0" w:color="auto"/>
      </w:divBdr>
    </w:div>
    <w:div w:id="262997312">
      <w:bodyDiv w:val="1"/>
      <w:marLeft w:val="0"/>
      <w:marRight w:val="0"/>
      <w:marTop w:val="0"/>
      <w:marBottom w:val="0"/>
      <w:divBdr>
        <w:top w:val="none" w:sz="0" w:space="0" w:color="auto"/>
        <w:left w:val="none" w:sz="0" w:space="0" w:color="auto"/>
        <w:bottom w:val="none" w:sz="0" w:space="0" w:color="auto"/>
        <w:right w:val="none" w:sz="0" w:space="0" w:color="auto"/>
      </w:divBdr>
    </w:div>
    <w:div w:id="272712759">
      <w:bodyDiv w:val="1"/>
      <w:marLeft w:val="0"/>
      <w:marRight w:val="0"/>
      <w:marTop w:val="0"/>
      <w:marBottom w:val="0"/>
      <w:divBdr>
        <w:top w:val="none" w:sz="0" w:space="0" w:color="auto"/>
        <w:left w:val="none" w:sz="0" w:space="0" w:color="auto"/>
        <w:bottom w:val="none" w:sz="0" w:space="0" w:color="auto"/>
        <w:right w:val="none" w:sz="0" w:space="0" w:color="auto"/>
      </w:divBdr>
    </w:div>
    <w:div w:id="287592669">
      <w:bodyDiv w:val="1"/>
      <w:marLeft w:val="0"/>
      <w:marRight w:val="0"/>
      <w:marTop w:val="0"/>
      <w:marBottom w:val="0"/>
      <w:divBdr>
        <w:top w:val="none" w:sz="0" w:space="0" w:color="auto"/>
        <w:left w:val="none" w:sz="0" w:space="0" w:color="auto"/>
        <w:bottom w:val="none" w:sz="0" w:space="0" w:color="auto"/>
        <w:right w:val="none" w:sz="0" w:space="0" w:color="auto"/>
      </w:divBdr>
    </w:div>
    <w:div w:id="354116789">
      <w:bodyDiv w:val="1"/>
      <w:marLeft w:val="0"/>
      <w:marRight w:val="0"/>
      <w:marTop w:val="0"/>
      <w:marBottom w:val="0"/>
      <w:divBdr>
        <w:top w:val="none" w:sz="0" w:space="0" w:color="auto"/>
        <w:left w:val="none" w:sz="0" w:space="0" w:color="auto"/>
        <w:bottom w:val="none" w:sz="0" w:space="0" w:color="auto"/>
        <w:right w:val="none" w:sz="0" w:space="0" w:color="auto"/>
      </w:divBdr>
    </w:div>
    <w:div w:id="428543284">
      <w:bodyDiv w:val="1"/>
      <w:marLeft w:val="0"/>
      <w:marRight w:val="0"/>
      <w:marTop w:val="0"/>
      <w:marBottom w:val="0"/>
      <w:divBdr>
        <w:top w:val="none" w:sz="0" w:space="0" w:color="auto"/>
        <w:left w:val="none" w:sz="0" w:space="0" w:color="auto"/>
        <w:bottom w:val="none" w:sz="0" w:space="0" w:color="auto"/>
        <w:right w:val="none" w:sz="0" w:space="0" w:color="auto"/>
      </w:divBdr>
    </w:div>
    <w:div w:id="481822558">
      <w:bodyDiv w:val="1"/>
      <w:marLeft w:val="0"/>
      <w:marRight w:val="0"/>
      <w:marTop w:val="0"/>
      <w:marBottom w:val="0"/>
      <w:divBdr>
        <w:top w:val="none" w:sz="0" w:space="0" w:color="auto"/>
        <w:left w:val="none" w:sz="0" w:space="0" w:color="auto"/>
        <w:bottom w:val="none" w:sz="0" w:space="0" w:color="auto"/>
        <w:right w:val="none" w:sz="0" w:space="0" w:color="auto"/>
      </w:divBdr>
    </w:div>
    <w:div w:id="520169845">
      <w:bodyDiv w:val="1"/>
      <w:marLeft w:val="0"/>
      <w:marRight w:val="0"/>
      <w:marTop w:val="0"/>
      <w:marBottom w:val="0"/>
      <w:divBdr>
        <w:top w:val="none" w:sz="0" w:space="0" w:color="auto"/>
        <w:left w:val="none" w:sz="0" w:space="0" w:color="auto"/>
        <w:bottom w:val="none" w:sz="0" w:space="0" w:color="auto"/>
        <w:right w:val="none" w:sz="0" w:space="0" w:color="auto"/>
      </w:divBdr>
    </w:div>
    <w:div w:id="537162921">
      <w:bodyDiv w:val="1"/>
      <w:marLeft w:val="0"/>
      <w:marRight w:val="0"/>
      <w:marTop w:val="0"/>
      <w:marBottom w:val="0"/>
      <w:divBdr>
        <w:top w:val="none" w:sz="0" w:space="0" w:color="auto"/>
        <w:left w:val="none" w:sz="0" w:space="0" w:color="auto"/>
        <w:bottom w:val="none" w:sz="0" w:space="0" w:color="auto"/>
        <w:right w:val="none" w:sz="0" w:space="0" w:color="auto"/>
      </w:divBdr>
    </w:div>
    <w:div w:id="564875149">
      <w:bodyDiv w:val="1"/>
      <w:marLeft w:val="0"/>
      <w:marRight w:val="0"/>
      <w:marTop w:val="0"/>
      <w:marBottom w:val="0"/>
      <w:divBdr>
        <w:top w:val="none" w:sz="0" w:space="0" w:color="auto"/>
        <w:left w:val="none" w:sz="0" w:space="0" w:color="auto"/>
        <w:bottom w:val="none" w:sz="0" w:space="0" w:color="auto"/>
        <w:right w:val="none" w:sz="0" w:space="0" w:color="auto"/>
      </w:divBdr>
    </w:div>
    <w:div w:id="778839395">
      <w:bodyDiv w:val="1"/>
      <w:marLeft w:val="0"/>
      <w:marRight w:val="0"/>
      <w:marTop w:val="0"/>
      <w:marBottom w:val="0"/>
      <w:divBdr>
        <w:top w:val="none" w:sz="0" w:space="0" w:color="auto"/>
        <w:left w:val="none" w:sz="0" w:space="0" w:color="auto"/>
        <w:bottom w:val="none" w:sz="0" w:space="0" w:color="auto"/>
        <w:right w:val="none" w:sz="0" w:space="0" w:color="auto"/>
      </w:divBdr>
    </w:div>
    <w:div w:id="787159110">
      <w:bodyDiv w:val="1"/>
      <w:marLeft w:val="0"/>
      <w:marRight w:val="0"/>
      <w:marTop w:val="0"/>
      <w:marBottom w:val="0"/>
      <w:divBdr>
        <w:top w:val="none" w:sz="0" w:space="0" w:color="auto"/>
        <w:left w:val="none" w:sz="0" w:space="0" w:color="auto"/>
        <w:bottom w:val="none" w:sz="0" w:space="0" w:color="auto"/>
        <w:right w:val="none" w:sz="0" w:space="0" w:color="auto"/>
      </w:divBdr>
    </w:div>
    <w:div w:id="847408837">
      <w:bodyDiv w:val="1"/>
      <w:marLeft w:val="0"/>
      <w:marRight w:val="0"/>
      <w:marTop w:val="0"/>
      <w:marBottom w:val="0"/>
      <w:divBdr>
        <w:top w:val="none" w:sz="0" w:space="0" w:color="auto"/>
        <w:left w:val="none" w:sz="0" w:space="0" w:color="auto"/>
        <w:bottom w:val="none" w:sz="0" w:space="0" w:color="auto"/>
        <w:right w:val="none" w:sz="0" w:space="0" w:color="auto"/>
      </w:divBdr>
    </w:div>
    <w:div w:id="871262722">
      <w:bodyDiv w:val="1"/>
      <w:marLeft w:val="0"/>
      <w:marRight w:val="0"/>
      <w:marTop w:val="0"/>
      <w:marBottom w:val="0"/>
      <w:divBdr>
        <w:top w:val="none" w:sz="0" w:space="0" w:color="auto"/>
        <w:left w:val="none" w:sz="0" w:space="0" w:color="auto"/>
        <w:bottom w:val="none" w:sz="0" w:space="0" w:color="auto"/>
        <w:right w:val="none" w:sz="0" w:space="0" w:color="auto"/>
      </w:divBdr>
    </w:div>
    <w:div w:id="910777498">
      <w:bodyDiv w:val="1"/>
      <w:marLeft w:val="0"/>
      <w:marRight w:val="0"/>
      <w:marTop w:val="0"/>
      <w:marBottom w:val="0"/>
      <w:divBdr>
        <w:top w:val="none" w:sz="0" w:space="0" w:color="auto"/>
        <w:left w:val="none" w:sz="0" w:space="0" w:color="auto"/>
        <w:bottom w:val="none" w:sz="0" w:space="0" w:color="auto"/>
        <w:right w:val="none" w:sz="0" w:space="0" w:color="auto"/>
      </w:divBdr>
    </w:div>
    <w:div w:id="978532680">
      <w:bodyDiv w:val="1"/>
      <w:marLeft w:val="0"/>
      <w:marRight w:val="0"/>
      <w:marTop w:val="0"/>
      <w:marBottom w:val="0"/>
      <w:divBdr>
        <w:top w:val="none" w:sz="0" w:space="0" w:color="auto"/>
        <w:left w:val="none" w:sz="0" w:space="0" w:color="auto"/>
        <w:bottom w:val="none" w:sz="0" w:space="0" w:color="auto"/>
        <w:right w:val="none" w:sz="0" w:space="0" w:color="auto"/>
      </w:divBdr>
    </w:div>
    <w:div w:id="1032222174">
      <w:bodyDiv w:val="1"/>
      <w:marLeft w:val="0"/>
      <w:marRight w:val="0"/>
      <w:marTop w:val="0"/>
      <w:marBottom w:val="0"/>
      <w:divBdr>
        <w:top w:val="none" w:sz="0" w:space="0" w:color="auto"/>
        <w:left w:val="none" w:sz="0" w:space="0" w:color="auto"/>
        <w:bottom w:val="none" w:sz="0" w:space="0" w:color="auto"/>
        <w:right w:val="none" w:sz="0" w:space="0" w:color="auto"/>
      </w:divBdr>
    </w:div>
    <w:div w:id="1072198328">
      <w:bodyDiv w:val="1"/>
      <w:marLeft w:val="0"/>
      <w:marRight w:val="0"/>
      <w:marTop w:val="0"/>
      <w:marBottom w:val="0"/>
      <w:divBdr>
        <w:top w:val="none" w:sz="0" w:space="0" w:color="auto"/>
        <w:left w:val="none" w:sz="0" w:space="0" w:color="auto"/>
        <w:bottom w:val="none" w:sz="0" w:space="0" w:color="auto"/>
        <w:right w:val="none" w:sz="0" w:space="0" w:color="auto"/>
      </w:divBdr>
    </w:div>
    <w:div w:id="1107577908">
      <w:bodyDiv w:val="1"/>
      <w:marLeft w:val="0"/>
      <w:marRight w:val="0"/>
      <w:marTop w:val="0"/>
      <w:marBottom w:val="0"/>
      <w:divBdr>
        <w:top w:val="none" w:sz="0" w:space="0" w:color="auto"/>
        <w:left w:val="none" w:sz="0" w:space="0" w:color="auto"/>
        <w:bottom w:val="none" w:sz="0" w:space="0" w:color="auto"/>
        <w:right w:val="none" w:sz="0" w:space="0" w:color="auto"/>
      </w:divBdr>
    </w:div>
    <w:div w:id="1143616425">
      <w:bodyDiv w:val="1"/>
      <w:marLeft w:val="0"/>
      <w:marRight w:val="0"/>
      <w:marTop w:val="0"/>
      <w:marBottom w:val="0"/>
      <w:divBdr>
        <w:top w:val="none" w:sz="0" w:space="0" w:color="auto"/>
        <w:left w:val="none" w:sz="0" w:space="0" w:color="auto"/>
        <w:bottom w:val="none" w:sz="0" w:space="0" w:color="auto"/>
        <w:right w:val="none" w:sz="0" w:space="0" w:color="auto"/>
      </w:divBdr>
    </w:div>
    <w:div w:id="1175192599">
      <w:bodyDiv w:val="1"/>
      <w:marLeft w:val="0"/>
      <w:marRight w:val="0"/>
      <w:marTop w:val="0"/>
      <w:marBottom w:val="0"/>
      <w:divBdr>
        <w:top w:val="none" w:sz="0" w:space="0" w:color="auto"/>
        <w:left w:val="none" w:sz="0" w:space="0" w:color="auto"/>
        <w:bottom w:val="none" w:sz="0" w:space="0" w:color="auto"/>
        <w:right w:val="none" w:sz="0" w:space="0" w:color="auto"/>
      </w:divBdr>
    </w:div>
    <w:div w:id="1238898997">
      <w:bodyDiv w:val="1"/>
      <w:marLeft w:val="0"/>
      <w:marRight w:val="0"/>
      <w:marTop w:val="0"/>
      <w:marBottom w:val="0"/>
      <w:divBdr>
        <w:top w:val="none" w:sz="0" w:space="0" w:color="auto"/>
        <w:left w:val="none" w:sz="0" w:space="0" w:color="auto"/>
        <w:bottom w:val="none" w:sz="0" w:space="0" w:color="auto"/>
        <w:right w:val="none" w:sz="0" w:space="0" w:color="auto"/>
      </w:divBdr>
    </w:div>
    <w:div w:id="1253970913">
      <w:bodyDiv w:val="1"/>
      <w:marLeft w:val="0"/>
      <w:marRight w:val="0"/>
      <w:marTop w:val="0"/>
      <w:marBottom w:val="0"/>
      <w:divBdr>
        <w:top w:val="none" w:sz="0" w:space="0" w:color="auto"/>
        <w:left w:val="none" w:sz="0" w:space="0" w:color="auto"/>
        <w:bottom w:val="none" w:sz="0" w:space="0" w:color="auto"/>
        <w:right w:val="none" w:sz="0" w:space="0" w:color="auto"/>
      </w:divBdr>
    </w:div>
    <w:div w:id="1265457656">
      <w:bodyDiv w:val="1"/>
      <w:marLeft w:val="0"/>
      <w:marRight w:val="0"/>
      <w:marTop w:val="0"/>
      <w:marBottom w:val="0"/>
      <w:divBdr>
        <w:top w:val="none" w:sz="0" w:space="0" w:color="auto"/>
        <w:left w:val="none" w:sz="0" w:space="0" w:color="auto"/>
        <w:bottom w:val="none" w:sz="0" w:space="0" w:color="auto"/>
        <w:right w:val="none" w:sz="0" w:space="0" w:color="auto"/>
      </w:divBdr>
    </w:div>
    <w:div w:id="1279947944">
      <w:bodyDiv w:val="1"/>
      <w:marLeft w:val="0"/>
      <w:marRight w:val="0"/>
      <w:marTop w:val="0"/>
      <w:marBottom w:val="0"/>
      <w:divBdr>
        <w:top w:val="none" w:sz="0" w:space="0" w:color="auto"/>
        <w:left w:val="none" w:sz="0" w:space="0" w:color="auto"/>
        <w:bottom w:val="none" w:sz="0" w:space="0" w:color="auto"/>
        <w:right w:val="none" w:sz="0" w:space="0" w:color="auto"/>
      </w:divBdr>
    </w:div>
    <w:div w:id="1288508156">
      <w:bodyDiv w:val="1"/>
      <w:marLeft w:val="0"/>
      <w:marRight w:val="0"/>
      <w:marTop w:val="0"/>
      <w:marBottom w:val="0"/>
      <w:divBdr>
        <w:top w:val="none" w:sz="0" w:space="0" w:color="auto"/>
        <w:left w:val="none" w:sz="0" w:space="0" w:color="auto"/>
        <w:bottom w:val="none" w:sz="0" w:space="0" w:color="auto"/>
        <w:right w:val="none" w:sz="0" w:space="0" w:color="auto"/>
      </w:divBdr>
    </w:div>
    <w:div w:id="1300921748">
      <w:bodyDiv w:val="1"/>
      <w:marLeft w:val="0"/>
      <w:marRight w:val="0"/>
      <w:marTop w:val="0"/>
      <w:marBottom w:val="0"/>
      <w:divBdr>
        <w:top w:val="none" w:sz="0" w:space="0" w:color="auto"/>
        <w:left w:val="none" w:sz="0" w:space="0" w:color="auto"/>
        <w:bottom w:val="none" w:sz="0" w:space="0" w:color="auto"/>
        <w:right w:val="none" w:sz="0" w:space="0" w:color="auto"/>
      </w:divBdr>
    </w:div>
    <w:div w:id="1324504054">
      <w:bodyDiv w:val="1"/>
      <w:marLeft w:val="0"/>
      <w:marRight w:val="0"/>
      <w:marTop w:val="0"/>
      <w:marBottom w:val="0"/>
      <w:divBdr>
        <w:top w:val="none" w:sz="0" w:space="0" w:color="auto"/>
        <w:left w:val="none" w:sz="0" w:space="0" w:color="auto"/>
        <w:bottom w:val="none" w:sz="0" w:space="0" w:color="auto"/>
        <w:right w:val="none" w:sz="0" w:space="0" w:color="auto"/>
      </w:divBdr>
    </w:div>
    <w:div w:id="1356615064">
      <w:bodyDiv w:val="1"/>
      <w:marLeft w:val="0"/>
      <w:marRight w:val="0"/>
      <w:marTop w:val="0"/>
      <w:marBottom w:val="0"/>
      <w:divBdr>
        <w:top w:val="none" w:sz="0" w:space="0" w:color="auto"/>
        <w:left w:val="none" w:sz="0" w:space="0" w:color="auto"/>
        <w:bottom w:val="none" w:sz="0" w:space="0" w:color="auto"/>
        <w:right w:val="none" w:sz="0" w:space="0" w:color="auto"/>
      </w:divBdr>
    </w:div>
    <w:div w:id="1358199151">
      <w:bodyDiv w:val="1"/>
      <w:marLeft w:val="0"/>
      <w:marRight w:val="0"/>
      <w:marTop w:val="0"/>
      <w:marBottom w:val="0"/>
      <w:divBdr>
        <w:top w:val="none" w:sz="0" w:space="0" w:color="auto"/>
        <w:left w:val="none" w:sz="0" w:space="0" w:color="auto"/>
        <w:bottom w:val="none" w:sz="0" w:space="0" w:color="auto"/>
        <w:right w:val="none" w:sz="0" w:space="0" w:color="auto"/>
      </w:divBdr>
    </w:div>
    <w:div w:id="1485582178">
      <w:bodyDiv w:val="1"/>
      <w:marLeft w:val="0"/>
      <w:marRight w:val="0"/>
      <w:marTop w:val="0"/>
      <w:marBottom w:val="0"/>
      <w:divBdr>
        <w:top w:val="none" w:sz="0" w:space="0" w:color="auto"/>
        <w:left w:val="none" w:sz="0" w:space="0" w:color="auto"/>
        <w:bottom w:val="none" w:sz="0" w:space="0" w:color="auto"/>
        <w:right w:val="none" w:sz="0" w:space="0" w:color="auto"/>
      </w:divBdr>
    </w:div>
    <w:div w:id="1524976580">
      <w:bodyDiv w:val="1"/>
      <w:marLeft w:val="0"/>
      <w:marRight w:val="0"/>
      <w:marTop w:val="0"/>
      <w:marBottom w:val="0"/>
      <w:divBdr>
        <w:top w:val="none" w:sz="0" w:space="0" w:color="auto"/>
        <w:left w:val="none" w:sz="0" w:space="0" w:color="auto"/>
        <w:bottom w:val="none" w:sz="0" w:space="0" w:color="auto"/>
        <w:right w:val="none" w:sz="0" w:space="0" w:color="auto"/>
      </w:divBdr>
    </w:div>
    <w:div w:id="1557544805">
      <w:bodyDiv w:val="1"/>
      <w:marLeft w:val="0"/>
      <w:marRight w:val="0"/>
      <w:marTop w:val="0"/>
      <w:marBottom w:val="0"/>
      <w:divBdr>
        <w:top w:val="none" w:sz="0" w:space="0" w:color="auto"/>
        <w:left w:val="none" w:sz="0" w:space="0" w:color="auto"/>
        <w:bottom w:val="none" w:sz="0" w:space="0" w:color="auto"/>
        <w:right w:val="none" w:sz="0" w:space="0" w:color="auto"/>
      </w:divBdr>
    </w:div>
    <w:div w:id="1739940237">
      <w:bodyDiv w:val="1"/>
      <w:marLeft w:val="0"/>
      <w:marRight w:val="0"/>
      <w:marTop w:val="0"/>
      <w:marBottom w:val="0"/>
      <w:divBdr>
        <w:top w:val="none" w:sz="0" w:space="0" w:color="auto"/>
        <w:left w:val="none" w:sz="0" w:space="0" w:color="auto"/>
        <w:bottom w:val="none" w:sz="0" w:space="0" w:color="auto"/>
        <w:right w:val="none" w:sz="0" w:space="0" w:color="auto"/>
      </w:divBdr>
    </w:div>
    <w:div w:id="1758359510">
      <w:bodyDiv w:val="1"/>
      <w:marLeft w:val="0"/>
      <w:marRight w:val="0"/>
      <w:marTop w:val="0"/>
      <w:marBottom w:val="0"/>
      <w:divBdr>
        <w:top w:val="none" w:sz="0" w:space="0" w:color="auto"/>
        <w:left w:val="none" w:sz="0" w:space="0" w:color="auto"/>
        <w:bottom w:val="none" w:sz="0" w:space="0" w:color="auto"/>
        <w:right w:val="none" w:sz="0" w:space="0" w:color="auto"/>
      </w:divBdr>
    </w:div>
    <w:div w:id="1773623651">
      <w:bodyDiv w:val="1"/>
      <w:marLeft w:val="0"/>
      <w:marRight w:val="0"/>
      <w:marTop w:val="0"/>
      <w:marBottom w:val="0"/>
      <w:divBdr>
        <w:top w:val="none" w:sz="0" w:space="0" w:color="auto"/>
        <w:left w:val="none" w:sz="0" w:space="0" w:color="auto"/>
        <w:bottom w:val="none" w:sz="0" w:space="0" w:color="auto"/>
        <w:right w:val="none" w:sz="0" w:space="0" w:color="auto"/>
      </w:divBdr>
    </w:div>
    <w:div w:id="1803961815">
      <w:bodyDiv w:val="1"/>
      <w:marLeft w:val="0"/>
      <w:marRight w:val="0"/>
      <w:marTop w:val="0"/>
      <w:marBottom w:val="0"/>
      <w:divBdr>
        <w:top w:val="none" w:sz="0" w:space="0" w:color="auto"/>
        <w:left w:val="none" w:sz="0" w:space="0" w:color="auto"/>
        <w:bottom w:val="none" w:sz="0" w:space="0" w:color="auto"/>
        <w:right w:val="none" w:sz="0" w:space="0" w:color="auto"/>
      </w:divBdr>
    </w:div>
    <w:div w:id="1809399248">
      <w:bodyDiv w:val="1"/>
      <w:marLeft w:val="0"/>
      <w:marRight w:val="0"/>
      <w:marTop w:val="0"/>
      <w:marBottom w:val="0"/>
      <w:divBdr>
        <w:top w:val="none" w:sz="0" w:space="0" w:color="auto"/>
        <w:left w:val="none" w:sz="0" w:space="0" w:color="auto"/>
        <w:bottom w:val="none" w:sz="0" w:space="0" w:color="auto"/>
        <w:right w:val="none" w:sz="0" w:space="0" w:color="auto"/>
      </w:divBdr>
    </w:div>
    <w:div w:id="1840120986">
      <w:bodyDiv w:val="1"/>
      <w:marLeft w:val="0"/>
      <w:marRight w:val="0"/>
      <w:marTop w:val="0"/>
      <w:marBottom w:val="0"/>
      <w:divBdr>
        <w:top w:val="none" w:sz="0" w:space="0" w:color="auto"/>
        <w:left w:val="none" w:sz="0" w:space="0" w:color="auto"/>
        <w:bottom w:val="none" w:sz="0" w:space="0" w:color="auto"/>
        <w:right w:val="none" w:sz="0" w:space="0" w:color="auto"/>
      </w:divBdr>
    </w:div>
    <w:div w:id="1849905103">
      <w:bodyDiv w:val="1"/>
      <w:marLeft w:val="0"/>
      <w:marRight w:val="0"/>
      <w:marTop w:val="0"/>
      <w:marBottom w:val="0"/>
      <w:divBdr>
        <w:top w:val="none" w:sz="0" w:space="0" w:color="auto"/>
        <w:left w:val="none" w:sz="0" w:space="0" w:color="auto"/>
        <w:bottom w:val="none" w:sz="0" w:space="0" w:color="auto"/>
        <w:right w:val="none" w:sz="0" w:space="0" w:color="auto"/>
      </w:divBdr>
    </w:div>
    <w:div w:id="2072533326">
      <w:bodyDiv w:val="1"/>
      <w:marLeft w:val="0"/>
      <w:marRight w:val="0"/>
      <w:marTop w:val="0"/>
      <w:marBottom w:val="0"/>
      <w:divBdr>
        <w:top w:val="none" w:sz="0" w:space="0" w:color="auto"/>
        <w:left w:val="none" w:sz="0" w:space="0" w:color="auto"/>
        <w:bottom w:val="none" w:sz="0" w:space="0" w:color="auto"/>
        <w:right w:val="none" w:sz="0" w:space="0" w:color="auto"/>
      </w:divBdr>
    </w:div>
    <w:div w:id="209474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2.xml"/><Relationship Id="rId21" Type="http://schemas.openxmlformats.org/officeDocument/2006/relationships/header" Target="header4.xml"/><Relationship Id="rId42" Type="http://schemas.openxmlformats.org/officeDocument/2006/relationships/image" Target="media/image9.png"/><Relationship Id="rId63" Type="http://schemas.openxmlformats.org/officeDocument/2006/relationships/image" Target="media/image24.png"/><Relationship Id="rId84" Type="http://schemas.openxmlformats.org/officeDocument/2006/relationships/image" Target="media/image42.png"/><Relationship Id="rId138" Type="http://schemas.microsoft.com/office/2007/relationships/hdphoto" Target="media/hdphoto19.wdp"/><Relationship Id="rId159" Type="http://schemas.openxmlformats.org/officeDocument/2006/relationships/image" Target="media/image79.png"/><Relationship Id="rId170" Type="http://schemas.openxmlformats.org/officeDocument/2006/relationships/header" Target="header16.xml"/><Relationship Id="rId191" Type="http://schemas.openxmlformats.org/officeDocument/2006/relationships/header" Target="header23.xml"/><Relationship Id="rId196" Type="http://schemas.openxmlformats.org/officeDocument/2006/relationships/footer" Target="footer25.xml"/><Relationship Id="rId200" Type="http://schemas.openxmlformats.org/officeDocument/2006/relationships/footer" Target="footer26.xml"/><Relationship Id="rId16" Type="http://schemas.openxmlformats.org/officeDocument/2006/relationships/footer" Target="footer1.xml"/><Relationship Id="rId107" Type="http://schemas.microsoft.com/office/2007/relationships/hdphoto" Target="media/hdphoto12.wdp"/><Relationship Id="rId11" Type="http://schemas.openxmlformats.org/officeDocument/2006/relationships/hyperlink" Target="mailto:SSIDdirectorate@gmail.com" TargetMode="External"/><Relationship Id="rId32" Type="http://schemas.openxmlformats.org/officeDocument/2006/relationships/image" Target="media/image4.png"/><Relationship Id="rId37" Type="http://schemas.openxmlformats.org/officeDocument/2006/relationships/hyperlink" Target="http://inventory.powerzone.com/search/single-stage-centrifugal-pumps" TargetMode="External"/><Relationship Id="rId53" Type="http://schemas.openxmlformats.org/officeDocument/2006/relationships/image" Target="media/image18.png"/><Relationship Id="rId58" Type="http://schemas.openxmlformats.org/officeDocument/2006/relationships/hyperlink" Target="http://inventory.powerzone.com/search/vertical-multi-stage-centrifugal-pumps" TargetMode="External"/><Relationship Id="rId74" Type="http://schemas.openxmlformats.org/officeDocument/2006/relationships/image" Target="media/image35.jpeg"/><Relationship Id="rId79" Type="http://schemas.openxmlformats.org/officeDocument/2006/relationships/image" Target="media/image38.jpeg"/><Relationship Id="rId102" Type="http://schemas.openxmlformats.org/officeDocument/2006/relationships/hyperlink" Target="https://www.irrigationtutorials.com/wp-content/uploads/2014/05/Tee.gif" TargetMode="External"/><Relationship Id="rId123" Type="http://schemas.openxmlformats.org/officeDocument/2006/relationships/image" Target="media/image58.png"/><Relationship Id="rId128" Type="http://schemas.openxmlformats.org/officeDocument/2006/relationships/image" Target="media/image62.png"/><Relationship Id="rId144" Type="http://schemas.microsoft.com/office/2007/relationships/hdphoto" Target="media/hdphoto22.wdp"/><Relationship Id="rId149"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hyperlink" Target="https://www.irrigationtutorials.com/wp-content/uploads/2014/05/Coupling.gif" TargetMode="External"/><Relationship Id="rId95" Type="http://schemas.openxmlformats.org/officeDocument/2006/relationships/image" Target="media/image47.gif"/><Relationship Id="rId160" Type="http://schemas.microsoft.com/office/2007/relationships/hdphoto" Target="media/hdphoto29.wdp"/><Relationship Id="rId165" Type="http://schemas.openxmlformats.org/officeDocument/2006/relationships/header" Target="header14.xml"/><Relationship Id="rId181" Type="http://schemas.openxmlformats.org/officeDocument/2006/relationships/header" Target="header22.xml"/><Relationship Id="rId186" Type="http://schemas.openxmlformats.org/officeDocument/2006/relationships/hyperlink" Target="https://www.rapidtables.com/electric/electric_power.html" TargetMode="External"/><Relationship Id="rId22" Type="http://schemas.openxmlformats.org/officeDocument/2006/relationships/footer" Target="footer3.xml"/><Relationship Id="rId27" Type="http://schemas.microsoft.com/office/2007/relationships/hdphoto" Target="media/hdphoto1.wdp"/><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image" Target="media/image25.png"/><Relationship Id="rId69" Type="http://schemas.openxmlformats.org/officeDocument/2006/relationships/image" Target="media/image30.png"/><Relationship Id="rId113" Type="http://schemas.openxmlformats.org/officeDocument/2006/relationships/footer" Target="footer10.xml"/><Relationship Id="rId118" Type="http://schemas.openxmlformats.org/officeDocument/2006/relationships/footer" Target="footer11.xml"/><Relationship Id="rId134" Type="http://schemas.microsoft.com/office/2007/relationships/hdphoto" Target="media/hdphoto17.wdp"/><Relationship Id="rId139" Type="http://schemas.openxmlformats.org/officeDocument/2006/relationships/image" Target="media/image68.png"/><Relationship Id="rId80" Type="http://schemas.openxmlformats.org/officeDocument/2006/relationships/image" Target="media/image39.jpeg"/><Relationship Id="rId85" Type="http://schemas.microsoft.com/office/2007/relationships/hdphoto" Target="media/hdphoto10.wdp"/><Relationship Id="rId150" Type="http://schemas.microsoft.com/office/2007/relationships/hdphoto" Target="media/hdphoto25.wdp"/><Relationship Id="rId155" Type="http://schemas.openxmlformats.org/officeDocument/2006/relationships/image" Target="media/image76.emf"/><Relationship Id="rId171" Type="http://schemas.openxmlformats.org/officeDocument/2006/relationships/header" Target="header17.xml"/><Relationship Id="rId176" Type="http://schemas.openxmlformats.org/officeDocument/2006/relationships/header" Target="header19.xml"/><Relationship Id="rId192" Type="http://schemas.openxmlformats.org/officeDocument/2006/relationships/header" Target="header24.xml"/><Relationship Id="rId197" Type="http://schemas.openxmlformats.org/officeDocument/2006/relationships/image" Target="media/image85.jpg"/><Relationship Id="rId201" Type="http://schemas.openxmlformats.org/officeDocument/2006/relationships/footer" Target="footer27.xml"/><Relationship Id="rId12" Type="http://schemas.openxmlformats.org/officeDocument/2006/relationships/hyperlink" Target="http://172.28.1.188:8080/DMS/login.jsp" TargetMode="External"/><Relationship Id="rId17" Type="http://schemas.openxmlformats.org/officeDocument/2006/relationships/footer" Target="footer2.xml"/><Relationship Id="rId33" Type="http://schemas.microsoft.com/office/2007/relationships/hdphoto" Target="media/hdphoto2.wdp"/><Relationship Id="rId38" Type="http://schemas.openxmlformats.org/officeDocument/2006/relationships/hyperlink" Target="http://inventory.powerzone.com/search/multi-stage-centrifugal-pumps" TargetMode="External"/><Relationship Id="rId59" Type="http://schemas.openxmlformats.org/officeDocument/2006/relationships/image" Target="media/image21.png"/><Relationship Id="rId103" Type="http://schemas.openxmlformats.org/officeDocument/2006/relationships/image" Target="media/image51.gif"/><Relationship Id="rId108" Type="http://schemas.openxmlformats.org/officeDocument/2006/relationships/header" Target="header8.xml"/><Relationship Id="rId124" Type="http://schemas.openxmlformats.org/officeDocument/2006/relationships/image" Target="media/image59.emf"/><Relationship Id="rId129" Type="http://schemas.microsoft.com/office/2007/relationships/hdphoto" Target="media/hdphoto15.wdp"/><Relationship Id="rId54" Type="http://schemas.microsoft.com/office/2007/relationships/hdphoto" Target="media/hdphoto6.wdp"/><Relationship Id="rId70" Type="http://schemas.openxmlformats.org/officeDocument/2006/relationships/image" Target="media/image31.png"/><Relationship Id="rId75" Type="http://schemas.microsoft.com/office/2007/relationships/hdphoto" Target="media/hdphoto7.wdp"/><Relationship Id="rId91" Type="http://schemas.openxmlformats.org/officeDocument/2006/relationships/image" Target="media/image45.gif"/><Relationship Id="rId96" Type="http://schemas.openxmlformats.org/officeDocument/2006/relationships/hyperlink" Target="https://www.irrigationtutorials.com/wp-content/uploads/2014/05/MaleAdapter.gif" TargetMode="External"/><Relationship Id="rId140" Type="http://schemas.microsoft.com/office/2007/relationships/hdphoto" Target="media/hdphoto20.wdp"/><Relationship Id="rId145" Type="http://schemas.openxmlformats.org/officeDocument/2006/relationships/image" Target="media/image71.png"/><Relationship Id="rId161" Type="http://schemas.openxmlformats.org/officeDocument/2006/relationships/image" Target="media/image80.png"/><Relationship Id="rId166" Type="http://schemas.openxmlformats.org/officeDocument/2006/relationships/footer" Target="footer13.xml"/><Relationship Id="rId182" Type="http://schemas.openxmlformats.org/officeDocument/2006/relationships/footer" Target="footer21.xml"/><Relationship Id="rId187" Type="http://schemas.openxmlformats.org/officeDocument/2006/relationships/hyperlink" Target="https://www.rapidtables.com/electric/electric_power.html"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footer" Target="footer4.xml"/><Relationship Id="rId28" Type="http://schemas.openxmlformats.org/officeDocument/2006/relationships/header" Target="header6.xml"/><Relationship Id="rId49" Type="http://schemas.openxmlformats.org/officeDocument/2006/relationships/image" Target="media/image16.png"/><Relationship Id="rId114" Type="http://schemas.openxmlformats.org/officeDocument/2006/relationships/image" Target="media/image54.jpeg"/><Relationship Id="rId119" Type="http://schemas.openxmlformats.org/officeDocument/2006/relationships/footer" Target="footer12.xml"/><Relationship Id="rId44" Type="http://schemas.openxmlformats.org/officeDocument/2006/relationships/image" Target="media/image11.png"/><Relationship Id="rId60" Type="http://schemas.openxmlformats.org/officeDocument/2006/relationships/image" Target="media/image22.png"/><Relationship Id="rId65" Type="http://schemas.openxmlformats.org/officeDocument/2006/relationships/image" Target="media/image26.gif"/><Relationship Id="rId81" Type="http://schemas.microsoft.com/office/2007/relationships/hdphoto" Target="media/hdphoto9.wdp"/><Relationship Id="rId86" Type="http://schemas.openxmlformats.org/officeDocument/2006/relationships/hyperlink" Target="https://www.irrigationtutorials.com/wp-content/uploads/2014/05/BellReducer.gif" TargetMode="External"/><Relationship Id="rId130" Type="http://schemas.openxmlformats.org/officeDocument/2006/relationships/image" Target="media/image63.png"/><Relationship Id="rId135" Type="http://schemas.openxmlformats.org/officeDocument/2006/relationships/image" Target="media/image66.png"/><Relationship Id="rId151" Type="http://schemas.openxmlformats.org/officeDocument/2006/relationships/image" Target="media/image74.png"/><Relationship Id="rId156" Type="http://schemas.openxmlformats.org/officeDocument/2006/relationships/image" Target="media/image77.png"/><Relationship Id="rId177" Type="http://schemas.openxmlformats.org/officeDocument/2006/relationships/header" Target="header20.xml"/><Relationship Id="rId198" Type="http://schemas.openxmlformats.org/officeDocument/2006/relationships/header" Target="header26.xml"/><Relationship Id="rId172" Type="http://schemas.openxmlformats.org/officeDocument/2006/relationships/footer" Target="footer16.xml"/><Relationship Id="rId193" Type="http://schemas.openxmlformats.org/officeDocument/2006/relationships/footer" Target="footer23.xml"/><Relationship Id="rId202" Type="http://schemas.openxmlformats.org/officeDocument/2006/relationships/fontTable" Target="fontTable.xml"/><Relationship Id="rId13" Type="http://schemas.openxmlformats.org/officeDocument/2006/relationships/hyperlink" Target="http://www.moa.gov.et" TargetMode="External"/><Relationship Id="rId18" Type="http://schemas.openxmlformats.org/officeDocument/2006/relationships/image" Target="media/image2.jpeg"/><Relationship Id="rId39" Type="http://schemas.openxmlformats.org/officeDocument/2006/relationships/image" Target="media/image6.png"/><Relationship Id="rId109" Type="http://schemas.openxmlformats.org/officeDocument/2006/relationships/header" Target="header9.xml"/><Relationship Id="rId34" Type="http://schemas.openxmlformats.org/officeDocument/2006/relationships/hyperlink" Target="http://inventory.powerzone.com/search/centrifugal-pumps" TargetMode="External"/><Relationship Id="rId50" Type="http://schemas.microsoft.com/office/2007/relationships/hdphoto" Target="media/hdphoto4.wdp"/><Relationship Id="rId55" Type="http://schemas.openxmlformats.org/officeDocument/2006/relationships/image" Target="media/image19.png"/><Relationship Id="rId76" Type="http://schemas.openxmlformats.org/officeDocument/2006/relationships/image" Target="media/image36.jpeg"/><Relationship Id="rId97" Type="http://schemas.openxmlformats.org/officeDocument/2006/relationships/image" Target="media/image48.gif"/><Relationship Id="rId104" Type="http://schemas.openxmlformats.org/officeDocument/2006/relationships/image" Target="media/image52.png"/><Relationship Id="rId120" Type="http://schemas.openxmlformats.org/officeDocument/2006/relationships/image" Target="media/image55.png"/><Relationship Id="rId125" Type="http://schemas.openxmlformats.org/officeDocument/2006/relationships/image" Target="media/image60.png"/><Relationship Id="rId141" Type="http://schemas.openxmlformats.org/officeDocument/2006/relationships/image" Target="media/image69.png"/><Relationship Id="rId146" Type="http://schemas.microsoft.com/office/2007/relationships/hdphoto" Target="media/hdphoto23.wdp"/><Relationship Id="rId167" Type="http://schemas.openxmlformats.org/officeDocument/2006/relationships/footer" Target="footer14.xml"/><Relationship Id="rId188" Type="http://schemas.openxmlformats.org/officeDocument/2006/relationships/image" Target="media/image83.png"/><Relationship Id="rId7" Type="http://schemas.openxmlformats.org/officeDocument/2006/relationships/footnotes" Target="footnotes.xml"/><Relationship Id="rId71" Type="http://schemas.openxmlformats.org/officeDocument/2006/relationships/image" Target="media/image32.png"/><Relationship Id="rId92" Type="http://schemas.openxmlformats.org/officeDocument/2006/relationships/hyperlink" Target="https://www.irrigationtutorials.com/wp-content/uploads/2014/05/Cross.gif" TargetMode="External"/><Relationship Id="rId162" Type="http://schemas.microsoft.com/office/2007/relationships/hdphoto" Target="media/hdphoto30.wdp"/><Relationship Id="rId183" Type="http://schemas.openxmlformats.org/officeDocument/2006/relationships/footer" Target="footer22.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image" Target="media/image43.gif"/><Relationship Id="rId110" Type="http://schemas.openxmlformats.org/officeDocument/2006/relationships/footer" Target="footer8.xml"/><Relationship Id="rId115" Type="http://schemas.microsoft.com/office/2007/relationships/hdphoto" Target="media/hdphoto13.wdp"/><Relationship Id="rId131" Type="http://schemas.openxmlformats.org/officeDocument/2006/relationships/image" Target="media/image64.png"/><Relationship Id="rId136" Type="http://schemas.microsoft.com/office/2007/relationships/hdphoto" Target="media/hdphoto18.wdp"/><Relationship Id="rId157" Type="http://schemas.microsoft.com/office/2007/relationships/hdphoto" Target="media/hdphoto28.wdp"/><Relationship Id="rId178" Type="http://schemas.openxmlformats.org/officeDocument/2006/relationships/footer" Target="footer19.xml"/><Relationship Id="rId61" Type="http://schemas.openxmlformats.org/officeDocument/2006/relationships/hyperlink" Target="https://www.powerzone.com/api-pump-type-definitions-understanding-api-standards" TargetMode="External"/><Relationship Id="rId82" Type="http://schemas.openxmlformats.org/officeDocument/2006/relationships/image" Target="media/image40.emf"/><Relationship Id="rId152" Type="http://schemas.microsoft.com/office/2007/relationships/hdphoto" Target="media/hdphoto26.wdp"/><Relationship Id="rId173" Type="http://schemas.openxmlformats.org/officeDocument/2006/relationships/footer" Target="footer17.xml"/><Relationship Id="rId194" Type="http://schemas.openxmlformats.org/officeDocument/2006/relationships/footer" Target="footer24.xml"/><Relationship Id="rId199" Type="http://schemas.openxmlformats.org/officeDocument/2006/relationships/header" Target="header27.xml"/><Relationship Id="rId203" Type="http://schemas.openxmlformats.org/officeDocument/2006/relationships/theme" Target="theme/theme1.xml"/><Relationship Id="rId19" Type="http://schemas.openxmlformats.org/officeDocument/2006/relationships/hyperlink" Target="http://www.moa.gov.et" TargetMode="External"/><Relationship Id="rId14" Type="http://schemas.openxmlformats.org/officeDocument/2006/relationships/header" Target="header1.xml"/><Relationship Id="rId30" Type="http://schemas.openxmlformats.org/officeDocument/2006/relationships/footer" Target="footer6.xml"/><Relationship Id="rId35" Type="http://schemas.openxmlformats.org/officeDocument/2006/relationships/image" Target="media/image5.png"/><Relationship Id="rId56" Type="http://schemas.openxmlformats.org/officeDocument/2006/relationships/image" Target="media/image20.png"/><Relationship Id="rId77" Type="http://schemas.microsoft.com/office/2007/relationships/hdphoto" Target="media/hdphoto8.wdp"/><Relationship Id="rId100" Type="http://schemas.openxmlformats.org/officeDocument/2006/relationships/hyperlink" Target="https://www.irrigationtutorials.com/wp-content/uploads/2014/05/SideOutletEll.gif" TargetMode="External"/><Relationship Id="rId105" Type="http://schemas.microsoft.com/office/2007/relationships/hdphoto" Target="media/hdphoto11.wdp"/><Relationship Id="rId126" Type="http://schemas.openxmlformats.org/officeDocument/2006/relationships/image" Target="media/image61.png"/><Relationship Id="rId147" Type="http://schemas.openxmlformats.org/officeDocument/2006/relationships/image" Target="media/image72.png"/><Relationship Id="rId168" Type="http://schemas.openxmlformats.org/officeDocument/2006/relationships/header" Target="header15.xm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image" Target="media/image33.png"/><Relationship Id="rId93" Type="http://schemas.openxmlformats.org/officeDocument/2006/relationships/image" Target="media/image46.gif"/><Relationship Id="rId98" Type="http://schemas.openxmlformats.org/officeDocument/2006/relationships/hyperlink" Target="https://www.irrigationtutorials.com/wp-content/uploads/2014/05/Plug.gif" TargetMode="External"/><Relationship Id="rId121" Type="http://schemas.openxmlformats.org/officeDocument/2006/relationships/image" Target="media/image56.png"/><Relationship Id="rId142" Type="http://schemas.microsoft.com/office/2007/relationships/hdphoto" Target="media/hdphoto21.wdp"/><Relationship Id="rId163" Type="http://schemas.openxmlformats.org/officeDocument/2006/relationships/image" Target="media/image81.png"/><Relationship Id="rId184" Type="http://schemas.openxmlformats.org/officeDocument/2006/relationships/image" Target="media/image82.jpeg"/><Relationship Id="rId189" Type="http://schemas.microsoft.com/office/2007/relationships/hdphoto" Target="media/hdphoto32.wdp"/><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3.png"/><Relationship Id="rId67" Type="http://schemas.openxmlformats.org/officeDocument/2006/relationships/image" Target="media/image28.png"/><Relationship Id="rId116" Type="http://schemas.openxmlformats.org/officeDocument/2006/relationships/header" Target="header11.xml"/><Relationship Id="rId137" Type="http://schemas.openxmlformats.org/officeDocument/2006/relationships/image" Target="media/image67.png"/><Relationship Id="rId158" Type="http://schemas.openxmlformats.org/officeDocument/2006/relationships/image" Target="media/image78.emf"/><Relationship Id="rId20" Type="http://schemas.openxmlformats.org/officeDocument/2006/relationships/header" Target="header3.xml"/><Relationship Id="rId41" Type="http://schemas.openxmlformats.org/officeDocument/2006/relationships/image" Target="media/image8.png"/><Relationship Id="rId62" Type="http://schemas.openxmlformats.org/officeDocument/2006/relationships/image" Target="media/image23.png"/><Relationship Id="rId83" Type="http://schemas.openxmlformats.org/officeDocument/2006/relationships/image" Target="media/image41.emf"/><Relationship Id="rId88" Type="http://schemas.openxmlformats.org/officeDocument/2006/relationships/hyperlink" Target="https://www.irrigationtutorials.com/wp-content/uploads/2014/05/Cap.gif" TargetMode="External"/><Relationship Id="rId111" Type="http://schemas.openxmlformats.org/officeDocument/2006/relationships/footer" Target="footer9.xml"/><Relationship Id="rId132" Type="http://schemas.microsoft.com/office/2007/relationships/hdphoto" Target="media/hdphoto16.wdp"/><Relationship Id="rId153" Type="http://schemas.openxmlformats.org/officeDocument/2006/relationships/image" Target="media/image75.png"/><Relationship Id="rId174" Type="http://schemas.openxmlformats.org/officeDocument/2006/relationships/header" Target="header18.xml"/><Relationship Id="rId179" Type="http://schemas.openxmlformats.org/officeDocument/2006/relationships/footer" Target="footer20.xml"/><Relationship Id="rId195" Type="http://schemas.openxmlformats.org/officeDocument/2006/relationships/header" Target="header25.xml"/><Relationship Id="rId190" Type="http://schemas.openxmlformats.org/officeDocument/2006/relationships/image" Target="media/image84.emf"/><Relationship Id="rId15" Type="http://schemas.openxmlformats.org/officeDocument/2006/relationships/header" Target="header2.xml"/><Relationship Id="rId36" Type="http://schemas.microsoft.com/office/2007/relationships/hdphoto" Target="media/hdphoto3.wdp"/><Relationship Id="rId57" Type="http://schemas.openxmlformats.org/officeDocument/2006/relationships/hyperlink" Target="http://inventory.powerzone.com/search/horizontal-single-stage-centrifugal-pumps" TargetMode="External"/><Relationship Id="rId106" Type="http://schemas.openxmlformats.org/officeDocument/2006/relationships/image" Target="media/image53.png"/><Relationship Id="rId127" Type="http://schemas.microsoft.com/office/2007/relationships/hdphoto" Target="media/hdphoto14.wdp"/><Relationship Id="rId10" Type="http://schemas.openxmlformats.org/officeDocument/2006/relationships/hyperlink" Target="mailto:SSIDdirectorate@moa.gov.et" TargetMode="External"/><Relationship Id="rId31" Type="http://schemas.openxmlformats.org/officeDocument/2006/relationships/footer" Target="footer7.xml"/><Relationship Id="rId52" Type="http://schemas.microsoft.com/office/2007/relationships/hdphoto" Target="media/hdphoto5.wdp"/><Relationship Id="rId73" Type="http://schemas.openxmlformats.org/officeDocument/2006/relationships/image" Target="media/image34.png"/><Relationship Id="rId78" Type="http://schemas.openxmlformats.org/officeDocument/2006/relationships/image" Target="media/image37.emf"/><Relationship Id="rId94" Type="http://schemas.openxmlformats.org/officeDocument/2006/relationships/hyperlink" Target="https://www.irrigationtutorials.com/wp-content/uploads/2014/05/FemaleAdapter.gif" TargetMode="External"/><Relationship Id="rId99" Type="http://schemas.openxmlformats.org/officeDocument/2006/relationships/image" Target="media/image49.gif"/><Relationship Id="rId101" Type="http://schemas.openxmlformats.org/officeDocument/2006/relationships/image" Target="media/image50.gif"/><Relationship Id="rId122" Type="http://schemas.openxmlformats.org/officeDocument/2006/relationships/image" Target="media/image57.png"/><Relationship Id="rId143" Type="http://schemas.openxmlformats.org/officeDocument/2006/relationships/image" Target="media/image70.png"/><Relationship Id="rId148" Type="http://schemas.microsoft.com/office/2007/relationships/hdphoto" Target="media/hdphoto24.wdp"/><Relationship Id="rId164" Type="http://schemas.openxmlformats.org/officeDocument/2006/relationships/header" Target="header13.xml"/><Relationship Id="rId169" Type="http://schemas.openxmlformats.org/officeDocument/2006/relationships/footer" Target="footer15.xml"/><Relationship Id="rId185" Type="http://schemas.microsoft.com/office/2007/relationships/hdphoto" Target="media/hdphoto31.wdp"/><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eader" Target="header21.xml"/><Relationship Id="rId26" Type="http://schemas.openxmlformats.org/officeDocument/2006/relationships/image" Target="media/image3.png"/><Relationship Id="rId47" Type="http://schemas.openxmlformats.org/officeDocument/2006/relationships/image" Target="media/image14.png"/><Relationship Id="rId68" Type="http://schemas.openxmlformats.org/officeDocument/2006/relationships/image" Target="media/image29.gif"/><Relationship Id="rId89" Type="http://schemas.openxmlformats.org/officeDocument/2006/relationships/image" Target="media/image44.gif"/><Relationship Id="rId112" Type="http://schemas.openxmlformats.org/officeDocument/2006/relationships/header" Target="header10.xml"/><Relationship Id="rId133" Type="http://schemas.openxmlformats.org/officeDocument/2006/relationships/image" Target="media/image65.png"/><Relationship Id="rId154" Type="http://schemas.microsoft.com/office/2007/relationships/hdphoto" Target="media/hdphoto27.wdp"/><Relationship Id="rId175" Type="http://schemas.openxmlformats.org/officeDocument/2006/relationships/footer" Target="footer18.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754AD-4D41-4967-A08B-DB534B286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90</TotalTime>
  <Pages>170</Pages>
  <Words>48077</Words>
  <Characters>274039</Characters>
  <Application>Microsoft Office Word</Application>
  <DocSecurity>0</DocSecurity>
  <Lines>2283</Lines>
  <Paragraphs>642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321474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Girma Negussie</dc:creator>
  <cp:lastModifiedBy>Dell</cp:lastModifiedBy>
  <cp:revision>63</cp:revision>
  <cp:lastPrinted>2018-12-03T21:24:00Z</cp:lastPrinted>
  <dcterms:created xsi:type="dcterms:W3CDTF">2018-10-26T09:09:00Z</dcterms:created>
  <dcterms:modified xsi:type="dcterms:W3CDTF">2019-01-13T08:32:00Z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1811233482</vt:i4>
  </property>
</Properties>
</file>